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E2F983" w14:textId="77777777" w:rsidR="00B37577" w:rsidRPr="008057A7" w:rsidRDefault="00B37577" w:rsidP="00190190">
      <w:pPr>
        <w:spacing w:after="0" w:line="240" w:lineRule="auto"/>
        <w:jc w:val="center"/>
        <w:rPr>
          <w:rFonts w:ascii="Times New Roman" w:eastAsia="Times New Roman" w:hAnsi="Times New Roman" w:cs="Times New Roman"/>
          <w:sz w:val="28"/>
          <w:szCs w:val="28"/>
          <w:lang w:eastAsia="ru-RU"/>
        </w:rPr>
      </w:pPr>
      <w:bookmarkStart w:id="0" w:name="_GoBack"/>
      <w:bookmarkEnd w:id="0"/>
      <w:r w:rsidRPr="008057A7">
        <w:rPr>
          <w:rFonts w:ascii="Times New Roman" w:eastAsia="Times New Roman" w:hAnsi="Times New Roman" w:cs="Times New Roman"/>
          <w:sz w:val="28"/>
          <w:szCs w:val="28"/>
          <w:lang w:eastAsia="ru-RU"/>
        </w:rPr>
        <w:t>Евразийский национальный университет имени Л.Н. Гумилева</w:t>
      </w:r>
    </w:p>
    <w:p w14:paraId="108AC92B" w14:textId="77777777" w:rsidR="00B37577" w:rsidRPr="008057A7" w:rsidRDefault="00B37577" w:rsidP="00190190">
      <w:pPr>
        <w:spacing w:after="0" w:line="240" w:lineRule="auto"/>
        <w:jc w:val="center"/>
        <w:rPr>
          <w:rFonts w:ascii="Times New Roman" w:eastAsia="Times New Roman" w:hAnsi="Times New Roman" w:cs="Times New Roman"/>
          <w:sz w:val="28"/>
          <w:szCs w:val="28"/>
          <w:lang w:eastAsia="ru-RU"/>
        </w:rPr>
      </w:pPr>
    </w:p>
    <w:p w14:paraId="37544166" w14:textId="77777777" w:rsidR="00B37577" w:rsidRPr="008057A7" w:rsidRDefault="00B37577" w:rsidP="00190190">
      <w:pPr>
        <w:spacing w:after="0" w:line="240" w:lineRule="auto"/>
        <w:rPr>
          <w:rFonts w:ascii="Times New Roman" w:eastAsia="Times New Roman" w:hAnsi="Times New Roman" w:cs="Times New Roman"/>
          <w:sz w:val="28"/>
          <w:szCs w:val="28"/>
          <w:lang w:eastAsia="ru-RU"/>
        </w:rPr>
      </w:pPr>
    </w:p>
    <w:p w14:paraId="365DCA89" w14:textId="77777777" w:rsidR="00B37577" w:rsidRPr="008057A7" w:rsidRDefault="00B37577" w:rsidP="00190190">
      <w:pPr>
        <w:spacing w:after="0" w:line="240" w:lineRule="auto"/>
        <w:rPr>
          <w:rFonts w:ascii="Times New Roman" w:eastAsia="Times New Roman" w:hAnsi="Times New Roman" w:cs="Times New Roman"/>
          <w:sz w:val="28"/>
          <w:szCs w:val="28"/>
          <w:lang w:eastAsia="ru-RU"/>
        </w:rPr>
      </w:pPr>
    </w:p>
    <w:p w14:paraId="472FB380" w14:textId="456EB19E" w:rsidR="00B37577" w:rsidRPr="008057A7" w:rsidRDefault="00E41BFC" w:rsidP="00190190">
      <w:pPr>
        <w:keepNext/>
        <w:spacing w:after="0" w:line="240" w:lineRule="auto"/>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УДК 539.17: 539.14</w:t>
      </w:r>
      <w:r w:rsidR="001952A0">
        <w:rPr>
          <w:rFonts w:ascii="Times New Roman" w:eastAsia="Times New Roman" w:hAnsi="Times New Roman" w:cs="Times New Roman"/>
          <w:bCs/>
          <w:iCs/>
          <w:sz w:val="28"/>
          <w:szCs w:val="28"/>
          <w:lang w:eastAsia="ru-RU"/>
        </w:rPr>
        <w:t>4/.173</w:t>
      </w:r>
      <w:r w:rsidR="00B37577" w:rsidRPr="008057A7">
        <w:rPr>
          <w:rFonts w:ascii="Times New Roman" w:eastAsia="Times New Roman" w:hAnsi="Times New Roman" w:cs="Times New Roman"/>
          <w:bCs/>
          <w:iCs/>
          <w:sz w:val="28"/>
          <w:szCs w:val="28"/>
          <w:lang w:eastAsia="ru-RU"/>
        </w:rPr>
        <w:t xml:space="preserve">                                                       На правах рукописи</w:t>
      </w:r>
    </w:p>
    <w:p w14:paraId="0C060527" w14:textId="77777777" w:rsidR="00B37577" w:rsidRPr="008057A7" w:rsidRDefault="00B37577" w:rsidP="00190190">
      <w:pPr>
        <w:spacing w:after="0" w:line="240" w:lineRule="auto"/>
        <w:jc w:val="center"/>
        <w:rPr>
          <w:rFonts w:ascii="Times New Roman" w:eastAsia="Times New Roman" w:hAnsi="Times New Roman" w:cs="Times New Roman"/>
          <w:bCs/>
          <w:iCs/>
          <w:sz w:val="28"/>
          <w:szCs w:val="28"/>
          <w:lang w:eastAsia="ru-RU"/>
        </w:rPr>
      </w:pPr>
    </w:p>
    <w:p w14:paraId="5E005FDD" w14:textId="77777777" w:rsidR="00B37577" w:rsidRPr="008057A7" w:rsidRDefault="00B37577" w:rsidP="00190190">
      <w:pPr>
        <w:spacing w:after="0" w:line="240" w:lineRule="auto"/>
        <w:jc w:val="center"/>
        <w:rPr>
          <w:rFonts w:ascii="Times New Roman" w:eastAsia="Times New Roman" w:hAnsi="Times New Roman" w:cs="Times New Roman"/>
          <w:bCs/>
          <w:iCs/>
          <w:sz w:val="28"/>
          <w:szCs w:val="28"/>
          <w:lang w:eastAsia="ru-RU"/>
        </w:rPr>
      </w:pPr>
    </w:p>
    <w:p w14:paraId="4F6A920D" w14:textId="77777777" w:rsidR="00B37577" w:rsidRPr="008057A7" w:rsidRDefault="00B37577" w:rsidP="00190190">
      <w:pPr>
        <w:spacing w:after="0" w:line="240" w:lineRule="auto"/>
        <w:jc w:val="center"/>
        <w:rPr>
          <w:rFonts w:ascii="Times New Roman" w:eastAsia="Times New Roman" w:hAnsi="Times New Roman" w:cs="Times New Roman"/>
          <w:bCs/>
          <w:iCs/>
          <w:sz w:val="28"/>
          <w:szCs w:val="28"/>
          <w:lang w:eastAsia="ru-RU"/>
        </w:rPr>
      </w:pPr>
    </w:p>
    <w:p w14:paraId="4671E4B9" w14:textId="1F87F660" w:rsidR="00B37577" w:rsidRPr="008057A7" w:rsidRDefault="00E6445E" w:rsidP="00190190">
      <w:pPr>
        <w:spacing w:after="0" w:line="240" w:lineRule="auto"/>
        <w:jc w:val="center"/>
        <w:rPr>
          <w:rFonts w:ascii="Times New Roman" w:eastAsia="Times New Roman" w:hAnsi="Times New Roman" w:cs="Times New Roman"/>
          <w:b/>
          <w:bCs/>
          <w:sz w:val="28"/>
          <w:szCs w:val="28"/>
          <w:lang w:eastAsia="ru-RU"/>
        </w:rPr>
      </w:pPr>
      <w:r w:rsidRPr="008057A7">
        <w:rPr>
          <w:rFonts w:ascii="Times New Roman" w:eastAsia="Times New Roman" w:hAnsi="Times New Roman" w:cs="Times New Roman"/>
          <w:b/>
          <w:bCs/>
          <w:sz w:val="28"/>
          <w:szCs w:val="28"/>
          <w:lang w:eastAsia="ru-RU"/>
        </w:rPr>
        <w:t>САЙЛАУБЕКОВ БЕКЗАТ САЙЛАУБЕК</w:t>
      </w:r>
      <w:r w:rsidRPr="008057A7">
        <w:rPr>
          <w:rFonts w:ascii="Times New Roman" w:eastAsia="Times New Roman" w:hAnsi="Times New Roman" w:cs="Times New Roman"/>
          <w:b/>
          <w:bCs/>
          <w:sz w:val="28"/>
          <w:szCs w:val="28"/>
          <w:lang w:val="kk-KZ" w:eastAsia="ru-RU"/>
        </w:rPr>
        <w:t>Ұ</w:t>
      </w:r>
      <w:r w:rsidR="00B37577" w:rsidRPr="008057A7">
        <w:rPr>
          <w:rFonts w:ascii="Times New Roman" w:eastAsia="Times New Roman" w:hAnsi="Times New Roman" w:cs="Times New Roman"/>
          <w:b/>
          <w:bCs/>
          <w:sz w:val="28"/>
          <w:szCs w:val="28"/>
          <w:lang w:eastAsia="ru-RU"/>
        </w:rPr>
        <w:t>ЛЫ</w:t>
      </w:r>
    </w:p>
    <w:p w14:paraId="1A606B8B" w14:textId="77777777" w:rsidR="00B37577" w:rsidRPr="008057A7" w:rsidRDefault="00B37577" w:rsidP="00190190">
      <w:pPr>
        <w:spacing w:after="0" w:line="240" w:lineRule="auto"/>
        <w:jc w:val="center"/>
        <w:rPr>
          <w:rFonts w:ascii="Times New Roman" w:eastAsia="Times New Roman" w:hAnsi="Times New Roman" w:cs="Times New Roman"/>
          <w:b/>
          <w:bCs/>
          <w:sz w:val="28"/>
          <w:szCs w:val="28"/>
          <w:lang w:eastAsia="ru-RU"/>
        </w:rPr>
      </w:pPr>
    </w:p>
    <w:p w14:paraId="000A8147" w14:textId="77777777" w:rsidR="00B37577" w:rsidRPr="008057A7" w:rsidRDefault="00B37577" w:rsidP="00190190">
      <w:pPr>
        <w:spacing w:after="0" w:line="240" w:lineRule="auto"/>
        <w:jc w:val="center"/>
        <w:rPr>
          <w:rFonts w:ascii="Times New Roman" w:eastAsia="Times New Roman" w:hAnsi="Times New Roman" w:cs="Times New Roman"/>
          <w:b/>
          <w:bCs/>
          <w:sz w:val="28"/>
          <w:szCs w:val="28"/>
          <w:lang w:eastAsia="ru-RU"/>
        </w:rPr>
      </w:pPr>
    </w:p>
    <w:p w14:paraId="2E0E22BD" w14:textId="77777777" w:rsidR="00B37577" w:rsidRPr="008057A7" w:rsidRDefault="00B37577" w:rsidP="00190190">
      <w:pPr>
        <w:spacing w:after="0" w:line="240" w:lineRule="auto"/>
        <w:jc w:val="center"/>
        <w:rPr>
          <w:rFonts w:ascii="Times New Roman" w:eastAsia="Times New Roman" w:hAnsi="Times New Roman" w:cs="Times New Roman"/>
          <w:b/>
          <w:bCs/>
          <w:sz w:val="28"/>
          <w:szCs w:val="28"/>
          <w:lang w:eastAsia="ru-RU"/>
        </w:rPr>
      </w:pPr>
    </w:p>
    <w:p w14:paraId="6F576B00" w14:textId="778FC57B" w:rsidR="00B37577" w:rsidRPr="008057A7" w:rsidRDefault="00B37577" w:rsidP="00190190">
      <w:pPr>
        <w:spacing w:after="0" w:line="240" w:lineRule="auto"/>
        <w:jc w:val="center"/>
        <w:rPr>
          <w:rFonts w:ascii="Times New Roman" w:hAnsi="Times New Roman" w:cs="Times New Roman"/>
          <w:sz w:val="28"/>
          <w:szCs w:val="28"/>
        </w:rPr>
      </w:pPr>
      <w:r w:rsidRPr="008057A7">
        <w:rPr>
          <w:rFonts w:ascii="Times New Roman" w:eastAsia="Times New Roman" w:hAnsi="Times New Roman" w:cs="Times New Roman"/>
          <w:b/>
          <w:sz w:val="28"/>
          <w:szCs w:val="28"/>
          <w:lang w:eastAsia="ru-RU"/>
        </w:rPr>
        <w:t>Изучение свойств спонтанного деления транс</w:t>
      </w:r>
      <w:r w:rsidR="003F64EF" w:rsidRPr="008057A7">
        <w:rPr>
          <w:rFonts w:ascii="Times New Roman" w:eastAsia="Times New Roman" w:hAnsi="Times New Roman" w:cs="Times New Roman"/>
          <w:b/>
          <w:sz w:val="28"/>
          <w:szCs w:val="28"/>
          <w:lang w:eastAsia="ru-RU"/>
        </w:rPr>
        <w:t>урановых</w:t>
      </w:r>
      <w:r w:rsidRPr="008057A7">
        <w:rPr>
          <w:rFonts w:ascii="Times New Roman" w:eastAsia="Times New Roman" w:hAnsi="Times New Roman" w:cs="Times New Roman"/>
          <w:b/>
          <w:sz w:val="28"/>
          <w:szCs w:val="28"/>
          <w:lang w:eastAsia="ru-RU"/>
        </w:rPr>
        <w:t xml:space="preserve"> ядер</w:t>
      </w:r>
      <w:r w:rsidR="00052712" w:rsidRPr="008057A7">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получаемых</w:t>
      </w:r>
      <w:r w:rsidR="005732BE" w:rsidRPr="008057A7">
        <w:rPr>
          <w:rFonts w:ascii="Times New Roman" w:eastAsia="Times New Roman" w:hAnsi="Times New Roman" w:cs="Times New Roman"/>
          <w:b/>
          <w:sz w:val="28"/>
          <w:szCs w:val="28"/>
          <w:lang w:eastAsia="ru-RU"/>
        </w:rPr>
        <w:t xml:space="preserve"> в реакциях с тяжелыми ионами</w:t>
      </w:r>
      <w:r w:rsidRPr="008057A7">
        <w:rPr>
          <w:rFonts w:ascii="Times New Roman" w:eastAsia="Times New Roman" w:hAnsi="Times New Roman" w:cs="Times New Roman"/>
          <w:b/>
          <w:sz w:val="28"/>
          <w:szCs w:val="28"/>
          <w:lang w:eastAsia="ru-RU"/>
        </w:rPr>
        <w:t xml:space="preserve"> на </w:t>
      </w:r>
      <w:r w:rsidR="00395E0C" w:rsidRPr="008057A7">
        <w:rPr>
          <w:rFonts w:ascii="Times New Roman" w:eastAsia="Times New Roman" w:hAnsi="Times New Roman" w:cs="Times New Roman"/>
          <w:b/>
          <w:sz w:val="28"/>
          <w:szCs w:val="28"/>
          <w:lang w:eastAsia="ru-RU"/>
        </w:rPr>
        <w:t xml:space="preserve">кинематических </w:t>
      </w:r>
      <w:r w:rsidRPr="008057A7">
        <w:rPr>
          <w:rFonts w:ascii="Times New Roman" w:eastAsia="Times New Roman" w:hAnsi="Times New Roman" w:cs="Times New Roman"/>
          <w:b/>
          <w:sz w:val="28"/>
          <w:szCs w:val="28"/>
          <w:lang w:eastAsia="ru-RU"/>
        </w:rPr>
        <w:t xml:space="preserve">сепараторах </w:t>
      </w:r>
      <w:r w:rsidRPr="008057A7">
        <w:rPr>
          <w:rFonts w:ascii="Times New Roman" w:eastAsia="Times New Roman" w:hAnsi="Times New Roman" w:cs="Times New Roman"/>
          <w:b/>
          <w:sz w:val="28"/>
          <w:szCs w:val="28"/>
          <w:lang w:val="kk-KZ" w:eastAsia="ru-RU"/>
        </w:rPr>
        <w:t xml:space="preserve">SHELS и </w:t>
      </w:r>
      <w:r w:rsidRPr="008057A7">
        <w:rPr>
          <w:rFonts w:ascii="Times New Roman" w:eastAsia="Times New Roman" w:hAnsi="Times New Roman" w:cs="Times New Roman"/>
          <w:b/>
          <w:sz w:val="28"/>
          <w:szCs w:val="28"/>
          <w:lang w:val="en-US" w:eastAsia="ru-RU"/>
        </w:rPr>
        <w:t>GRAND</w:t>
      </w:r>
    </w:p>
    <w:p w14:paraId="07B0CB46" w14:textId="77777777" w:rsidR="00B37577" w:rsidRPr="008057A7" w:rsidRDefault="00B37577" w:rsidP="00190190">
      <w:pPr>
        <w:spacing w:after="0" w:line="240" w:lineRule="auto"/>
        <w:rPr>
          <w:rFonts w:ascii="Times New Roman" w:eastAsia="Times New Roman" w:hAnsi="Times New Roman" w:cs="Times New Roman"/>
          <w:b/>
          <w:sz w:val="28"/>
          <w:szCs w:val="28"/>
          <w:lang w:eastAsia="ru-RU"/>
        </w:rPr>
      </w:pPr>
    </w:p>
    <w:p w14:paraId="2473020A" w14:textId="77777777" w:rsidR="00B37577" w:rsidRPr="008057A7" w:rsidRDefault="00B37577" w:rsidP="00190190">
      <w:pPr>
        <w:spacing w:after="0" w:line="240" w:lineRule="auto"/>
        <w:rPr>
          <w:rFonts w:ascii="Times New Roman" w:eastAsia="Times New Roman" w:hAnsi="Times New Roman" w:cs="Times New Roman"/>
          <w:b/>
          <w:sz w:val="28"/>
          <w:szCs w:val="28"/>
          <w:lang w:val="kk-KZ" w:eastAsia="ru-RU"/>
        </w:rPr>
      </w:pPr>
    </w:p>
    <w:p w14:paraId="6B2209A7" w14:textId="77777777" w:rsidR="00B37577" w:rsidRPr="008057A7" w:rsidRDefault="00B37577" w:rsidP="00190190">
      <w:pPr>
        <w:spacing w:after="0" w:line="240" w:lineRule="auto"/>
        <w:rPr>
          <w:rFonts w:ascii="Times New Roman" w:eastAsia="Times New Roman" w:hAnsi="Times New Roman" w:cs="Times New Roman"/>
          <w:b/>
          <w:sz w:val="28"/>
          <w:szCs w:val="28"/>
          <w:lang w:val="kk-KZ" w:eastAsia="ru-RU"/>
        </w:rPr>
      </w:pPr>
    </w:p>
    <w:p w14:paraId="13D94B93" w14:textId="77777777" w:rsidR="00B37577" w:rsidRPr="008057A7" w:rsidRDefault="00B37577" w:rsidP="00190190">
      <w:pPr>
        <w:spacing w:after="0" w:line="240" w:lineRule="auto"/>
        <w:jc w:val="center"/>
        <w:rPr>
          <w:rFonts w:ascii="Times New Roman" w:hAnsi="Times New Roman" w:cs="Times New Roman"/>
          <w:sz w:val="28"/>
          <w:szCs w:val="28"/>
        </w:rPr>
      </w:pPr>
      <w:r w:rsidRPr="008057A7">
        <w:rPr>
          <w:rFonts w:ascii="Times New Roman" w:eastAsia="Times New Roman" w:hAnsi="Times New Roman" w:cs="Times New Roman"/>
          <w:sz w:val="28"/>
          <w:szCs w:val="28"/>
          <w:lang w:eastAsia="ru-RU"/>
        </w:rPr>
        <w:t>8</w:t>
      </w:r>
      <w:r w:rsidRPr="008057A7">
        <w:rPr>
          <w:rFonts w:ascii="Times New Roman" w:eastAsia="Times New Roman" w:hAnsi="Times New Roman" w:cs="Times New Roman"/>
          <w:sz w:val="28"/>
          <w:szCs w:val="28"/>
          <w:lang w:val="en-US" w:eastAsia="ru-RU"/>
        </w:rPr>
        <w:t>D</w:t>
      </w:r>
      <w:r w:rsidRPr="008057A7">
        <w:rPr>
          <w:rFonts w:ascii="Times New Roman" w:eastAsia="Times New Roman" w:hAnsi="Times New Roman" w:cs="Times New Roman"/>
          <w:sz w:val="28"/>
          <w:szCs w:val="28"/>
          <w:lang w:eastAsia="ru-RU"/>
        </w:rPr>
        <w:t>05305 – Ядерная физика</w:t>
      </w:r>
    </w:p>
    <w:p w14:paraId="1234FC47" w14:textId="77777777" w:rsidR="00B37577" w:rsidRPr="008057A7" w:rsidRDefault="00B37577" w:rsidP="00190190">
      <w:pPr>
        <w:spacing w:after="0" w:line="240" w:lineRule="auto"/>
        <w:jc w:val="center"/>
        <w:rPr>
          <w:rFonts w:ascii="Times New Roman" w:eastAsia="Times New Roman" w:hAnsi="Times New Roman" w:cs="Times New Roman"/>
          <w:sz w:val="28"/>
          <w:szCs w:val="28"/>
          <w:lang w:eastAsia="ru-RU"/>
        </w:rPr>
      </w:pPr>
    </w:p>
    <w:p w14:paraId="15BEFA46" w14:textId="77777777" w:rsidR="00B37577" w:rsidRDefault="00B37577" w:rsidP="00190190">
      <w:pPr>
        <w:spacing w:after="0" w:line="240" w:lineRule="auto"/>
        <w:rPr>
          <w:rFonts w:ascii="Times New Roman" w:eastAsia="Times New Roman" w:hAnsi="Times New Roman" w:cs="Times New Roman"/>
          <w:sz w:val="28"/>
          <w:szCs w:val="28"/>
          <w:lang w:eastAsia="ru-RU"/>
        </w:rPr>
      </w:pPr>
    </w:p>
    <w:p w14:paraId="326AB64D" w14:textId="77777777" w:rsidR="003902AF" w:rsidRPr="008057A7" w:rsidRDefault="003902AF" w:rsidP="00190190">
      <w:pPr>
        <w:spacing w:after="0" w:line="240" w:lineRule="auto"/>
        <w:rPr>
          <w:rFonts w:ascii="Times New Roman" w:eastAsia="Times New Roman" w:hAnsi="Times New Roman" w:cs="Times New Roman"/>
          <w:sz w:val="28"/>
          <w:szCs w:val="28"/>
          <w:lang w:eastAsia="ru-RU"/>
        </w:rPr>
      </w:pPr>
    </w:p>
    <w:p w14:paraId="7E6AEB7B" w14:textId="77777777" w:rsidR="00B37577" w:rsidRPr="008057A7" w:rsidRDefault="00B37577" w:rsidP="00190190">
      <w:pPr>
        <w:spacing w:after="0" w:line="240" w:lineRule="auto"/>
        <w:jc w:val="center"/>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Диссертация на соискание степени</w:t>
      </w:r>
    </w:p>
    <w:p w14:paraId="66D8C232" w14:textId="77777777" w:rsidR="00B37577" w:rsidRPr="008057A7" w:rsidRDefault="00B37577" w:rsidP="00190190">
      <w:pPr>
        <w:spacing w:after="0" w:line="240" w:lineRule="auto"/>
        <w:jc w:val="center"/>
        <w:rPr>
          <w:rFonts w:ascii="Times New Roman" w:hAnsi="Times New Roman" w:cs="Times New Roman"/>
          <w:sz w:val="28"/>
          <w:szCs w:val="28"/>
        </w:rPr>
      </w:pPr>
      <w:r w:rsidRPr="008057A7">
        <w:rPr>
          <w:rFonts w:ascii="Times New Roman" w:eastAsia="Times New Roman" w:hAnsi="Times New Roman" w:cs="Times New Roman"/>
          <w:sz w:val="28"/>
          <w:szCs w:val="28"/>
          <w:lang w:eastAsia="ru-RU"/>
        </w:rPr>
        <w:t>доктора философии (</w:t>
      </w:r>
      <w:r w:rsidRPr="008057A7">
        <w:rPr>
          <w:rFonts w:ascii="Times New Roman" w:eastAsia="Times New Roman" w:hAnsi="Times New Roman" w:cs="Times New Roman"/>
          <w:sz w:val="28"/>
          <w:szCs w:val="28"/>
          <w:lang w:val="en-US" w:eastAsia="ru-RU"/>
        </w:rPr>
        <w:t>PhD</w:t>
      </w:r>
      <w:r w:rsidRPr="008057A7">
        <w:rPr>
          <w:rFonts w:ascii="Times New Roman" w:eastAsia="Times New Roman" w:hAnsi="Times New Roman" w:cs="Times New Roman"/>
          <w:sz w:val="28"/>
          <w:szCs w:val="28"/>
          <w:lang w:eastAsia="ru-RU"/>
        </w:rPr>
        <w:t>)</w:t>
      </w:r>
    </w:p>
    <w:p w14:paraId="249EE363" w14:textId="77777777" w:rsidR="00B37577" w:rsidRPr="008057A7" w:rsidRDefault="00B37577" w:rsidP="00190190">
      <w:pPr>
        <w:spacing w:after="0" w:line="240" w:lineRule="auto"/>
        <w:rPr>
          <w:rFonts w:ascii="Times New Roman" w:eastAsia="Times New Roman" w:hAnsi="Times New Roman" w:cs="Times New Roman"/>
          <w:sz w:val="28"/>
          <w:szCs w:val="28"/>
          <w:lang w:eastAsia="ru-RU"/>
        </w:rPr>
      </w:pPr>
    </w:p>
    <w:p w14:paraId="7E862407" w14:textId="77777777" w:rsidR="00B37577" w:rsidRPr="008057A7" w:rsidRDefault="00B37577" w:rsidP="00190190">
      <w:pPr>
        <w:spacing w:after="0" w:line="240" w:lineRule="auto"/>
        <w:rPr>
          <w:rFonts w:ascii="Times New Roman" w:eastAsia="Times New Roman" w:hAnsi="Times New Roman" w:cs="Times New Roman"/>
          <w:sz w:val="28"/>
          <w:szCs w:val="28"/>
          <w:lang w:eastAsia="ru-RU"/>
        </w:rPr>
      </w:pPr>
    </w:p>
    <w:p w14:paraId="7B21234A" w14:textId="77777777" w:rsidR="00B37577" w:rsidRPr="008057A7" w:rsidRDefault="00B37577" w:rsidP="00190190">
      <w:pPr>
        <w:spacing w:after="0" w:line="240" w:lineRule="auto"/>
        <w:rPr>
          <w:rFonts w:ascii="Times New Roman" w:eastAsia="Times New Roman" w:hAnsi="Times New Roman" w:cs="Times New Roman"/>
          <w:sz w:val="28"/>
          <w:szCs w:val="28"/>
          <w:lang w:eastAsia="ru-RU"/>
        </w:rPr>
      </w:pPr>
    </w:p>
    <w:p w14:paraId="4153CCBD" w14:textId="77777777" w:rsidR="00B37577" w:rsidRPr="008057A7" w:rsidRDefault="00B37577" w:rsidP="00190190">
      <w:pPr>
        <w:spacing w:after="0" w:line="240" w:lineRule="auto"/>
        <w:rPr>
          <w:rFonts w:ascii="Times New Roman" w:eastAsia="Times New Roman" w:hAnsi="Times New Roman" w:cs="Times New Roman"/>
          <w:sz w:val="28"/>
          <w:szCs w:val="28"/>
          <w:lang w:eastAsia="ru-RU"/>
        </w:rPr>
      </w:pPr>
    </w:p>
    <w:p w14:paraId="46E23611" w14:textId="77777777" w:rsidR="00B37577" w:rsidRPr="008057A7" w:rsidRDefault="00B37577" w:rsidP="00190190">
      <w:pPr>
        <w:spacing w:after="0" w:line="240" w:lineRule="auto"/>
        <w:rPr>
          <w:rFonts w:ascii="Times New Roman" w:eastAsia="Times New Roman" w:hAnsi="Times New Roman" w:cs="Times New Roman"/>
          <w:sz w:val="28"/>
          <w:szCs w:val="28"/>
          <w:lang w:eastAsia="ru-RU"/>
        </w:rPr>
      </w:pPr>
    </w:p>
    <w:p w14:paraId="6F4107FC" w14:textId="77777777" w:rsidR="00B37577" w:rsidRPr="008057A7" w:rsidRDefault="00B37577" w:rsidP="00190190">
      <w:pPr>
        <w:spacing w:after="0" w:line="240" w:lineRule="auto"/>
        <w:ind w:left="5103" w:firstLine="1"/>
        <w:jc w:val="right"/>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Научные консультанты</w:t>
      </w:r>
    </w:p>
    <w:p w14:paraId="68C2587C" w14:textId="1C37B5B0" w:rsidR="005A196E" w:rsidRPr="002A279D" w:rsidRDefault="002A279D" w:rsidP="00190190">
      <w:pPr>
        <w:spacing w:after="0" w:line="240" w:lineRule="auto"/>
        <w:ind w:left="5103" w:hanging="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доктор </w:t>
      </w:r>
      <w:r w:rsidR="00B37577" w:rsidRPr="008057A7">
        <w:rPr>
          <w:rFonts w:ascii="Times New Roman" w:eastAsia="Times New Roman" w:hAnsi="Times New Roman" w:cs="Times New Roman"/>
          <w:sz w:val="28"/>
          <w:szCs w:val="28"/>
          <w:lang w:val="en-US" w:eastAsia="ru-RU"/>
        </w:rPr>
        <w:t>PhD</w:t>
      </w:r>
      <w:r w:rsidR="00B37577" w:rsidRPr="008057A7">
        <w:rPr>
          <w:rFonts w:ascii="Times New Roman" w:eastAsia="Times New Roman" w:hAnsi="Times New Roman" w:cs="Times New Roman"/>
          <w:sz w:val="28"/>
          <w:szCs w:val="28"/>
          <w:lang w:eastAsia="ru-RU"/>
        </w:rPr>
        <w:t xml:space="preserve">, </w:t>
      </w:r>
    </w:p>
    <w:p w14:paraId="2CDC3846" w14:textId="02C98BC1" w:rsidR="00B37577" w:rsidRPr="008057A7" w:rsidRDefault="00B37577" w:rsidP="00190190">
      <w:pPr>
        <w:spacing w:after="0" w:line="240" w:lineRule="auto"/>
        <w:ind w:left="5103" w:hanging="567"/>
        <w:jc w:val="right"/>
        <w:rPr>
          <w:rFonts w:ascii="Times New Roman" w:hAnsi="Times New Roman" w:cs="Times New Roman"/>
          <w:sz w:val="28"/>
          <w:szCs w:val="28"/>
        </w:rPr>
      </w:pPr>
      <w:r w:rsidRPr="008057A7">
        <w:rPr>
          <w:rFonts w:ascii="Times New Roman" w:eastAsia="Times New Roman" w:hAnsi="Times New Roman" w:cs="Times New Roman"/>
          <w:sz w:val="28"/>
          <w:szCs w:val="28"/>
          <w:lang w:eastAsia="ru-RU"/>
        </w:rPr>
        <w:t xml:space="preserve">профессор </w:t>
      </w:r>
    </w:p>
    <w:p w14:paraId="1767944C" w14:textId="77777777" w:rsidR="00B37577" w:rsidRPr="008057A7" w:rsidRDefault="00B37577" w:rsidP="00190190">
      <w:pPr>
        <w:spacing w:after="0" w:line="240" w:lineRule="auto"/>
        <w:ind w:left="5103" w:firstLine="1"/>
        <w:jc w:val="right"/>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К.Ш. Жумадилов</w:t>
      </w:r>
    </w:p>
    <w:p w14:paraId="7BB0EA4B" w14:textId="77777777" w:rsidR="00B37577" w:rsidRPr="008057A7" w:rsidRDefault="00B37577" w:rsidP="00190190">
      <w:pPr>
        <w:spacing w:after="0" w:line="240" w:lineRule="auto"/>
        <w:ind w:left="5103" w:firstLine="1"/>
        <w:jc w:val="right"/>
        <w:rPr>
          <w:rFonts w:ascii="Times New Roman" w:eastAsia="Times New Roman" w:hAnsi="Times New Roman" w:cs="Times New Roman"/>
          <w:sz w:val="16"/>
          <w:szCs w:val="16"/>
          <w:lang w:eastAsia="ru-RU"/>
        </w:rPr>
      </w:pPr>
    </w:p>
    <w:p w14:paraId="4D193269" w14:textId="77777777" w:rsidR="00B37577" w:rsidRPr="008057A7" w:rsidRDefault="00B37577" w:rsidP="00190190">
      <w:pPr>
        <w:spacing w:after="0" w:line="240" w:lineRule="auto"/>
        <w:ind w:left="5103" w:hanging="425"/>
        <w:jc w:val="right"/>
        <w:rPr>
          <w:rFonts w:ascii="Times New Roman" w:hAnsi="Times New Roman" w:cs="Times New Roman"/>
          <w:sz w:val="28"/>
          <w:szCs w:val="28"/>
        </w:rPr>
      </w:pPr>
      <w:r w:rsidRPr="008057A7">
        <w:rPr>
          <w:rFonts w:ascii="Times New Roman" w:eastAsia="Times New Roman" w:hAnsi="Times New Roman" w:cs="Times New Roman"/>
          <w:sz w:val="28"/>
          <w:szCs w:val="28"/>
          <w:lang w:val="kk-KZ" w:eastAsia="ru-RU"/>
        </w:rPr>
        <w:t xml:space="preserve">кандидат </w:t>
      </w:r>
      <w:r w:rsidRPr="008057A7">
        <w:rPr>
          <w:rFonts w:ascii="Times New Roman" w:eastAsia="Times New Roman" w:hAnsi="Times New Roman" w:cs="Times New Roman"/>
          <w:sz w:val="28"/>
          <w:szCs w:val="28"/>
          <w:lang w:eastAsia="ru-RU"/>
        </w:rPr>
        <w:t>физико-математических наук,</w:t>
      </w:r>
    </w:p>
    <w:p w14:paraId="5AAFC707" w14:textId="77777777" w:rsidR="00B37577" w:rsidRPr="008057A7" w:rsidRDefault="00B37577" w:rsidP="00190190">
      <w:pPr>
        <w:spacing w:after="0" w:line="240" w:lineRule="auto"/>
        <w:ind w:left="5103" w:firstLine="1"/>
        <w:jc w:val="right"/>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А.И. Свирихин</w:t>
      </w:r>
    </w:p>
    <w:p w14:paraId="24732C10" w14:textId="77777777" w:rsidR="00B37577" w:rsidRPr="008057A7" w:rsidRDefault="00B37577" w:rsidP="00190190">
      <w:pPr>
        <w:spacing w:after="0" w:line="240" w:lineRule="auto"/>
        <w:rPr>
          <w:rFonts w:ascii="Times New Roman" w:eastAsia="Times New Roman" w:hAnsi="Times New Roman" w:cs="Times New Roman"/>
          <w:sz w:val="28"/>
          <w:szCs w:val="28"/>
          <w:lang w:eastAsia="ru-RU"/>
        </w:rPr>
      </w:pPr>
    </w:p>
    <w:p w14:paraId="716E3774" w14:textId="77777777" w:rsidR="00B37577" w:rsidRPr="008057A7" w:rsidRDefault="00B37577" w:rsidP="00190190">
      <w:pPr>
        <w:spacing w:after="0" w:line="240" w:lineRule="auto"/>
        <w:jc w:val="center"/>
        <w:rPr>
          <w:rFonts w:ascii="Times New Roman" w:eastAsia="Times New Roman" w:hAnsi="Times New Roman" w:cs="Times New Roman"/>
          <w:bCs/>
          <w:sz w:val="28"/>
          <w:szCs w:val="28"/>
          <w:lang w:eastAsia="ru-RU"/>
        </w:rPr>
      </w:pPr>
    </w:p>
    <w:p w14:paraId="2C524E95" w14:textId="77777777" w:rsidR="00B37577" w:rsidRPr="008057A7" w:rsidRDefault="00B37577" w:rsidP="00190190">
      <w:pPr>
        <w:spacing w:after="0" w:line="240" w:lineRule="auto"/>
        <w:jc w:val="center"/>
        <w:rPr>
          <w:rFonts w:ascii="Times New Roman" w:eastAsia="Times New Roman" w:hAnsi="Times New Roman" w:cs="Times New Roman"/>
          <w:bCs/>
          <w:sz w:val="28"/>
          <w:szCs w:val="28"/>
          <w:lang w:eastAsia="ru-RU"/>
        </w:rPr>
      </w:pPr>
    </w:p>
    <w:p w14:paraId="6C9D8444" w14:textId="77777777" w:rsidR="00B37577" w:rsidRPr="008057A7" w:rsidRDefault="00B37577" w:rsidP="00190190">
      <w:pPr>
        <w:spacing w:after="0" w:line="240" w:lineRule="auto"/>
        <w:jc w:val="center"/>
        <w:rPr>
          <w:rFonts w:ascii="Times New Roman" w:eastAsia="Times New Roman" w:hAnsi="Times New Roman" w:cs="Times New Roman"/>
          <w:bCs/>
          <w:sz w:val="28"/>
          <w:szCs w:val="28"/>
          <w:lang w:eastAsia="ru-RU"/>
        </w:rPr>
      </w:pPr>
    </w:p>
    <w:p w14:paraId="71E8123F" w14:textId="77777777" w:rsidR="00B37577" w:rsidRPr="008057A7" w:rsidRDefault="00B37577" w:rsidP="00190190">
      <w:pPr>
        <w:spacing w:after="0" w:line="240" w:lineRule="auto"/>
        <w:rPr>
          <w:rFonts w:ascii="Times New Roman" w:eastAsia="Times New Roman" w:hAnsi="Times New Roman" w:cs="Times New Roman"/>
          <w:bCs/>
          <w:sz w:val="28"/>
          <w:szCs w:val="28"/>
          <w:lang w:eastAsia="ru-RU"/>
        </w:rPr>
      </w:pPr>
    </w:p>
    <w:p w14:paraId="6F10EA4D" w14:textId="77777777" w:rsidR="00B37577" w:rsidRPr="008057A7" w:rsidRDefault="00B37577" w:rsidP="00190190">
      <w:pPr>
        <w:spacing w:after="0" w:line="240" w:lineRule="auto"/>
        <w:rPr>
          <w:rFonts w:ascii="Times New Roman" w:eastAsia="Times New Roman" w:hAnsi="Times New Roman" w:cs="Times New Roman"/>
          <w:bCs/>
          <w:sz w:val="28"/>
          <w:szCs w:val="28"/>
          <w:lang w:eastAsia="ru-RU"/>
        </w:rPr>
      </w:pPr>
    </w:p>
    <w:p w14:paraId="76F99011" w14:textId="77777777" w:rsidR="00B37577" w:rsidRPr="008057A7" w:rsidRDefault="00B37577" w:rsidP="00190190">
      <w:pPr>
        <w:spacing w:after="0" w:line="240" w:lineRule="auto"/>
        <w:jc w:val="center"/>
        <w:rPr>
          <w:rFonts w:ascii="Times New Roman" w:eastAsia="Times New Roman" w:hAnsi="Times New Roman" w:cs="Times New Roman"/>
          <w:bCs/>
          <w:sz w:val="28"/>
          <w:szCs w:val="28"/>
          <w:lang w:eastAsia="ru-RU"/>
        </w:rPr>
      </w:pPr>
    </w:p>
    <w:p w14:paraId="5F18E55E" w14:textId="5959BE66" w:rsidR="00B37577" w:rsidRPr="008057A7" w:rsidRDefault="00B37577" w:rsidP="00190190">
      <w:pPr>
        <w:spacing w:after="0" w:line="240" w:lineRule="auto"/>
        <w:jc w:val="center"/>
        <w:rPr>
          <w:rFonts w:ascii="Times New Roman" w:eastAsia="Times New Roman" w:hAnsi="Times New Roman" w:cs="Times New Roman"/>
          <w:bCs/>
          <w:sz w:val="28"/>
          <w:szCs w:val="28"/>
          <w:lang w:eastAsia="ru-RU"/>
        </w:rPr>
      </w:pPr>
      <w:r w:rsidRPr="008057A7">
        <w:rPr>
          <w:rFonts w:ascii="Times New Roman" w:eastAsia="Times New Roman" w:hAnsi="Times New Roman" w:cs="Times New Roman"/>
          <w:bCs/>
          <w:sz w:val="28"/>
          <w:szCs w:val="28"/>
          <w:lang w:eastAsia="ru-RU"/>
        </w:rPr>
        <w:t>Республика Казахстан</w:t>
      </w:r>
    </w:p>
    <w:p w14:paraId="5D70B4C8" w14:textId="6831FC56" w:rsidR="00502C64" w:rsidRPr="00B75EB2" w:rsidRDefault="00B37577" w:rsidP="00190190">
      <w:pPr>
        <w:spacing w:after="0" w:line="240" w:lineRule="auto"/>
        <w:jc w:val="center"/>
        <w:rPr>
          <w:rFonts w:ascii="Times New Roman" w:eastAsia="Times New Roman" w:hAnsi="Times New Roman" w:cs="Times New Roman"/>
          <w:sz w:val="28"/>
          <w:szCs w:val="28"/>
          <w:lang w:eastAsia="ru-RU"/>
        </w:rPr>
      </w:pPr>
      <w:r w:rsidRPr="008057A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417354CE" wp14:editId="00892A06">
                <wp:simplePos x="0" y="0"/>
                <wp:positionH relativeFrom="column">
                  <wp:posOffset>2844165</wp:posOffset>
                </wp:positionH>
                <wp:positionV relativeFrom="paragraph">
                  <wp:posOffset>208915</wp:posOffset>
                </wp:positionV>
                <wp:extent cx="514350" cy="260350"/>
                <wp:effectExtent l="0" t="0" r="0" b="6350"/>
                <wp:wrapNone/>
                <wp:docPr id="31" name="Прямоугольник 31"/>
                <wp:cNvGraphicFramePr/>
                <a:graphic xmlns:a="http://schemas.openxmlformats.org/drawingml/2006/main">
                  <a:graphicData uri="http://schemas.microsoft.com/office/word/2010/wordprocessingShape">
                    <wps:wsp>
                      <wps:cNvSpPr/>
                      <wps:spPr>
                        <a:xfrm>
                          <a:off x="0" y="0"/>
                          <a:ext cx="514350" cy="260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8BED7F" id="Прямоугольник 31" o:spid="_x0000_s1026" style="position:absolute;margin-left:223.95pt;margin-top:16.45pt;width:40.5pt;height:2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" fillcolor="white [3212]" stroked="f" strokeweight="1pt"/>
            </w:pict>
          </mc:Fallback>
        </mc:AlternateContent>
      </w:r>
      <w:r w:rsidRPr="008057A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7216" behindDoc="0" locked="0" layoutInCell="1" allowOverlap="1" wp14:anchorId="291DCAB9" wp14:editId="76F6EAEE">
                <wp:simplePos x="0" y="0"/>
                <wp:positionH relativeFrom="column">
                  <wp:posOffset>2884703</wp:posOffset>
                </wp:positionH>
                <wp:positionV relativeFrom="paragraph">
                  <wp:posOffset>370154</wp:posOffset>
                </wp:positionV>
                <wp:extent cx="409652" cy="285293"/>
                <wp:effectExtent l="0" t="0" r="9525" b="635"/>
                <wp:wrapNone/>
                <wp:docPr id="29" name="Прямоугольник 29"/>
                <wp:cNvGraphicFramePr/>
                <a:graphic xmlns:a="http://schemas.openxmlformats.org/drawingml/2006/main">
                  <a:graphicData uri="http://schemas.microsoft.com/office/word/2010/wordprocessingShape">
                    <wps:wsp>
                      <wps:cNvSpPr/>
                      <wps:spPr>
                        <a:xfrm>
                          <a:off x="0" y="0"/>
                          <a:ext cx="409652" cy="28529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AD8861" id="Прямоугольник 29" o:spid="_x0000_s1026" style="position:absolute;margin-left:227.15pt;margin-top:29.15pt;width:32.25pt;height:22.4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" fillcolor="white [3212]" stroked="f" strokeweight="1pt"/>
            </w:pict>
          </mc:Fallback>
        </mc:AlternateContent>
      </w:r>
      <w:r w:rsidR="002442E0">
        <w:rPr>
          <w:rFonts w:ascii="Times New Roman" w:eastAsia="Times New Roman" w:hAnsi="Times New Roman" w:cs="Times New Roman"/>
          <w:sz w:val="28"/>
          <w:szCs w:val="28"/>
          <w:lang w:eastAsia="ru-RU"/>
        </w:rPr>
        <w:t>Астана, 202</w:t>
      </w:r>
      <w:r w:rsidR="002442E0" w:rsidRPr="00B75EB2">
        <w:rPr>
          <w:rFonts w:ascii="Times New Roman" w:eastAsia="Times New Roman" w:hAnsi="Times New Roman" w:cs="Times New Roman"/>
          <w:sz w:val="28"/>
          <w:szCs w:val="28"/>
          <w:lang w:eastAsia="ru-RU"/>
        </w:rPr>
        <w:t>6</w:t>
      </w:r>
    </w:p>
    <w:p w14:paraId="47D453B8" w14:textId="13F78530" w:rsidR="00D51C0F" w:rsidRPr="008057A7" w:rsidRDefault="00D51C0F" w:rsidP="00190190">
      <w:pPr>
        <w:spacing w:after="0" w:line="240" w:lineRule="auto"/>
        <w:jc w:val="center"/>
        <w:rPr>
          <w:rFonts w:ascii="Times New Roman" w:hAnsi="Times New Roman" w:cs="Times New Roman"/>
          <w:b/>
          <w:bCs/>
          <w:sz w:val="28"/>
          <w:szCs w:val="28"/>
        </w:rPr>
      </w:pPr>
      <w:r w:rsidRPr="008057A7">
        <w:rPr>
          <w:rFonts w:ascii="Times New Roman" w:hAnsi="Times New Roman" w:cs="Times New Roman"/>
          <w:b/>
          <w:bCs/>
          <w:sz w:val="28"/>
          <w:szCs w:val="28"/>
        </w:rPr>
        <w:lastRenderedPageBreak/>
        <w:t>СОДЕРЖАНИЕ</w:t>
      </w:r>
    </w:p>
    <w:p w14:paraId="19BD46B3" w14:textId="77777777" w:rsidR="00DE3E98" w:rsidRPr="008057A7" w:rsidRDefault="00DE3E98" w:rsidP="00190190">
      <w:pPr>
        <w:spacing w:after="0" w:line="240" w:lineRule="auto"/>
        <w:ind w:right="425"/>
        <w:jc w:val="center"/>
        <w:rPr>
          <w:rFonts w:ascii="Times New Roman" w:hAnsi="Times New Roman" w:cs="Times New Roman"/>
          <w:b/>
          <w:bCs/>
          <w:sz w:val="28"/>
          <w:szCs w:val="28"/>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7"/>
        <w:gridCol w:w="731"/>
      </w:tblGrid>
      <w:tr w:rsidR="00DE3E98" w:rsidRPr="008057A7" w14:paraId="02236206" w14:textId="77777777" w:rsidTr="00DE3E98">
        <w:tc>
          <w:tcPr>
            <w:tcW w:w="8987" w:type="dxa"/>
          </w:tcPr>
          <w:p w14:paraId="67117023" w14:textId="77777777" w:rsidR="00DE3E98" w:rsidRPr="008057A7" w:rsidRDefault="00DE3E98" w:rsidP="00190190">
            <w:pPr>
              <w:jc w:val="both"/>
              <w:rPr>
                <w:rFonts w:ascii="Times New Roman" w:hAnsi="Times New Roman" w:cs="Times New Roman"/>
                <w:sz w:val="28"/>
                <w:szCs w:val="28"/>
              </w:rPr>
            </w:pPr>
            <w:r w:rsidRPr="008057A7">
              <w:rPr>
                <w:rFonts w:ascii="Times New Roman" w:hAnsi="Times New Roman" w:cs="Times New Roman"/>
                <w:b/>
                <w:caps/>
                <w:sz w:val="28"/>
                <w:szCs w:val="28"/>
              </w:rPr>
              <w:t>нормативные ссылки</w:t>
            </w:r>
            <w:r w:rsidRPr="008057A7">
              <w:rPr>
                <w:rFonts w:ascii="Times New Roman" w:hAnsi="Times New Roman" w:cs="Times New Roman"/>
                <w:caps/>
                <w:sz w:val="28"/>
                <w:szCs w:val="28"/>
              </w:rPr>
              <w:t>………………………………………………</w:t>
            </w:r>
          </w:p>
        </w:tc>
        <w:tc>
          <w:tcPr>
            <w:tcW w:w="731" w:type="dxa"/>
          </w:tcPr>
          <w:p w14:paraId="2307ED32" w14:textId="77777777" w:rsidR="00DE3E98" w:rsidRPr="008057A7" w:rsidRDefault="00DE3E98" w:rsidP="00190190">
            <w:pPr>
              <w:rPr>
                <w:rFonts w:ascii="Times New Roman" w:hAnsi="Times New Roman" w:cs="Times New Roman"/>
                <w:sz w:val="28"/>
                <w:szCs w:val="28"/>
                <w:lang w:val="kk-KZ"/>
              </w:rPr>
            </w:pPr>
            <w:r w:rsidRPr="008057A7">
              <w:rPr>
                <w:rFonts w:ascii="Times New Roman" w:hAnsi="Times New Roman" w:cs="Times New Roman"/>
                <w:sz w:val="28"/>
                <w:szCs w:val="28"/>
                <w:lang w:val="kk-KZ"/>
              </w:rPr>
              <w:t>3</w:t>
            </w:r>
          </w:p>
        </w:tc>
      </w:tr>
      <w:tr w:rsidR="00DE3E98" w:rsidRPr="008057A7" w14:paraId="2D5BA712" w14:textId="77777777" w:rsidTr="00DE3E98">
        <w:tc>
          <w:tcPr>
            <w:tcW w:w="8987" w:type="dxa"/>
          </w:tcPr>
          <w:p w14:paraId="22741EE7" w14:textId="714375D9" w:rsidR="00DE3E98" w:rsidRPr="008057A7" w:rsidRDefault="00DE3E98" w:rsidP="00190190">
            <w:pPr>
              <w:jc w:val="both"/>
              <w:rPr>
                <w:rFonts w:ascii="Times New Roman" w:hAnsi="Times New Roman" w:cs="Times New Roman"/>
                <w:sz w:val="28"/>
                <w:szCs w:val="28"/>
              </w:rPr>
            </w:pPr>
            <w:r w:rsidRPr="008057A7">
              <w:rPr>
                <w:rFonts w:ascii="Times New Roman" w:hAnsi="Times New Roman" w:cs="Times New Roman"/>
                <w:b/>
                <w:sz w:val="28"/>
                <w:szCs w:val="28"/>
              </w:rPr>
              <w:t>ОПРЕДЕЛЕНИЯ,ОБОЗНАЧЕНИЯ И СОКРАЩЕНИЯ</w:t>
            </w:r>
            <w:r w:rsidRPr="008057A7">
              <w:rPr>
                <w:rFonts w:ascii="Times New Roman" w:hAnsi="Times New Roman" w:cs="Times New Roman"/>
                <w:sz w:val="28"/>
                <w:szCs w:val="28"/>
              </w:rPr>
              <w:t>……………</w:t>
            </w:r>
            <w:r w:rsidR="008C6F14" w:rsidRPr="008057A7">
              <w:rPr>
                <w:rFonts w:ascii="Times New Roman" w:hAnsi="Times New Roman" w:cs="Times New Roman"/>
                <w:sz w:val="28"/>
                <w:szCs w:val="28"/>
              </w:rPr>
              <w:t>….</w:t>
            </w:r>
          </w:p>
        </w:tc>
        <w:tc>
          <w:tcPr>
            <w:tcW w:w="731" w:type="dxa"/>
          </w:tcPr>
          <w:p w14:paraId="5BD24987" w14:textId="77777777" w:rsidR="00DE3E98" w:rsidRPr="008057A7" w:rsidRDefault="00DE3E98"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4</w:t>
            </w:r>
          </w:p>
        </w:tc>
      </w:tr>
      <w:tr w:rsidR="00DE3E98" w:rsidRPr="008057A7" w14:paraId="7AECF0B3" w14:textId="77777777" w:rsidTr="00DE3E98">
        <w:tc>
          <w:tcPr>
            <w:tcW w:w="8987" w:type="dxa"/>
          </w:tcPr>
          <w:p w14:paraId="30252E03" w14:textId="02757CF5" w:rsidR="00DE3E98" w:rsidRPr="008057A7" w:rsidRDefault="00DE3E98" w:rsidP="00190190">
            <w:pPr>
              <w:jc w:val="both"/>
              <w:rPr>
                <w:rFonts w:ascii="Times New Roman" w:hAnsi="Times New Roman" w:cs="Times New Roman"/>
                <w:sz w:val="28"/>
                <w:szCs w:val="28"/>
              </w:rPr>
            </w:pPr>
            <w:r w:rsidRPr="008057A7">
              <w:rPr>
                <w:rFonts w:ascii="Times New Roman" w:hAnsi="Times New Roman" w:cs="Times New Roman"/>
                <w:b/>
                <w:sz w:val="28"/>
                <w:szCs w:val="28"/>
                <w:lang w:val="kk-KZ"/>
              </w:rPr>
              <w:t>ВВЕДЕНИЕ</w:t>
            </w:r>
            <w:r w:rsidRPr="008057A7">
              <w:rPr>
                <w:rFonts w:ascii="Times New Roman" w:hAnsi="Times New Roman" w:cs="Times New Roman"/>
                <w:sz w:val="28"/>
                <w:szCs w:val="28"/>
                <w:lang w:val="kk-KZ"/>
              </w:rPr>
              <w:t>...................................................................................................</w:t>
            </w:r>
            <w:r w:rsidR="008C6F14" w:rsidRPr="008057A7">
              <w:rPr>
                <w:rFonts w:ascii="Times New Roman" w:hAnsi="Times New Roman" w:cs="Times New Roman"/>
                <w:sz w:val="28"/>
                <w:szCs w:val="28"/>
                <w:lang w:val="kk-KZ"/>
              </w:rPr>
              <w:t>...</w:t>
            </w:r>
          </w:p>
        </w:tc>
        <w:tc>
          <w:tcPr>
            <w:tcW w:w="731" w:type="dxa"/>
          </w:tcPr>
          <w:p w14:paraId="1D630614" w14:textId="77777777" w:rsidR="00DE3E98" w:rsidRPr="008057A7" w:rsidRDefault="00DE3E98" w:rsidP="00190190">
            <w:pPr>
              <w:rPr>
                <w:rFonts w:ascii="Times New Roman" w:hAnsi="Times New Roman" w:cs="Times New Roman"/>
                <w:sz w:val="28"/>
                <w:szCs w:val="28"/>
                <w:lang w:val="kk-KZ"/>
              </w:rPr>
            </w:pPr>
            <w:r w:rsidRPr="008057A7">
              <w:rPr>
                <w:rFonts w:ascii="Times New Roman" w:hAnsi="Times New Roman" w:cs="Times New Roman"/>
                <w:sz w:val="28"/>
                <w:szCs w:val="28"/>
                <w:lang w:val="kk-KZ"/>
              </w:rPr>
              <w:t>5</w:t>
            </w:r>
          </w:p>
        </w:tc>
      </w:tr>
      <w:tr w:rsidR="00DE3E98" w:rsidRPr="008057A7" w14:paraId="18CB50E5" w14:textId="77777777" w:rsidTr="00DE3E98">
        <w:tc>
          <w:tcPr>
            <w:tcW w:w="8987" w:type="dxa"/>
          </w:tcPr>
          <w:p w14:paraId="4D7FF211" w14:textId="5A4F9BBF" w:rsidR="00DE3E98" w:rsidRPr="008057A7" w:rsidRDefault="009221D9" w:rsidP="00190190">
            <w:pPr>
              <w:jc w:val="both"/>
              <w:rPr>
                <w:rFonts w:ascii="Times New Roman" w:hAnsi="Times New Roman" w:cs="Times New Roman"/>
                <w:sz w:val="28"/>
                <w:szCs w:val="28"/>
              </w:rPr>
            </w:pPr>
            <w:r>
              <w:rPr>
                <w:rFonts w:ascii="Times New Roman" w:hAnsi="Times New Roman" w:cs="Times New Roman"/>
                <w:b/>
                <w:sz w:val="28"/>
                <w:szCs w:val="28"/>
                <w:lang w:val="kk-KZ"/>
              </w:rPr>
              <w:t>1 СПОНТАННОЕ ДЕЛЕНИЕ</w:t>
            </w:r>
            <w:r w:rsidR="00FA5EC4" w:rsidRPr="008057A7">
              <w:rPr>
                <w:rFonts w:ascii="Times New Roman" w:hAnsi="Times New Roman" w:cs="Times New Roman"/>
                <w:b/>
                <w:sz w:val="28"/>
                <w:szCs w:val="28"/>
                <w:lang w:val="kk-KZ"/>
              </w:rPr>
              <w:t xml:space="preserve"> ТЯЖЕЛЫХ ЯДЕР</w:t>
            </w:r>
            <w:r w:rsidR="00DE3E98" w:rsidRPr="008057A7">
              <w:rPr>
                <w:rFonts w:ascii="Times New Roman" w:hAnsi="Times New Roman" w:cs="Times New Roman"/>
                <w:sz w:val="28"/>
                <w:szCs w:val="28"/>
                <w:lang w:val="kk-KZ"/>
              </w:rPr>
              <w:t>.............</w:t>
            </w:r>
            <w:r w:rsidR="00FA5EC4" w:rsidRPr="008057A7">
              <w:rPr>
                <w:rFonts w:ascii="Times New Roman" w:hAnsi="Times New Roman" w:cs="Times New Roman"/>
                <w:sz w:val="28"/>
                <w:szCs w:val="28"/>
                <w:lang w:val="kk-KZ"/>
              </w:rPr>
              <w:t>.......................</w:t>
            </w:r>
          </w:p>
        </w:tc>
        <w:tc>
          <w:tcPr>
            <w:tcW w:w="731" w:type="dxa"/>
          </w:tcPr>
          <w:p w14:paraId="40766346" w14:textId="657D893D" w:rsidR="00DE3E98" w:rsidRPr="008057A7" w:rsidRDefault="00B14B6D" w:rsidP="00190190">
            <w:pPr>
              <w:rPr>
                <w:rFonts w:ascii="Times New Roman" w:hAnsi="Times New Roman" w:cs="Times New Roman"/>
                <w:sz w:val="28"/>
                <w:szCs w:val="28"/>
                <w:lang w:val="kk-KZ"/>
              </w:rPr>
            </w:pPr>
            <w:r>
              <w:rPr>
                <w:rFonts w:ascii="Times New Roman" w:hAnsi="Times New Roman" w:cs="Times New Roman"/>
                <w:sz w:val="28"/>
                <w:szCs w:val="28"/>
                <w:lang w:val="kk-KZ"/>
              </w:rPr>
              <w:t>14</w:t>
            </w:r>
          </w:p>
        </w:tc>
      </w:tr>
      <w:tr w:rsidR="00DE3E98" w:rsidRPr="008057A7" w14:paraId="5999A20B" w14:textId="77777777" w:rsidTr="00DE3E98">
        <w:tc>
          <w:tcPr>
            <w:tcW w:w="8987" w:type="dxa"/>
          </w:tcPr>
          <w:p w14:paraId="4AEB1A36" w14:textId="78ADE53E" w:rsidR="00DE3E98" w:rsidRPr="008057A7" w:rsidRDefault="00DE3E98" w:rsidP="00190190">
            <w:pPr>
              <w:jc w:val="both"/>
              <w:rPr>
                <w:rFonts w:ascii="Times New Roman" w:hAnsi="Times New Roman" w:cs="Times New Roman"/>
                <w:sz w:val="28"/>
                <w:szCs w:val="28"/>
              </w:rPr>
            </w:pPr>
            <w:r w:rsidRPr="008057A7">
              <w:rPr>
                <w:rFonts w:ascii="Times New Roman" w:hAnsi="Times New Roman" w:cs="Times New Roman"/>
                <w:sz w:val="28"/>
                <w:szCs w:val="28"/>
                <w:lang w:val="kk-KZ"/>
              </w:rPr>
              <w:t>1.</w:t>
            </w:r>
            <w:r w:rsidRPr="008057A7">
              <w:rPr>
                <w:rFonts w:ascii="Times New Roman" w:hAnsi="Times New Roman" w:cs="Times New Roman"/>
                <w:sz w:val="28"/>
                <w:szCs w:val="28"/>
              </w:rPr>
              <w:t>1</w:t>
            </w:r>
            <w:r w:rsidR="002A7C80" w:rsidRPr="008057A7">
              <w:rPr>
                <w:rFonts w:ascii="Times New Roman" w:hAnsi="Times New Roman" w:cs="Times New Roman"/>
                <w:sz w:val="28"/>
                <w:szCs w:val="28"/>
                <w:lang w:val="kk-KZ"/>
              </w:rPr>
              <w:t xml:space="preserve"> </w:t>
            </w:r>
            <w:r w:rsidR="002A7C80" w:rsidRPr="008057A7">
              <w:rPr>
                <w:rFonts w:ascii="Times New Roman" w:hAnsi="Times New Roman" w:cs="Times New Roman"/>
                <w:sz w:val="28"/>
                <w:szCs w:val="28"/>
              </w:rPr>
              <w:t xml:space="preserve">Механизм и свойства спонтанно делящихся ядер </w:t>
            </w:r>
            <w:r w:rsidRPr="008057A7">
              <w:rPr>
                <w:rFonts w:ascii="Times New Roman" w:hAnsi="Times New Roman" w:cs="Times New Roman"/>
                <w:sz w:val="28"/>
                <w:szCs w:val="28"/>
              </w:rPr>
              <w:t>………........</w:t>
            </w:r>
            <w:r w:rsidRPr="008057A7">
              <w:rPr>
                <w:rFonts w:ascii="Times New Roman" w:hAnsi="Times New Roman" w:cs="Times New Roman"/>
                <w:sz w:val="28"/>
                <w:szCs w:val="28"/>
                <w:lang w:val="kk-KZ"/>
              </w:rPr>
              <w:t>..</w:t>
            </w:r>
            <w:r w:rsidRPr="008057A7">
              <w:rPr>
                <w:rFonts w:ascii="Times New Roman" w:hAnsi="Times New Roman" w:cs="Times New Roman"/>
                <w:sz w:val="28"/>
                <w:szCs w:val="28"/>
              </w:rPr>
              <w:t>..</w:t>
            </w:r>
            <w:r w:rsidR="00660D23" w:rsidRPr="008057A7">
              <w:rPr>
                <w:rFonts w:ascii="Times New Roman" w:hAnsi="Times New Roman" w:cs="Times New Roman"/>
                <w:sz w:val="28"/>
                <w:szCs w:val="28"/>
              </w:rPr>
              <w:t>..........</w:t>
            </w:r>
          </w:p>
        </w:tc>
        <w:tc>
          <w:tcPr>
            <w:tcW w:w="731" w:type="dxa"/>
          </w:tcPr>
          <w:p w14:paraId="38596C39" w14:textId="77F40681" w:rsidR="00DE3E98" w:rsidRPr="008057A7" w:rsidRDefault="00B14B6D" w:rsidP="00190190">
            <w:pPr>
              <w:rPr>
                <w:rFonts w:ascii="Times New Roman" w:hAnsi="Times New Roman" w:cs="Times New Roman"/>
                <w:sz w:val="28"/>
                <w:szCs w:val="28"/>
                <w:lang w:val="kk-KZ"/>
              </w:rPr>
            </w:pPr>
            <w:r>
              <w:rPr>
                <w:rFonts w:ascii="Times New Roman" w:hAnsi="Times New Roman" w:cs="Times New Roman"/>
                <w:sz w:val="28"/>
                <w:szCs w:val="28"/>
                <w:lang w:val="kk-KZ"/>
              </w:rPr>
              <w:t>14</w:t>
            </w:r>
          </w:p>
        </w:tc>
      </w:tr>
      <w:tr w:rsidR="00DE3E98" w:rsidRPr="008057A7" w14:paraId="40F50277" w14:textId="77777777" w:rsidTr="00DE3E98">
        <w:tc>
          <w:tcPr>
            <w:tcW w:w="8987" w:type="dxa"/>
          </w:tcPr>
          <w:p w14:paraId="60AC2DFC" w14:textId="77777777" w:rsidR="00DE3E98" w:rsidRDefault="00DE3E98"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1.</w:t>
            </w:r>
            <w:r w:rsidR="002A7C80" w:rsidRPr="008057A7">
              <w:rPr>
                <w:rFonts w:ascii="Times New Roman" w:hAnsi="Times New Roman" w:cs="Times New Roman"/>
                <w:sz w:val="28"/>
                <w:szCs w:val="28"/>
              </w:rPr>
              <w:t>2</w:t>
            </w:r>
            <w:r w:rsidRPr="008057A7">
              <w:rPr>
                <w:rFonts w:ascii="Times New Roman" w:hAnsi="Times New Roman" w:cs="Times New Roman"/>
                <w:sz w:val="28"/>
                <w:szCs w:val="28"/>
                <w:lang w:val="kk-KZ"/>
              </w:rPr>
              <w:t xml:space="preserve"> </w:t>
            </w:r>
            <w:r w:rsidR="002A7C80" w:rsidRPr="008057A7">
              <w:rPr>
                <w:rFonts w:ascii="Times New Roman" w:hAnsi="Times New Roman" w:cs="Times New Roman"/>
                <w:sz w:val="28"/>
                <w:szCs w:val="28"/>
                <w:lang w:val="kk-KZ"/>
              </w:rPr>
              <w:t>Спонтанно делящиеся изомеры</w:t>
            </w:r>
            <w:r w:rsidRPr="008057A7">
              <w:rPr>
                <w:rFonts w:ascii="Times New Roman" w:hAnsi="Times New Roman" w:cs="Times New Roman"/>
                <w:sz w:val="28"/>
                <w:szCs w:val="28"/>
                <w:lang w:val="kk-KZ"/>
              </w:rPr>
              <w:t>....................</w:t>
            </w:r>
            <w:r w:rsidR="00660D23" w:rsidRPr="008057A7">
              <w:rPr>
                <w:rFonts w:ascii="Times New Roman" w:hAnsi="Times New Roman" w:cs="Times New Roman"/>
                <w:sz w:val="28"/>
                <w:szCs w:val="28"/>
                <w:lang w:val="kk-KZ"/>
              </w:rPr>
              <w:t>.............................................</w:t>
            </w:r>
          </w:p>
          <w:p w14:paraId="75EA69F1" w14:textId="3AA9B62B" w:rsidR="008A3FA3" w:rsidRPr="008A3FA3" w:rsidRDefault="008A3FA3" w:rsidP="00190190">
            <w:pPr>
              <w:jc w:val="both"/>
              <w:rPr>
                <w:rFonts w:ascii="Times New Roman" w:hAnsi="Times New Roman" w:cs="Times New Roman"/>
                <w:sz w:val="28"/>
                <w:szCs w:val="28"/>
              </w:rPr>
            </w:pPr>
            <w:r>
              <w:rPr>
                <w:rFonts w:ascii="Times New Roman" w:hAnsi="Times New Roman" w:cs="Times New Roman"/>
                <w:sz w:val="28"/>
                <w:szCs w:val="28"/>
              </w:rPr>
              <w:t>Выводы к разделу 1…………………………………………………………...</w:t>
            </w:r>
          </w:p>
        </w:tc>
        <w:tc>
          <w:tcPr>
            <w:tcW w:w="731" w:type="dxa"/>
          </w:tcPr>
          <w:p w14:paraId="1B04D13D" w14:textId="5EAA2562" w:rsidR="00DE3E98" w:rsidRDefault="00345626" w:rsidP="00190190">
            <w:pPr>
              <w:rPr>
                <w:rFonts w:ascii="Times New Roman" w:hAnsi="Times New Roman" w:cs="Times New Roman"/>
                <w:sz w:val="28"/>
                <w:szCs w:val="28"/>
                <w:lang w:val="kk-KZ"/>
              </w:rPr>
            </w:pPr>
            <w:r>
              <w:rPr>
                <w:rFonts w:ascii="Times New Roman" w:hAnsi="Times New Roman" w:cs="Times New Roman"/>
                <w:sz w:val="28"/>
                <w:szCs w:val="28"/>
                <w:lang w:val="kk-KZ"/>
              </w:rPr>
              <w:t>21</w:t>
            </w:r>
          </w:p>
          <w:p w14:paraId="3CEF3C9C" w14:textId="134C0CA2" w:rsidR="008A3FA3" w:rsidRPr="008A3FA3" w:rsidRDefault="00B311E7" w:rsidP="00190190">
            <w:pPr>
              <w:rPr>
                <w:rFonts w:ascii="Times New Roman" w:hAnsi="Times New Roman" w:cs="Times New Roman"/>
                <w:sz w:val="28"/>
                <w:szCs w:val="28"/>
                <w:lang w:val="en-US"/>
              </w:rPr>
            </w:pPr>
            <w:r>
              <w:rPr>
                <w:rFonts w:ascii="Times New Roman" w:hAnsi="Times New Roman" w:cs="Times New Roman"/>
                <w:sz w:val="28"/>
                <w:szCs w:val="28"/>
                <w:lang w:val="en-US"/>
              </w:rPr>
              <w:t>24</w:t>
            </w:r>
          </w:p>
        </w:tc>
      </w:tr>
      <w:tr w:rsidR="00DE3E98" w:rsidRPr="008057A7" w14:paraId="74A3073A" w14:textId="77777777" w:rsidTr="00DE3E98">
        <w:tc>
          <w:tcPr>
            <w:tcW w:w="8987" w:type="dxa"/>
          </w:tcPr>
          <w:p w14:paraId="60B06331" w14:textId="32552225" w:rsidR="00DE3E98" w:rsidRPr="008057A7" w:rsidRDefault="00954C63" w:rsidP="00190190">
            <w:pPr>
              <w:jc w:val="both"/>
              <w:rPr>
                <w:rFonts w:ascii="Times New Roman" w:hAnsi="Times New Roman" w:cs="Times New Roman"/>
                <w:sz w:val="28"/>
                <w:szCs w:val="28"/>
              </w:rPr>
            </w:pPr>
            <w:r w:rsidRPr="008057A7">
              <w:rPr>
                <w:rFonts w:ascii="Times New Roman" w:hAnsi="Times New Roman" w:cs="Times New Roman"/>
                <w:b/>
                <w:sz w:val="28"/>
                <w:szCs w:val="28"/>
                <w:lang w:val="kk-KZ"/>
              </w:rPr>
              <w:t>2</w:t>
            </w:r>
            <w:r w:rsidR="00B11095" w:rsidRPr="008057A7">
              <w:rPr>
                <w:rFonts w:ascii="Times New Roman" w:hAnsi="Times New Roman" w:cs="Times New Roman"/>
                <w:b/>
                <w:sz w:val="28"/>
                <w:szCs w:val="28"/>
              </w:rPr>
              <w:t xml:space="preserve"> ЭКСПЕРИМЕНТАЛЬНЫЕ УСТАНОВКИ ДЛЯ ИЗУЧЕНИЯ СВОЙСТВ СПОНТАННОГО ДЕЛЕНИЯ ТЯЖЕЛЫХ ЯДЕР</w:t>
            </w:r>
            <w:r w:rsidR="00C03C50" w:rsidRPr="008057A7">
              <w:rPr>
                <w:rFonts w:ascii="Times New Roman" w:hAnsi="Times New Roman" w:cs="Times New Roman"/>
                <w:sz w:val="28"/>
                <w:szCs w:val="28"/>
              </w:rPr>
              <w:t>………...</w:t>
            </w:r>
          </w:p>
        </w:tc>
        <w:tc>
          <w:tcPr>
            <w:tcW w:w="731" w:type="dxa"/>
          </w:tcPr>
          <w:p w14:paraId="134E0B53" w14:textId="77777777" w:rsidR="00954C63" w:rsidRPr="008057A7" w:rsidRDefault="00954C63" w:rsidP="00190190">
            <w:pPr>
              <w:rPr>
                <w:rFonts w:ascii="Times New Roman" w:hAnsi="Times New Roman" w:cs="Times New Roman"/>
                <w:sz w:val="28"/>
                <w:szCs w:val="28"/>
                <w:lang w:val="kk-KZ"/>
              </w:rPr>
            </w:pPr>
          </w:p>
          <w:p w14:paraId="69DA3EAB" w14:textId="372EFCDE" w:rsidR="00DE3E98"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26</w:t>
            </w:r>
          </w:p>
        </w:tc>
      </w:tr>
      <w:tr w:rsidR="00DE3E98" w:rsidRPr="008057A7" w14:paraId="3503AEF2" w14:textId="77777777" w:rsidTr="00DE3E98">
        <w:tc>
          <w:tcPr>
            <w:tcW w:w="8987" w:type="dxa"/>
          </w:tcPr>
          <w:p w14:paraId="2D59257F" w14:textId="50E88944" w:rsidR="00DE3E98" w:rsidRPr="008057A7" w:rsidRDefault="00DE3E98" w:rsidP="00190190">
            <w:pPr>
              <w:jc w:val="both"/>
              <w:rPr>
                <w:rFonts w:ascii="Times New Roman" w:hAnsi="Times New Roman" w:cs="Times New Roman"/>
                <w:sz w:val="28"/>
                <w:szCs w:val="28"/>
              </w:rPr>
            </w:pPr>
            <w:r w:rsidRPr="008057A7">
              <w:rPr>
                <w:rFonts w:ascii="Times New Roman" w:hAnsi="Times New Roman" w:cs="Times New Roman"/>
                <w:sz w:val="28"/>
                <w:szCs w:val="28"/>
                <w:lang w:val="kk-KZ"/>
              </w:rPr>
              <w:t xml:space="preserve">2.1 </w:t>
            </w:r>
            <w:r w:rsidR="00303471" w:rsidRPr="008057A7">
              <w:rPr>
                <w:rFonts w:ascii="Times New Roman" w:hAnsi="Times New Roman" w:cs="Times New Roman"/>
                <w:sz w:val="28"/>
                <w:szCs w:val="28"/>
                <w:lang w:val="kk-KZ"/>
              </w:rPr>
              <w:t>Кинематические сепараторы ядер отдачи</w:t>
            </w:r>
            <w:r w:rsidRPr="008057A7">
              <w:rPr>
                <w:rFonts w:ascii="Times New Roman" w:hAnsi="Times New Roman" w:cs="Times New Roman"/>
                <w:sz w:val="28"/>
                <w:szCs w:val="28"/>
                <w:lang w:val="kk-KZ"/>
              </w:rPr>
              <w:t>.......................</w:t>
            </w:r>
            <w:r w:rsidR="00303471" w:rsidRPr="008057A7">
              <w:rPr>
                <w:rFonts w:ascii="Times New Roman" w:hAnsi="Times New Roman" w:cs="Times New Roman"/>
                <w:sz w:val="28"/>
                <w:szCs w:val="28"/>
                <w:lang w:val="kk-KZ"/>
              </w:rPr>
              <w:t>.........................</w:t>
            </w:r>
          </w:p>
        </w:tc>
        <w:tc>
          <w:tcPr>
            <w:tcW w:w="731" w:type="dxa"/>
          </w:tcPr>
          <w:p w14:paraId="5000427E" w14:textId="12B9C52D" w:rsidR="00B14B6D"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26</w:t>
            </w:r>
          </w:p>
        </w:tc>
      </w:tr>
      <w:tr w:rsidR="00DE3E98" w:rsidRPr="008057A7" w14:paraId="52A2DF1B" w14:textId="77777777" w:rsidTr="00DE3E98">
        <w:tc>
          <w:tcPr>
            <w:tcW w:w="8987" w:type="dxa"/>
          </w:tcPr>
          <w:p w14:paraId="695B4537" w14:textId="5BF56EEC" w:rsidR="00DE3E98" w:rsidRPr="008057A7" w:rsidRDefault="0010164B"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2.1.1</w:t>
            </w:r>
            <w:r w:rsidR="003E1289" w:rsidRPr="008057A7">
              <w:rPr>
                <w:rFonts w:ascii="Times New Roman" w:hAnsi="Times New Roman" w:cs="Times New Roman"/>
                <w:sz w:val="28"/>
                <w:szCs w:val="28"/>
                <w:lang w:val="kk-KZ"/>
              </w:rPr>
              <w:t xml:space="preserve"> Фильтр скоростей SHELS</w:t>
            </w:r>
            <w:r w:rsidR="00DE3E98" w:rsidRPr="008057A7">
              <w:rPr>
                <w:rFonts w:ascii="Times New Roman" w:hAnsi="Times New Roman" w:cs="Times New Roman"/>
                <w:sz w:val="28"/>
                <w:szCs w:val="28"/>
                <w:lang w:val="kk-KZ"/>
              </w:rPr>
              <w:t>.....</w:t>
            </w:r>
            <w:r w:rsidR="003E1289" w:rsidRPr="008057A7">
              <w:rPr>
                <w:rFonts w:ascii="Times New Roman" w:hAnsi="Times New Roman" w:cs="Times New Roman"/>
                <w:sz w:val="28"/>
                <w:szCs w:val="28"/>
                <w:lang w:val="kk-KZ"/>
              </w:rPr>
              <w:t>..................................................................</w:t>
            </w:r>
          </w:p>
        </w:tc>
        <w:tc>
          <w:tcPr>
            <w:tcW w:w="731" w:type="dxa"/>
          </w:tcPr>
          <w:p w14:paraId="2C018D9F" w14:textId="24A210C8" w:rsidR="00DE3E98"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27</w:t>
            </w:r>
          </w:p>
        </w:tc>
      </w:tr>
      <w:tr w:rsidR="00DE3E98" w:rsidRPr="008057A7" w14:paraId="36A2B855" w14:textId="77777777" w:rsidTr="00DE3E98">
        <w:tc>
          <w:tcPr>
            <w:tcW w:w="8987" w:type="dxa"/>
          </w:tcPr>
          <w:p w14:paraId="4D56008D" w14:textId="7E931CD8" w:rsidR="00DE3E98" w:rsidRPr="008057A7" w:rsidRDefault="0075494E"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2.1.</w:t>
            </w:r>
            <w:r w:rsidR="0010164B" w:rsidRPr="008057A7">
              <w:rPr>
                <w:rFonts w:ascii="Times New Roman" w:hAnsi="Times New Roman" w:cs="Times New Roman"/>
                <w:sz w:val="28"/>
                <w:szCs w:val="28"/>
                <w:lang w:val="kk-KZ"/>
              </w:rPr>
              <w:t xml:space="preserve">2 Новый газонаполенный сепаратор </w:t>
            </w:r>
            <w:r w:rsidR="0010164B" w:rsidRPr="008057A7">
              <w:rPr>
                <w:rFonts w:ascii="Times New Roman" w:hAnsi="Times New Roman" w:cs="Times New Roman"/>
                <w:sz w:val="28"/>
                <w:szCs w:val="28"/>
                <w:lang w:val="en-US"/>
              </w:rPr>
              <w:t>GRAND</w:t>
            </w:r>
            <w:r w:rsidR="0010164B" w:rsidRPr="008057A7">
              <w:rPr>
                <w:rFonts w:ascii="Times New Roman" w:hAnsi="Times New Roman" w:cs="Times New Roman"/>
                <w:sz w:val="28"/>
                <w:szCs w:val="28"/>
              </w:rPr>
              <w:t>.</w:t>
            </w:r>
            <w:r w:rsidR="0010164B" w:rsidRPr="008057A7">
              <w:rPr>
                <w:rFonts w:ascii="Times New Roman" w:hAnsi="Times New Roman" w:cs="Times New Roman"/>
                <w:sz w:val="28"/>
                <w:szCs w:val="28"/>
                <w:lang w:val="kk-KZ"/>
              </w:rPr>
              <w:t>.......</w:t>
            </w:r>
            <w:r w:rsidR="00DE3E98" w:rsidRPr="008057A7">
              <w:rPr>
                <w:rFonts w:ascii="Times New Roman" w:hAnsi="Times New Roman" w:cs="Times New Roman"/>
                <w:sz w:val="28"/>
                <w:szCs w:val="28"/>
                <w:lang w:val="kk-KZ"/>
              </w:rPr>
              <w:t>.................................</w:t>
            </w:r>
            <w:r w:rsidRPr="008057A7">
              <w:rPr>
                <w:rFonts w:ascii="Times New Roman" w:hAnsi="Times New Roman" w:cs="Times New Roman"/>
                <w:sz w:val="28"/>
                <w:szCs w:val="28"/>
                <w:lang w:val="kk-KZ"/>
              </w:rPr>
              <w:t>.</w:t>
            </w:r>
          </w:p>
        </w:tc>
        <w:tc>
          <w:tcPr>
            <w:tcW w:w="731" w:type="dxa"/>
          </w:tcPr>
          <w:p w14:paraId="775FF0B8" w14:textId="37F288C1" w:rsidR="00DE3E98"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30</w:t>
            </w:r>
          </w:p>
        </w:tc>
      </w:tr>
      <w:tr w:rsidR="00DE3E98" w:rsidRPr="008057A7" w14:paraId="0AFF9DD8" w14:textId="77777777" w:rsidTr="00DE3E98">
        <w:tc>
          <w:tcPr>
            <w:tcW w:w="8987" w:type="dxa"/>
          </w:tcPr>
          <w:p w14:paraId="1B866787" w14:textId="3BE3C950" w:rsidR="00DE3E98" w:rsidRPr="008057A7" w:rsidRDefault="005A162E"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2.2</w:t>
            </w:r>
            <w:r w:rsidR="00802C57"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lang w:val="kk-KZ"/>
              </w:rPr>
              <w:t>Детектирующие системы для регистрации осколков спонтанного деления ..............................................................................................................</w:t>
            </w:r>
          </w:p>
        </w:tc>
        <w:tc>
          <w:tcPr>
            <w:tcW w:w="731" w:type="dxa"/>
          </w:tcPr>
          <w:p w14:paraId="272D8184" w14:textId="77777777" w:rsidR="005A162E" w:rsidRPr="008057A7" w:rsidRDefault="005A162E" w:rsidP="00190190">
            <w:pPr>
              <w:rPr>
                <w:rFonts w:ascii="Times New Roman" w:hAnsi="Times New Roman" w:cs="Times New Roman"/>
                <w:sz w:val="28"/>
                <w:szCs w:val="28"/>
                <w:lang w:val="kk-KZ"/>
              </w:rPr>
            </w:pPr>
          </w:p>
          <w:p w14:paraId="0E3E66EF" w14:textId="1E1F9EEF" w:rsidR="00DE3E98"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33</w:t>
            </w:r>
          </w:p>
        </w:tc>
      </w:tr>
      <w:tr w:rsidR="00DE3E98" w:rsidRPr="008057A7" w14:paraId="64D67E54" w14:textId="77777777" w:rsidTr="00DE3E98">
        <w:tc>
          <w:tcPr>
            <w:tcW w:w="8987" w:type="dxa"/>
          </w:tcPr>
          <w:p w14:paraId="0B5711BB" w14:textId="69CA501A" w:rsidR="00DE3E98" w:rsidRPr="008057A7" w:rsidRDefault="004702D2"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2.2.1 Времяпролетная система ........................................................................</w:t>
            </w:r>
          </w:p>
        </w:tc>
        <w:tc>
          <w:tcPr>
            <w:tcW w:w="731" w:type="dxa"/>
          </w:tcPr>
          <w:p w14:paraId="264FF77F" w14:textId="7BD12486" w:rsidR="00DE3E98"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34</w:t>
            </w:r>
          </w:p>
        </w:tc>
      </w:tr>
      <w:tr w:rsidR="00DE3E98" w:rsidRPr="008057A7" w14:paraId="4E23798D" w14:textId="77777777" w:rsidTr="00DE3E98">
        <w:tc>
          <w:tcPr>
            <w:tcW w:w="8987" w:type="dxa"/>
          </w:tcPr>
          <w:p w14:paraId="13B94964" w14:textId="31CF3BCB" w:rsidR="00DE3E98" w:rsidRPr="008057A7" w:rsidRDefault="004702D2"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2.2.2 Детектирующая система GABRIELA</w:t>
            </w:r>
            <w:r w:rsidR="00DE3E98" w:rsidRPr="008057A7">
              <w:rPr>
                <w:rFonts w:ascii="Times New Roman" w:hAnsi="Times New Roman" w:cs="Times New Roman"/>
                <w:sz w:val="28"/>
                <w:szCs w:val="28"/>
                <w:lang w:val="kk-KZ"/>
              </w:rPr>
              <w:t>..........................</w:t>
            </w:r>
            <w:r w:rsidRPr="008057A7">
              <w:rPr>
                <w:rFonts w:ascii="Times New Roman" w:hAnsi="Times New Roman" w:cs="Times New Roman"/>
                <w:sz w:val="28"/>
                <w:szCs w:val="28"/>
                <w:lang w:val="kk-KZ"/>
              </w:rPr>
              <w:t>..........................</w:t>
            </w:r>
          </w:p>
        </w:tc>
        <w:tc>
          <w:tcPr>
            <w:tcW w:w="731" w:type="dxa"/>
          </w:tcPr>
          <w:p w14:paraId="464131E2" w14:textId="488A249F" w:rsidR="00DE3E98"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36</w:t>
            </w:r>
          </w:p>
        </w:tc>
      </w:tr>
      <w:tr w:rsidR="00DE3E98" w:rsidRPr="008057A7" w14:paraId="060E7D7E" w14:textId="77777777" w:rsidTr="00DE3E98">
        <w:tc>
          <w:tcPr>
            <w:tcW w:w="8987" w:type="dxa"/>
          </w:tcPr>
          <w:p w14:paraId="41FAF6E1" w14:textId="52131769" w:rsidR="00DE3E98" w:rsidRPr="008057A7" w:rsidRDefault="004702D2"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2.2.3 Детектирующая система SFiNx</w:t>
            </w:r>
            <w:r w:rsidR="00DE3E98" w:rsidRPr="008057A7">
              <w:rPr>
                <w:rFonts w:ascii="Times New Roman" w:hAnsi="Times New Roman" w:cs="Times New Roman"/>
                <w:sz w:val="28"/>
                <w:szCs w:val="28"/>
                <w:lang w:val="kk-KZ"/>
              </w:rPr>
              <w:t>...........................................................</w:t>
            </w:r>
            <w:r w:rsidRPr="008057A7">
              <w:rPr>
                <w:rFonts w:ascii="Times New Roman" w:hAnsi="Times New Roman" w:cs="Times New Roman"/>
                <w:sz w:val="28"/>
                <w:szCs w:val="28"/>
                <w:lang w:val="kk-KZ"/>
              </w:rPr>
              <w:t>...</w:t>
            </w:r>
          </w:p>
        </w:tc>
        <w:tc>
          <w:tcPr>
            <w:tcW w:w="731" w:type="dxa"/>
          </w:tcPr>
          <w:p w14:paraId="53DDFBB7" w14:textId="76B01F36" w:rsidR="00DE3E98"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41</w:t>
            </w:r>
          </w:p>
        </w:tc>
      </w:tr>
      <w:tr w:rsidR="00DE3E98" w:rsidRPr="008057A7" w14:paraId="3231BC74" w14:textId="77777777" w:rsidTr="00DE3E98">
        <w:tc>
          <w:tcPr>
            <w:tcW w:w="8987" w:type="dxa"/>
          </w:tcPr>
          <w:p w14:paraId="04817969" w14:textId="77777777" w:rsidR="00DE3E98" w:rsidRDefault="008E3847"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2.2.4 Система сбора и регистрации данных</w:t>
            </w:r>
            <w:r w:rsidRPr="008057A7">
              <w:rPr>
                <w:rFonts w:ascii="Times New Roman" w:hAnsi="Times New Roman" w:cs="Times New Roman"/>
                <w:sz w:val="28"/>
                <w:szCs w:val="28"/>
              </w:rPr>
              <w:t xml:space="preserve"> …</w:t>
            </w:r>
            <w:r w:rsidRPr="008057A7">
              <w:rPr>
                <w:rFonts w:ascii="Times New Roman" w:hAnsi="Times New Roman" w:cs="Times New Roman"/>
                <w:sz w:val="28"/>
                <w:szCs w:val="28"/>
                <w:lang w:val="kk-KZ"/>
              </w:rPr>
              <w:t>..............................................</w:t>
            </w:r>
          </w:p>
          <w:p w14:paraId="74F0EE5D" w14:textId="5B7AFBEF" w:rsidR="00966C61" w:rsidRPr="008057A7" w:rsidRDefault="00966C61" w:rsidP="00190190">
            <w:pPr>
              <w:jc w:val="both"/>
              <w:rPr>
                <w:rFonts w:ascii="Times New Roman" w:hAnsi="Times New Roman" w:cs="Times New Roman"/>
                <w:sz w:val="28"/>
                <w:szCs w:val="28"/>
                <w:lang w:val="kk-KZ"/>
              </w:rPr>
            </w:pPr>
            <w:r>
              <w:rPr>
                <w:rFonts w:ascii="Times New Roman" w:hAnsi="Times New Roman" w:cs="Times New Roman"/>
                <w:sz w:val="28"/>
                <w:szCs w:val="28"/>
                <w:lang w:val="kk-KZ"/>
              </w:rPr>
              <w:t>Выводы к разделу 2..........................................................................................</w:t>
            </w:r>
          </w:p>
        </w:tc>
        <w:tc>
          <w:tcPr>
            <w:tcW w:w="731" w:type="dxa"/>
          </w:tcPr>
          <w:p w14:paraId="538EF8DB" w14:textId="480BD4C7" w:rsidR="00DE3E98"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4</w:t>
            </w:r>
            <w:r w:rsidR="00FC4C19">
              <w:rPr>
                <w:rFonts w:ascii="Times New Roman" w:hAnsi="Times New Roman" w:cs="Times New Roman"/>
                <w:sz w:val="28"/>
                <w:szCs w:val="28"/>
                <w:lang w:val="kk-KZ"/>
              </w:rPr>
              <w:t>3</w:t>
            </w:r>
          </w:p>
          <w:p w14:paraId="59F54A56" w14:textId="5EAC086A" w:rsidR="00966C61"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46</w:t>
            </w:r>
          </w:p>
        </w:tc>
      </w:tr>
      <w:tr w:rsidR="00DE3E98" w:rsidRPr="008057A7" w14:paraId="3C978E7F" w14:textId="77777777" w:rsidTr="00DE3E98">
        <w:tc>
          <w:tcPr>
            <w:tcW w:w="8987" w:type="dxa"/>
          </w:tcPr>
          <w:p w14:paraId="3917879B" w14:textId="1E720D2B" w:rsidR="00DE3E98" w:rsidRPr="00FE7444" w:rsidRDefault="003F1749" w:rsidP="00190190">
            <w:pPr>
              <w:jc w:val="both"/>
              <w:rPr>
                <w:rFonts w:ascii="Times New Roman" w:hAnsi="Times New Roman" w:cs="Times New Roman"/>
                <w:sz w:val="28"/>
                <w:szCs w:val="28"/>
                <w:lang w:val="kk-KZ"/>
              </w:rPr>
            </w:pPr>
            <w:r w:rsidRPr="00E911B8">
              <w:rPr>
                <w:rFonts w:ascii="Times New Roman" w:hAnsi="Times New Roman" w:cs="Times New Roman"/>
                <w:b/>
                <w:sz w:val="28"/>
                <w:szCs w:val="28"/>
              </w:rPr>
              <w:t>3</w:t>
            </w:r>
            <w:r w:rsidR="00E911B8">
              <w:rPr>
                <w:rFonts w:ascii="Times New Roman" w:hAnsi="Times New Roman" w:cs="Times New Roman"/>
                <w:b/>
                <w:sz w:val="28"/>
                <w:szCs w:val="28"/>
                <w:lang w:val="kk-KZ"/>
              </w:rPr>
              <w:t xml:space="preserve"> </w:t>
            </w:r>
            <w:r w:rsidR="00E911B8" w:rsidRPr="000F7B98">
              <w:rPr>
                <w:rFonts w:ascii="Times New Roman" w:hAnsi="Times New Roman" w:cs="Times New Roman"/>
                <w:b/>
                <w:sz w:val="28"/>
                <w:szCs w:val="28"/>
              </w:rPr>
              <w:t>Э</w:t>
            </w:r>
            <w:r w:rsidR="00E911B8">
              <w:rPr>
                <w:rFonts w:ascii="Times New Roman" w:hAnsi="Times New Roman" w:cs="Times New Roman"/>
                <w:b/>
                <w:sz w:val="28"/>
                <w:szCs w:val="28"/>
              </w:rPr>
              <w:t xml:space="preserve">КСПЕРИМЕНТЫ ПО ИЗУЧЕНИЮ СВОЙСТВ </w:t>
            </w:r>
            <w:r w:rsidR="00E911B8" w:rsidRPr="000F7B98">
              <w:rPr>
                <w:rFonts w:ascii="Times New Roman" w:hAnsi="Times New Roman" w:cs="Times New Roman"/>
                <w:b/>
                <w:sz w:val="28"/>
                <w:szCs w:val="28"/>
              </w:rPr>
              <w:t>СПОНТАННОГО ДЕЛЕНИЯ ТРАНСУРАНОВЫХ ЯДЕР</w:t>
            </w:r>
            <w:r w:rsidR="00FE7444">
              <w:rPr>
                <w:rFonts w:ascii="Times New Roman" w:hAnsi="Times New Roman" w:cs="Times New Roman"/>
                <w:sz w:val="28"/>
                <w:szCs w:val="28"/>
              </w:rPr>
              <w:t>……………</w:t>
            </w:r>
          </w:p>
        </w:tc>
        <w:tc>
          <w:tcPr>
            <w:tcW w:w="731" w:type="dxa"/>
          </w:tcPr>
          <w:p w14:paraId="2DCCA2DE" w14:textId="77777777" w:rsidR="00E911B8" w:rsidRDefault="00E911B8" w:rsidP="00190190">
            <w:pPr>
              <w:rPr>
                <w:rFonts w:ascii="Times New Roman" w:hAnsi="Times New Roman" w:cs="Times New Roman"/>
                <w:sz w:val="28"/>
                <w:szCs w:val="28"/>
                <w:lang w:val="kk-KZ"/>
              </w:rPr>
            </w:pPr>
          </w:p>
          <w:p w14:paraId="56BA1A80" w14:textId="478EBE08" w:rsidR="00DE3E98" w:rsidRPr="008057A7" w:rsidRDefault="00B311E7" w:rsidP="00FC4C19">
            <w:pPr>
              <w:rPr>
                <w:rFonts w:ascii="Times New Roman" w:hAnsi="Times New Roman" w:cs="Times New Roman"/>
                <w:sz w:val="28"/>
                <w:szCs w:val="28"/>
                <w:lang w:val="kk-KZ"/>
              </w:rPr>
            </w:pPr>
            <w:r>
              <w:rPr>
                <w:rFonts w:ascii="Times New Roman" w:hAnsi="Times New Roman" w:cs="Times New Roman"/>
                <w:sz w:val="28"/>
                <w:szCs w:val="28"/>
                <w:lang w:val="kk-KZ"/>
              </w:rPr>
              <w:t>4</w:t>
            </w:r>
            <w:r w:rsidR="00FC4C19">
              <w:rPr>
                <w:rFonts w:ascii="Times New Roman" w:hAnsi="Times New Roman" w:cs="Times New Roman"/>
                <w:sz w:val="28"/>
                <w:szCs w:val="28"/>
                <w:lang w:val="kk-KZ"/>
              </w:rPr>
              <w:t>7</w:t>
            </w:r>
          </w:p>
        </w:tc>
      </w:tr>
      <w:tr w:rsidR="00DE3E98" w:rsidRPr="008057A7" w14:paraId="1F9A7EFD" w14:textId="77777777" w:rsidTr="00DE3E98">
        <w:tc>
          <w:tcPr>
            <w:tcW w:w="8987" w:type="dxa"/>
          </w:tcPr>
          <w:p w14:paraId="1D426A7E" w14:textId="19D158AB" w:rsidR="00DE3E98" w:rsidRPr="008057A7" w:rsidRDefault="00DE3E98"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3.</w:t>
            </w:r>
            <w:r w:rsidR="00FE7444" w:rsidRPr="00FE7444">
              <w:rPr>
                <w:rFonts w:ascii="Times New Roman" w:hAnsi="Times New Roman" w:cs="Times New Roman"/>
                <w:sz w:val="28"/>
                <w:szCs w:val="28"/>
              </w:rPr>
              <w:t>1</w:t>
            </w:r>
            <w:r w:rsidRPr="008057A7">
              <w:rPr>
                <w:rFonts w:ascii="Times New Roman" w:hAnsi="Times New Roman" w:cs="Times New Roman"/>
                <w:sz w:val="28"/>
                <w:szCs w:val="28"/>
                <w:lang w:val="kk-KZ"/>
              </w:rPr>
              <w:t xml:space="preserve"> </w:t>
            </w:r>
            <w:r w:rsidR="002D33CB" w:rsidRPr="002D33CB">
              <w:rPr>
                <w:rFonts w:ascii="Times New Roman" w:hAnsi="Times New Roman" w:cs="Times New Roman"/>
                <w:sz w:val="28"/>
                <w:szCs w:val="28"/>
                <w:lang w:val="kk-KZ"/>
              </w:rPr>
              <w:t>Методика экспериментальных исследований</w:t>
            </w:r>
            <w:r w:rsidR="002D33CB">
              <w:rPr>
                <w:rFonts w:ascii="Times New Roman" w:hAnsi="Times New Roman" w:cs="Times New Roman"/>
                <w:sz w:val="28"/>
                <w:szCs w:val="28"/>
                <w:lang w:val="kk-KZ"/>
              </w:rPr>
              <w:t>..........................................</w:t>
            </w:r>
          </w:p>
        </w:tc>
        <w:tc>
          <w:tcPr>
            <w:tcW w:w="731" w:type="dxa"/>
          </w:tcPr>
          <w:p w14:paraId="3D9BDDD8" w14:textId="5A3985FA" w:rsidR="00DE3E98" w:rsidRPr="00FC4C19" w:rsidRDefault="00B311E7" w:rsidP="00FC4C19">
            <w:pPr>
              <w:rPr>
                <w:rFonts w:ascii="Times New Roman" w:hAnsi="Times New Roman" w:cs="Times New Roman"/>
                <w:sz w:val="28"/>
                <w:szCs w:val="28"/>
              </w:rPr>
            </w:pPr>
            <w:r>
              <w:rPr>
                <w:rFonts w:ascii="Times New Roman" w:hAnsi="Times New Roman" w:cs="Times New Roman"/>
                <w:sz w:val="28"/>
                <w:szCs w:val="28"/>
                <w:lang w:val="en-US"/>
              </w:rPr>
              <w:t>4</w:t>
            </w:r>
            <w:r w:rsidR="00FC4C19">
              <w:rPr>
                <w:rFonts w:ascii="Times New Roman" w:hAnsi="Times New Roman" w:cs="Times New Roman"/>
                <w:sz w:val="28"/>
                <w:szCs w:val="28"/>
              </w:rPr>
              <w:t>7</w:t>
            </w:r>
          </w:p>
        </w:tc>
      </w:tr>
      <w:tr w:rsidR="00DE3E98" w:rsidRPr="008057A7" w14:paraId="036494C2" w14:textId="77777777" w:rsidTr="00DE3E98">
        <w:tc>
          <w:tcPr>
            <w:tcW w:w="8987" w:type="dxa"/>
          </w:tcPr>
          <w:p w14:paraId="006F7FBD" w14:textId="77777777" w:rsidR="00DE3E98" w:rsidRDefault="00DE3E98"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3.</w:t>
            </w:r>
            <w:r w:rsidR="00FE7444" w:rsidRPr="00FE7444">
              <w:rPr>
                <w:rFonts w:ascii="Times New Roman" w:hAnsi="Times New Roman" w:cs="Times New Roman"/>
                <w:sz w:val="28"/>
                <w:szCs w:val="28"/>
              </w:rPr>
              <w:t>2</w:t>
            </w:r>
            <w:r w:rsidRPr="008057A7">
              <w:rPr>
                <w:rFonts w:ascii="Times New Roman" w:hAnsi="Times New Roman" w:cs="Times New Roman"/>
                <w:sz w:val="28"/>
                <w:szCs w:val="28"/>
                <w:lang w:val="kk-KZ"/>
              </w:rPr>
              <w:t xml:space="preserve"> </w:t>
            </w:r>
            <w:r w:rsidR="002D33CB" w:rsidRPr="002D33CB">
              <w:rPr>
                <w:rFonts w:ascii="Times New Roman" w:hAnsi="Times New Roman" w:cs="Times New Roman"/>
                <w:sz w:val="28"/>
                <w:szCs w:val="28"/>
                <w:lang w:val="kk-KZ"/>
              </w:rPr>
              <w:t>Исследование свойств спонтанно делящихся изомеров</w:t>
            </w:r>
            <w:r w:rsidR="002D33CB">
              <w:rPr>
                <w:rFonts w:ascii="Times New Roman" w:hAnsi="Times New Roman" w:cs="Times New Roman"/>
                <w:sz w:val="28"/>
                <w:szCs w:val="28"/>
                <w:lang w:val="kk-KZ"/>
              </w:rPr>
              <w:t>.........................</w:t>
            </w:r>
          </w:p>
          <w:p w14:paraId="05066962" w14:textId="551957EC" w:rsidR="00814D3F" w:rsidRPr="008057A7" w:rsidRDefault="00814D3F" w:rsidP="0019019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3.3 </w:t>
            </w:r>
            <w:r w:rsidRPr="00814D3F">
              <w:rPr>
                <w:rFonts w:ascii="Times New Roman" w:hAnsi="Times New Roman" w:cs="Times New Roman"/>
                <w:sz w:val="28"/>
                <w:szCs w:val="28"/>
                <w:lang w:val="kk-KZ"/>
              </w:rPr>
              <w:t>Тестовые эксперименты на сепараторе GRAND</w:t>
            </w:r>
            <w:r>
              <w:rPr>
                <w:rFonts w:ascii="Times New Roman" w:hAnsi="Times New Roman" w:cs="Times New Roman"/>
                <w:sz w:val="28"/>
                <w:szCs w:val="28"/>
                <w:lang w:val="kk-KZ"/>
              </w:rPr>
              <w:t>.....................................</w:t>
            </w:r>
          </w:p>
        </w:tc>
        <w:tc>
          <w:tcPr>
            <w:tcW w:w="731" w:type="dxa"/>
          </w:tcPr>
          <w:p w14:paraId="3D41B1E3" w14:textId="7F23414D" w:rsidR="00814D3F"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49</w:t>
            </w:r>
          </w:p>
          <w:p w14:paraId="0B16C3DC" w14:textId="3BDCD513" w:rsidR="00814D3F" w:rsidRPr="00E80028" w:rsidRDefault="00B311E7" w:rsidP="00190190">
            <w:pPr>
              <w:rPr>
                <w:rFonts w:ascii="Times New Roman" w:hAnsi="Times New Roman" w:cs="Times New Roman"/>
                <w:sz w:val="28"/>
                <w:szCs w:val="28"/>
                <w:lang w:val="en-US"/>
              </w:rPr>
            </w:pPr>
            <w:r>
              <w:rPr>
                <w:rFonts w:ascii="Times New Roman" w:hAnsi="Times New Roman" w:cs="Times New Roman"/>
                <w:sz w:val="28"/>
                <w:szCs w:val="28"/>
                <w:lang w:val="en-US"/>
              </w:rPr>
              <w:t>56</w:t>
            </w:r>
          </w:p>
        </w:tc>
      </w:tr>
      <w:tr w:rsidR="00DE3E98" w:rsidRPr="008057A7" w14:paraId="571E3945" w14:textId="77777777" w:rsidTr="00DE3E98">
        <w:tc>
          <w:tcPr>
            <w:tcW w:w="8987" w:type="dxa"/>
          </w:tcPr>
          <w:p w14:paraId="44AB950B" w14:textId="461C5140" w:rsidR="00DE3E98" w:rsidRPr="008057A7" w:rsidRDefault="00DE3E98"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3.</w:t>
            </w:r>
            <w:r w:rsidR="00814D3F">
              <w:rPr>
                <w:rFonts w:ascii="Times New Roman" w:hAnsi="Times New Roman" w:cs="Times New Roman"/>
                <w:sz w:val="28"/>
                <w:szCs w:val="28"/>
                <w:lang w:val="kk-KZ"/>
              </w:rPr>
              <w:t>4</w:t>
            </w:r>
            <w:r w:rsidRPr="008057A7">
              <w:rPr>
                <w:rFonts w:ascii="Times New Roman" w:hAnsi="Times New Roman" w:cs="Times New Roman"/>
                <w:sz w:val="28"/>
                <w:szCs w:val="28"/>
                <w:lang w:val="kk-KZ"/>
              </w:rPr>
              <w:t xml:space="preserve"> </w:t>
            </w:r>
            <w:r w:rsidR="002D33CB">
              <w:rPr>
                <w:rFonts w:ascii="Times New Roman" w:hAnsi="Times New Roman" w:cs="Times New Roman"/>
                <w:sz w:val="28"/>
                <w:szCs w:val="28"/>
                <w:lang w:val="kk-KZ"/>
              </w:rPr>
              <w:t xml:space="preserve">Исследование свойств спонтанного деления </w:t>
            </w:r>
            <w:r w:rsidR="002D33CB" w:rsidRPr="002D33CB">
              <w:rPr>
                <w:rFonts w:ascii="Times New Roman" w:hAnsi="Times New Roman" w:cs="Times New Roman"/>
                <w:sz w:val="28"/>
                <w:szCs w:val="28"/>
                <w:vertAlign w:val="superscript"/>
              </w:rPr>
              <w:t>252</w:t>
            </w:r>
            <w:r w:rsidR="002D33CB">
              <w:rPr>
                <w:rFonts w:ascii="Times New Roman" w:hAnsi="Times New Roman" w:cs="Times New Roman"/>
                <w:sz w:val="28"/>
                <w:szCs w:val="28"/>
                <w:lang w:val="en-US"/>
              </w:rPr>
              <w:t>No</w:t>
            </w:r>
            <w:r w:rsidRPr="008057A7">
              <w:rPr>
                <w:rFonts w:ascii="Times New Roman" w:hAnsi="Times New Roman" w:cs="Times New Roman"/>
                <w:sz w:val="28"/>
                <w:szCs w:val="28"/>
              </w:rPr>
              <w:t>………</w:t>
            </w:r>
            <w:r w:rsidR="002D33CB">
              <w:rPr>
                <w:rFonts w:ascii="Times New Roman" w:hAnsi="Times New Roman" w:cs="Times New Roman"/>
                <w:sz w:val="28"/>
                <w:szCs w:val="28"/>
                <w:lang w:val="kk-KZ"/>
              </w:rPr>
              <w:t>…</w:t>
            </w:r>
            <w:r w:rsidR="002D33CB">
              <w:rPr>
                <w:rFonts w:ascii="Times New Roman" w:hAnsi="Times New Roman" w:cs="Times New Roman"/>
                <w:sz w:val="28"/>
                <w:szCs w:val="28"/>
              </w:rPr>
              <w:t>………….</w:t>
            </w:r>
          </w:p>
        </w:tc>
        <w:tc>
          <w:tcPr>
            <w:tcW w:w="731" w:type="dxa"/>
          </w:tcPr>
          <w:p w14:paraId="0581942D" w14:textId="0ABFA29D" w:rsidR="00DE3E98" w:rsidRPr="008057A7"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58</w:t>
            </w:r>
          </w:p>
        </w:tc>
      </w:tr>
      <w:tr w:rsidR="00DE3E98" w:rsidRPr="008057A7" w14:paraId="7C708A0C" w14:textId="77777777" w:rsidTr="00DE3E98">
        <w:tc>
          <w:tcPr>
            <w:tcW w:w="8987" w:type="dxa"/>
          </w:tcPr>
          <w:p w14:paraId="3D87EB60" w14:textId="77777777" w:rsidR="00DE3E98" w:rsidRPr="008057A7" w:rsidRDefault="00DE3E98" w:rsidP="00190190">
            <w:pPr>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Выводы к разделу 3...........................................................................................</w:t>
            </w:r>
          </w:p>
        </w:tc>
        <w:tc>
          <w:tcPr>
            <w:tcW w:w="731" w:type="dxa"/>
          </w:tcPr>
          <w:p w14:paraId="225D9D84" w14:textId="236BBC38" w:rsidR="00DE3E98" w:rsidRPr="008057A7" w:rsidRDefault="00B311E7" w:rsidP="00FC4C19">
            <w:pPr>
              <w:rPr>
                <w:rFonts w:ascii="Times New Roman" w:hAnsi="Times New Roman" w:cs="Times New Roman"/>
                <w:sz w:val="28"/>
                <w:szCs w:val="28"/>
                <w:lang w:val="kk-KZ"/>
              </w:rPr>
            </w:pPr>
            <w:r>
              <w:rPr>
                <w:rFonts w:ascii="Times New Roman" w:hAnsi="Times New Roman" w:cs="Times New Roman"/>
                <w:sz w:val="28"/>
                <w:szCs w:val="28"/>
                <w:lang w:val="kk-KZ"/>
              </w:rPr>
              <w:t>6</w:t>
            </w:r>
            <w:r w:rsidR="00FC4C19">
              <w:rPr>
                <w:rFonts w:ascii="Times New Roman" w:hAnsi="Times New Roman" w:cs="Times New Roman"/>
                <w:sz w:val="28"/>
                <w:szCs w:val="28"/>
                <w:lang w:val="kk-KZ"/>
              </w:rPr>
              <w:t>3</w:t>
            </w:r>
          </w:p>
        </w:tc>
      </w:tr>
      <w:tr w:rsidR="00DE3E98" w:rsidRPr="008057A7" w14:paraId="71DE20D3" w14:textId="77777777" w:rsidTr="00DE3E98">
        <w:tc>
          <w:tcPr>
            <w:tcW w:w="8987" w:type="dxa"/>
          </w:tcPr>
          <w:p w14:paraId="046CD7F0" w14:textId="77777777" w:rsidR="00DE3E98" w:rsidRPr="008057A7" w:rsidRDefault="00DE3E98" w:rsidP="00190190">
            <w:pPr>
              <w:jc w:val="both"/>
              <w:rPr>
                <w:rFonts w:ascii="Times New Roman" w:hAnsi="Times New Roman" w:cs="Times New Roman"/>
                <w:sz w:val="28"/>
                <w:szCs w:val="28"/>
                <w:lang w:val="kk-KZ"/>
              </w:rPr>
            </w:pPr>
            <w:r w:rsidRPr="008057A7">
              <w:rPr>
                <w:rFonts w:ascii="Times New Roman" w:hAnsi="Times New Roman" w:cs="Times New Roman"/>
                <w:b/>
                <w:sz w:val="28"/>
                <w:szCs w:val="28"/>
                <w:lang w:val="kk-KZ"/>
              </w:rPr>
              <w:t>ЗАКЛЮЧЕНИЕ</w:t>
            </w:r>
            <w:r w:rsidRPr="008057A7">
              <w:rPr>
                <w:rFonts w:ascii="Times New Roman" w:hAnsi="Times New Roman" w:cs="Times New Roman"/>
                <w:sz w:val="28"/>
                <w:szCs w:val="28"/>
                <w:lang w:val="kk-KZ"/>
              </w:rPr>
              <w:t>...............................................................................................</w:t>
            </w:r>
          </w:p>
        </w:tc>
        <w:tc>
          <w:tcPr>
            <w:tcW w:w="731" w:type="dxa"/>
          </w:tcPr>
          <w:p w14:paraId="5EA4C31D" w14:textId="0A0306EF" w:rsidR="00DE3E98" w:rsidRPr="008057A7" w:rsidRDefault="00FC4C19" w:rsidP="00190190">
            <w:pPr>
              <w:rPr>
                <w:rFonts w:ascii="Times New Roman" w:hAnsi="Times New Roman" w:cs="Times New Roman"/>
                <w:sz w:val="28"/>
                <w:szCs w:val="28"/>
                <w:lang w:val="kk-KZ"/>
              </w:rPr>
            </w:pPr>
            <w:r>
              <w:rPr>
                <w:rFonts w:ascii="Times New Roman" w:hAnsi="Times New Roman" w:cs="Times New Roman"/>
                <w:sz w:val="28"/>
                <w:szCs w:val="28"/>
                <w:lang w:val="kk-KZ"/>
              </w:rPr>
              <w:t>64</w:t>
            </w:r>
          </w:p>
        </w:tc>
      </w:tr>
      <w:tr w:rsidR="00DE3E98" w:rsidRPr="008057A7" w14:paraId="494759E3" w14:textId="77777777" w:rsidTr="00DE3E98">
        <w:tc>
          <w:tcPr>
            <w:tcW w:w="8987" w:type="dxa"/>
          </w:tcPr>
          <w:p w14:paraId="719E3111" w14:textId="77777777" w:rsidR="00DE3E98" w:rsidRPr="008057A7" w:rsidRDefault="00DE3E98" w:rsidP="00190190">
            <w:pPr>
              <w:jc w:val="both"/>
              <w:rPr>
                <w:rFonts w:ascii="Times New Roman" w:hAnsi="Times New Roman" w:cs="Times New Roman"/>
                <w:sz w:val="28"/>
                <w:szCs w:val="28"/>
                <w:lang w:val="kk-KZ"/>
              </w:rPr>
            </w:pPr>
            <w:r w:rsidRPr="008057A7">
              <w:rPr>
                <w:rFonts w:ascii="Times New Roman" w:hAnsi="Times New Roman" w:cs="Times New Roman"/>
                <w:b/>
                <w:sz w:val="28"/>
                <w:szCs w:val="28"/>
                <w:lang w:val="kk-KZ"/>
              </w:rPr>
              <w:t>СПИСОК ИСПОЛЬЗОВАННЫХ ИСТОЧНИКОВ</w:t>
            </w:r>
            <w:r w:rsidRPr="008057A7">
              <w:rPr>
                <w:rFonts w:ascii="Times New Roman" w:hAnsi="Times New Roman" w:cs="Times New Roman"/>
                <w:sz w:val="28"/>
                <w:szCs w:val="28"/>
                <w:lang w:val="kk-KZ"/>
              </w:rPr>
              <w:t>..................................</w:t>
            </w:r>
          </w:p>
        </w:tc>
        <w:tc>
          <w:tcPr>
            <w:tcW w:w="731" w:type="dxa"/>
          </w:tcPr>
          <w:p w14:paraId="5CCD411A" w14:textId="42FE100C" w:rsidR="00DE3E98" w:rsidRPr="008057A7" w:rsidRDefault="00B311E7" w:rsidP="00FC4C19">
            <w:pPr>
              <w:rPr>
                <w:rFonts w:ascii="Times New Roman" w:hAnsi="Times New Roman" w:cs="Times New Roman"/>
                <w:sz w:val="28"/>
                <w:szCs w:val="28"/>
                <w:lang w:val="kk-KZ"/>
              </w:rPr>
            </w:pPr>
            <w:r>
              <w:rPr>
                <w:rFonts w:ascii="Times New Roman" w:hAnsi="Times New Roman" w:cs="Times New Roman"/>
                <w:sz w:val="28"/>
                <w:szCs w:val="28"/>
                <w:lang w:val="kk-KZ"/>
              </w:rPr>
              <w:t>6</w:t>
            </w:r>
            <w:r w:rsidR="00FC4C19">
              <w:rPr>
                <w:rFonts w:ascii="Times New Roman" w:hAnsi="Times New Roman" w:cs="Times New Roman"/>
                <w:sz w:val="28"/>
                <w:szCs w:val="28"/>
                <w:lang w:val="kk-KZ"/>
              </w:rPr>
              <w:t>6</w:t>
            </w:r>
          </w:p>
        </w:tc>
      </w:tr>
      <w:tr w:rsidR="00DE3E98" w:rsidRPr="008057A7" w14:paraId="5B3D197C" w14:textId="77777777" w:rsidTr="00DE3E98">
        <w:tc>
          <w:tcPr>
            <w:tcW w:w="8987" w:type="dxa"/>
          </w:tcPr>
          <w:p w14:paraId="32C3C59C" w14:textId="5CBEDEFA" w:rsidR="00DE3E98" w:rsidRDefault="00DE3E98" w:rsidP="00190190">
            <w:pPr>
              <w:jc w:val="both"/>
              <w:rPr>
                <w:rFonts w:ascii="Times New Roman" w:hAnsi="Times New Roman" w:cs="Times New Roman"/>
                <w:bCs/>
                <w:sz w:val="28"/>
                <w:szCs w:val="28"/>
                <w:lang w:val="kk-KZ"/>
              </w:rPr>
            </w:pPr>
            <w:r w:rsidRPr="008057A7">
              <w:rPr>
                <w:rFonts w:ascii="Times New Roman" w:hAnsi="Times New Roman" w:cs="Times New Roman"/>
                <w:b/>
                <w:sz w:val="28"/>
                <w:szCs w:val="28"/>
              </w:rPr>
              <w:t>ПРИЛОЖЕНИЕ А</w:t>
            </w:r>
            <w:r w:rsidRPr="008057A7">
              <w:rPr>
                <w:rFonts w:ascii="Times New Roman" w:hAnsi="Times New Roman" w:cs="Times New Roman"/>
                <w:sz w:val="28"/>
                <w:szCs w:val="28"/>
              </w:rPr>
              <w:t xml:space="preserve"> ‒ </w:t>
            </w:r>
            <w:r w:rsidR="00EF0687" w:rsidRPr="00582874">
              <w:rPr>
                <w:rFonts w:ascii="Times New Roman" w:hAnsi="Times New Roman" w:cs="Times New Roman"/>
                <w:sz w:val="28"/>
              </w:rPr>
              <w:t xml:space="preserve">Обнаруженные события в ходе поиска </w:t>
            </w:r>
            <w:r w:rsidR="00EF0687" w:rsidRPr="00582874">
              <w:rPr>
                <w:rFonts w:ascii="Times New Roman" w:hAnsi="Times New Roman" w:cs="Times New Roman"/>
                <w:sz w:val="28"/>
                <w:szCs w:val="28"/>
              </w:rPr>
              <w:t xml:space="preserve">''ЯО – осколок деления'' в реакции MNT </w:t>
            </w:r>
            <w:r w:rsidR="00EF0687" w:rsidRPr="00582874">
              <w:rPr>
                <w:rFonts w:ascii="Times New Roman" w:hAnsi="Times New Roman" w:cs="Times New Roman"/>
                <w:sz w:val="28"/>
                <w:szCs w:val="28"/>
                <w:vertAlign w:val="superscript"/>
              </w:rPr>
              <w:t>26</w:t>
            </w:r>
            <w:r w:rsidR="00EF0687" w:rsidRPr="00582874">
              <w:rPr>
                <w:rFonts w:ascii="Times New Roman" w:hAnsi="Times New Roman" w:cs="Times New Roman"/>
                <w:sz w:val="28"/>
                <w:szCs w:val="28"/>
              </w:rPr>
              <w:t xml:space="preserve">Mg + </w:t>
            </w:r>
            <w:r w:rsidR="00EF0687" w:rsidRPr="00582874">
              <w:rPr>
                <w:rFonts w:ascii="Times New Roman" w:hAnsi="Times New Roman" w:cs="Times New Roman"/>
                <w:sz w:val="28"/>
                <w:szCs w:val="28"/>
                <w:vertAlign w:val="superscript"/>
              </w:rPr>
              <w:t>238</w:t>
            </w:r>
            <w:r w:rsidR="00EF0687" w:rsidRPr="00582874">
              <w:rPr>
                <w:rFonts w:ascii="Times New Roman" w:hAnsi="Times New Roman" w:cs="Times New Roman"/>
                <w:sz w:val="28"/>
                <w:szCs w:val="28"/>
              </w:rPr>
              <w:t>U</w:t>
            </w:r>
            <w:r w:rsidR="00EF0687">
              <w:rPr>
                <w:rFonts w:ascii="Times New Roman" w:hAnsi="Times New Roman" w:cs="Times New Roman"/>
                <w:sz w:val="28"/>
                <w:szCs w:val="28"/>
              </w:rPr>
              <w:t>……………………………...</w:t>
            </w:r>
          </w:p>
          <w:p w14:paraId="51503254" w14:textId="6A594C69" w:rsidR="00EF0687" w:rsidRPr="008057A7" w:rsidRDefault="00EF0687" w:rsidP="00190190">
            <w:pPr>
              <w:jc w:val="both"/>
              <w:rPr>
                <w:rFonts w:ascii="Times New Roman" w:hAnsi="Times New Roman" w:cs="Times New Roman"/>
                <w:sz w:val="28"/>
                <w:szCs w:val="28"/>
                <w:lang w:val="kk-KZ"/>
              </w:rPr>
            </w:pPr>
            <w:r>
              <w:rPr>
                <w:rFonts w:ascii="Times New Roman" w:hAnsi="Times New Roman" w:cs="Times New Roman"/>
                <w:b/>
                <w:sz w:val="28"/>
                <w:szCs w:val="28"/>
              </w:rPr>
              <w:t>ПРИЛОЖЕНИЕ Б</w:t>
            </w:r>
            <w:r w:rsidRPr="008057A7">
              <w:rPr>
                <w:rFonts w:ascii="Times New Roman" w:hAnsi="Times New Roman" w:cs="Times New Roman"/>
                <w:sz w:val="28"/>
                <w:szCs w:val="28"/>
              </w:rPr>
              <w:t xml:space="preserve"> ‒ </w:t>
            </w:r>
            <w:r w:rsidRPr="008057A7">
              <w:rPr>
                <w:rFonts w:ascii="Times New Roman" w:hAnsi="Times New Roman" w:cs="Times New Roman"/>
                <w:bCs/>
                <w:sz w:val="28"/>
                <w:szCs w:val="28"/>
              </w:rPr>
              <w:t>Дефект амплитуды</w:t>
            </w:r>
            <w:r>
              <w:rPr>
                <w:rFonts w:ascii="Times New Roman" w:hAnsi="Times New Roman" w:cs="Times New Roman"/>
                <w:bCs/>
                <w:sz w:val="28"/>
                <w:szCs w:val="28"/>
              </w:rPr>
              <w:t xml:space="preserve"> ………………………………….</w:t>
            </w:r>
          </w:p>
        </w:tc>
        <w:tc>
          <w:tcPr>
            <w:tcW w:w="731" w:type="dxa"/>
          </w:tcPr>
          <w:p w14:paraId="3E4F6BBC" w14:textId="77777777" w:rsidR="00EF0687" w:rsidRDefault="00EF0687" w:rsidP="00190190">
            <w:pPr>
              <w:rPr>
                <w:rFonts w:ascii="Times New Roman" w:hAnsi="Times New Roman" w:cs="Times New Roman"/>
                <w:sz w:val="28"/>
                <w:szCs w:val="28"/>
                <w:lang w:val="kk-KZ"/>
              </w:rPr>
            </w:pPr>
          </w:p>
          <w:p w14:paraId="54ACA5C6" w14:textId="3FBD7FAB" w:rsidR="00DE3E98" w:rsidRDefault="00B311E7" w:rsidP="00190190">
            <w:pPr>
              <w:rPr>
                <w:rFonts w:ascii="Times New Roman" w:hAnsi="Times New Roman" w:cs="Times New Roman"/>
                <w:sz w:val="28"/>
                <w:szCs w:val="28"/>
                <w:lang w:val="kk-KZ"/>
              </w:rPr>
            </w:pPr>
            <w:r>
              <w:rPr>
                <w:rFonts w:ascii="Times New Roman" w:hAnsi="Times New Roman" w:cs="Times New Roman"/>
                <w:sz w:val="28"/>
                <w:szCs w:val="28"/>
                <w:lang w:val="kk-KZ"/>
              </w:rPr>
              <w:t>7</w:t>
            </w:r>
            <w:r w:rsidR="00FC4C19">
              <w:rPr>
                <w:rFonts w:ascii="Times New Roman" w:hAnsi="Times New Roman" w:cs="Times New Roman"/>
                <w:sz w:val="28"/>
                <w:szCs w:val="28"/>
                <w:lang w:val="kk-KZ"/>
              </w:rPr>
              <w:t>3</w:t>
            </w:r>
          </w:p>
          <w:p w14:paraId="174C0A8A" w14:textId="60404B76" w:rsidR="00EF0687" w:rsidRPr="008057A7" w:rsidRDefault="00B311E7" w:rsidP="00FC4C19">
            <w:pPr>
              <w:rPr>
                <w:rFonts w:ascii="Times New Roman" w:hAnsi="Times New Roman" w:cs="Times New Roman"/>
                <w:sz w:val="28"/>
                <w:szCs w:val="28"/>
                <w:lang w:val="kk-KZ"/>
              </w:rPr>
            </w:pPr>
            <w:r>
              <w:rPr>
                <w:rFonts w:ascii="Times New Roman" w:hAnsi="Times New Roman" w:cs="Times New Roman"/>
                <w:sz w:val="28"/>
                <w:szCs w:val="28"/>
                <w:lang w:val="kk-KZ"/>
              </w:rPr>
              <w:t>7</w:t>
            </w:r>
            <w:r w:rsidR="00FC4C19">
              <w:rPr>
                <w:rFonts w:ascii="Times New Roman" w:hAnsi="Times New Roman" w:cs="Times New Roman"/>
                <w:sz w:val="28"/>
                <w:szCs w:val="28"/>
                <w:lang w:val="kk-KZ"/>
              </w:rPr>
              <w:t>7</w:t>
            </w:r>
          </w:p>
        </w:tc>
      </w:tr>
    </w:tbl>
    <w:p w14:paraId="36E9FF4A" w14:textId="255CFAF3" w:rsidR="00D51C0F" w:rsidRPr="008057A7" w:rsidRDefault="00D51C0F" w:rsidP="00190190">
      <w:pPr>
        <w:spacing w:after="0" w:line="240" w:lineRule="auto"/>
        <w:jc w:val="center"/>
        <w:rPr>
          <w:rFonts w:ascii="Times New Roman" w:eastAsia="Times New Roman" w:hAnsi="Times New Roman" w:cs="Times New Roman"/>
          <w:b/>
          <w:caps/>
          <w:sz w:val="28"/>
          <w:szCs w:val="28"/>
          <w:lang w:eastAsia="ru-RU"/>
        </w:rPr>
      </w:pPr>
      <w:r w:rsidRPr="008057A7">
        <w:rPr>
          <w:rFonts w:ascii="Times New Roman" w:eastAsia="Times New Roman" w:hAnsi="Times New Roman" w:cs="Times New Roman"/>
          <w:b/>
          <w:caps/>
          <w:sz w:val="28"/>
          <w:szCs w:val="28"/>
          <w:lang w:eastAsia="ru-RU"/>
        </w:rPr>
        <w:t xml:space="preserve"> </w:t>
      </w:r>
      <w:r w:rsidR="00B37577" w:rsidRPr="008057A7">
        <w:rPr>
          <w:rFonts w:ascii="Times New Roman" w:eastAsia="Times New Roman" w:hAnsi="Times New Roman" w:cs="Times New Roman"/>
          <w:b/>
          <w:caps/>
          <w:sz w:val="28"/>
          <w:szCs w:val="28"/>
          <w:lang w:eastAsia="ru-RU"/>
        </w:rPr>
        <w:br w:type="page"/>
      </w:r>
    </w:p>
    <w:p w14:paraId="02A25104" w14:textId="77777777"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r w:rsidRPr="008057A7">
        <w:rPr>
          <w:rFonts w:ascii="Times New Roman" w:eastAsia="Times New Roman" w:hAnsi="Times New Roman" w:cs="Times New Roman"/>
          <w:b/>
          <w:caps/>
          <w:sz w:val="28"/>
          <w:szCs w:val="28"/>
          <w:lang w:eastAsia="ru-RU"/>
        </w:rPr>
        <w:t>Нормативные ссылки</w:t>
      </w:r>
    </w:p>
    <w:p w14:paraId="280AC03A" w14:textId="77777777" w:rsidR="00AD6EEB" w:rsidRPr="008057A7" w:rsidRDefault="00AD6EEB" w:rsidP="00190190">
      <w:pPr>
        <w:spacing w:after="0" w:line="240" w:lineRule="auto"/>
        <w:ind w:firstLine="567"/>
        <w:jc w:val="both"/>
        <w:rPr>
          <w:rFonts w:ascii="Times New Roman" w:eastAsia="Times New Roman" w:hAnsi="Times New Roman" w:cs="Times New Roman"/>
          <w:sz w:val="28"/>
          <w:szCs w:val="28"/>
          <w:lang w:eastAsia="ru-RU"/>
        </w:rPr>
      </w:pPr>
    </w:p>
    <w:p w14:paraId="3F7D2646" w14:textId="77777777" w:rsidR="00AD6EEB" w:rsidRPr="008057A7" w:rsidRDefault="00AD6EEB"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 xml:space="preserve">В настоящей диссертации использованы ссылки на следующие стандарты: </w:t>
      </w:r>
    </w:p>
    <w:p w14:paraId="3F32148F" w14:textId="77777777" w:rsidR="00AD6EEB" w:rsidRPr="008057A7" w:rsidRDefault="00AD6EEB"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 xml:space="preserve">ГОСО РК 5.04.034-2011. Государственный общеобязательный стандарт образования Республики Казахстан. Послевузовское образование. </w:t>
      </w:r>
    </w:p>
    <w:p w14:paraId="7F4B9693" w14:textId="77777777" w:rsidR="00AD6EEB" w:rsidRPr="008057A7" w:rsidRDefault="00AD6EEB"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 xml:space="preserve">Докторантура. Основные положения (изменения от 23 августа 2012 года, №1080). </w:t>
      </w:r>
    </w:p>
    <w:p w14:paraId="11DC836F" w14:textId="77777777" w:rsidR="00AD6EEB" w:rsidRPr="008057A7" w:rsidRDefault="00AD6EEB"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 xml:space="preserve">Правила присуждения ученых степеней от 31 марта 2011 года, №127. </w:t>
      </w:r>
    </w:p>
    <w:p w14:paraId="53AB00E1" w14:textId="77777777" w:rsidR="00AD6EEB" w:rsidRPr="008057A7" w:rsidRDefault="00AD6EEB"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ГОСТ 7.32-2001. Межгосударственные стандарты (изменения от 2006 г.).</w:t>
      </w:r>
    </w:p>
    <w:p w14:paraId="624DA37C" w14:textId="77777777" w:rsidR="00AD6EEB" w:rsidRPr="008057A7" w:rsidRDefault="00AD6EEB"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 xml:space="preserve">ГОСТ 7.1-2003. Библиографическая запись. Библиографическое описание. </w:t>
      </w:r>
    </w:p>
    <w:p w14:paraId="7B14154A" w14:textId="5785AD87" w:rsidR="00AD6EEB" w:rsidRPr="008057A7" w:rsidRDefault="00AD6EEB" w:rsidP="00190190">
      <w:pPr>
        <w:spacing w:after="0" w:line="240" w:lineRule="auto"/>
        <w:ind w:firstLine="709"/>
        <w:rPr>
          <w:rFonts w:ascii="Times New Roman" w:eastAsia="Times New Roman" w:hAnsi="Times New Roman" w:cs="Times New Roman"/>
          <w:b/>
          <w:caps/>
          <w:sz w:val="28"/>
          <w:szCs w:val="28"/>
          <w:lang w:eastAsia="ru-RU"/>
        </w:rPr>
      </w:pPr>
      <w:r w:rsidRPr="008057A7">
        <w:rPr>
          <w:rFonts w:ascii="Times New Roman" w:eastAsia="Times New Roman" w:hAnsi="Times New Roman" w:cs="Times New Roman"/>
          <w:sz w:val="28"/>
          <w:szCs w:val="28"/>
          <w:lang w:eastAsia="ru-RU"/>
        </w:rPr>
        <w:t>Общие требования и правила составления.</w:t>
      </w:r>
    </w:p>
    <w:p w14:paraId="3CCF7A59" w14:textId="3541E8CF"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3C8D2F5B" w14:textId="19E29B89"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25758C0C" w14:textId="5F41BFCE"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78682843" w14:textId="071F1B84"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4F6F5751" w14:textId="50085A99"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6B887A18" w14:textId="0CE09655"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1EF3F5ED" w14:textId="050BDDBD"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334642C6" w14:textId="66691AD2"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6936E4CB" w14:textId="39A73C51"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5FC1CC7C" w14:textId="5B0EAA99"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5CB39B7A" w14:textId="2DAF3CD4"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36BD60F7" w14:textId="1FB4246A"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5CE5BF90" w14:textId="08BC1B7B"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3376E6F8" w14:textId="07A6596B"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13C10BCE" w14:textId="14581701"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127744A7" w14:textId="5656C086"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5924C1A0" w14:textId="3CE4E19D"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33B00D3E" w14:textId="020F7114" w:rsidR="00AD6EEB" w:rsidRPr="008057A7" w:rsidRDefault="00AD6EEB" w:rsidP="00190190">
      <w:pPr>
        <w:spacing w:after="0" w:line="240" w:lineRule="auto"/>
        <w:jc w:val="center"/>
        <w:rPr>
          <w:rFonts w:ascii="Times New Roman" w:eastAsia="Times New Roman" w:hAnsi="Times New Roman" w:cs="Times New Roman"/>
          <w:b/>
          <w:caps/>
          <w:sz w:val="28"/>
          <w:szCs w:val="28"/>
          <w:lang w:eastAsia="ru-RU"/>
        </w:rPr>
      </w:pPr>
    </w:p>
    <w:p w14:paraId="4D06ACB9" w14:textId="50E3AA92" w:rsidR="00AD6EEB" w:rsidRPr="008057A7" w:rsidRDefault="00AD6EEB" w:rsidP="00190190">
      <w:pPr>
        <w:spacing w:after="0" w:line="240" w:lineRule="auto"/>
        <w:rPr>
          <w:rFonts w:ascii="Times New Roman" w:eastAsia="Times New Roman" w:hAnsi="Times New Roman" w:cs="Times New Roman"/>
          <w:b/>
          <w:caps/>
          <w:sz w:val="28"/>
          <w:szCs w:val="28"/>
          <w:lang w:eastAsia="ru-RU"/>
        </w:rPr>
      </w:pPr>
    </w:p>
    <w:p w14:paraId="49138798" w14:textId="5548F8B5" w:rsidR="00AD6EEB" w:rsidRPr="008057A7" w:rsidRDefault="00AD6EEB" w:rsidP="00190190">
      <w:pPr>
        <w:spacing w:after="0" w:line="240" w:lineRule="auto"/>
        <w:rPr>
          <w:rFonts w:ascii="Times New Roman" w:eastAsia="Times New Roman" w:hAnsi="Times New Roman" w:cs="Times New Roman"/>
          <w:b/>
          <w:caps/>
          <w:sz w:val="28"/>
          <w:szCs w:val="28"/>
          <w:lang w:eastAsia="ru-RU"/>
        </w:rPr>
      </w:pPr>
    </w:p>
    <w:p w14:paraId="6B7A2479" w14:textId="7534E5B6"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095D791F" w14:textId="1EF0DC17"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19382457" w14:textId="09370AD2"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1FA6CBAB" w14:textId="7B059211"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1FC17DBB" w14:textId="2E79CE1A"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11E47631" w14:textId="4D638139"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7D6150E8" w14:textId="4D78DFCE"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312EB994" w14:textId="1CE0F983"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7DD0D5C0" w14:textId="7C25A3C0"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4B07EC2B" w14:textId="77777777" w:rsidR="00390AA6" w:rsidRPr="008057A7" w:rsidRDefault="00390AA6" w:rsidP="00190190">
      <w:pPr>
        <w:spacing w:after="0" w:line="240" w:lineRule="auto"/>
        <w:rPr>
          <w:rFonts w:ascii="Times New Roman" w:eastAsia="Times New Roman" w:hAnsi="Times New Roman" w:cs="Times New Roman"/>
          <w:b/>
          <w:caps/>
          <w:sz w:val="28"/>
          <w:szCs w:val="28"/>
          <w:lang w:eastAsia="ru-RU"/>
        </w:rPr>
      </w:pPr>
    </w:p>
    <w:p w14:paraId="4286653B" w14:textId="77777777" w:rsidR="00211F4D" w:rsidRPr="008057A7" w:rsidRDefault="00211F4D" w:rsidP="00190190">
      <w:pPr>
        <w:spacing w:after="0" w:line="240" w:lineRule="auto"/>
        <w:jc w:val="center"/>
        <w:rPr>
          <w:rFonts w:ascii="Times New Roman" w:hAnsi="Times New Roman" w:cs="Times New Roman"/>
          <w:b/>
          <w:caps/>
          <w:sz w:val="28"/>
          <w:szCs w:val="28"/>
        </w:rPr>
      </w:pPr>
    </w:p>
    <w:p w14:paraId="49F39A2A" w14:textId="20784F49" w:rsidR="00BF7C7E" w:rsidRPr="008057A7" w:rsidRDefault="003B2CCB" w:rsidP="00190190">
      <w:pPr>
        <w:spacing w:after="0" w:line="240" w:lineRule="auto"/>
        <w:jc w:val="center"/>
        <w:rPr>
          <w:rFonts w:ascii="Times New Roman" w:hAnsi="Times New Roman" w:cs="Times New Roman"/>
          <w:b/>
          <w:caps/>
          <w:sz w:val="28"/>
          <w:szCs w:val="28"/>
        </w:rPr>
      </w:pPr>
      <w:r w:rsidRPr="008057A7">
        <w:rPr>
          <w:rFonts w:ascii="Times New Roman" w:hAnsi="Times New Roman" w:cs="Times New Roman"/>
          <w:b/>
          <w:caps/>
          <w:sz w:val="28"/>
          <w:szCs w:val="28"/>
        </w:rPr>
        <w:t xml:space="preserve">определения, </w:t>
      </w:r>
      <w:r w:rsidR="00BF7C7E" w:rsidRPr="008057A7">
        <w:rPr>
          <w:rFonts w:ascii="Times New Roman" w:hAnsi="Times New Roman" w:cs="Times New Roman"/>
          <w:b/>
          <w:caps/>
          <w:sz w:val="28"/>
          <w:szCs w:val="28"/>
        </w:rPr>
        <w:t>Обозначения и сокращения</w:t>
      </w:r>
    </w:p>
    <w:p w14:paraId="2E2CC47C" w14:textId="77777777" w:rsidR="00BF624C" w:rsidRDefault="00BF624C" w:rsidP="00190190">
      <w:pPr>
        <w:spacing w:after="0" w:line="240" w:lineRule="auto"/>
        <w:jc w:val="center"/>
        <w:rPr>
          <w:rFonts w:ascii="Times New Roman" w:hAnsi="Times New Roman" w:cs="Times New Roman"/>
          <w:b/>
          <w:caps/>
          <w:sz w:val="28"/>
          <w:szCs w:val="28"/>
        </w:rPr>
      </w:pPr>
    </w:p>
    <w:p w14:paraId="2041E9D8" w14:textId="43F74E9E" w:rsidR="002A279D" w:rsidRPr="008057A7" w:rsidRDefault="002A279D" w:rsidP="002A279D">
      <w:pPr>
        <w:spacing w:after="0" w:line="240" w:lineRule="auto"/>
        <w:ind w:firstLine="709"/>
        <w:jc w:val="both"/>
        <w:rPr>
          <w:rFonts w:ascii="Times New Roman" w:hAnsi="Times New Roman" w:cs="Times New Roman"/>
          <w:b/>
          <w:caps/>
          <w:sz w:val="28"/>
          <w:szCs w:val="28"/>
        </w:rPr>
      </w:pPr>
      <w:r w:rsidRPr="003A2335">
        <w:rPr>
          <w:rFonts w:ascii="Times New Roman" w:hAnsi="Times New Roman" w:cs="Times New Roman"/>
          <w:sz w:val="28"/>
          <w:szCs w:val="28"/>
        </w:rPr>
        <w:t>В настоящей диссертации применяют следующие термины с соответствующими определениями</w:t>
      </w:r>
      <w:r>
        <w:rPr>
          <w:rFonts w:ascii="Times New Roman" w:hAnsi="Times New Roman" w:cs="Times New Roman"/>
          <w:sz w:val="28"/>
          <w:szCs w:val="28"/>
        </w:rPr>
        <w:t>:</w:t>
      </w:r>
    </w:p>
    <w:p w14:paraId="216E26C2" w14:textId="77777777" w:rsidR="00E6116F" w:rsidRPr="008057A7" w:rsidRDefault="00E6116F" w:rsidP="00190190">
      <w:pPr>
        <w:spacing w:after="0" w:line="240" w:lineRule="auto"/>
        <w:ind w:firstLine="706"/>
        <w:jc w:val="both"/>
        <w:rPr>
          <w:rFonts w:ascii="Times New Roman" w:hAnsi="Times New Roman" w:cs="Times New Roman"/>
          <w:sz w:val="28"/>
          <w:szCs w:val="28"/>
        </w:rPr>
      </w:pPr>
      <w:r w:rsidRPr="008057A7">
        <w:rPr>
          <w:rFonts w:ascii="Times New Roman" w:hAnsi="Times New Roman" w:cs="Times New Roman"/>
          <w:b/>
          <w:caps/>
          <w:sz w:val="28"/>
          <w:szCs w:val="28"/>
          <w:lang w:val="kk-KZ"/>
        </w:rPr>
        <w:t>Т</w:t>
      </w:r>
      <w:r w:rsidRPr="008057A7">
        <w:rPr>
          <w:rFonts w:ascii="Times New Roman" w:hAnsi="Times New Roman" w:cs="Times New Roman"/>
          <w:b/>
          <w:sz w:val="28"/>
          <w:szCs w:val="28"/>
          <w:lang w:val="kk-KZ"/>
        </w:rPr>
        <w:t xml:space="preserve">рансурановые </w:t>
      </w:r>
      <w:r w:rsidR="00771CA0" w:rsidRPr="008057A7">
        <w:rPr>
          <w:rFonts w:ascii="Times New Roman" w:hAnsi="Times New Roman" w:cs="Times New Roman"/>
          <w:b/>
          <w:sz w:val="28"/>
          <w:szCs w:val="28"/>
          <w:lang w:val="kk-KZ"/>
        </w:rPr>
        <w:t>ядра</w:t>
      </w:r>
      <w:r w:rsidRPr="008057A7">
        <w:rPr>
          <w:rFonts w:ascii="Times New Roman" w:hAnsi="Times New Roman" w:cs="Times New Roman"/>
          <w:sz w:val="28"/>
          <w:szCs w:val="28"/>
          <w:lang w:val="kk-KZ"/>
        </w:rPr>
        <w:t xml:space="preserve"> –</w:t>
      </w:r>
      <w:r w:rsidR="00CC7B89" w:rsidRPr="008057A7">
        <w:rPr>
          <w:rFonts w:ascii="Times New Roman" w:hAnsi="Times New Roman" w:cs="Times New Roman"/>
          <w:sz w:val="28"/>
          <w:szCs w:val="28"/>
          <w:lang w:val="kk-KZ"/>
        </w:rPr>
        <w:t xml:space="preserve"> ядра</w:t>
      </w:r>
      <w:r w:rsidRPr="008057A7">
        <w:rPr>
          <w:rFonts w:ascii="Times New Roman" w:hAnsi="Times New Roman" w:cs="Times New Roman"/>
          <w:sz w:val="28"/>
          <w:szCs w:val="28"/>
          <w:lang w:val="kk-KZ"/>
        </w:rPr>
        <w:t xml:space="preserve"> с атомным номером </w:t>
      </w:r>
      <w:r w:rsidRPr="008057A7">
        <w:rPr>
          <w:rFonts w:ascii="Times New Roman" w:hAnsi="Times New Roman" w:cs="Times New Roman"/>
          <w:sz w:val="28"/>
          <w:szCs w:val="28"/>
          <w:lang w:val="en-US"/>
        </w:rPr>
        <w:t>Z</w:t>
      </w:r>
      <w:r w:rsidRPr="008057A7">
        <w:rPr>
          <w:rFonts w:ascii="Times New Roman" w:hAnsi="Times New Roman" w:cs="Times New Roman"/>
          <w:sz w:val="28"/>
          <w:szCs w:val="28"/>
        </w:rPr>
        <w:t xml:space="preserve"> &gt; 92.</w:t>
      </w:r>
    </w:p>
    <w:p w14:paraId="19D1B0BA" w14:textId="77777777" w:rsidR="00CC7B89" w:rsidRPr="008057A7" w:rsidRDefault="00CC7B89" w:rsidP="00190190">
      <w:pPr>
        <w:spacing w:after="0" w:line="240" w:lineRule="auto"/>
        <w:ind w:firstLine="706"/>
        <w:jc w:val="both"/>
        <w:rPr>
          <w:rFonts w:ascii="Times New Roman" w:hAnsi="Times New Roman" w:cs="Times New Roman"/>
          <w:sz w:val="28"/>
          <w:szCs w:val="28"/>
        </w:rPr>
      </w:pPr>
      <w:r w:rsidRPr="008057A7">
        <w:rPr>
          <w:rFonts w:ascii="Times New Roman" w:hAnsi="Times New Roman" w:cs="Times New Roman"/>
          <w:b/>
          <w:sz w:val="28"/>
          <w:szCs w:val="28"/>
        </w:rPr>
        <w:t>Сечение</w:t>
      </w:r>
      <w:r w:rsidRPr="008057A7">
        <w:rPr>
          <w:rFonts w:ascii="Times New Roman" w:hAnsi="Times New Roman" w:cs="Times New Roman"/>
          <w:sz w:val="28"/>
          <w:szCs w:val="28"/>
        </w:rPr>
        <w:t xml:space="preserve"> – мера вероятности взаимодействия налетающих частиц с атомными ядрами.</w:t>
      </w:r>
    </w:p>
    <w:p w14:paraId="1C7597A7" w14:textId="77777777" w:rsidR="001812CF" w:rsidRPr="008057A7" w:rsidRDefault="001812CF" w:rsidP="00190190">
      <w:pPr>
        <w:spacing w:after="0" w:line="240" w:lineRule="auto"/>
        <w:ind w:firstLine="706"/>
        <w:jc w:val="both"/>
        <w:rPr>
          <w:rFonts w:ascii="Times New Roman" w:hAnsi="Times New Roman" w:cs="Times New Roman"/>
          <w:sz w:val="28"/>
          <w:szCs w:val="28"/>
        </w:rPr>
      </w:pPr>
      <w:r w:rsidRPr="008057A7">
        <w:rPr>
          <w:rFonts w:ascii="Times New Roman" w:hAnsi="Times New Roman" w:cs="Times New Roman"/>
          <w:b/>
          <w:sz w:val="28"/>
          <w:szCs w:val="28"/>
        </w:rPr>
        <w:t>Мишень</w:t>
      </w:r>
      <w:r w:rsidRPr="008057A7">
        <w:rPr>
          <w:rFonts w:ascii="Times New Roman" w:hAnsi="Times New Roman" w:cs="Times New Roman"/>
          <w:sz w:val="28"/>
          <w:szCs w:val="28"/>
        </w:rPr>
        <w:t xml:space="preserve"> – облучаемое вещество</w:t>
      </w:r>
    </w:p>
    <w:p w14:paraId="6647B177" w14:textId="77777777" w:rsidR="001812CF" w:rsidRPr="008057A7" w:rsidRDefault="001812CF" w:rsidP="00190190">
      <w:pPr>
        <w:spacing w:after="0" w:line="240" w:lineRule="auto"/>
        <w:ind w:firstLine="706"/>
        <w:jc w:val="both"/>
        <w:rPr>
          <w:rFonts w:ascii="Times New Roman" w:hAnsi="Times New Roman" w:cs="Times New Roman"/>
          <w:sz w:val="28"/>
          <w:szCs w:val="28"/>
        </w:rPr>
      </w:pPr>
      <w:r w:rsidRPr="008057A7">
        <w:rPr>
          <w:rFonts w:ascii="Times New Roman" w:hAnsi="Times New Roman" w:cs="Times New Roman"/>
          <w:b/>
          <w:sz w:val="28"/>
          <w:szCs w:val="28"/>
        </w:rPr>
        <w:t>Детектор</w:t>
      </w:r>
      <w:r w:rsidRPr="008057A7">
        <w:rPr>
          <w:rFonts w:ascii="Times New Roman" w:hAnsi="Times New Roman" w:cs="Times New Roman"/>
          <w:sz w:val="28"/>
          <w:szCs w:val="28"/>
        </w:rPr>
        <w:t xml:space="preserve"> – устройство для регистрации ядерных излучений.</w:t>
      </w:r>
    </w:p>
    <w:p w14:paraId="67700D3A" w14:textId="77777777" w:rsidR="001812CF" w:rsidRPr="008057A7" w:rsidRDefault="001812CF" w:rsidP="00190190">
      <w:pPr>
        <w:spacing w:after="0" w:line="240" w:lineRule="auto"/>
        <w:ind w:firstLine="706"/>
        <w:jc w:val="both"/>
        <w:rPr>
          <w:rFonts w:ascii="Times New Roman" w:hAnsi="Times New Roman" w:cs="Times New Roman"/>
          <w:sz w:val="28"/>
          <w:szCs w:val="28"/>
        </w:rPr>
      </w:pPr>
      <w:r w:rsidRPr="008057A7">
        <w:rPr>
          <w:rFonts w:ascii="Times New Roman" w:hAnsi="Times New Roman" w:cs="Times New Roman"/>
          <w:b/>
          <w:sz w:val="28"/>
          <w:szCs w:val="28"/>
        </w:rPr>
        <w:t>Ускоритель</w:t>
      </w:r>
      <w:r w:rsidRPr="008057A7">
        <w:rPr>
          <w:rFonts w:ascii="Times New Roman" w:hAnsi="Times New Roman" w:cs="Times New Roman"/>
          <w:sz w:val="28"/>
          <w:szCs w:val="28"/>
        </w:rPr>
        <w:t xml:space="preserve"> – установка для увеличения энергии ионов до заданных величин.</w:t>
      </w:r>
    </w:p>
    <w:p w14:paraId="490DB28E" w14:textId="0621AA9B" w:rsidR="0042104D" w:rsidRPr="008057A7" w:rsidRDefault="0042104D" w:rsidP="00190190">
      <w:pPr>
        <w:spacing w:after="0" w:line="240" w:lineRule="auto"/>
        <w:ind w:firstLine="706"/>
        <w:jc w:val="both"/>
        <w:rPr>
          <w:rFonts w:ascii="Times New Roman" w:hAnsi="Times New Roman" w:cs="Times New Roman"/>
          <w:sz w:val="28"/>
          <w:szCs w:val="28"/>
        </w:rPr>
      </w:pPr>
      <w:r w:rsidRPr="008057A7">
        <w:rPr>
          <w:rFonts w:ascii="Times New Roman" w:hAnsi="Times New Roman" w:cs="Times New Roman"/>
          <w:b/>
          <w:bCs/>
          <w:sz w:val="28"/>
          <w:szCs w:val="28"/>
        </w:rPr>
        <w:t>Спонтанное деление</w:t>
      </w:r>
      <w:r w:rsidRPr="008057A7">
        <w:rPr>
          <w:rFonts w:ascii="Times New Roman" w:hAnsi="Times New Roman" w:cs="Times New Roman"/>
          <w:sz w:val="28"/>
          <w:szCs w:val="28"/>
        </w:rPr>
        <w:t xml:space="preserve"> </w:t>
      </w:r>
      <w:r w:rsidR="002A279D">
        <w:rPr>
          <w:rFonts w:ascii="Times New Roman" w:hAnsi="Times New Roman" w:cs="Times New Roman"/>
          <w:sz w:val="28"/>
          <w:szCs w:val="28"/>
        </w:rPr>
        <w:t>‒</w:t>
      </w:r>
      <w:r w:rsidRPr="008057A7">
        <w:rPr>
          <w:rFonts w:ascii="Times New Roman" w:hAnsi="Times New Roman" w:cs="Times New Roman"/>
          <w:sz w:val="28"/>
          <w:szCs w:val="28"/>
        </w:rPr>
        <w:t xml:space="preserve"> самопроизвольный распад тяжёлых ядер на два (редко – три или четыре) осколка.</w:t>
      </w:r>
    </w:p>
    <w:p w14:paraId="65E0FDC8" w14:textId="4BFABED7" w:rsidR="0042104D" w:rsidRPr="008057A7" w:rsidRDefault="0042104D" w:rsidP="00190190">
      <w:pPr>
        <w:spacing w:after="0" w:line="240" w:lineRule="auto"/>
        <w:ind w:firstLine="706"/>
        <w:jc w:val="both"/>
        <w:rPr>
          <w:rFonts w:ascii="Times New Roman" w:hAnsi="Times New Roman" w:cs="Times New Roman"/>
          <w:sz w:val="28"/>
          <w:szCs w:val="28"/>
        </w:rPr>
      </w:pPr>
      <w:r w:rsidRPr="008057A7">
        <w:rPr>
          <w:rFonts w:ascii="Times New Roman" w:hAnsi="Times New Roman" w:cs="Times New Roman"/>
          <w:b/>
          <w:bCs/>
          <w:sz w:val="28"/>
          <w:szCs w:val="28"/>
        </w:rPr>
        <w:t>Период полураспада</w:t>
      </w:r>
      <w:r w:rsidRPr="008057A7">
        <w:rPr>
          <w:rFonts w:ascii="Times New Roman" w:hAnsi="Times New Roman" w:cs="Times New Roman"/>
          <w:sz w:val="28"/>
          <w:szCs w:val="28"/>
        </w:rPr>
        <w:t xml:space="preserve"> </w:t>
      </w:r>
      <w:r w:rsidR="002A279D">
        <w:rPr>
          <w:rFonts w:ascii="Times New Roman" w:hAnsi="Times New Roman" w:cs="Times New Roman"/>
          <w:sz w:val="28"/>
          <w:szCs w:val="28"/>
        </w:rPr>
        <w:t>‒</w:t>
      </w:r>
      <w:r w:rsidR="005D79EE" w:rsidRPr="008057A7">
        <w:rPr>
          <w:rFonts w:ascii="Times New Roman" w:hAnsi="Times New Roman" w:cs="Times New Roman"/>
          <w:sz w:val="28"/>
          <w:szCs w:val="28"/>
        </w:rPr>
        <w:t xml:space="preserve"> </w:t>
      </w:r>
      <w:r w:rsidRPr="008057A7">
        <w:rPr>
          <w:rFonts w:ascii="Times New Roman" w:hAnsi="Times New Roman" w:cs="Times New Roman"/>
          <w:sz w:val="28"/>
          <w:szCs w:val="28"/>
        </w:rPr>
        <w:t>время, в течение которого распадается половина</w:t>
      </w:r>
      <w:r w:rsidR="005D79EE" w:rsidRPr="008057A7">
        <w:rPr>
          <w:rFonts w:ascii="Times New Roman" w:hAnsi="Times New Roman" w:cs="Times New Roman"/>
          <w:sz w:val="28"/>
          <w:szCs w:val="28"/>
        </w:rPr>
        <w:t xml:space="preserve"> </w:t>
      </w:r>
      <w:r w:rsidRPr="008057A7">
        <w:rPr>
          <w:rFonts w:ascii="Times New Roman" w:hAnsi="Times New Roman" w:cs="Times New Roman"/>
          <w:sz w:val="28"/>
          <w:szCs w:val="28"/>
        </w:rPr>
        <w:t>радиоактивных ядер.</w:t>
      </w:r>
    </w:p>
    <w:p w14:paraId="68165D69" w14:textId="355AB825" w:rsidR="00782FE4" w:rsidRPr="008057A7" w:rsidRDefault="00CB5B70" w:rsidP="00190190">
      <w:pPr>
        <w:spacing w:after="0" w:line="240" w:lineRule="auto"/>
        <w:ind w:firstLine="706"/>
        <w:jc w:val="both"/>
        <w:rPr>
          <w:rFonts w:ascii="Times New Roman" w:hAnsi="Times New Roman" w:cs="Times New Roman"/>
          <w:sz w:val="28"/>
          <w:szCs w:val="28"/>
        </w:rPr>
      </w:pPr>
      <w:r w:rsidRPr="008057A7">
        <w:rPr>
          <w:rFonts w:ascii="Times New Roman" w:hAnsi="Times New Roman" w:cs="Times New Roman"/>
          <w:b/>
          <w:bCs/>
          <w:sz w:val="28"/>
          <w:szCs w:val="28"/>
        </w:rPr>
        <w:t>Коэффициент ветвления b</w:t>
      </w:r>
      <w:r w:rsidR="002341FF" w:rsidRPr="008057A7">
        <w:rPr>
          <w:rFonts w:ascii="Times New Roman" w:hAnsi="Times New Roman" w:cs="Times New Roman"/>
          <w:b/>
          <w:bCs/>
          <w:sz w:val="28"/>
          <w:szCs w:val="28"/>
        </w:rPr>
        <w:t xml:space="preserve"> (branching ratio) </w:t>
      </w:r>
      <w:r w:rsidR="002A279D">
        <w:rPr>
          <w:rFonts w:ascii="Times New Roman" w:hAnsi="Times New Roman" w:cs="Times New Roman"/>
          <w:b/>
          <w:bCs/>
          <w:sz w:val="28"/>
          <w:szCs w:val="28"/>
        </w:rPr>
        <w:t>‒</w:t>
      </w:r>
      <w:r w:rsidRPr="008057A7">
        <w:rPr>
          <w:rFonts w:ascii="Times New Roman" w:hAnsi="Times New Roman" w:cs="Times New Roman"/>
          <w:b/>
          <w:bCs/>
          <w:sz w:val="28"/>
          <w:szCs w:val="28"/>
        </w:rPr>
        <w:t xml:space="preserve"> </w:t>
      </w:r>
      <w:r w:rsidR="003E7B35" w:rsidRPr="008057A7">
        <w:rPr>
          <w:rFonts w:ascii="Times New Roman" w:hAnsi="Times New Roman" w:cs="Times New Roman"/>
          <w:sz w:val="28"/>
          <w:szCs w:val="28"/>
        </w:rPr>
        <w:t>относительная вероятность распада атомного ядра</w:t>
      </w:r>
      <w:r w:rsidR="00A30C42" w:rsidRPr="008057A7">
        <w:rPr>
          <w:rFonts w:ascii="Times New Roman" w:hAnsi="Times New Roman" w:cs="Times New Roman"/>
          <w:sz w:val="28"/>
          <w:szCs w:val="28"/>
        </w:rPr>
        <w:t xml:space="preserve"> (частицы)</w:t>
      </w:r>
      <w:r w:rsidR="003E7B35" w:rsidRPr="008057A7">
        <w:rPr>
          <w:rFonts w:ascii="Times New Roman" w:hAnsi="Times New Roman" w:cs="Times New Roman"/>
          <w:sz w:val="28"/>
          <w:szCs w:val="28"/>
        </w:rPr>
        <w:t xml:space="preserve"> по конкретной моде распада.</w:t>
      </w:r>
    </w:p>
    <w:tbl>
      <w:tblPr>
        <w:tblW w:w="0" w:type="auto"/>
        <w:tblLook w:val="04A0" w:firstRow="1" w:lastRow="0" w:firstColumn="1" w:lastColumn="0" w:noHBand="0" w:noVBand="1"/>
      </w:tblPr>
      <w:tblGrid>
        <w:gridCol w:w="1632"/>
        <w:gridCol w:w="8222"/>
      </w:tblGrid>
      <w:tr w:rsidR="00BF7C7E" w:rsidRPr="008057A7" w14:paraId="5D293257" w14:textId="77777777" w:rsidTr="006E4967">
        <w:tc>
          <w:tcPr>
            <w:tcW w:w="1271" w:type="dxa"/>
            <w:shd w:val="clear" w:color="auto" w:fill="auto"/>
          </w:tcPr>
          <w:p w14:paraId="4FD3390C" w14:textId="77777777" w:rsidR="007624AE" w:rsidRPr="008057A7" w:rsidRDefault="007624AE" w:rsidP="00190190">
            <w:pPr>
              <w:spacing w:after="0" w:line="240" w:lineRule="auto"/>
              <w:rPr>
                <w:rFonts w:ascii="Times New Roman" w:hAnsi="Times New Roman" w:cs="Times New Roman"/>
                <w:sz w:val="28"/>
                <w:szCs w:val="28"/>
              </w:rPr>
            </w:pPr>
          </w:p>
          <w:p w14:paraId="4C2749B4" w14:textId="081CB18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BGS</w:t>
            </w:r>
          </w:p>
          <w:p w14:paraId="1A435CA7" w14:textId="77777777" w:rsidR="0039793B" w:rsidRPr="008057A7" w:rsidRDefault="0039793B" w:rsidP="00190190">
            <w:pPr>
              <w:autoSpaceDE w:val="0"/>
              <w:autoSpaceDN w:val="0"/>
              <w:adjustRightInd w:val="0"/>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 xml:space="preserve">DGFRS </w:t>
            </w:r>
          </w:p>
          <w:p w14:paraId="2546397A"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DSSD</w:t>
            </w:r>
          </w:p>
          <w:p w14:paraId="1217C9C0"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 xml:space="preserve">GABRIELA </w:t>
            </w:r>
          </w:p>
          <w:p w14:paraId="031595F0" w14:textId="77777777" w:rsidR="0039793B" w:rsidRPr="008057A7" w:rsidRDefault="0039793B" w:rsidP="00190190">
            <w:pPr>
              <w:spacing w:after="0" w:line="240" w:lineRule="auto"/>
              <w:rPr>
                <w:rFonts w:ascii="Times New Roman" w:hAnsi="Times New Roman" w:cs="Times New Roman"/>
                <w:sz w:val="28"/>
                <w:szCs w:val="28"/>
                <w:lang w:val="en-US"/>
              </w:rPr>
            </w:pPr>
          </w:p>
          <w:p w14:paraId="35A388B7" w14:textId="4EADF825"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GARIS</w:t>
            </w:r>
          </w:p>
          <w:p w14:paraId="5DC0B6A3" w14:textId="77777777" w:rsidR="0039793B" w:rsidRPr="008057A7" w:rsidRDefault="0039793B" w:rsidP="00190190">
            <w:pPr>
              <w:autoSpaceDE w:val="0"/>
              <w:autoSpaceDN w:val="0"/>
              <w:adjustRightInd w:val="0"/>
              <w:spacing w:after="0" w:line="240" w:lineRule="auto"/>
              <w:rPr>
                <w:rFonts w:ascii="Times New Roman" w:eastAsia="Times New Roman" w:hAnsi="Times New Roman" w:cs="Times New Roman"/>
                <w:sz w:val="28"/>
                <w:szCs w:val="28"/>
                <w:lang w:val="en-US" w:eastAsia="ru-RU"/>
              </w:rPr>
            </w:pPr>
            <w:r w:rsidRPr="008057A7">
              <w:rPr>
                <w:rFonts w:ascii="Times New Roman" w:eastAsia="Times New Roman" w:hAnsi="Times New Roman" w:cs="Times New Roman"/>
                <w:sz w:val="28"/>
                <w:szCs w:val="28"/>
                <w:lang w:val="en-US" w:eastAsia="ru-RU"/>
              </w:rPr>
              <w:t>GRAND</w:t>
            </w:r>
          </w:p>
          <w:p w14:paraId="452B631B"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MNT</w:t>
            </w:r>
          </w:p>
          <w:p w14:paraId="2C85DF1F"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PHD</w:t>
            </w:r>
          </w:p>
          <w:p w14:paraId="26CD79B6"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RITU</w:t>
            </w:r>
          </w:p>
          <w:p w14:paraId="33C2FF9A"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SFiNx</w:t>
            </w:r>
          </w:p>
          <w:p w14:paraId="5AD49188" w14:textId="77777777" w:rsidR="0039793B" w:rsidRPr="008057A7" w:rsidRDefault="0039793B" w:rsidP="00190190">
            <w:pPr>
              <w:spacing w:after="0" w:line="240" w:lineRule="auto"/>
              <w:rPr>
                <w:rFonts w:ascii="Times New Roman" w:eastAsia="Times New Roman" w:hAnsi="Times New Roman" w:cs="Times New Roman"/>
                <w:sz w:val="28"/>
                <w:szCs w:val="28"/>
                <w:lang w:val="en-US" w:eastAsia="ru-RU"/>
              </w:rPr>
            </w:pPr>
            <w:r w:rsidRPr="008057A7">
              <w:rPr>
                <w:rFonts w:ascii="Times New Roman" w:eastAsia="Times New Roman" w:hAnsi="Times New Roman" w:cs="Times New Roman"/>
                <w:sz w:val="28"/>
                <w:szCs w:val="28"/>
                <w:lang w:val="en-US" w:eastAsia="ru-RU"/>
              </w:rPr>
              <w:t>SHELS</w:t>
            </w:r>
          </w:p>
          <w:p w14:paraId="27DFFF66"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SHIP</w:t>
            </w:r>
          </w:p>
          <w:p w14:paraId="5755C299"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TASCA</w:t>
            </w:r>
          </w:p>
          <w:p w14:paraId="1017398F" w14:textId="77777777" w:rsidR="0039793B" w:rsidRPr="008057A7" w:rsidRDefault="0039793B" w:rsidP="00190190">
            <w:pPr>
              <w:autoSpaceDE w:val="0"/>
              <w:autoSpaceDN w:val="0"/>
              <w:adjustRightInd w:val="0"/>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TKE</w:t>
            </w:r>
          </w:p>
          <w:p w14:paraId="6607CB7C"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rPr>
              <w:t>ЛЯР</w:t>
            </w:r>
          </w:p>
          <w:p w14:paraId="54163826" w14:textId="77777777" w:rsidR="0039793B" w:rsidRPr="008057A7" w:rsidRDefault="0039793B" w:rsidP="00190190">
            <w:pPr>
              <w:autoSpaceDE w:val="0"/>
              <w:autoSpaceDN w:val="0"/>
              <w:adjustRightInd w:val="0"/>
              <w:spacing w:after="0" w:line="240" w:lineRule="auto"/>
              <w:rPr>
                <w:rFonts w:ascii="Times New Roman" w:eastAsia="Times New Roman" w:hAnsi="Times New Roman" w:cs="Times New Roman"/>
                <w:sz w:val="28"/>
                <w:szCs w:val="28"/>
                <w:lang w:val="en-US" w:eastAsia="ru-RU"/>
              </w:rPr>
            </w:pPr>
            <w:r w:rsidRPr="008057A7">
              <w:rPr>
                <w:rFonts w:ascii="Times New Roman" w:eastAsia="Times New Roman" w:hAnsi="Times New Roman" w:cs="Times New Roman"/>
                <w:sz w:val="28"/>
                <w:szCs w:val="28"/>
                <w:lang w:eastAsia="ru-RU"/>
              </w:rPr>
              <w:t>ОИЯИ</w:t>
            </w:r>
          </w:p>
          <w:p w14:paraId="7374FD6B"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rPr>
              <w:t>ППД</w:t>
            </w:r>
            <w:r w:rsidRPr="008057A7">
              <w:rPr>
                <w:rFonts w:ascii="Times New Roman" w:hAnsi="Times New Roman" w:cs="Times New Roman"/>
                <w:sz w:val="28"/>
                <w:szCs w:val="28"/>
                <w:lang w:val="en-US"/>
              </w:rPr>
              <w:t xml:space="preserve"> </w:t>
            </w:r>
          </w:p>
          <w:p w14:paraId="6A2AD61F" w14:textId="77777777" w:rsidR="0039793B" w:rsidRPr="008057A7" w:rsidRDefault="0039793B"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rPr>
              <w:t>ПШПВ</w:t>
            </w:r>
          </w:p>
          <w:p w14:paraId="086564F7" w14:textId="77777777" w:rsidR="0039793B" w:rsidRPr="008057A7" w:rsidRDefault="0039793B" w:rsidP="00190190">
            <w:pPr>
              <w:autoSpaceDE w:val="0"/>
              <w:autoSpaceDN w:val="0"/>
              <w:adjustRightInd w:val="0"/>
              <w:spacing w:after="0" w:line="240" w:lineRule="auto"/>
              <w:rPr>
                <w:rFonts w:ascii="Times New Roman" w:hAnsi="Times New Roman" w:cs="Times New Roman"/>
                <w:sz w:val="28"/>
                <w:szCs w:val="28"/>
              </w:rPr>
            </w:pPr>
            <w:r w:rsidRPr="008057A7">
              <w:rPr>
                <w:rFonts w:ascii="Times New Roman" w:hAnsi="Times New Roman" w:cs="Times New Roman"/>
                <w:sz w:val="28"/>
                <w:szCs w:val="28"/>
              </w:rPr>
              <w:t>СТЭ</w:t>
            </w:r>
          </w:p>
          <w:p w14:paraId="34DF1B51" w14:textId="77777777" w:rsidR="0039793B" w:rsidRPr="008057A7" w:rsidRDefault="0039793B" w:rsidP="00190190">
            <w:pPr>
              <w:spacing w:after="0" w:line="240" w:lineRule="auto"/>
              <w:rPr>
                <w:rFonts w:ascii="Times New Roman" w:hAnsi="Times New Roman" w:cs="Times New Roman"/>
                <w:sz w:val="28"/>
                <w:szCs w:val="28"/>
              </w:rPr>
            </w:pPr>
            <w:r w:rsidRPr="008057A7">
              <w:rPr>
                <w:rFonts w:ascii="Times New Roman" w:hAnsi="Times New Roman" w:cs="Times New Roman"/>
                <w:sz w:val="28"/>
                <w:szCs w:val="28"/>
              </w:rPr>
              <w:t>ЯО</w:t>
            </w:r>
          </w:p>
          <w:p w14:paraId="44D2EE22" w14:textId="77777777" w:rsidR="00CB6431" w:rsidRDefault="008069F5" w:rsidP="00190190">
            <w:pPr>
              <w:spacing w:after="0" w:line="240" w:lineRule="auto"/>
              <w:rPr>
                <w:rFonts w:ascii="Times New Roman" w:hAnsi="Times New Roman" w:cs="Times New Roman"/>
                <w:sz w:val="28"/>
                <w:szCs w:val="28"/>
                <w:lang w:val="en-US"/>
              </w:rPr>
            </w:pPr>
            <w:r w:rsidRPr="008057A7">
              <w:rPr>
                <w:rFonts w:ascii="Times New Roman" w:hAnsi="Times New Roman" w:cs="Times New Roman"/>
                <w:sz w:val="28"/>
                <w:szCs w:val="28"/>
                <w:lang w:val="en-US"/>
              </w:rPr>
              <w:t>ToF</w:t>
            </w:r>
          </w:p>
          <w:p w14:paraId="5F4C60A7" w14:textId="29D0DDCA" w:rsidR="005120DA" w:rsidRPr="005120DA" w:rsidRDefault="005120DA" w:rsidP="00190190">
            <w:pPr>
              <w:spacing w:after="0" w:line="240" w:lineRule="auto"/>
              <w:rPr>
                <w:rFonts w:ascii="Times New Roman" w:hAnsi="Times New Roman" w:cs="Times New Roman"/>
                <w:sz w:val="28"/>
                <w:szCs w:val="28"/>
              </w:rPr>
            </w:pPr>
            <w:r w:rsidRPr="005120DA">
              <w:rPr>
                <w:rFonts w:ascii="Times New Roman" w:hAnsi="Times New Roman" w:cs="Times New Roman"/>
                <w:sz w:val="28"/>
                <w:szCs w:val="28"/>
                <w:lang w:val="en-US"/>
              </w:rPr>
              <w:t>PNMD</w:t>
            </w:r>
          </w:p>
        </w:tc>
        <w:tc>
          <w:tcPr>
            <w:tcW w:w="8361" w:type="dxa"/>
            <w:shd w:val="clear" w:color="auto" w:fill="auto"/>
          </w:tcPr>
          <w:p w14:paraId="6B2DCEBF" w14:textId="77777777" w:rsidR="00E4625A" w:rsidRPr="005120DA" w:rsidRDefault="00E4625A" w:rsidP="00190190">
            <w:pPr>
              <w:spacing w:after="0" w:line="240" w:lineRule="auto"/>
              <w:rPr>
                <w:rFonts w:ascii="Times New Roman" w:hAnsi="Times New Roman" w:cs="Times New Roman"/>
                <w:sz w:val="28"/>
                <w:szCs w:val="28"/>
              </w:rPr>
            </w:pPr>
          </w:p>
          <w:p w14:paraId="6645FFEF" w14:textId="776EA7F1" w:rsidR="0039793B"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Berkeley Gas filled Separator</w:t>
            </w:r>
          </w:p>
          <w:p w14:paraId="47AEAC90" w14:textId="7D5BE666" w:rsidR="00E4625A" w:rsidRPr="008057A7" w:rsidRDefault="00E4625A"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Dubna Gas Filled Recoil Separator</w:t>
            </w:r>
          </w:p>
          <w:p w14:paraId="7455F5BD" w14:textId="6C563173" w:rsidR="0039793B" w:rsidRPr="008057A7" w:rsidRDefault="0039793B" w:rsidP="005A196E">
            <w:pPr>
              <w:pStyle w:val="af9"/>
              <w:numPr>
                <w:ilvl w:val="0"/>
                <w:numId w:val="9"/>
              </w:numPr>
              <w:tabs>
                <w:tab w:val="left" w:pos="379"/>
              </w:tabs>
              <w:spacing w:after="0" w:line="240" w:lineRule="auto"/>
              <w:ind w:left="398" w:hanging="398"/>
              <w:rPr>
                <w:rFonts w:ascii="Times New Roman" w:eastAsia="Times New Roman" w:hAnsi="Times New Roman" w:cs="Times New Roman"/>
                <w:sz w:val="28"/>
                <w:szCs w:val="28"/>
                <w:lang w:val="en-US" w:eastAsia="ru-RU"/>
              </w:rPr>
            </w:pPr>
            <w:r w:rsidRPr="008057A7">
              <w:rPr>
                <w:rFonts w:ascii="Times New Roman" w:eastAsia="Times New Roman" w:hAnsi="Times New Roman" w:cs="Times New Roman"/>
                <w:sz w:val="28"/>
                <w:szCs w:val="28"/>
                <w:lang w:val="en-US" w:eastAsia="ru-RU"/>
              </w:rPr>
              <w:t>Double-sided Silicon Strip Detector</w:t>
            </w:r>
          </w:p>
          <w:p w14:paraId="20C15BE2" w14:textId="41CBF8F5" w:rsidR="0039793B"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Gamma Alpha Beta Recoil Investigation with the ELectromagnetic Analyzer</w:t>
            </w:r>
          </w:p>
          <w:p w14:paraId="491A9D27" w14:textId="7F1833A4" w:rsidR="00E4625A" w:rsidRPr="008057A7" w:rsidRDefault="00E4625A"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GAs-filled RecoIl Separator</w:t>
            </w:r>
          </w:p>
          <w:p w14:paraId="34EEA945" w14:textId="753FEDEE" w:rsidR="0039793B" w:rsidRPr="008057A7" w:rsidRDefault="0039793B" w:rsidP="005A196E">
            <w:pPr>
              <w:pStyle w:val="af9"/>
              <w:numPr>
                <w:ilvl w:val="0"/>
                <w:numId w:val="9"/>
              </w:numPr>
              <w:tabs>
                <w:tab w:val="left" w:pos="379"/>
              </w:tabs>
              <w:spacing w:after="0" w:line="240" w:lineRule="auto"/>
              <w:ind w:left="398" w:hanging="398"/>
              <w:rPr>
                <w:rFonts w:ascii="Times New Roman" w:eastAsia="Times New Roman" w:hAnsi="Times New Roman" w:cs="Times New Roman"/>
                <w:sz w:val="28"/>
                <w:szCs w:val="28"/>
                <w:lang w:val="en-US" w:eastAsia="ru-RU"/>
              </w:rPr>
            </w:pPr>
            <w:r w:rsidRPr="008057A7">
              <w:rPr>
                <w:rFonts w:ascii="Times New Roman" w:hAnsi="Times New Roman" w:cs="Times New Roman"/>
                <w:sz w:val="28"/>
                <w:szCs w:val="28"/>
                <w:lang w:val="en-US"/>
              </w:rPr>
              <w:t>Gasfilled Recoil Analyzer and Nuclear Detector</w:t>
            </w:r>
          </w:p>
          <w:p w14:paraId="3C11E065" w14:textId="79437F55" w:rsidR="0039793B"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eastAsia="Times New Roman" w:hAnsi="Times New Roman" w:cs="Times New Roman"/>
                <w:color w:val="000000" w:themeColor="text1"/>
                <w:sz w:val="28"/>
                <w:szCs w:val="28"/>
                <w:lang w:val="en-US" w:eastAsia="ru-RU"/>
              </w:rPr>
              <w:t>MultiNucleon Transfer</w:t>
            </w:r>
          </w:p>
          <w:p w14:paraId="14DA5604" w14:textId="45D4DFB6" w:rsidR="0039793B"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Pulse Height Defect</w:t>
            </w:r>
          </w:p>
          <w:p w14:paraId="23219F2B" w14:textId="0BEA2B59" w:rsidR="0039793B"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Recoil Ion Transport Unit</w:t>
            </w:r>
          </w:p>
          <w:p w14:paraId="5BE4089D" w14:textId="71C635D2" w:rsidR="0039793B" w:rsidRPr="008057A7" w:rsidRDefault="00E4625A"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Spontaneous Fission, Neutrons and X-rays</w:t>
            </w:r>
          </w:p>
          <w:p w14:paraId="57659673" w14:textId="6D82BC97" w:rsidR="00E4625A" w:rsidRPr="008057A7" w:rsidRDefault="00E4625A"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Separator for Heavy ELement Spectroscopy</w:t>
            </w:r>
          </w:p>
          <w:p w14:paraId="562B60A0" w14:textId="428C9235" w:rsidR="0039793B" w:rsidRPr="008057A7" w:rsidRDefault="00E4625A"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Separator for Heavy Ion reaction Products</w:t>
            </w:r>
          </w:p>
          <w:p w14:paraId="3EEF4417" w14:textId="020793F6" w:rsidR="0039793B"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TransActinide Separator and Chemistry Apparatus</w:t>
            </w:r>
          </w:p>
          <w:p w14:paraId="77C3E974" w14:textId="193962F8" w:rsidR="00E4625A" w:rsidRPr="008057A7" w:rsidRDefault="00E4625A"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lang w:val="en-US"/>
              </w:rPr>
              <w:t>Total Kinetic Energy</w:t>
            </w:r>
          </w:p>
          <w:p w14:paraId="7C13F840" w14:textId="1C3449A1" w:rsidR="0039793B"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lang w:val="en-US"/>
              </w:rPr>
            </w:pPr>
            <w:r w:rsidRPr="008057A7">
              <w:rPr>
                <w:rFonts w:ascii="Times New Roman" w:hAnsi="Times New Roman" w:cs="Times New Roman"/>
                <w:sz w:val="28"/>
                <w:szCs w:val="28"/>
              </w:rPr>
              <w:t>Лаборатория</w:t>
            </w:r>
            <w:r w:rsidRPr="008057A7">
              <w:rPr>
                <w:rFonts w:ascii="Times New Roman" w:hAnsi="Times New Roman" w:cs="Times New Roman"/>
                <w:sz w:val="28"/>
                <w:szCs w:val="28"/>
                <w:lang w:val="en-US"/>
              </w:rPr>
              <w:t xml:space="preserve"> </w:t>
            </w:r>
            <w:r w:rsidRPr="008057A7">
              <w:rPr>
                <w:rFonts w:ascii="Times New Roman" w:hAnsi="Times New Roman" w:cs="Times New Roman"/>
                <w:sz w:val="28"/>
                <w:szCs w:val="28"/>
              </w:rPr>
              <w:t>ядерных</w:t>
            </w:r>
            <w:r w:rsidRPr="008057A7">
              <w:rPr>
                <w:rFonts w:ascii="Times New Roman" w:hAnsi="Times New Roman" w:cs="Times New Roman"/>
                <w:sz w:val="28"/>
                <w:szCs w:val="28"/>
                <w:lang w:val="en-US"/>
              </w:rPr>
              <w:t xml:space="preserve"> </w:t>
            </w:r>
            <w:r w:rsidRPr="008057A7">
              <w:rPr>
                <w:rFonts w:ascii="Times New Roman" w:hAnsi="Times New Roman" w:cs="Times New Roman"/>
                <w:sz w:val="28"/>
                <w:szCs w:val="28"/>
              </w:rPr>
              <w:t>реакций</w:t>
            </w:r>
          </w:p>
          <w:p w14:paraId="25279D8C" w14:textId="701DED76" w:rsidR="0039793B" w:rsidRPr="008057A7" w:rsidRDefault="0039793B" w:rsidP="005A196E">
            <w:pPr>
              <w:pStyle w:val="af9"/>
              <w:numPr>
                <w:ilvl w:val="0"/>
                <w:numId w:val="9"/>
              </w:numPr>
              <w:tabs>
                <w:tab w:val="left" w:pos="379"/>
              </w:tabs>
              <w:spacing w:after="0" w:line="240" w:lineRule="auto"/>
              <w:ind w:left="398" w:hanging="398"/>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Объединенный институт ядерных исследований</w:t>
            </w:r>
          </w:p>
          <w:p w14:paraId="7BD3C5B8" w14:textId="005846C2" w:rsidR="0039793B"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rPr>
            </w:pPr>
            <w:r w:rsidRPr="008057A7">
              <w:rPr>
                <w:rFonts w:ascii="Times New Roman" w:hAnsi="Times New Roman" w:cs="Times New Roman"/>
                <w:sz w:val="28"/>
                <w:szCs w:val="28"/>
              </w:rPr>
              <w:t>Полупроводниковый детектор</w:t>
            </w:r>
          </w:p>
          <w:p w14:paraId="06551716" w14:textId="68140FB4" w:rsidR="0039793B" w:rsidRPr="008057A7" w:rsidRDefault="0039793B" w:rsidP="005A196E">
            <w:pPr>
              <w:pStyle w:val="af9"/>
              <w:numPr>
                <w:ilvl w:val="0"/>
                <w:numId w:val="9"/>
              </w:numPr>
              <w:tabs>
                <w:tab w:val="left" w:pos="379"/>
              </w:tabs>
              <w:spacing w:after="0" w:line="240" w:lineRule="auto"/>
              <w:ind w:left="398" w:hanging="398"/>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Полуширина на полувысоте</w:t>
            </w:r>
          </w:p>
          <w:p w14:paraId="76CCD9A7" w14:textId="4F3A4D6D" w:rsidR="00E4625A"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rPr>
            </w:pPr>
            <w:r w:rsidRPr="008057A7">
              <w:rPr>
                <w:rFonts w:ascii="Times New Roman" w:hAnsi="Times New Roman" w:cs="Times New Roman"/>
                <w:sz w:val="28"/>
                <w:szCs w:val="28"/>
              </w:rPr>
              <w:t>Сверхтяжелый элемент</w:t>
            </w:r>
          </w:p>
          <w:p w14:paraId="5D52FFC3" w14:textId="77777777" w:rsidR="008069F5" w:rsidRPr="008057A7" w:rsidRDefault="0039793B" w:rsidP="005A196E">
            <w:pPr>
              <w:pStyle w:val="af9"/>
              <w:numPr>
                <w:ilvl w:val="0"/>
                <w:numId w:val="9"/>
              </w:numPr>
              <w:tabs>
                <w:tab w:val="left" w:pos="379"/>
              </w:tabs>
              <w:spacing w:after="0" w:line="240" w:lineRule="auto"/>
              <w:ind w:left="398" w:hanging="398"/>
              <w:rPr>
                <w:rFonts w:ascii="Times New Roman" w:hAnsi="Times New Roman" w:cs="Times New Roman"/>
                <w:sz w:val="28"/>
                <w:szCs w:val="28"/>
              </w:rPr>
            </w:pPr>
            <w:r w:rsidRPr="008057A7">
              <w:rPr>
                <w:rFonts w:ascii="Times New Roman" w:hAnsi="Times New Roman" w:cs="Times New Roman"/>
                <w:sz w:val="28"/>
                <w:szCs w:val="28"/>
              </w:rPr>
              <w:t>Ядро отдачи</w:t>
            </w:r>
          </w:p>
          <w:p w14:paraId="6C06DB85" w14:textId="77777777" w:rsidR="005120DA" w:rsidRDefault="008069F5" w:rsidP="005A196E">
            <w:pPr>
              <w:pStyle w:val="af9"/>
              <w:numPr>
                <w:ilvl w:val="0"/>
                <w:numId w:val="9"/>
              </w:numPr>
              <w:tabs>
                <w:tab w:val="left" w:pos="379"/>
              </w:tabs>
              <w:spacing w:after="0" w:line="240" w:lineRule="auto"/>
              <w:ind w:left="398" w:hanging="398"/>
              <w:rPr>
                <w:rFonts w:ascii="Times New Roman" w:hAnsi="Times New Roman" w:cs="Times New Roman"/>
                <w:sz w:val="28"/>
                <w:szCs w:val="28"/>
              </w:rPr>
            </w:pPr>
            <w:r w:rsidRPr="008057A7">
              <w:rPr>
                <w:rFonts w:ascii="Times New Roman" w:hAnsi="Times New Roman" w:cs="Times New Roman"/>
                <w:sz w:val="28"/>
                <w:szCs w:val="28"/>
              </w:rPr>
              <w:t>Time Of Flight</w:t>
            </w:r>
          </w:p>
          <w:p w14:paraId="746BEDB4" w14:textId="54DC7E61" w:rsidR="005120DA" w:rsidRPr="005120DA" w:rsidRDefault="005120DA" w:rsidP="005A196E">
            <w:pPr>
              <w:pStyle w:val="af9"/>
              <w:numPr>
                <w:ilvl w:val="0"/>
                <w:numId w:val="9"/>
              </w:numPr>
              <w:tabs>
                <w:tab w:val="left" w:pos="379"/>
              </w:tabs>
              <w:spacing w:after="0" w:line="240" w:lineRule="auto"/>
              <w:ind w:left="398" w:hanging="398"/>
              <w:rPr>
                <w:rFonts w:ascii="Times New Roman" w:hAnsi="Times New Roman" w:cs="Times New Roman"/>
                <w:sz w:val="28"/>
                <w:szCs w:val="28"/>
              </w:rPr>
            </w:pPr>
            <w:r>
              <w:rPr>
                <w:rFonts w:ascii="Times New Roman" w:hAnsi="Times New Roman" w:cs="Times New Roman"/>
                <w:sz w:val="28"/>
                <w:szCs w:val="28"/>
              </w:rPr>
              <w:t>Р</w:t>
            </w:r>
            <w:r w:rsidRPr="005120DA">
              <w:rPr>
                <w:rFonts w:ascii="Times New Roman" w:hAnsi="Times New Roman" w:cs="Times New Roman"/>
                <w:sz w:val="28"/>
                <w:szCs w:val="28"/>
              </w:rPr>
              <w:t>аспределение множественности мгновенных нейтронов</w:t>
            </w:r>
          </w:p>
          <w:p w14:paraId="7FE05BA8" w14:textId="0C693720" w:rsidR="005120DA" w:rsidRPr="005120DA" w:rsidRDefault="005120DA" w:rsidP="00190190">
            <w:pPr>
              <w:spacing w:after="0" w:line="240" w:lineRule="auto"/>
              <w:contextualSpacing/>
              <w:rPr>
                <w:rFonts w:ascii="Times New Roman" w:hAnsi="Times New Roman" w:cs="Times New Roman"/>
                <w:sz w:val="28"/>
                <w:szCs w:val="28"/>
              </w:rPr>
            </w:pPr>
          </w:p>
        </w:tc>
      </w:tr>
    </w:tbl>
    <w:p w14:paraId="70A8D6EC" w14:textId="0527F8A0" w:rsidR="007C3547" w:rsidRPr="008057A7" w:rsidRDefault="007C3547" w:rsidP="00190190">
      <w:pPr>
        <w:tabs>
          <w:tab w:val="left" w:pos="4163"/>
          <w:tab w:val="center" w:pos="5102"/>
        </w:tabs>
        <w:spacing w:after="0" w:line="240" w:lineRule="auto"/>
        <w:rPr>
          <w:rFonts w:ascii="Times New Roman" w:hAnsi="Times New Roman" w:cs="Times New Roman"/>
          <w:sz w:val="28"/>
          <w:szCs w:val="28"/>
        </w:rPr>
      </w:pPr>
    </w:p>
    <w:p w14:paraId="6979BE68" w14:textId="77777777" w:rsidR="005B1596" w:rsidRPr="008057A7" w:rsidRDefault="005B1596" w:rsidP="00190190">
      <w:pPr>
        <w:tabs>
          <w:tab w:val="left" w:pos="4163"/>
          <w:tab w:val="center" w:pos="5102"/>
        </w:tabs>
        <w:spacing w:after="0" w:line="240" w:lineRule="auto"/>
        <w:rPr>
          <w:rFonts w:ascii="Times New Roman" w:eastAsia="Times New Roman" w:hAnsi="Times New Roman" w:cs="Times New Roman"/>
          <w:sz w:val="28"/>
          <w:szCs w:val="28"/>
          <w:lang w:eastAsia="ru-RU"/>
        </w:rPr>
      </w:pPr>
    </w:p>
    <w:p w14:paraId="54C5328A" w14:textId="66C92C15" w:rsidR="007C3547" w:rsidRPr="008057A7" w:rsidRDefault="007C3547" w:rsidP="00190190">
      <w:pPr>
        <w:keepNext/>
        <w:spacing w:after="0" w:line="240" w:lineRule="auto"/>
        <w:jc w:val="center"/>
        <w:rPr>
          <w:rFonts w:ascii="Times New Roman" w:eastAsia="Times New Roman" w:hAnsi="Times New Roman" w:cs="Times New Roman"/>
          <w:b/>
          <w:sz w:val="28"/>
          <w:szCs w:val="28"/>
          <w:lang w:eastAsia="ru-RU"/>
        </w:rPr>
      </w:pPr>
      <w:r w:rsidRPr="008057A7">
        <w:rPr>
          <w:rFonts w:ascii="Times New Roman" w:eastAsia="Times New Roman" w:hAnsi="Times New Roman" w:cs="Times New Roman"/>
          <w:b/>
          <w:sz w:val="28"/>
          <w:szCs w:val="28"/>
          <w:lang w:eastAsia="ru-RU"/>
        </w:rPr>
        <w:t>ВВЕДЕНИЕ</w:t>
      </w:r>
    </w:p>
    <w:p w14:paraId="1AE2E79F" w14:textId="77777777" w:rsidR="007C3547" w:rsidRPr="008057A7" w:rsidRDefault="007C3547" w:rsidP="00190190">
      <w:pPr>
        <w:keepNext/>
        <w:spacing w:after="0" w:line="240" w:lineRule="auto"/>
        <w:ind w:firstLine="709"/>
        <w:jc w:val="both"/>
        <w:rPr>
          <w:rFonts w:ascii="Times New Roman" w:eastAsia="Times New Roman" w:hAnsi="Times New Roman" w:cs="Times New Roman"/>
          <w:b/>
          <w:sz w:val="28"/>
          <w:szCs w:val="28"/>
          <w:lang w:eastAsia="ru-RU"/>
        </w:rPr>
      </w:pPr>
    </w:p>
    <w:p w14:paraId="6877EDAD" w14:textId="765FD041" w:rsidR="006E53B8" w:rsidRPr="008057A7" w:rsidRDefault="006E53B8" w:rsidP="00190190">
      <w:pPr>
        <w:keepNext/>
        <w:spacing w:after="0" w:line="240" w:lineRule="auto"/>
        <w:ind w:firstLine="709"/>
        <w:jc w:val="both"/>
        <w:rPr>
          <w:rFonts w:ascii="Times New Roman" w:hAnsi="Times New Roman" w:cs="Times New Roman"/>
          <w:b/>
          <w:sz w:val="28"/>
          <w:szCs w:val="28"/>
          <w:lang w:eastAsia="ru-RU"/>
        </w:rPr>
      </w:pPr>
      <w:r w:rsidRPr="008057A7">
        <w:rPr>
          <w:rFonts w:ascii="Times New Roman" w:eastAsia="Times New Roman" w:hAnsi="Times New Roman" w:cs="Times New Roman"/>
          <w:b/>
          <w:sz w:val="28"/>
          <w:szCs w:val="28"/>
          <w:lang w:eastAsia="ru-RU"/>
        </w:rPr>
        <w:t xml:space="preserve">Общая характеристика работы. </w:t>
      </w:r>
      <w:r w:rsidRPr="008057A7">
        <w:rPr>
          <w:rFonts w:ascii="Times New Roman" w:eastAsia="Times New Roman" w:hAnsi="Times New Roman" w:cs="Times New Roman"/>
          <w:sz w:val="28"/>
          <w:szCs w:val="28"/>
          <w:lang w:eastAsia="ru-RU"/>
        </w:rPr>
        <w:t>Диссертационная работа посвящена экспериментальному исследованию свойств спонтанного деления транс</w:t>
      </w:r>
      <w:r w:rsidR="003F64EF" w:rsidRPr="008057A7">
        <w:rPr>
          <w:rFonts w:ascii="Times New Roman" w:eastAsia="Times New Roman" w:hAnsi="Times New Roman" w:cs="Times New Roman"/>
          <w:sz w:val="28"/>
          <w:szCs w:val="28"/>
          <w:lang w:eastAsia="ru-RU"/>
        </w:rPr>
        <w:t>урановых</w:t>
      </w:r>
      <w:r w:rsidRPr="008057A7">
        <w:rPr>
          <w:rFonts w:ascii="Times New Roman" w:eastAsia="Times New Roman" w:hAnsi="Times New Roman" w:cs="Times New Roman"/>
          <w:sz w:val="28"/>
          <w:szCs w:val="28"/>
          <w:lang w:eastAsia="ru-RU"/>
        </w:rPr>
        <w:t xml:space="preserve"> ядер, получаемых </w:t>
      </w:r>
      <w:r w:rsidR="000A3F86" w:rsidRPr="008057A7">
        <w:rPr>
          <w:rFonts w:ascii="Times New Roman" w:eastAsia="Times New Roman" w:hAnsi="Times New Roman" w:cs="Times New Roman"/>
          <w:sz w:val="28"/>
          <w:szCs w:val="28"/>
          <w:lang w:eastAsia="ru-RU"/>
        </w:rPr>
        <w:t xml:space="preserve">в реакциях с тяжелыми ионами </w:t>
      </w:r>
      <w:r w:rsidRPr="008057A7">
        <w:rPr>
          <w:rFonts w:ascii="Times New Roman" w:eastAsia="Times New Roman" w:hAnsi="Times New Roman" w:cs="Times New Roman"/>
          <w:sz w:val="28"/>
          <w:szCs w:val="28"/>
          <w:lang w:eastAsia="ru-RU"/>
        </w:rPr>
        <w:t xml:space="preserve">на сепараторах </w:t>
      </w:r>
      <w:r w:rsidRPr="008057A7">
        <w:rPr>
          <w:rFonts w:ascii="Times New Roman" w:eastAsia="Times New Roman" w:hAnsi="Times New Roman" w:cs="Times New Roman"/>
          <w:sz w:val="28"/>
          <w:szCs w:val="28"/>
          <w:lang w:val="en-US" w:eastAsia="ru-RU"/>
        </w:rPr>
        <w:t>SHELS</w:t>
      </w:r>
      <w:r w:rsidRPr="008057A7">
        <w:rPr>
          <w:rFonts w:ascii="Times New Roman" w:eastAsia="Times New Roman" w:hAnsi="Times New Roman" w:cs="Times New Roman"/>
          <w:sz w:val="28"/>
          <w:szCs w:val="28"/>
          <w:lang w:eastAsia="ru-RU"/>
        </w:rPr>
        <w:t xml:space="preserve"> и </w:t>
      </w:r>
      <w:r w:rsidRPr="008057A7">
        <w:rPr>
          <w:rFonts w:ascii="Times New Roman" w:eastAsia="Times New Roman" w:hAnsi="Times New Roman" w:cs="Times New Roman"/>
          <w:sz w:val="28"/>
          <w:szCs w:val="28"/>
          <w:lang w:val="en-US" w:eastAsia="ru-RU"/>
        </w:rPr>
        <w:t>GRAND</w:t>
      </w:r>
      <w:r w:rsidRPr="008057A7">
        <w:rPr>
          <w:rFonts w:ascii="Times New Roman" w:hAnsi="Times New Roman" w:cs="Times New Roman"/>
          <w:sz w:val="28"/>
          <w:szCs w:val="28"/>
          <w:lang w:eastAsia="ru-RU"/>
        </w:rPr>
        <w:t>.</w:t>
      </w:r>
    </w:p>
    <w:p w14:paraId="5B772076" w14:textId="0440D0CB" w:rsidR="00A7101D" w:rsidRPr="008057A7" w:rsidRDefault="006E53B8" w:rsidP="00190190">
      <w:pPr>
        <w:keepNext/>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b/>
          <w:sz w:val="28"/>
          <w:szCs w:val="28"/>
          <w:lang w:eastAsia="ru-RU"/>
        </w:rPr>
        <w:t xml:space="preserve">Актуальность темы исследования. </w:t>
      </w:r>
      <w:r w:rsidR="006E11CE" w:rsidRPr="008057A7">
        <w:rPr>
          <w:rFonts w:ascii="Times New Roman" w:hAnsi="Times New Roman" w:cs="Times New Roman"/>
          <w:color w:val="000000"/>
          <w:sz w:val="28"/>
          <w:szCs w:val="28"/>
        </w:rPr>
        <w:t xml:space="preserve">Деление </w:t>
      </w:r>
      <w:r w:rsidR="005A196E">
        <w:rPr>
          <w:rFonts w:ascii="Times New Roman" w:hAnsi="Times New Roman" w:cs="Times New Roman"/>
          <w:color w:val="000000"/>
          <w:sz w:val="28"/>
          <w:szCs w:val="28"/>
        </w:rPr>
        <w:t>‒</w:t>
      </w:r>
      <w:r w:rsidR="006E11CE" w:rsidRPr="008057A7">
        <w:rPr>
          <w:rFonts w:ascii="Times New Roman" w:hAnsi="Times New Roman" w:cs="Times New Roman"/>
          <w:color w:val="000000"/>
          <w:sz w:val="28"/>
          <w:szCs w:val="28"/>
        </w:rPr>
        <w:t xml:space="preserve"> это сложный процесс, в ходе которого форма ядра изменяется от начальной сферической или слегка деформированной до гантелеобразной в момент разрыва. Эта сложность и разнообразие сопутствующих явлений открывают возможности для исследования различных характеристик атомных ядер, таких как форма потенциальной поверхности, уровни спектров при значительной деформации и свойства ядер, находящихся</w:t>
      </w:r>
      <w:r w:rsidR="006245E7" w:rsidRPr="008057A7">
        <w:rPr>
          <w:rFonts w:ascii="Times New Roman" w:hAnsi="Times New Roman" w:cs="Times New Roman"/>
          <w:color w:val="000000"/>
          <w:sz w:val="28"/>
          <w:szCs w:val="28"/>
        </w:rPr>
        <w:t xml:space="preserve"> вдали от долины β-стабильности и т.д.</w:t>
      </w:r>
    </w:p>
    <w:p w14:paraId="27691FD4" w14:textId="77777777" w:rsidR="005C3844" w:rsidRPr="005C3844" w:rsidRDefault="005C3844" w:rsidP="005C3844">
      <w:pPr>
        <w:keepNext/>
        <w:spacing w:after="0" w:line="240" w:lineRule="auto"/>
        <w:ind w:firstLine="709"/>
        <w:jc w:val="both"/>
        <w:rPr>
          <w:rFonts w:ascii="Times New Roman" w:hAnsi="Times New Roman" w:cs="Times New Roman"/>
          <w:sz w:val="28"/>
          <w:szCs w:val="28"/>
        </w:rPr>
      </w:pPr>
      <w:r w:rsidRPr="005C3844">
        <w:rPr>
          <w:rFonts w:ascii="Times New Roman" w:hAnsi="Times New Roman" w:cs="Times New Roman"/>
          <w:sz w:val="28"/>
          <w:szCs w:val="28"/>
        </w:rPr>
        <w:t xml:space="preserve">Деление урана на два примерно равных осколка под воздействием нейтронов было впервые обнаружено в 1939 году немецкими физиками Ганом и Штрасманом [1]. Это открытие вызвало большой интерес среди исследователей и послужило стимулом для дальнейших исследований в данной области. В 1940 году советские физики Г.Н. Флеров и К.А. Петржак выявили спонтанное деление урана [2]. Изучение особенностей спонтанного деления дало толчок развитию капельной модели ядра [3, 4], которая констатирует, что мгновенному делению ядер препятствует потенциальный барьер, а вероятность деления возрастает с увеличением соотношения Z²/A. </w:t>
      </w:r>
    </w:p>
    <w:p w14:paraId="529574A0" w14:textId="5226BFA1" w:rsidR="00B27312" w:rsidRPr="005C3844" w:rsidRDefault="005C3844" w:rsidP="005C3844">
      <w:pPr>
        <w:keepNext/>
        <w:spacing w:after="0" w:line="240" w:lineRule="auto"/>
        <w:ind w:firstLine="709"/>
        <w:jc w:val="both"/>
        <w:rPr>
          <w:rFonts w:ascii="Times New Roman" w:hAnsi="Times New Roman" w:cs="Times New Roman"/>
          <w:sz w:val="28"/>
          <w:szCs w:val="28"/>
        </w:rPr>
      </w:pPr>
      <w:r w:rsidRPr="005C3844">
        <w:rPr>
          <w:rFonts w:ascii="Times New Roman" w:hAnsi="Times New Roman" w:cs="Times New Roman"/>
          <w:sz w:val="28"/>
          <w:szCs w:val="28"/>
        </w:rPr>
        <w:t xml:space="preserve">В то же время, в рамках капельной модели не объясняется наличие явно выраженных максимумов периодов полураспада спонтанно делящихся ядер (рисунок 1), с дальнейшим уменьшением стабильности делящейся системы при возрастающем критерии Z²/A [5]. </w:t>
      </w:r>
      <w:r w:rsidRPr="005C3844">
        <w:rPr>
          <w:rFonts w:ascii="Times New Roman" w:hAnsi="Times New Roman" w:cs="Times New Roman"/>
          <w:color w:val="000000"/>
          <w:sz w:val="28"/>
          <w:szCs w:val="28"/>
        </w:rPr>
        <w:t xml:space="preserve">Еще один факт, указывающий на ограниченность капельной модели, заключается в том, что она не учитывает влияние внутренней структуры ядра, что стало сильно проявляться в связи с эффектом резкого увеличения вероятности спонтанного деления ядер, находящихся в изомерных (метастабильных) состояниях, </w:t>
      </w:r>
      <w:r w:rsidRPr="005C3844">
        <w:rPr>
          <w:rFonts w:ascii="Times New Roman" w:hAnsi="Times New Roman" w:cs="Times New Roman"/>
          <w:sz w:val="28"/>
          <w:szCs w:val="28"/>
        </w:rPr>
        <w:t>обнаруженном в 1962</w:t>
      </w:r>
      <w:r w:rsidR="002A279D">
        <w:rPr>
          <w:rFonts w:ascii="Times New Roman" w:hAnsi="Times New Roman" w:cs="Times New Roman"/>
          <w:sz w:val="28"/>
          <w:szCs w:val="28"/>
        </w:rPr>
        <w:t> </w:t>
      </w:r>
      <w:r w:rsidRPr="005C3844">
        <w:rPr>
          <w:rFonts w:ascii="Times New Roman" w:hAnsi="Times New Roman" w:cs="Times New Roman"/>
          <w:sz w:val="28"/>
          <w:szCs w:val="28"/>
        </w:rPr>
        <w:t xml:space="preserve">г. в ЛЯР ОИЯИ [6, 7]. </w:t>
      </w:r>
      <w:r w:rsidRPr="005C3844">
        <w:rPr>
          <w:rFonts w:ascii="Times New Roman" w:hAnsi="Times New Roman" w:cs="Times New Roman"/>
          <w:color w:val="000000"/>
          <w:sz w:val="28"/>
          <w:szCs w:val="28"/>
        </w:rPr>
        <w:t>Особенности, наблюдаемые в эксперименте, были объяснены в рамках гипотезы о наличии двугорбого барьера деления, разработанной с использованием макро-микроскопического подхода в работах В. Струтинского [8], а также В.Д. Майерса и В.Я. Святецкого [9], которая учитывает формирование нуклонных оболочек в сильно деформированных ядрах. С момента открытия данного эффекта было зарегистрировано более 30 спонтанно делящихся изомеров трансурановых ядер</w:t>
      </w:r>
      <w:r w:rsidR="00E6473A" w:rsidRPr="00E6473A">
        <w:rPr>
          <w:rFonts w:ascii="Times New Roman" w:hAnsi="Times New Roman" w:cs="Times New Roman"/>
          <w:color w:val="000000"/>
          <w:sz w:val="28"/>
          <w:szCs w:val="28"/>
        </w:rPr>
        <w:t xml:space="preserve"> </w:t>
      </w:r>
      <w:r w:rsidRPr="005C3844">
        <w:rPr>
          <w:rFonts w:ascii="Times New Roman" w:hAnsi="Times New Roman" w:cs="Times New Roman"/>
          <w:color w:val="000000"/>
          <w:sz w:val="28"/>
          <w:szCs w:val="28"/>
        </w:rPr>
        <w:t xml:space="preserve">[10]. Несмотря на существенную значимость этих состояний, объем экспериментальных данных остаётся крайне ограниченным </w:t>
      </w:r>
      <w:r w:rsidR="005A196E">
        <w:rPr>
          <w:rFonts w:ascii="Times New Roman" w:hAnsi="Times New Roman" w:cs="Times New Roman"/>
          <w:color w:val="000000"/>
          <w:sz w:val="28"/>
          <w:szCs w:val="28"/>
        </w:rPr>
        <w:t>‒</w:t>
      </w:r>
      <w:r w:rsidRPr="005C3844">
        <w:rPr>
          <w:rFonts w:ascii="Times New Roman" w:hAnsi="Times New Roman" w:cs="Times New Roman"/>
          <w:color w:val="000000"/>
          <w:sz w:val="28"/>
          <w:szCs w:val="28"/>
        </w:rPr>
        <w:t xml:space="preserve"> большая часть результатов была получена в исследованиях более чем двадцатилетней давности. Однако, исследования изомеров деления вносят важный вклад в изучение деформации ядер, динамики процесса деления и структурных особенностей атомного ядра.</w:t>
      </w:r>
    </w:p>
    <w:p w14:paraId="7EF36ABC" w14:textId="34604959" w:rsidR="006E53B8" w:rsidRPr="008057A7" w:rsidRDefault="006E53B8" w:rsidP="005C3844">
      <w:pPr>
        <w:spacing w:after="0" w:line="240" w:lineRule="auto"/>
        <w:jc w:val="both"/>
        <w:rPr>
          <w:rFonts w:ascii="Times New Roman" w:hAnsi="Times New Roman" w:cs="Times New Roman"/>
          <w:color w:val="000000"/>
          <w:sz w:val="28"/>
          <w:szCs w:val="28"/>
        </w:rPr>
      </w:pPr>
    </w:p>
    <w:p w14:paraId="5B52A0A3" w14:textId="4DD77ACC" w:rsidR="006E53B8" w:rsidRPr="008057A7" w:rsidRDefault="006E53B8" w:rsidP="00190190">
      <w:pPr>
        <w:keepNext/>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799F9BFD" wp14:editId="3C6C5B0D">
            <wp:extent cx="5071992" cy="4138612"/>
            <wp:effectExtent l="0" t="0" r="0" b="0"/>
            <wp:docPr id="1" name="Рисунок 1" descr="C:\Users\Bekzat\Desktop\ДИССЕР\DISS\ВВЕДЕН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kzat\Desktop\ДИССЕР\DISS\ВВЕДЕНИЕ\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9101" cy="4397365"/>
                    </a:xfrm>
                    <a:prstGeom prst="rect">
                      <a:avLst/>
                    </a:prstGeom>
                    <a:noFill/>
                    <a:ln>
                      <a:noFill/>
                    </a:ln>
                  </pic:spPr>
                </pic:pic>
              </a:graphicData>
            </a:graphic>
          </wp:inline>
        </w:drawing>
      </w:r>
    </w:p>
    <w:p w14:paraId="5E8EBB66" w14:textId="77777777" w:rsidR="00C1284C" w:rsidRPr="008057A7" w:rsidRDefault="00C1284C" w:rsidP="00190190">
      <w:pPr>
        <w:keepNext/>
        <w:spacing w:after="0" w:line="240" w:lineRule="auto"/>
        <w:jc w:val="center"/>
        <w:rPr>
          <w:rFonts w:ascii="Times New Roman" w:hAnsi="Times New Roman" w:cs="Times New Roman"/>
          <w:sz w:val="16"/>
          <w:szCs w:val="16"/>
        </w:rPr>
      </w:pPr>
    </w:p>
    <w:p w14:paraId="53EF9D48" w14:textId="1335589E" w:rsidR="008564E9" w:rsidRPr="008057A7" w:rsidRDefault="006E53B8" w:rsidP="00190190">
      <w:pPr>
        <w:keepNext/>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Рис</w:t>
      </w:r>
      <w:r w:rsidR="002D5952" w:rsidRPr="008057A7">
        <w:rPr>
          <w:rFonts w:ascii="Times New Roman" w:hAnsi="Times New Roman" w:cs="Times New Roman"/>
          <w:sz w:val="28"/>
          <w:szCs w:val="28"/>
        </w:rPr>
        <w:t xml:space="preserve">унок </w:t>
      </w:r>
      <w:r w:rsidR="009B677B" w:rsidRPr="008057A7">
        <w:rPr>
          <w:rFonts w:ascii="Times New Roman" w:hAnsi="Times New Roman" w:cs="Times New Roman"/>
          <w:sz w:val="28"/>
          <w:szCs w:val="28"/>
        </w:rPr>
        <w:t xml:space="preserve">1 </w:t>
      </w:r>
      <w:r w:rsidR="002A279D">
        <w:rPr>
          <w:rFonts w:ascii="Times New Roman" w:hAnsi="Times New Roman" w:cs="Times New Roman"/>
          <w:sz w:val="28"/>
          <w:szCs w:val="28"/>
        </w:rPr>
        <w:t>‒</w:t>
      </w:r>
      <w:r w:rsidR="009B677B" w:rsidRPr="008057A7">
        <w:rPr>
          <w:rFonts w:ascii="Times New Roman" w:hAnsi="Times New Roman" w:cs="Times New Roman"/>
          <w:sz w:val="28"/>
          <w:szCs w:val="28"/>
        </w:rPr>
        <w:t xml:space="preserve"> </w:t>
      </w:r>
      <w:r w:rsidRPr="008057A7">
        <w:rPr>
          <w:rFonts w:ascii="Times New Roman" w:hAnsi="Times New Roman" w:cs="Times New Roman"/>
          <w:sz w:val="28"/>
          <w:szCs w:val="28"/>
        </w:rPr>
        <w:t xml:space="preserve">Зависимость периода полураспада для спонтанного деления ядер </w:t>
      </w:r>
      <w:r w:rsidRPr="008057A7">
        <w:rPr>
          <w:rFonts w:ascii="Times New Roman" w:hAnsi="Times New Roman" w:cs="Times New Roman"/>
          <w:sz w:val="28"/>
          <w:szCs w:val="28"/>
          <w:lang w:val="en-US"/>
        </w:rPr>
        <w:t>T</w:t>
      </w:r>
      <w:r w:rsidRPr="008057A7">
        <w:rPr>
          <w:rFonts w:ascii="Times New Roman" w:hAnsi="Times New Roman" w:cs="Times New Roman"/>
          <w:sz w:val="28"/>
          <w:szCs w:val="28"/>
          <w:vertAlign w:val="subscript"/>
          <w:lang w:val="en-US"/>
        </w:rPr>
        <w:t>sf</w:t>
      </w:r>
      <w:r w:rsidRPr="008057A7">
        <w:rPr>
          <w:rFonts w:ascii="Times New Roman" w:hAnsi="Times New Roman" w:cs="Times New Roman"/>
          <w:sz w:val="28"/>
          <w:szCs w:val="28"/>
        </w:rPr>
        <w:t xml:space="preserve"> от параметра </w:t>
      </w:r>
      <w:r w:rsidRPr="008057A7">
        <w:rPr>
          <w:rFonts w:ascii="Times New Roman" w:hAnsi="Times New Roman" w:cs="Times New Roman"/>
          <w:sz w:val="28"/>
          <w:szCs w:val="28"/>
          <w:lang w:val="en-US"/>
        </w:rPr>
        <w:t>Z</w:t>
      </w:r>
      <w:r w:rsidRPr="008057A7">
        <w:rPr>
          <w:rFonts w:ascii="Times New Roman" w:hAnsi="Times New Roman" w:cs="Times New Roman"/>
          <w:sz w:val="28"/>
          <w:szCs w:val="28"/>
          <w:vertAlign w:val="superscript"/>
        </w:rPr>
        <w:t>2</w:t>
      </w:r>
      <w:r w:rsidRPr="008057A7">
        <w:rPr>
          <w:rFonts w:ascii="Times New Roman" w:hAnsi="Times New Roman" w:cs="Times New Roman"/>
          <w:sz w:val="28"/>
          <w:szCs w:val="28"/>
        </w:rPr>
        <w:t>/</w:t>
      </w:r>
      <w:r w:rsidRPr="008057A7">
        <w:rPr>
          <w:rFonts w:ascii="Times New Roman" w:hAnsi="Times New Roman" w:cs="Times New Roman"/>
          <w:sz w:val="28"/>
          <w:szCs w:val="28"/>
          <w:lang w:val="en-US"/>
        </w:rPr>
        <w:t>A</w:t>
      </w:r>
    </w:p>
    <w:p w14:paraId="3C2990E8" w14:textId="77777777" w:rsidR="00C1284C" w:rsidRPr="008057A7" w:rsidRDefault="00C1284C" w:rsidP="00190190">
      <w:pPr>
        <w:keepNext/>
        <w:spacing w:after="0" w:line="240" w:lineRule="auto"/>
        <w:jc w:val="center"/>
        <w:rPr>
          <w:rFonts w:ascii="Times New Roman" w:hAnsi="Times New Roman" w:cs="Times New Roman"/>
          <w:sz w:val="16"/>
          <w:szCs w:val="16"/>
        </w:rPr>
      </w:pPr>
    </w:p>
    <w:p w14:paraId="15374958" w14:textId="547DE06B" w:rsidR="006E53B8" w:rsidRPr="008057A7" w:rsidRDefault="008564E9" w:rsidP="00190190">
      <w:pPr>
        <w:keepNext/>
        <w:spacing w:after="0" w:line="240" w:lineRule="auto"/>
        <w:ind w:firstLine="709"/>
        <w:rPr>
          <w:rFonts w:ascii="Times New Roman" w:hAnsi="Times New Roman" w:cs="Times New Roman"/>
          <w:sz w:val="24"/>
          <w:szCs w:val="24"/>
        </w:rPr>
      </w:pPr>
      <w:r w:rsidRPr="008057A7">
        <w:rPr>
          <w:rFonts w:ascii="Times New Roman" w:hAnsi="Times New Roman" w:cs="Times New Roman"/>
          <w:sz w:val="24"/>
          <w:szCs w:val="24"/>
        </w:rPr>
        <w:t>Примечание</w:t>
      </w:r>
      <w:r w:rsidRPr="008057A7">
        <w:rPr>
          <w:rFonts w:ascii="Times New Roman" w:hAnsi="Times New Roman" w:cs="Times New Roman"/>
          <w:sz w:val="24"/>
          <w:szCs w:val="24"/>
          <w:lang w:val="kk-KZ"/>
        </w:rPr>
        <w:t xml:space="preserve"> </w:t>
      </w:r>
      <w:r w:rsidR="00B57FF3" w:rsidRPr="008057A7">
        <w:rPr>
          <w:rFonts w:ascii="Times New Roman" w:hAnsi="Times New Roman" w:cs="Times New Roman"/>
          <w:sz w:val="24"/>
          <w:szCs w:val="24"/>
          <w:lang w:val="kk-KZ"/>
        </w:rPr>
        <w:t>–</w:t>
      </w:r>
      <w:r w:rsidRPr="008057A7">
        <w:rPr>
          <w:rFonts w:ascii="Times New Roman" w:hAnsi="Times New Roman" w:cs="Times New Roman"/>
          <w:sz w:val="24"/>
          <w:szCs w:val="24"/>
          <w:lang w:val="kk-KZ"/>
        </w:rPr>
        <w:t xml:space="preserve"> </w:t>
      </w:r>
      <w:r w:rsidR="005A196E" w:rsidRPr="008057A7">
        <w:rPr>
          <w:rFonts w:ascii="Times New Roman" w:hAnsi="Times New Roman" w:cs="Times New Roman"/>
          <w:sz w:val="24"/>
          <w:szCs w:val="24"/>
        </w:rPr>
        <w:t xml:space="preserve">Составлено </w:t>
      </w:r>
      <w:r w:rsidR="00B57FF3" w:rsidRPr="008057A7">
        <w:rPr>
          <w:rFonts w:ascii="Times New Roman" w:hAnsi="Times New Roman" w:cs="Times New Roman"/>
          <w:sz w:val="24"/>
          <w:szCs w:val="24"/>
        </w:rPr>
        <w:t>по источнику</w:t>
      </w:r>
      <w:r w:rsidR="006E53B8" w:rsidRPr="008057A7">
        <w:rPr>
          <w:rFonts w:ascii="Times New Roman" w:hAnsi="Times New Roman" w:cs="Times New Roman"/>
          <w:sz w:val="24"/>
          <w:szCs w:val="24"/>
        </w:rPr>
        <w:t xml:space="preserve"> [</w:t>
      </w:r>
      <w:r w:rsidR="00C36F77" w:rsidRPr="008057A7">
        <w:rPr>
          <w:rFonts w:ascii="Times New Roman" w:hAnsi="Times New Roman" w:cs="Times New Roman"/>
          <w:sz w:val="24"/>
          <w:szCs w:val="24"/>
        </w:rPr>
        <w:t>5</w:t>
      </w:r>
      <w:r w:rsidR="00687273" w:rsidRPr="008057A7">
        <w:rPr>
          <w:rFonts w:ascii="Times New Roman" w:hAnsi="Times New Roman" w:cs="Times New Roman"/>
          <w:sz w:val="24"/>
          <w:szCs w:val="24"/>
        </w:rPr>
        <w:t>, с. 43</w:t>
      </w:r>
      <w:r w:rsidR="009B677B" w:rsidRPr="008057A7">
        <w:rPr>
          <w:rFonts w:ascii="Times New Roman" w:hAnsi="Times New Roman" w:cs="Times New Roman"/>
          <w:sz w:val="24"/>
          <w:szCs w:val="24"/>
        </w:rPr>
        <w:t>]</w:t>
      </w:r>
    </w:p>
    <w:p w14:paraId="3DF8A387" w14:textId="77777777" w:rsidR="006D645F" w:rsidRPr="008057A7" w:rsidRDefault="006D645F" w:rsidP="00190190">
      <w:pPr>
        <w:keepNext/>
        <w:spacing w:after="0" w:line="240" w:lineRule="auto"/>
        <w:ind w:firstLine="709"/>
        <w:jc w:val="both"/>
        <w:rPr>
          <w:rFonts w:ascii="Times New Roman" w:hAnsi="Times New Roman" w:cs="Times New Roman"/>
          <w:sz w:val="28"/>
          <w:szCs w:val="28"/>
        </w:rPr>
      </w:pPr>
    </w:p>
    <w:p w14:paraId="007F7467" w14:textId="2504FF2B" w:rsidR="005E465D" w:rsidRPr="008057A7" w:rsidRDefault="005E465D" w:rsidP="00190190">
      <w:pPr>
        <w:keepNext/>
        <w:spacing w:after="0" w:line="240" w:lineRule="auto"/>
        <w:ind w:firstLine="709"/>
        <w:jc w:val="both"/>
        <w:rPr>
          <w:rFonts w:ascii="Times New Roman" w:hAnsi="Times New Roman" w:cs="Times New Roman"/>
          <w:sz w:val="28"/>
          <w:szCs w:val="28"/>
          <w:vertAlign w:val="subscript"/>
        </w:rPr>
      </w:pPr>
      <w:r w:rsidRPr="008057A7">
        <w:rPr>
          <w:rFonts w:ascii="Times New Roman" w:hAnsi="Times New Roman" w:cs="Times New Roman"/>
          <w:sz w:val="28"/>
          <w:szCs w:val="28"/>
        </w:rPr>
        <w:t>Изучение характеристик спонтанного деления тя</w:t>
      </w:r>
      <w:r w:rsidR="004A71DB" w:rsidRPr="008057A7">
        <w:rPr>
          <w:rFonts w:ascii="Times New Roman" w:hAnsi="Times New Roman" w:cs="Times New Roman"/>
          <w:sz w:val="28"/>
          <w:szCs w:val="28"/>
        </w:rPr>
        <w:t>желых ядер с атомным номером Z&gt;</w:t>
      </w:r>
      <w:r w:rsidRPr="008057A7">
        <w:rPr>
          <w:rFonts w:ascii="Times New Roman" w:hAnsi="Times New Roman" w:cs="Times New Roman"/>
          <w:sz w:val="28"/>
          <w:szCs w:val="28"/>
        </w:rPr>
        <w:t xml:space="preserve">92 является ключом к более глубокому пониманию этого сложного ядерного процесса, поскольку на данный момент не существует единой теории, способной охватить все аспекты деления. </w:t>
      </w:r>
      <w:r w:rsidR="00E15B0F" w:rsidRPr="008057A7">
        <w:rPr>
          <w:rFonts w:ascii="Times New Roman" w:hAnsi="Times New Roman" w:cs="Times New Roman"/>
          <w:sz w:val="28"/>
          <w:szCs w:val="28"/>
        </w:rPr>
        <w:t>В данной области имеется значительный объем экспериментальных данных, включающий исследования парциаль</w:t>
      </w:r>
      <w:r w:rsidR="0016428A" w:rsidRPr="008057A7">
        <w:rPr>
          <w:rFonts w:ascii="Times New Roman" w:hAnsi="Times New Roman" w:cs="Times New Roman"/>
          <w:sz w:val="28"/>
          <w:szCs w:val="28"/>
        </w:rPr>
        <w:t>ных периодов полураспада [11</w:t>
      </w:r>
      <w:r w:rsidR="00E15B0F" w:rsidRPr="008057A7">
        <w:rPr>
          <w:rFonts w:ascii="Times New Roman" w:hAnsi="Times New Roman" w:cs="Times New Roman"/>
          <w:sz w:val="28"/>
          <w:szCs w:val="28"/>
        </w:rPr>
        <w:t>], а также массовых и энергетических распределений оско</w:t>
      </w:r>
      <w:r w:rsidR="0016428A" w:rsidRPr="008057A7">
        <w:rPr>
          <w:rFonts w:ascii="Times New Roman" w:hAnsi="Times New Roman" w:cs="Times New Roman"/>
          <w:sz w:val="28"/>
          <w:szCs w:val="28"/>
        </w:rPr>
        <w:t>лков спонтанного деления [12</w:t>
      </w:r>
      <w:r w:rsidR="00E15B0F" w:rsidRPr="008057A7">
        <w:rPr>
          <w:rFonts w:ascii="Times New Roman" w:hAnsi="Times New Roman" w:cs="Times New Roman"/>
          <w:sz w:val="28"/>
          <w:szCs w:val="28"/>
        </w:rPr>
        <w:t>].</w:t>
      </w:r>
      <w:r w:rsidRPr="008057A7">
        <w:rPr>
          <w:rFonts w:ascii="Times New Roman" w:hAnsi="Times New Roman" w:cs="Times New Roman"/>
          <w:sz w:val="28"/>
          <w:szCs w:val="28"/>
        </w:rPr>
        <w:t xml:space="preserve"> Особенно важными являются измерения полной кинетической энергии (TKE) </w:t>
      </w:r>
      <w:r w:rsidR="0016428A" w:rsidRPr="008057A7">
        <w:rPr>
          <w:rFonts w:ascii="Times New Roman" w:hAnsi="Times New Roman" w:cs="Times New Roman"/>
          <w:sz w:val="28"/>
          <w:szCs w:val="28"/>
        </w:rPr>
        <w:t>[13</w:t>
      </w:r>
      <w:r w:rsidR="005A196E" w:rsidRPr="005A196E">
        <w:rPr>
          <w:rFonts w:ascii="Times New Roman" w:hAnsi="Times New Roman" w:cs="Times New Roman"/>
          <w:sz w:val="28"/>
          <w:szCs w:val="28"/>
        </w:rPr>
        <w:t xml:space="preserve">, </w:t>
      </w:r>
      <w:r w:rsidR="0016428A" w:rsidRPr="008057A7">
        <w:rPr>
          <w:rFonts w:ascii="Times New Roman" w:hAnsi="Times New Roman" w:cs="Times New Roman"/>
          <w:sz w:val="28"/>
          <w:szCs w:val="28"/>
        </w:rPr>
        <w:t>14</w:t>
      </w:r>
      <w:r w:rsidRPr="008057A7">
        <w:rPr>
          <w:rFonts w:ascii="Times New Roman" w:hAnsi="Times New Roman" w:cs="Times New Roman"/>
          <w:sz w:val="28"/>
          <w:szCs w:val="28"/>
        </w:rPr>
        <w:t xml:space="preserve">] и множественности мгновенных нейтронов </w:t>
      </w:r>
      <w:r w:rsidR="006B77E5" w:rsidRPr="008057A7">
        <w:rPr>
          <w:rFonts w:ascii="Times New Roman" w:hAnsi="Times New Roman" w:cs="Times New Roman"/>
          <w:sz w:val="28"/>
          <w:szCs w:val="28"/>
        </w:rPr>
        <w:t>[15</w:t>
      </w:r>
      <w:r w:rsidR="005A196E" w:rsidRPr="005A196E">
        <w:rPr>
          <w:rFonts w:ascii="Times New Roman" w:hAnsi="Times New Roman" w:cs="Times New Roman"/>
          <w:sz w:val="28"/>
          <w:szCs w:val="28"/>
        </w:rPr>
        <w:t xml:space="preserve">, </w:t>
      </w:r>
      <w:r w:rsidR="006B77E5" w:rsidRPr="008057A7">
        <w:rPr>
          <w:rFonts w:ascii="Times New Roman" w:hAnsi="Times New Roman" w:cs="Times New Roman"/>
          <w:sz w:val="28"/>
          <w:szCs w:val="28"/>
        </w:rPr>
        <w:t>16</w:t>
      </w:r>
      <w:r w:rsidRPr="008057A7">
        <w:rPr>
          <w:rFonts w:ascii="Times New Roman" w:hAnsi="Times New Roman" w:cs="Times New Roman"/>
          <w:sz w:val="28"/>
          <w:szCs w:val="28"/>
        </w:rPr>
        <w:t xml:space="preserve">], возникающих при спонтанном делении, которые связаны </w:t>
      </w:r>
      <w:r w:rsidR="00C24910">
        <w:rPr>
          <w:rFonts w:ascii="Times New Roman" w:hAnsi="Times New Roman" w:cs="Times New Roman"/>
          <w:sz w:val="28"/>
          <w:szCs w:val="28"/>
        </w:rPr>
        <w:t xml:space="preserve">с </w:t>
      </w:r>
      <w:r w:rsidR="005C3844">
        <w:rPr>
          <w:rFonts w:ascii="Times New Roman" w:hAnsi="Times New Roman" w:cs="Times New Roman"/>
          <w:sz w:val="28"/>
          <w:szCs w:val="28"/>
        </w:rPr>
        <w:t>различными модами</w:t>
      </w:r>
      <w:r w:rsidRPr="008057A7">
        <w:rPr>
          <w:rFonts w:ascii="Times New Roman" w:hAnsi="Times New Roman" w:cs="Times New Roman"/>
          <w:sz w:val="28"/>
          <w:szCs w:val="28"/>
        </w:rPr>
        <w:t xml:space="preserve"> деления</w:t>
      </w:r>
      <w:r w:rsidR="009C1338" w:rsidRPr="008057A7">
        <w:rPr>
          <w:rFonts w:ascii="Times New Roman" w:hAnsi="Times New Roman" w:cs="Times New Roman"/>
          <w:sz w:val="28"/>
          <w:szCs w:val="28"/>
        </w:rPr>
        <w:t xml:space="preserve"> </w:t>
      </w:r>
      <w:r w:rsidR="006B77E5" w:rsidRPr="008057A7">
        <w:rPr>
          <w:rFonts w:ascii="Times New Roman" w:hAnsi="Times New Roman" w:cs="Times New Roman"/>
          <w:sz w:val="28"/>
          <w:szCs w:val="28"/>
        </w:rPr>
        <w:t>[17</w:t>
      </w:r>
      <w:r w:rsidR="009C1338" w:rsidRPr="008057A7">
        <w:rPr>
          <w:rFonts w:ascii="Times New Roman" w:hAnsi="Times New Roman" w:cs="Times New Roman"/>
          <w:sz w:val="28"/>
          <w:szCs w:val="28"/>
        </w:rPr>
        <w:t>]</w:t>
      </w:r>
      <w:r w:rsidRPr="008057A7">
        <w:rPr>
          <w:rFonts w:ascii="Times New Roman" w:hAnsi="Times New Roman" w:cs="Times New Roman"/>
          <w:sz w:val="28"/>
          <w:szCs w:val="28"/>
        </w:rPr>
        <w:t>. Эксперимента</w:t>
      </w:r>
      <w:r w:rsidR="00C5281E" w:rsidRPr="008057A7">
        <w:rPr>
          <w:rFonts w:ascii="Times New Roman" w:hAnsi="Times New Roman" w:cs="Times New Roman"/>
          <w:sz w:val="28"/>
          <w:szCs w:val="28"/>
        </w:rPr>
        <w:t>льно полученные значения средних</w:t>
      </w:r>
      <w:r w:rsidR="00321867" w:rsidRPr="008057A7">
        <w:rPr>
          <w:rFonts w:ascii="Times New Roman" w:hAnsi="Times New Roman" w:cs="Times New Roman"/>
          <w:sz w:val="28"/>
          <w:szCs w:val="28"/>
        </w:rPr>
        <w:t xml:space="preserve"> TKE и </w:t>
      </w:r>
      <w:r w:rsidR="00C24910">
        <w:rPr>
          <w:rFonts w:ascii="Times New Roman" w:hAnsi="Times New Roman" w:cs="Times New Roman"/>
          <w:sz w:val="28"/>
          <w:szCs w:val="28"/>
        </w:rPr>
        <w:t>выходов</w:t>
      </w:r>
      <w:r w:rsidRPr="008057A7">
        <w:rPr>
          <w:rFonts w:ascii="Times New Roman" w:hAnsi="Times New Roman" w:cs="Times New Roman"/>
          <w:sz w:val="28"/>
          <w:szCs w:val="28"/>
        </w:rPr>
        <w:t xml:space="preserve"> мгновенных нейтронов, а также их распределения, играют значительную роль в понимании динамики процесса деления и </w:t>
      </w:r>
      <w:r w:rsidR="00C24910" w:rsidRPr="00C24910">
        <w:rPr>
          <w:rFonts w:ascii="Times New Roman" w:hAnsi="Times New Roman" w:cs="Times New Roman"/>
          <w:sz w:val="28"/>
          <w:szCs w:val="28"/>
        </w:rPr>
        <w:t xml:space="preserve">развитии </w:t>
      </w:r>
      <w:r w:rsidR="007E2794" w:rsidRPr="00C24910">
        <w:rPr>
          <w:rFonts w:ascii="Times New Roman" w:hAnsi="Times New Roman" w:cs="Times New Roman"/>
          <w:sz w:val="28"/>
          <w:szCs w:val="28"/>
        </w:rPr>
        <w:t>теоретических моделей,</w:t>
      </w:r>
      <w:r w:rsidR="00C24910" w:rsidRPr="00C24910">
        <w:rPr>
          <w:rFonts w:ascii="Times New Roman" w:hAnsi="Times New Roman" w:cs="Times New Roman"/>
          <w:sz w:val="28"/>
          <w:szCs w:val="28"/>
        </w:rPr>
        <w:t xml:space="preserve"> описывающих свойства делящихся систе</w:t>
      </w:r>
      <w:r w:rsidR="00C24910">
        <w:rPr>
          <w:rFonts w:ascii="Times New Roman" w:hAnsi="Times New Roman" w:cs="Times New Roman"/>
          <w:sz w:val="28"/>
          <w:szCs w:val="28"/>
        </w:rPr>
        <w:t>м</w:t>
      </w:r>
      <w:r w:rsidR="008D6DF0" w:rsidRPr="008057A7">
        <w:rPr>
          <w:rFonts w:ascii="Times New Roman" w:hAnsi="Times New Roman" w:cs="Times New Roman"/>
          <w:sz w:val="28"/>
          <w:szCs w:val="28"/>
        </w:rPr>
        <w:t xml:space="preserve">. Например, определение </w:t>
      </w:r>
      <w:r w:rsidRPr="008057A7">
        <w:rPr>
          <w:rFonts w:ascii="Times New Roman" w:hAnsi="Times New Roman" w:cs="Times New Roman"/>
          <w:sz w:val="28"/>
          <w:szCs w:val="28"/>
        </w:rPr>
        <w:t>множественности мгновенных нейтронов, зависящих от степени возбуждения осколков, позволяет восстанавливать энергетический баланс реакции.</w:t>
      </w:r>
      <w:r w:rsidR="001129C4" w:rsidRPr="008057A7">
        <w:rPr>
          <w:rFonts w:ascii="Times New Roman" w:hAnsi="Times New Roman" w:cs="Times New Roman"/>
          <w:sz w:val="28"/>
          <w:szCs w:val="28"/>
        </w:rPr>
        <w:t xml:space="preserve"> При этом эксперименты, направленные на изучение </w:t>
      </w:r>
      <w:r w:rsidR="00721A3B" w:rsidRPr="008057A7">
        <w:rPr>
          <w:rFonts w:ascii="Times New Roman" w:hAnsi="Times New Roman" w:cs="Times New Roman"/>
          <w:sz w:val="28"/>
          <w:szCs w:val="28"/>
        </w:rPr>
        <w:t xml:space="preserve">мгновенных нейтронов </w:t>
      </w:r>
      <w:r w:rsidR="001129C4" w:rsidRPr="008057A7">
        <w:rPr>
          <w:rFonts w:ascii="Times New Roman" w:hAnsi="Times New Roman" w:cs="Times New Roman"/>
          <w:sz w:val="28"/>
          <w:szCs w:val="28"/>
        </w:rPr>
        <w:t>спонтанно делящихся изомеров, практически отсутствуют, что подчеркивает актуальность дальнейших исследований в этой области.</w:t>
      </w:r>
      <w:r w:rsidR="00FE066B" w:rsidRPr="008057A7">
        <w:rPr>
          <w:rFonts w:ascii="Times New Roman" w:hAnsi="Times New Roman" w:cs="Times New Roman"/>
          <w:sz w:val="28"/>
          <w:szCs w:val="28"/>
        </w:rPr>
        <w:t xml:space="preserve"> </w:t>
      </w:r>
      <w:r w:rsidR="006D645F" w:rsidRPr="008057A7">
        <w:rPr>
          <w:rFonts w:ascii="Times New Roman" w:hAnsi="Times New Roman" w:cs="Times New Roman"/>
          <w:sz w:val="28"/>
          <w:szCs w:val="28"/>
        </w:rPr>
        <w:t>Кроме того, в ядерных реакторах трансурановые элементы вплоть до берклия (Bk) синтезируются в процессе нейтронного захвата. Это означает, что изомеры деления, обычно наблюдаемые в диапазоне атомных чисел Z = 92–97 и нейтронных чисел N = 141–151, также присутствуют в р</w:t>
      </w:r>
      <w:r w:rsidR="00F36E0B" w:rsidRPr="008057A7">
        <w:rPr>
          <w:rFonts w:ascii="Times New Roman" w:hAnsi="Times New Roman" w:cs="Times New Roman"/>
          <w:sz w:val="28"/>
          <w:szCs w:val="28"/>
        </w:rPr>
        <w:t>еакторных средах</w:t>
      </w:r>
      <w:r w:rsidR="006D645F" w:rsidRPr="008057A7">
        <w:rPr>
          <w:rFonts w:ascii="Times New Roman" w:hAnsi="Times New Roman" w:cs="Times New Roman"/>
          <w:sz w:val="28"/>
          <w:szCs w:val="28"/>
        </w:rPr>
        <w:t>.</w:t>
      </w:r>
      <w:r w:rsidR="003164E9" w:rsidRPr="008057A7">
        <w:rPr>
          <w:rFonts w:ascii="Times New Roman" w:hAnsi="Times New Roman" w:cs="Times New Roman"/>
          <w:sz w:val="28"/>
          <w:szCs w:val="28"/>
        </w:rPr>
        <w:t xml:space="preserve"> </w:t>
      </w:r>
    </w:p>
    <w:p w14:paraId="5943298D" w14:textId="63F709E5" w:rsidR="002B0067" w:rsidRPr="008057A7" w:rsidRDefault="002B0067" w:rsidP="00190190">
      <w:pPr>
        <w:spacing w:after="0" w:line="240" w:lineRule="auto"/>
        <w:ind w:firstLine="709"/>
        <w:jc w:val="both"/>
        <w:rPr>
          <w:rFonts w:ascii="Times New Roman" w:hAnsi="Times New Roman" w:cs="Times New Roman"/>
          <w:color w:val="24292F"/>
          <w:sz w:val="28"/>
          <w:szCs w:val="28"/>
        </w:rPr>
      </w:pPr>
      <w:r w:rsidRPr="008057A7">
        <w:rPr>
          <w:rFonts w:ascii="Times New Roman" w:hAnsi="Times New Roman" w:cs="Times New Roman"/>
          <w:color w:val="24292F"/>
          <w:sz w:val="28"/>
          <w:szCs w:val="28"/>
        </w:rPr>
        <w:t xml:space="preserve">В последние годы для изучения сечений образования и особенностей </w:t>
      </w:r>
      <w:r w:rsidR="00446EBE" w:rsidRPr="008057A7">
        <w:rPr>
          <w:rFonts w:ascii="Times New Roman" w:hAnsi="Times New Roman" w:cs="Times New Roman"/>
          <w:color w:val="24292F"/>
          <w:sz w:val="28"/>
          <w:szCs w:val="28"/>
          <w:lang w:val="kk-KZ"/>
        </w:rPr>
        <w:t>деления</w:t>
      </w:r>
      <w:r w:rsidRPr="008057A7">
        <w:rPr>
          <w:rFonts w:ascii="Times New Roman" w:hAnsi="Times New Roman" w:cs="Times New Roman"/>
          <w:color w:val="24292F"/>
          <w:sz w:val="28"/>
          <w:szCs w:val="28"/>
        </w:rPr>
        <w:t xml:space="preserve"> тяжелых ядер активно используются различные экспериментальные подходы и методы </w:t>
      </w:r>
      <w:r w:rsidRPr="008057A7">
        <w:rPr>
          <w:rFonts w:ascii="Times New Roman" w:hAnsi="Times New Roman" w:cs="Times New Roman"/>
          <w:sz w:val="28"/>
          <w:szCs w:val="28"/>
        </w:rPr>
        <w:t>идентификации</w:t>
      </w:r>
      <w:r w:rsidRPr="008057A7">
        <w:rPr>
          <w:rFonts w:ascii="Times New Roman" w:hAnsi="Times New Roman" w:cs="Times New Roman"/>
          <w:color w:val="24292F"/>
          <w:sz w:val="28"/>
          <w:szCs w:val="28"/>
        </w:rPr>
        <w:t xml:space="preserve">. Одним из ключевых инструментов синтеза тяжелых и сверхтяжелых элементов стали специализированные установки </w:t>
      </w:r>
      <w:r w:rsidR="005A196E">
        <w:rPr>
          <w:rFonts w:ascii="Times New Roman" w:hAnsi="Times New Roman" w:cs="Times New Roman"/>
          <w:color w:val="24292F"/>
          <w:sz w:val="28"/>
          <w:szCs w:val="28"/>
        </w:rPr>
        <w:t>‒</w:t>
      </w:r>
      <w:r w:rsidRPr="008057A7">
        <w:rPr>
          <w:rFonts w:ascii="Times New Roman" w:hAnsi="Times New Roman" w:cs="Times New Roman"/>
          <w:color w:val="24292F"/>
          <w:sz w:val="28"/>
          <w:szCs w:val="28"/>
        </w:rPr>
        <w:t xml:space="preserve"> сепараторы, обеспечивающие кинематическое раз</w:t>
      </w:r>
      <w:r w:rsidR="00541C8B" w:rsidRPr="008057A7">
        <w:rPr>
          <w:rFonts w:ascii="Times New Roman" w:hAnsi="Times New Roman" w:cs="Times New Roman"/>
          <w:color w:val="24292F"/>
          <w:sz w:val="28"/>
          <w:szCs w:val="28"/>
        </w:rPr>
        <w:t xml:space="preserve">деление ЯО </w:t>
      </w:r>
      <w:r w:rsidR="00B82273">
        <w:rPr>
          <w:rFonts w:ascii="Times New Roman" w:hAnsi="Times New Roman" w:cs="Times New Roman"/>
          <w:color w:val="24292F"/>
          <w:sz w:val="28"/>
          <w:szCs w:val="28"/>
        </w:rPr>
        <w:t xml:space="preserve">от </w:t>
      </w:r>
      <w:r w:rsidRPr="008057A7">
        <w:rPr>
          <w:rFonts w:ascii="Times New Roman" w:hAnsi="Times New Roman" w:cs="Times New Roman"/>
          <w:color w:val="24292F"/>
          <w:sz w:val="28"/>
          <w:szCs w:val="28"/>
        </w:rPr>
        <w:t>фоновых продуктов реакций. Принцип их работы основан на пространственном разделении частиц в электромагнитных полях за счет различий в их зарядовых состояниях, энергиях и ск</w:t>
      </w:r>
      <w:r w:rsidR="00045CE2" w:rsidRPr="008057A7">
        <w:rPr>
          <w:rFonts w:ascii="Times New Roman" w:hAnsi="Times New Roman" w:cs="Times New Roman"/>
          <w:color w:val="24292F"/>
          <w:sz w:val="28"/>
          <w:szCs w:val="28"/>
        </w:rPr>
        <w:t xml:space="preserve">оростях, что </w:t>
      </w:r>
      <w:r w:rsidR="009C1414" w:rsidRPr="008057A7">
        <w:rPr>
          <w:rFonts w:ascii="Times New Roman" w:hAnsi="Times New Roman" w:cs="Times New Roman"/>
          <w:color w:val="24292F"/>
          <w:sz w:val="28"/>
          <w:szCs w:val="28"/>
        </w:rPr>
        <w:t>позволяет отделя</w:t>
      </w:r>
      <w:r w:rsidRPr="008057A7">
        <w:rPr>
          <w:rFonts w:ascii="Times New Roman" w:hAnsi="Times New Roman" w:cs="Times New Roman"/>
          <w:color w:val="24292F"/>
          <w:sz w:val="28"/>
          <w:szCs w:val="28"/>
        </w:rPr>
        <w:t xml:space="preserve">ть (сепарировать) </w:t>
      </w:r>
      <w:r w:rsidR="00D95608" w:rsidRPr="008057A7">
        <w:rPr>
          <w:rFonts w:ascii="Times New Roman" w:hAnsi="Times New Roman" w:cs="Times New Roman"/>
          <w:color w:val="24292F"/>
          <w:sz w:val="28"/>
          <w:szCs w:val="28"/>
        </w:rPr>
        <w:t xml:space="preserve">ЯО </w:t>
      </w:r>
      <w:r w:rsidRPr="008057A7">
        <w:rPr>
          <w:rFonts w:ascii="Times New Roman" w:hAnsi="Times New Roman" w:cs="Times New Roman"/>
          <w:color w:val="24292F"/>
          <w:sz w:val="28"/>
          <w:szCs w:val="28"/>
        </w:rPr>
        <w:t>от бомбардирующих ионов и п</w:t>
      </w:r>
      <w:r w:rsidR="00045CE2" w:rsidRPr="008057A7">
        <w:rPr>
          <w:rFonts w:ascii="Times New Roman" w:hAnsi="Times New Roman" w:cs="Times New Roman"/>
          <w:color w:val="24292F"/>
          <w:sz w:val="28"/>
          <w:szCs w:val="28"/>
        </w:rPr>
        <w:t>обочных продуктов</w:t>
      </w:r>
      <w:r w:rsidRPr="008057A7">
        <w:rPr>
          <w:rFonts w:ascii="Times New Roman" w:hAnsi="Times New Roman" w:cs="Times New Roman"/>
          <w:color w:val="24292F"/>
          <w:sz w:val="28"/>
          <w:szCs w:val="28"/>
        </w:rPr>
        <w:t>.</w:t>
      </w:r>
      <w:r w:rsidR="001675EF" w:rsidRPr="008057A7">
        <w:rPr>
          <w:rFonts w:ascii="Times New Roman" w:hAnsi="Times New Roman" w:cs="Times New Roman"/>
          <w:color w:val="24292F"/>
          <w:sz w:val="28"/>
          <w:szCs w:val="28"/>
        </w:rPr>
        <w:t xml:space="preserve"> </w:t>
      </w:r>
      <w:r w:rsidRPr="008057A7">
        <w:rPr>
          <w:rFonts w:ascii="Times New Roman" w:hAnsi="Times New Roman" w:cs="Times New Roman"/>
          <w:color w:val="24292F"/>
          <w:sz w:val="28"/>
          <w:szCs w:val="28"/>
        </w:rPr>
        <w:t xml:space="preserve">Современные сепараторы оснащаются многопараметрическими детекторными системами в фокальной плоскости, что дает возможность регистрировать редкие события </w:t>
      </w:r>
      <w:r w:rsidR="00B82273">
        <w:rPr>
          <w:rFonts w:ascii="Times New Roman" w:hAnsi="Times New Roman" w:cs="Times New Roman"/>
          <w:color w:val="24292F"/>
          <w:sz w:val="28"/>
          <w:szCs w:val="28"/>
          <w:lang w:val="kk-KZ"/>
        </w:rPr>
        <w:t>распада</w:t>
      </w:r>
      <w:r w:rsidR="00B82273">
        <w:rPr>
          <w:rFonts w:ascii="Times New Roman" w:hAnsi="Times New Roman" w:cs="Times New Roman"/>
          <w:color w:val="24292F"/>
          <w:sz w:val="28"/>
          <w:szCs w:val="28"/>
        </w:rPr>
        <w:t xml:space="preserve"> </w:t>
      </w:r>
      <w:r w:rsidRPr="008057A7">
        <w:rPr>
          <w:rFonts w:ascii="Times New Roman" w:hAnsi="Times New Roman" w:cs="Times New Roman"/>
          <w:color w:val="24292F"/>
          <w:sz w:val="28"/>
          <w:szCs w:val="28"/>
        </w:rPr>
        <w:t xml:space="preserve">ядер с экстремально малыми сечениями образования </w:t>
      </w:r>
      <w:r w:rsidR="005A196E">
        <w:rPr>
          <w:rFonts w:ascii="Times New Roman" w:hAnsi="Times New Roman" w:cs="Times New Roman"/>
          <w:color w:val="24292F"/>
          <w:sz w:val="28"/>
          <w:szCs w:val="28"/>
        </w:rPr>
        <w:t>‒</w:t>
      </w:r>
      <w:r w:rsidRPr="008057A7">
        <w:rPr>
          <w:rFonts w:ascii="Times New Roman" w:hAnsi="Times New Roman" w:cs="Times New Roman"/>
          <w:color w:val="24292F"/>
          <w:sz w:val="28"/>
          <w:szCs w:val="28"/>
        </w:rPr>
        <w:t xml:space="preserve"> в</w:t>
      </w:r>
      <w:r w:rsidR="001675EF" w:rsidRPr="008057A7">
        <w:rPr>
          <w:rFonts w:ascii="Times New Roman" w:hAnsi="Times New Roman" w:cs="Times New Roman"/>
          <w:color w:val="24292F"/>
          <w:sz w:val="28"/>
          <w:szCs w:val="28"/>
        </w:rPr>
        <w:t>плоть до пикобарна</w:t>
      </w:r>
      <w:r w:rsidRPr="008057A7">
        <w:rPr>
          <w:rFonts w:ascii="Times New Roman" w:hAnsi="Times New Roman" w:cs="Times New Roman"/>
          <w:color w:val="24292F"/>
          <w:sz w:val="28"/>
          <w:szCs w:val="28"/>
        </w:rPr>
        <w:t xml:space="preserve">. Такая </w:t>
      </w:r>
      <w:r w:rsidR="006727A5" w:rsidRPr="008057A7">
        <w:rPr>
          <w:rFonts w:ascii="Times New Roman" w:hAnsi="Times New Roman" w:cs="Times New Roman"/>
          <w:color w:val="24292F"/>
          <w:sz w:val="28"/>
          <w:szCs w:val="28"/>
        </w:rPr>
        <w:t>система</w:t>
      </w:r>
      <w:r w:rsidRPr="008057A7">
        <w:rPr>
          <w:rFonts w:ascii="Times New Roman" w:hAnsi="Times New Roman" w:cs="Times New Roman"/>
          <w:color w:val="24292F"/>
          <w:sz w:val="28"/>
          <w:szCs w:val="28"/>
        </w:rPr>
        <w:t xml:space="preserve"> открывает новые перспект</w:t>
      </w:r>
      <w:r w:rsidR="00E928B9" w:rsidRPr="008057A7">
        <w:rPr>
          <w:rFonts w:ascii="Times New Roman" w:hAnsi="Times New Roman" w:cs="Times New Roman"/>
          <w:color w:val="24292F"/>
          <w:sz w:val="28"/>
          <w:szCs w:val="28"/>
        </w:rPr>
        <w:t xml:space="preserve">ивы для детального исследования </w:t>
      </w:r>
      <w:r w:rsidRPr="008057A7">
        <w:rPr>
          <w:rFonts w:ascii="Times New Roman" w:hAnsi="Times New Roman" w:cs="Times New Roman"/>
          <w:color w:val="24292F"/>
          <w:sz w:val="28"/>
          <w:szCs w:val="28"/>
        </w:rPr>
        <w:t xml:space="preserve">свойств </w:t>
      </w:r>
      <w:r w:rsidR="00E928B9" w:rsidRPr="008057A7">
        <w:rPr>
          <w:rFonts w:ascii="Times New Roman" w:hAnsi="Times New Roman" w:cs="Times New Roman"/>
          <w:color w:val="24292F"/>
          <w:sz w:val="28"/>
          <w:szCs w:val="28"/>
          <w:lang w:val="kk-KZ"/>
        </w:rPr>
        <w:t xml:space="preserve">спонтанного деления </w:t>
      </w:r>
      <w:r w:rsidRPr="008057A7">
        <w:rPr>
          <w:rFonts w:ascii="Times New Roman" w:hAnsi="Times New Roman" w:cs="Times New Roman"/>
          <w:color w:val="24292F"/>
          <w:sz w:val="28"/>
          <w:szCs w:val="28"/>
        </w:rPr>
        <w:t xml:space="preserve">тяжелых </w:t>
      </w:r>
      <w:r w:rsidR="00B82273">
        <w:rPr>
          <w:rFonts w:ascii="Times New Roman" w:hAnsi="Times New Roman" w:cs="Times New Roman"/>
          <w:color w:val="24292F"/>
          <w:sz w:val="28"/>
          <w:szCs w:val="28"/>
        </w:rPr>
        <w:t>изотопов</w:t>
      </w:r>
      <w:r w:rsidRPr="008057A7">
        <w:rPr>
          <w:rFonts w:ascii="Times New Roman" w:hAnsi="Times New Roman" w:cs="Times New Roman"/>
          <w:color w:val="24292F"/>
          <w:sz w:val="28"/>
          <w:szCs w:val="28"/>
        </w:rPr>
        <w:t>.</w:t>
      </w:r>
    </w:p>
    <w:p w14:paraId="1DD87CAA" w14:textId="0202575A" w:rsidR="0097551A" w:rsidRPr="008057A7" w:rsidRDefault="0097551A"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Более двух десятилетий в </w:t>
      </w:r>
      <w:r w:rsidR="00D4476F" w:rsidRPr="008057A7">
        <w:rPr>
          <w:rFonts w:ascii="Times New Roman" w:hAnsi="Times New Roman" w:cs="Times New Roman"/>
          <w:sz w:val="28"/>
          <w:szCs w:val="28"/>
        </w:rPr>
        <w:t>ЛЯР</w:t>
      </w:r>
      <w:r w:rsidRPr="008057A7">
        <w:rPr>
          <w:rFonts w:ascii="Times New Roman" w:hAnsi="Times New Roman" w:cs="Times New Roman"/>
          <w:sz w:val="28"/>
          <w:szCs w:val="28"/>
        </w:rPr>
        <w:t xml:space="preserve"> </w:t>
      </w:r>
      <w:r w:rsidR="00D4476F" w:rsidRPr="008057A7">
        <w:rPr>
          <w:rFonts w:ascii="Times New Roman" w:hAnsi="Times New Roman" w:cs="Times New Roman"/>
          <w:sz w:val="28"/>
          <w:szCs w:val="28"/>
        </w:rPr>
        <w:t xml:space="preserve">ОИЯИ </w:t>
      </w:r>
      <w:r w:rsidRPr="008057A7">
        <w:rPr>
          <w:rFonts w:ascii="Times New Roman" w:hAnsi="Times New Roman" w:cs="Times New Roman"/>
          <w:sz w:val="28"/>
          <w:szCs w:val="28"/>
        </w:rPr>
        <w:t xml:space="preserve">ведутся эксперименты по синтезу и анализу характеристик распада тяжелых спонтанно делящихся ядер. </w:t>
      </w:r>
      <w:r w:rsidR="00611941" w:rsidRPr="00611941">
        <w:rPr>
          <w:rFonts w:ascii="Times New Roman" w:hAnsi="Times New Roman" w:cs="Times New Roman"/>
          <w:sz w:val="28"/>
          <w:szCs w:val="28"/>
        </w:rPr>
        <w:t>Основу исследований составляют реакции полного слияния, в которых ускоренный многозарядный ион с Z ≤ 24 сталкивается с ядром мишени, которая может быть выполнена из различных химических элементов, от редкоземельных до трансурановых, что приводит к образованию возбужденного составного ядра, которое, снимая возбуждение испусканием легких частиц, превращается в искомое ядро из трансурановой области.</w:t>
      </w:r>
      <w:r w:rsidRPr="008057A7">
        <w:rPr>
          <w:rFonts w:ascii="Times New Roman" w:hAnsi="Times New Roman" w:cs="Times New Roman"/>
          <w:color w:val="24292F"/>
          <w:sz w:val="28"/>
          <w:szCs w:val="28"/>
        </w:rPr>
        <w:t xml:space="preserve"> </w:t>
      </w:r>
      <w:r w:rsidRPr="008057A7">
        <w:rPr>
          <w:rFonts w:ascii="Times New Roman" w:hAnsi="Times New Roman" w:cs="Times New Roman"/>
          <w:sz w:val="28"/>
          <w:szCs w:val="28"/>
        </w:rPr>
        <w:t>Ускорение ионов осуществляется на циклотроне У</w:t>
      </w:r>
      <w:r w:rsidR="000E29E7" w:rsidRPr="008057A7">
        <w:rPr>
          <w:rFonts w:ascii="Times New Roman" w:hAnsi="Times New Roman" w:cs="Times New Roman"/>
          <w:sz w:val="28"/>
          <w:szCs w:val="28"/>
        </w:rPr>
        <w:t>-</w:t>
      </w:r>
      <w:r w:rsidR="009A4EF0" w:rsidRPr="008057A7">
        <w:rPr>
          <w:rFonts w:ascii="Times New Roman" w:hAnsi="Times New Roman" w:cs="Times New Roman"/>
          <w:sz w:val="28"/>
          <w:szCs w:val="28"/>
        </w:rPr>
        <w:t>400 [</w:t>
      </w:r>
      <w:r w:rsidR="00C62666" w:rsidRPr="008057A7">
        <w:rPr>
          <w:rFonts w:ascii="Times New Roman" w:hAnsi="Times New Roman" w:cs="Times New Roman"/>
          <w:sz w:val="28"/>
          <w:szCs w:val="28"/>
        </w:rPr>
        <w:t>18</w:t>
      </w:r>
      <w:r w:rsidRPr="008057A7">
        <w:rPr>
          <w:rFonts w:ascii="Times New Roman" w:hAnsi="Times New Roman" w:cs="Times New Roman"/>
          <w:sz w:val="28"/>
          <w:szCs w:val="28"/>
        </w:rPr>
        <w:t xml:space="preserve">], а разделение продуктов реакций </w:t>
      </w:r>
      <w:r w:rsidR="005A196E">
        <w:rPr>
          <w:rFonts w:ascii="Times New Roman" w:hAnsi="Times New Roman" w:cs="Times New Roman"/>
          <w:sz w:val="28"/>
          <w:szCs w:val="28"/>
        </w:rPr>
        <w:t>‒</w:t>
      </w:r>
      <w:r w:rsidRPr="008057A7">
        <w:rPr>
          <w:rFonts w:ascii="Times New Roman" w:hAnsi="Times New Roman" w:cs="Times New Roman"/>
          <w:sz w:val="28"/>
          <w:szCs w:val="28"/>
        </w:rPr>
        <w:t xml:space="preserve"> с помощью кине</w:t>
      </w:r>
      <w:r w:rsidR="00CD62CF" w:rsidRPr="008057A7">
        <w:rPr>
          <w:rFonts w:ascii="Times New Roman" w:hAnsi="Times New Roman" w:cs="Times New Roman"/>
          <w:sz w:val="28"/>
          <w:szCs w:val="28"/>
        </w:rPr>
        <w:t>матических сепараторов DGFRS</w:t>
      </w:r>
      <w:r w:rsidR="001F4C12" w:rsidRPr="008057A7">
        <w:rPr>
          <w:rFonts w:ascii="Times New Roman" w:hAnsi="Times New Roman" w:cs="Times New Roman"/>
          <w:sz w:val="28"/>
          <w:szCs w:val="28"/>
        </w:rPr>
        <w:t xml:space="preserve">-1 </w:t>
      </w:r>
      <w:r w:rsidR="00C62666" w:rsidRPr="008057A7">
        <w:rPr>
          <w:rFonts w:ascii="Times New Roman" w:hAnsi="Times New Roman" w:cs="Times New Roman"/>
          <w:sz w:val="28"/>
          <w:szCs w:val="28"/>
        </w:rPr>
        <w:t>[19</w:t>
      </w:r>
      <w:r w:rsidR="005A196E" w:rsidRPr="005A196E">
        <w:rPr>
          <w:rFonts w:ascii="Times New Roman" w:hAnsi="Times New Roman" w:cs="Times New Roman"/>
          <w:sz w:val="28"/>
          <w:szCs w:val="28"/>
        </w:rPr>
        <w:t xml:space="preserve">, </w:t>
      </w:r>
      <w:r w:rsidR="00C62666" w:rsidRPr="008057A7">
        <w:rPr>
          <w:rFonts w:ascii="Times New Roman" w:hAnsi="Times New Roman" w:cs="Times New Roman"/>
          <w:sz w:val="28"/>
          <w:szCs w:val="28"/>
        </w:rPr>
        <w:t>20] и SHELS [21</w:t>
      </w:r>
      <w:r w:rsidRPr="008057A7">
        <w:rPr>
          <w:rFonts w:ascii="Times New Roman" w:hAnsi="Times New Roman" w:cs="Times New Roman"/>
          <w:sz w:val="28"/>
          <w:szCs w:val="28"/>
        </w:rPr>
        <w:t xml:space="preserve">], установленных на пучковой линии.  </w:t>
      </w:r>
    </w:p>
    <w:p w14:paraId="3EAAD4D4" w14:textId="558D8703" w:rsidR="00F40B7F" w:rsidRPr="008057A7" w:rsidRDefault="00F40B7F"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Для расширения возможностей изучения тяжелых и сверхтяжелых элементов (СТЭ), а также повышения </w:t>
      </w:r>
      <w:r w:rsidR="00853837" w:rsidRPr="008057A7">
        <w:rPr>
          <w:rFonts w:ascii="Times New Roman" w:hAnsi="Times New Roman" w:cs="Times New Roman"/>
          <w:sz w:val="28"/>
          <w:szCs w:val="28"/>
        </w:rPr>
        <w:t>эффективности и чувствительности</w:t>
      </w:r>
      <w:r w:rsidRPr="008057A7">
        <w:rPr>
          <w:rFonts w:ascii="Times New Roman" w:hAnsi="Times New Roman" w:cs="Times New Roman"/>
          <w:sz w:val="28"/>
          <w:szCs w:val="28"/>
        </w:rPr>
        <w:t xml:space="preserve"> экспериментов, в ЛЯР ОИЯИ была создана специализированная Фабрика СТЭ. </w:t>
      </w:r>
      <w:r w:rsidR="00611941" w:rsidRPr="00611941">
        <w:rPr>
          <w:rFonts w:ascii="Times New Roman" w:hAnsi="Times New Roman" w:cs="Times New Roman"/>
          <w:sz w:val="28"/>
          <w:szCs w:val="28"/>
        </w:rPr>
        <w:t>Ее ключевым компонентом</w:t>
      </w:r>
      <w:r w:rsidR="003C6538">
        <w:rPr>
          <w:rFonts w:ascii="Times New Roman" w:hAnsi="Times New Roman" w:cs="Times New Roman"/>
          <w:sz w:val="28"/>
          <w:szCs w:val="28"/>
        </w:rPr>
        <w:t xml:space="preserve"> стал новый циклотрон ДЦ-280 [22</w:t>
      </w:r>
      <w:r w:rsidR="00611941" w:rsidRPr="00611941">
        <w:rPr>
          <w:rFonts w:ascii="Times New Roman" w:hAnsi="Times New Roman" w:cs="Times New Roman"/>
          <w:sz w:val="28"/>
          <w:szCs w:val="28"/>
        </w:rPr>
        <w:t>], разработанный для создания высокоинтенсивных пучков многозарядных ионов.</w:t>
      </w:r>
      <w:r w:rsidR="00611941">
        <w:rPr>
          <w:rFonts w:ascii="Times New Roman" w:hAnsi="Times New Roman" w:cs="Times New Roman"/>
          <w:sz w:val="28"/>
          <w:szCs w:val="28"/>
        </w:rPr>
        <w:t xml:space="preserve"> </w:t>
      </w:r>
      <w:r w:rsidRPr="008057A7">
        <w:rPr>
          <w:rFonts w:ascii="Times New Roman" w:hAnsi="Times New Roman" w:cs="Times New Roman"/>
          <w:sz w:val="28"/>
          <w:szCs w:val="28"/>
        </w:rPr>
        <w:t>В последние годы благодаря использованию ускорителя ДЦ</w:t>
      </w:r>
      <w:r w:rsidR="000E29E7" w:rsidRPr="008057A7">
        <w:rPr>
          <w:rFonts w:ascii="Times New Roman" w:hAnsi="Times New Roman" w:cs="Times New Roman"/>
          <w:sz w:val="28"/>
          <w:szCs w:val="28"/>
        </w:rPr>
        <w:t>-</w:t>
      </w:r>
      <w:r w:rsidRPr="008057A7">
        <w:rPr>
          <w:rFonts w:ascii="Times New Roman" w:hAnsi="Times New Roman" w:cs="Times New Roman"/>
          <w:sz w:val="28"/>
          <w:szCs w:val="28"/>
        </w:rPr>
        <w:t>28</w:t>
      </w:r>
      <w:r w:rsidR="005D6203">
        <w:rPr>
          <w:rFonts w:ascii="Times New Roman" w:hAnsi="Times New Roman" w:cs="Times New Roman"/>
          <w:sz w:val="28"/>
          <w:szCs w:val="28"/>
        </w:rPr>
        <w:t>0</w:t>
      </w:r>
      <w:r w:rsidRPr="008057A7">
        <w:rPr>
          <w:rFonts w:ascii="Times New Roman" w:hAnsi="Times New Roman" w:cs="Times New Roman"/>
          <w:sz w:val="28"/>
          <w:szCs w:val="28"/>
        </w:rPr>
        <w:t xml:space="preserve">, обеспечивающего интенсивность пучков </w:t>
      </w:r>
      <w:r w:rsidRPr="008057A7">
        <w:rPr>
          <w:rFonts w:ascii="Times New Roman" w:hAnsi="Times New Roman" w:cs="Times New Roman"/>
          <w:sz w:val="28"/>
          <w:szCs w:val="28"/>
          <w:vertAlign w:val="superscript"/>
        </w:rPr>
        <w:t>48</w:t>
      </w:r>
      <w:r w:rsidRPr="008057A7">
        <w:rPr>
          <w:rFonts w:ascii="Times New Roman" w:hAnsi="Times New Roman" w:cs="Times New Roman"/>
          <w:sz w:val="28"/>
          <w:szCs w:val="28"/>
        </w:rPr>
        <w:t>Ca</w:t>
      </w:r>
      <w:r w:rsidR="00C206EA" w:rsidRPr="00C206EA">
        <w:rPr>
          <w:rFonts w:ascii="Times New Roman" w:hAnsi="Times New Roman" w:cs="Times New Roman"/>
          <w:sz w:val="28"/>
          <w:szCs w:val="28"/>
          <w:vertAlign w:val="superscript"/>
        </w:rPr>
        <w:t>+10</w:t>
      </w:r>
      <w:r w:rsidRPr="008057A7">
        <w:rPr>
          <w:rFonts w:ascii="Times New Roman" w:hAnsi="Times New Roman" w:cs="Times New Roman"/>
          <w:sz w:val="28"/>
          <w:szCs w:val="28"/>
        </w:rPr>
        <w:t xml:space="preserve"> до </w:t>
      </w:r>
      <w:r w:rsidR="00610F48">
        <w:rPr>
          <w:rFonts w:ascii="Times New Roman" w:hAnsi="Times New Roman" w:cs="Times New Roman"/>
          <w:sz w:val="28"/>
          <w:szCs w:val="28"/>
        </w:rPr>
        <w:t>6</w:t>
      </w:r>
      <w:r w:rsidR="00610F48" w:rsidRPr="00610F48">
        <w:rPr>
          <w:rFonts w:ascii="Times New Roman" w:hAnsi="Times New Roman" w:cs="Times New Roman"/>
          <w:sz w:val="28"/>
          <w:szCs w:val="28"/>
        </w:rPr>
        <w:t xml:space="preserve"> частиц·мкА</w:t>
      </w:r>
      <w:r w:rsidRPr="008057A7">
        <w:rPr>
          <w:rFonts w:ascii="Times New Roman" w:hAnsi="Times New Roman" w:cs="Times New Roman"/>
          <w:sz w:val="28"/>
          <w:szCs w:val="28"/>
        </w:rPr>
        <w:t>, и сепаратора DGFRS-2</w:t>
      </w:r>
      <w:r w:rsidR="005D6203">
        <w:rPr>
          <w:rFonts w:ascii="Times New Roman" w:hAnsi="Times New Roman" w:cs="Times New Roman"/>
          <w:sz w:val="28"/>
          <w:szCs w:val="28"/>
        </w:rPr>
        <w:t xml:space="preserve"> </w:t>
      </w:r>
      <w:r w:rsidR="005D6203" w:rsidRPr="005D6203">
        <w:rPr>
          <w:rFonts w:ascii="Times New Roman" w:hAnsi="Times New Roman" w:cs="Times New Roman"/>
          <w:sz w:val="28"/>
          <w:szCs w:val="28"/>
        </w:rPr>
        <w:t>[23]</w:t>
      </w:r>
      <w:r w:rsidRPr="008057A7">
        <w:rPr>
          <w:rFonts w:ascii="Times New Roman" w:hAnsi="Times New Roman" w:cs="Times New Roman"/>
          <w:sz w:val="28"/>
          <w:szCs w:val="28"/>
        </w:rPr>
        <w:t xml:space="preserve"> проведены эксперименты с мишенями </w:t>
      </w:r>
      <w:r w:rsidRPr="008057A7">
        <w:rPr>
          <w:rFonts w:ascii="Times New Roman" w:hAnsi="Times New Roman" w:cs="Times New Roman"/>
          <w:sz w:val="28"/>
          <w:szCs w:val="28"/>
          <w:vertAlign w:val="superscript"/>
        </w:rPr>
        <w:t>238</w:t>
      </w:r>
      <w:r w:rsidRPr="008057A7">
        <w:rPr>
          <w:rFonts w:ascii="Times New Roman" w:hAnsi="Times New Roman" w:cs="Times New Roman"/>
          <w:sz w:val="28"/>
          <w:szCs w:val="28"/>
        </w:rPr>
        <w:t xml:space="preserve">U, </w:t>
      </w:r>
      <w:r w:rsidRPr="008057A7">
        <w:rPr>
          <w:rFonts w:ascii="Times New Roman" w:hAnsi="Times New Roman" w:cs="Times New Roman"/>
          <w:sz w:val="28"/>
          <w:szCs w:val="28"/>
          <w:vertAlign w:val="superscript"/>
        </w:rPr>
        <w:t>242</w:t>
      </w:r>
      <w:r w:rsidRPr="008057A7">
        <w:rPr>
          <w:rFonts w:ascii="Times New Roman" w:hAnsi="Times New Roman" w:cs="Times New Roman"/>
          <w:sz w:val="28"/>
          <w:szCs w:val="28"/>
        </w:rPr>
        <w:t xml:space="preserve">Pu и </w:t>
      </w:r>
      <w:r w:rsidRPr="008057A7">
        <w:rPr>
          <w:rFonts w:ascii="Times New Roman" w:hAnsi="Times New Roman" w:cs="Times New Roman"/>
          <w:sz w:val="28"/>
          <w:szCs w:val="28"/>
          <w:vertAlign w:val="superscript"/>
        </w:rPr>
        <w:t>243</w:t>
      </w:r>
      <w:r w:rsidR="0013622D" w:rsidRPr="008057A7">
        <w:rPr>
          <w:rFonts w:ascii="Times New Roman" w:hAnsi="Times New Roman" w:cs="Times New Roman"/>
          <w:sz w:val="28"/>
          <w:szCs w:val="28"/>
        </w:rPr>
        <w:t>Am [24, 25</w:t>
      </w:r>
      <w:r w:rsidRPr="008057A7">
        <w:rPr>
          <w:rFonts w:ascii="Times New Roman" w:hAnsi="Times New Roman" w:cs="Times New Roman"/>
          <w:sz w:val="28"/>
          <w:szCs w:val="28"/>
        </w:rPr>
        <w:t>]. Эти исследования позволили за рекордно короткие сроки (около месяца) регистрировать до 100 событий распада изотопов СТЭ, что подтверждает высокую эффективность</w:t>
      </w:r>
      <w:r w:rsidR="00665CA5" w:rsidRPr="00665CA5">
        <w:rPr>
          <w:rFonts w:ascii="Times New Roman" w:hAnsi="Times New Roman" w:cs="Times New Roman"/>
          <w:sz w:val="28"/>
          <w:szCs w:val="28"/>
        </w:rPr>
        <w:t xml:space="preserve"> </w:t>
      </w:r>
      <w:r w:rsidR="00B42524" w:rsidRPr="008057A7">
        <w:rPr>
          <w:rFonts w:ascii="Times New Roman" w:hAnsi="Times New Roman" w:cs="Times New Roman"/>
          <w:sz w:val="28"/>
          <w:szCs w:val="28"/>
        </w:rPr>
        <w:t>"</w:t>
      </w:r>
      <w:r w:rsidR="00B42524">
        <w:rPr>
          <w:rFonts w:ascii="Times New Roman" w:hAnsi="Times New Roman" w:cs="Times New Roman"/>
          <w:sz w:val="28"/>
          <w:szCs w:val="28"/>
        </w:rPr>
        <w:t>Фабрики СТЭ</w:t>
      </w:r>
      <w:r w:rsidR="00B42524" w:rsidRPr="008057A7">
        <w:rPr>
          <w:rFonts w:ascii="Times New Roman" w:hAnsi="Times New Roman" w:cs="Times New Roman"/>
          <w:sz w:val="28"/>
          <w:szCs w:val="28"/>
        </w:rPr>
        <w:t>"</w:t>
      </w:r>
      <w:r w:rsidR="00665CA5">
        <w:rPr>
          <w:rFonts w:ascii="Times New Roman" w:hAnsi="Times New Roman" w:cs="Times New Roman"/>
          <w:sz w:val="28"/>
          <w:szCs w:val="28"/>
        </w:rPr>
        <w:t xml:space="preserve"> </w:t>
      </w:r>
      <w:r w:rsidRPr="008057A7">
        <w:rPr>
          <w:rFonts w:ascii="Times New Roman" w:hAnsi="Times New Roman" w:cs="Times New Roman"/>
          <w:sz w:val="28"/>
          <w:szCs w:val="28"/>
        </w:rPr>
        <w:t>для набора статистики в условиях сверхмалых сечений образования.</w:t>
      </w:r>
    </w:p>
    <w:p w14:paraId="6365448E" w14:textId="240F3DEE" w:rsidR="00592C88" w:rsidRPr="008057A7" w:rsidRDefault="001B38FC" w:rsidP="00190190">
      <w:pPr>
        <w:spacing w:after="0" w:line="240" w:lineRule="auto"/>
        <w:ind w:firstLine="709"/>
        <w:jc w:val="both"/>
        <w:rPr>
          <w:rFonts w:ascii="Times New Roman" w:hAnsi="Times New Roman" w:cs="Times New Roman"/>
          <w:color w:val="24292F"/>
          <w:sz w:val="28"/>
          <w:szCs w:val="28"/>
        </w:rPr>
      </w:pPr>
      <w:r w:rsidRPr="008057A7">
        <w:rPr>
          <w:rFonts w:ascii="Times New Roman" w:hAnsi="Times New Roman" w:cs="Times New Roman"/>
          <w:color w:val="24292F"/>
          <w:sz w:val="28"/>
          <w:szCs w:val="28"/>
        </w:rPr>
        <w:t>Эффективное использование газонаполненного кинематического сепаратора DGFRS</w:t>
      </w:r>
      <w:r w:rsidR="006F5BB0" w:rsidRPr="008057A7">
        <w:rPr>
          <w:rFonts w:ascii="Times New Roman" w:hAnsi="Times New Roman" w:cs="Times New Roman"/>
          <w:color w:val="24292F"/>
          <w:sz w:val="28"/>
          <w:szCs w:val="28"/>
        </w:rPr>
        <w:t>-</w:t>
      </w:r>
      <w:r w:rsidRPr="008057A7">
        <w:rPr>
          <w:rFonts w:ascii="Times New Roman" w:hAnsi="Times New Roman" w:cs="Times New Roman"/>
          <w:color w:val="24292F"/>
          <w:sz w:val="28"/>
          <w:szCs w:val="28"/>
        </w:rPr>
        <w:t>2</w:t>
      </w:r>
      <w:r w:rsidR="00B725B7" w:rsidRPr="008057A7">
        <w:rPr>
          <w:rFonts w:ascii="Times New Roman" w:hAnsi="Times New Roman" w:cs="Times New Roman"/>
          <w:color w:val="24292F"/>
          <w:sz w:val="28"/>
          <w:szCs w:val="28"/>
        </w:rPr>
        <w:t xml:space="preserve"> </w:t>
      </w:r>
      <w:r w:rsidRPr="008057A7">
        <w:rPr>
          <w:rFonts w:ascii="Times New Roman" w:hAnsi="Times New Roman" w:cs="Times New Roman"/>
          <w:color w:val="24292F"/>
          <w:sz w:val="28"/>
          <w:szCs w:val="28"/>
        </w:rPr>
        <w:t>привело к идее создания универсального газонаполненного сепаратора</w:t>
      </w:r>
      <w:r w:rsidR="00DA6599" w:rsidRPr="008057A7">
        <w:rPr>
          <w:rFonts w:ascii="Times New Roman" w:hAnsi="Times New Roman" w:cs="Times New Roman"/>
          <w:color w:val="24292F"/>
          <w:sz w:val="28"/>
          <w:szCs w:val="28"/>
        </w:rPr>
        <w:t xml:space="preserve"> </w:t>
      </w:r>
      <w:r w:rsidR="00DA6599" w:rsidRPr="008057A7">
        <w:rPr>
          <w:rFonts w:ascii="Times New Roman" w:hAnsi="Times New Roman" w:cs="Times New Roman"/>
          <w:color w:val="24292F"/>
          <w:sz w:val="28"/>
          <w:szCs w:val="28"/>
          <w:lang w:val="en-US"/>
        </w:rPr>
        <w:t>GRAND</w:t>
      </w:r>
      <w:r w:rsidR="00AC07BD" w:rsidRPr="008057A7">
        <w:rPr>
          <w:rFonts w:ascii="Times New Roman" w:hAnsi="Times New Roman" w:cs="Times New Roman"/>
          <w:color w:val="24292F"/>
          <w:sz w:val="28"/>
          <w:szCs w:val="28"/>
        </w:rPr>
        <w:t xml:space="preserve"> </w:t>
      </w:r>
      <w:r w:rsidR="0013622D" w:rsidRPr="008057A7">
        <w:rPr>
          <w:rFonts w:ascii="Times New Roman" w:hAnsi="Times New Roman" w:cs="Times New Roman"/>
          <w:color w:val="24292F"/>
          <w:sz w:val="28"/>
          <w:szCs w:val="28"/>
        </w:rPr>
        <w:t>[26</w:t>
      </w:r>
      <w:r w:rsidR="00AC07BD" w:rsidRPr="008057A7">
        <w:rPr>
          <w:rFonts w:ascii="Times New Roman" w:hAnsi="Times New Roman" w:cs="Times New Roman"/>
          <w:color w:val="24292F"/>
          <w:sz w:val="28"/>
          <w:szCs w:val="28"/>
        </w:rPr>
        <w:t>]</w:t>
      </w:r>
      <w:r w:rsidRPr="008057A7">
        <w:rPr>
          <w:rFonts w:ascii="Times New Roman" w:hAnsi="Times New Roman" w:cs="Times New Roman"/>
          <w:color w:val="24292F"/>
          <w:sz w:val="28"/>
          <w:szCs w:val="28"/>
        </w:rPr>
        <w:t xml:space="preserve">, применяющего </w:t>
      </w:r>
      <w:r w:rsidR="002321B3" w:rsidRPr="008057A7">
        <w:rPr>
          <w:rFonts w:ascii="Times New Roman" w:hAnsi="Times New Roman" w:cs="Times New Roman"/>
          <w:color w:val="24292F"/>
          <w:sz w:val="28"/>
          <w:szCs w:val="28"/>
        </w:rPr>
        <w:t>аналогичную ионно-оптическую схему,</w:t>
      </w:r>
      <w:r w:rsidRPr="008057A7">
        <w:rPr>
          <w:rFonts w:ascii="Times New Roman" w:hAnsi="Times New Roman" w:cs="Times New Roman"/>
          <w:color w:val="24292F"/>
          <w:sz w:val="28"/>
          <w:szCs w:val="28"/>
        </w:rPr>
        <w:t xml:space="preserve"> </w:t>
      </w:r>
      <w:r w:rsidR="00592C88" w:rsidRPr="008057A7">
        <w:rPr>
          <w:rFonts w:ascii="Times New Roman" w:hAnsi="Times New Roman" w:cs="Times New Roman"/>
          <w:color w:val="24292F"/>
          <w:sz w:val="28"/>
          <w:szCs w:val="28"/>
        </w:rPr>
        <w:t>в фокальной плоскости которой можно расположить де</w:t>
      </w:r>
      <w:r w:rsidR="0013622D" w:rsidRPr="008057A7">
        <w:rPr>
          <w:rFonts w:ascii="Times New Roman" w:hAnsi="Times New Roman" w:cs="Times New Roman"/>
          <w:color w:val="24292F"/>
          <w:sz w:val="28"/>
          <w:szCs w:val="28"/>
        </w:rPr>
        <w:t>тектирующую систему GABRIELA [27</w:t>
      </w:r>
      <w:r w:rsidR="005A196E" w:rsidRPr="005A196E">
        <w:rPr>
          <w:rFonts w:ascii="Times New Roman" w:hAnsi="Times New Roman" w:cs="Times New Roman"/>
          <w:color w:val="24292F"/>
          <w:sz w:val="28"/>
          <w:szCs w:val="28"/>
        </w:rPr>
        <w:t xml:space="preserve">, </w:t>
      </w:r>
      <w:r w:rsidR="0013622D" w:rsidRPr="008057A7">
        <w:rPr>
          <w:rFonts w:ascii="Times New Roman" w:hAnsi="Times New Roman" w:cs="Times New Roman"/>
          <w:color w:val="24292F"/>
          <w:sz w:val="28"/>
          <w:szCs w:val="28"/>
        </w:rPr>
        <w:t>28</w:t>
      </w:r>
      <w:r w:rsidR="00592C88" w:rsidRPr="008057A7">
        <w:rPr>
          <w:rFonts w:ascii="Times New Roman" w:hAnsi="Times New Roman" w:cs="Times New Roman"/>
          <w:color w:val="24292F"/>
          <w:sz w:val="28"/>
          <w:szCs w:val="28"/>
        </w:rPr>
        <w:t>]. Использов</w:t>
      </w:r>
      <w:r w:rsidR="00F564D9" w:rsidRPr="008057A7">
        <w:rPr>
          <w:rFonts w:ascii="Times New Roman" w:hAnsi="Times New Roman" w:cs="Times New Roman"/>
          <w:color w:val="24292F"/>
          <w:sz w:val="28"/>
          <w:szCs w:val="28"/>
        </w:rPr>
        <w:t>ание мишени с большим диаметром (</w:t>
      </w:r>
      <w:r w:rsidR="00F564D9" w:rsidRPr="008057A7">
        <w:rPr>
          <w:rFonts w:ascii="Times New Roman" w:hAnsi="Times New Roman" w:cs="Times New Roman"/>
          <w:color w:val="24292F"/>
          <w:sz w:val="28"/>
          <w:szCs w:val="28"/>
          <w:lang w:val="en-US"/>
        </w:rPr>
        <w:t>d</w:t>
      </w:r>
      <w:r w:rsidR="00F564D9" w:rsidRPr="008057A7">
        <w:rPr>
          <w:rFonts w:ascii="Times New Roman" w:hAnsi="Times New Roman" w:cs="Times New Roman"/>
          <w:color w:val="24292F"/>
          <w:sz w:val="28"/>
          <w:szCs w:val="28"/>
        </w:rPr>
        <w:t xml:space="preserve"> = 480 мм) </w:t>
      </w:r>
      <w:r w:rsidR="00592C88" w:rsidRPr="008057A7">
        <w:rPr>
          <w:rFonts w:ascii="Times New Roman" w:hAnsi="Times New Roman" w:cs="Times New Roman"/>
          <w:color w:val="24292F"/>
          <w:sz w:val="28"/>
          <w:szCs w:val="28"/>
        </w:rPr>
        <w:t>в таких экспериментах позволит значительно увел</w:t>
      </w:r>
      <w:r w:rsidR="001A5456" w:rsidRPr="008057A7">
        <w:rPr>
          <w:rFonts w:ascii="Times New Roman" w:hAnsi="Times New Roman" w:cs="Times New Roman"/>
          <w:color w:val="24292F"/>
          <w:sz w:val="28"/>
          <w:szCs w:val="28"/>
        </w:rPr>
        <w:t xml:space="preserve">ичить </w:t>
      </w:r>
      <w:r w:rsidR="00A46F55" w:rsidRPr="008057A7">
        <w:rPr>
          <w:rFonts w:ascii="Times New Roman" w:hAnsi="Times New Roman" w:cs="Times New Roman"/>
          <w:color w:val="24292F"/>
          <w:sz w:val="28"/>
          <w:szCs w:val="28"/>
        </w:rPr>
        <w:t>интенсивность пучка</w:t>
      </w:r>
      <w:r w:rsidR="001A5456" w:rsidRPr="008057A7">
        <w:rPr>
          <w:rFonts w:ascii="Times New Roman" w:hAnsi="Times New Roman" w:cs="Times New Roman"/>
          <w:color w:val="24292F"/>
          <w:sz w:val="28"/>
          <w:szCs w:val="28"/>
        </w:rPr>
        <w:t xml:space="preserve"> </w:t>
      </w:r>
      <w:r w:rsidR="00592C88" w:rsidRPr="008057A7">
        <w:rPr>
          <w:rFonts w:ascii="Times New Roman" w:hAnsi="Times New Roman" w:cs="Times New Roman"/>
          <w:color w:val="24292F"/>
          <w:sz w:val="28"/>
          <w:szCs w:val="28"/>
        </w:rPr>
        <w:t xml:space="preserve">и улучшить статистику данных, что, в свою очередь, открывает новые возможности для планирования экспериментов по α-, β-, γ-спектроскопии изотопов </w:t>
      </w:r>
      <w:r w:rsidR="00394EC4">
        <w:rPr>
          <w:rFonts w:ascii="Times New Roman" w:hAnsi="Times New Roman" w:cs="Times New Roman"/>
          <w:color w:val="24292F"/>
          <w:sz w:val="28"/>
          <w:szCs w:val="28"/>
        </w:rPr>
        <w:t xml:space="preserve">и исследованию </w:t>
      </w:r>
      <w:r w:rsidR="00592C88" w:rsidRPr="008057A7">
        <w:rPr>
          <w:rFonts w:ascii="Times New Roman" w:hAnsi="Times New Roman" w:cs="Times New Roman"/>
          <w:color w:val="24292F"/>
          <w:sz w:val="28"/>
          <w:szCs w:val="28"/>
        </w:rPr>
        <w:t xml:space="preserve">свойств </w:t>
      </w:r>
      <w:r w:rsidR="00394EC4">
        <w:rPr>
          <w:rFonts w:ascii="Times New Roman" w:hAnsi="Times New Roman" w:cs="Times New Roman"/>
          <w:color w:val="24292F"/>
          <w:sz w:val="28"/>
          <w:szCs w:val="28"/>
          <w:lang w:val="kk-KZ"/>
        </w:rPr>
        <w:t xml:space="preserve">спонтанного деления </w:t>
      </w:r>
      <w:r w:rsidR="00592C88" w:rsidRPr="008057A7">
        <w:rPr>
          <w:rFonts w:ascii="Times New Roman" w:hAnsi="Times New Roman" w:cs="Times New Roman"/>
          <w:color w:val="24292F"/>
          <w:sz w:val="28"/>
          <w:szCs w:val="28"/>
        </w:rPr>
        <w:t>тяжелых и сверхтяжелых элементов.</w:t>
      </w:r>
    </w:p>
    <w:p w14:paraId="7E63BF5D" w14:textId="72DEA02A" w:rsidR="00314B1E" w:rsidRPr="008057A7" w:rsidRDefault="008D16C7" w:rsidP="0019019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057A7">
        <w:rPr>
          <w:rFonts w:ascii="Times New Roman" w:eastAsia="Times New Roman" w:hAnsi="Times New Roman" w:cs="Times New Roman"/>
          <w:color w:val="000000" w:themeColor="text1"/>
          <w:sz w:val="28"/>
          <w:szCs w:val="28"/>
          <w:lang w:eastAsia="ru-RU"/>
        </w:rPr>
        <w:t>В настоящее время, наряду с классическими методами ядерных реакций (фрагментация, деление, слияние), перспективным направлением для изучения экзотических тяжелых и сверхтяжелых ядер являются реакции</w:t>
      </w:r>
      <w:r w:rsidR="00CB5545" w:rsidRPr="008057A7">
        <w:rPr>
          <w:rFonts w:ascii="Times New Roman" w:eastAsia="Times New Roman" w:hAnsi="Times New Roman" w:cs="Times New Roman"/>
          <w:color w:val="000000" w:themeColor="text1"/>
          <w:sz w:val="28"/>
          <w:szCs w:val="28"/>
          <w:lang w:eastAsia="ru-RU"/>
        </w:rPr>
        <w:t xml:space="preserve"> многонуклонных передач (</w:t>
      </w:r>
      <w:r w:rsidR="00DB2ACE" w:rsidRPr="008057A7">
        <w:rPr>
          <w:rFonts w:ascii="Times New Roman" w:eastAsia="Times New Roman" w:hAnsi="Times New Roman" w:cs="Times New Roman"/>
          <w:color w:val="000000" w:themeColor="text1"/>
          <w:sz w:val="28"/>
          <w:szCs w:val="28"/>
          <w:lang w:eastAsia="ru-RU"/>
        </w:rPr>
        <w:t>MNT</w:t>
      </w:r>
      <w:r w:rsidR="00CB5545" w:rsidRPr="008057A7">
        <w:rPr>
          <w:rFonts w:ascii="Times New Roman" w:eastAsia="Times New Roman" w:hAnsi="Times New Roman" w:cs="Times New Roman"/>
          <w:color w:val="000000" w:themeColor="text1"/>
          <w:sz w:val="28"/>
          <w:szCs w:val="28"/>
          <w:lang w:eastAsia="ru-RU"/>
        </w:rPr>
        <w:t>)</w:t>
      </w:r>
      <w:r w:rsidR="00DB2ACE" w:rsidRPr="008057A7">
        <w:rPr>
          <w:rFonts w:ascii="Times New Roman" w:eastAsia="Times New Roman" w:hAnsi="Times New Roman" w:cs="Times New Roman"/>
          <w:color w:val="000000" w:themeColor="text1"/>
          <w:sz w:val="28"/>
          <w:szCs w:val="28"/>
          <w:lang w:eastAsia="ru-RU"/>
        </w:rPr>
        <w:t xml:space="preserve"> </w:t>
      </w:r>
      <w:r w:rsidR="0013622D" w:rsidRPr="008057A7">
        <w:rPr>
          <w:rFonts w:ascii="Times New Roman" w:eastAsia="Times New Roman" w:hAnsi="Times New Roman" w:cs="Times New Roman"/>
          <w:color w:val="000000" w:themeColor="text1"/>
          <w:sz w:val="28"/>
          <w:szCs w:val="28"/>
          <w:lang w:eastAsia="ru-RU"/>
        </w:rPr>
        <w:t>[29</w:t>
      </w:r>
      <w:r w:rsidRPr="008057A7">
        <w:rPr>
          <w:rFonts w:ascii="Times New Roman" w:eastAsia="Times New Roman" w:hAnsi="Times New Roman" w:cs="Times New Roman"/>
          <w:color w:val="000000" w:themeColor="text1"/>
          <w:sz w:val="28"/>
          <w:szCs w:val="28"/>
          <w:lang w:eastAsia="ru-RU"/>
        </w:rPr>
        <w:t xml:space="preserve">]. Эксперименты на </w:t>
      </w:r>
      <w:r w:rsidR="002F520C" w:rsidRPr="002F520C">
        <w:rPr>
          <w:rFonts w:ascii="Times New Roman" w:eastAsia="Times New Roman" w:hAnsi="Times New Roman" w:cs="Times New Roman"/>
          <w:color w:val="000000" w:themeColor="text1"/>
          <w:sz w:val="28"/>
          <w:szCs w:val="28"/>
          <w:lang w:eastAsia="ru-RU"/>
        </w:rPr>
        <w:t>фильтре скоростей</w:t>
      </w:r>
      <w:r w:rsidR="002F520C">
        <w:rPr>
          <w:rFonts w:ascii="Times New Roman" w:eastAsia="Times New Roman" w:hAnsi="Times New Roman" w:cs="Times New Roman"/>
          <w:color w:val="000000" w:themeColor="text1"/>
          <w:sz w:val="28"/>
          <w:szCs w:val="28"/>
          <w:lang w:eastAsia="ru-RU"/>
        </w:rPr>
        <w:t xml:space="preserve"> </w:t>
      </w:r>
      <w:r w:rsidRPr="008057A7">
        <w:rPr>
          <w:rFonts w:ascii="Times New Roman" w:eastAsia="Times New Roman" w:hAnsi="Times New Roman" w:cs="Times New Roman"/>
          <w:color w:val="000000" w:themeColor="text1"/>
          <w:sz w:val="28"/>
          <w:szCs w:val="28"/>
          <w:lang w:eastAsia="ru-RU"/>
        </w:rPr>
        <w:t xml:space="preserve">SHIP </w:t>
      </w:r>
      <w:r w:rsidR="0013622D" w:rsidRPr="008057A7">
        <w:rPr>
          <w:rFonts w:ascii="Times New Roman" w:eastAsia="Times New Roman" w:hAnsi="Times New Roman" w:cs="Times New Roman"/>
          <w:color w:val="000000" w:themeColor="text1"/>
          <w:sz w:val="28"/>
          <w:szCs w:val="28"/>
          <w:lang w:eastAsia="ru-RU"/>
        </w:rPr>
        <w:t>[30</w:t>
      </w:r>
      <w:r w:rsidR="002F520C">
        <w:rPr>
          <w:rFonts w:ascii="Times New Roman" w:eastAsia="Times New Roman" w:hAnsi="Times New Roman" w:cs="Times New Roman"/>
          <w:color w:val="000000" w:themeColor="text1"/>
          <w:sz w:val="28"/>
          <w:szCs w:val="28"/>
          <w:lang w:eastAsia="ru-RU"/>
        </w:rPr>
        <w:t xml:space="preserve">] в GSI продемонстрировали, что </w:t>
      </w:r>
      <w:r w:rsidRPr="008057A7">
        <w:rPr>
          <w:rFonts w:ascii="Times New Roman" w:eastAsia="Times New Roman" w:hAnsi="Times New Roman" w:cs="Times New Roman"/>
          <w:color w:val="000000" w:themeColor="text1"/>
          <w:sz w:val="28"/>
          <w:szCs w:val="28"/>
          <w:lang w:eastAsia="ru-RU"/>
        </w:rPr>
        <w:t>реакции</w:t>
      </w:r>
      <w:r w:rsidR="00DB2ACE" w:rsidRPr="008057A7">
        <w:rPr>
          <w:rFonts w:ascii="Times New Roman" w:eastAsia="Times New Roman" w:hAnsi="Times New Roman" w:cs="Times New Roman"/>
          <w:color w:val="000000" w:themeColor="text1"/>
          <w:sz w:val="28"/>
          <w:szCs w:val="28"/>
          <w:lang w:eastAsia="ru-RU"/>
        </w:rPr>
        <w:t xml:space="preserve"> MNT</w:t>
      </w:r>
      <w:r w:rsidRPr="008057A7">
        <w:rPr>
          <w:rFonts w:ascii="Times New Roman" w:eastAsia="Times New Roman" w:hAnsi="Times New Roman" w:cs="Times New Roman"/>
          <w:color w:val="000000" w:themeColor="text1"/>
          <w:sz w:val="28"/>
          <w:szCs w:val="28"/>
          <w:lang w:eastAsia="ru-RU"/>
        </w:rPr>
        <w:t xml:space="preserve"> позволяют синтезировать новые нейтронодефицитные </w:t>
      </w:r>
      <w:r w:rsidR="0013622D" w:rsidRPr="008057A7">
        <w:rPr>
          <w:rFonts w:ascii="Times New Roman" w:eastAsia="Times New Roman" w:hAnsi="Times New Roman" w:cs="Times New Roman"/>
          <w:color w:val="000000" w:themeColor="text1"/>
          <w:sz w:val="28"/>
          <w:szCs w:val="28"/>
          <w:lang w:eastAsia="ru-RU"/>
        </w:rPr>
        <w:t>и нейтроноизбыточные изотопы [31</w:t>
      </w:r>
      <w:r w:rsidR="005A196E" w:rsidRPr="005A196E">
        <w:rPr>
          <w:rFonts w:ascii="Times New Roman" w:eastAsia="Times New Roman" w:hAnsi="Times New Roman" w:cs="Times New Roman"/>
          <w:color w:val="000000" w:themeColor="text1"/>
          <w:sz w:val="28"/>
          <w:szCs w:val="28"/>
          <w:lang w:eastAsia="ru-RU"/>
        </w:rPr>
        <w:t xml:space="preserve">, </w:t>
      </w:r>
      <w:r w:rsidR="0013622D" w:rsidRPr="008057A7">
        <w:rPr>
          <w:rFonts w:ascii="Times New Roman" w:eastAsia="Times New Roman" w:hAnsi="Times New Roman" w:cs="Times New Roman"/>
          <w:color w:val="000000" w:themeColor="text1"/>
          <w:sz w:val="28"/>
          <w:szCs w:val="28"/>
          <w:lang w:eastAsia="ru-RU"/>
        </w:rPr>
        <w:t>32</w:t>
      </w:r>
      <w:r w:rsidRPr="008057A7">
        <w:rPr>
          <w:rFonts w:ascii="Times New Roman" w:eastAsia="Times New Roman" w:hAnsi="Times New Roman" w:cs="Times New Roman"/>
          <w:color w:val="000000" w:themeColor="text1"/>
          <w:sz w:val="28"/>
          <w:szCs w:val="28"/>
          <w:lang w:eastAsia="ru-RU"/>
        </w:rPr>
        <w:t>]. Использование аналогичных установок, таких как SHELS, может расширить понимание возможностей кинематических сепараторов дл</w:t>
      </w:r>
      <w:r w:rsidR="00DB2ACE" w:rsidRPr="008057A7">
        <w:rPr>
          <w:rFonts w:ascii="Times New Roman" w:eastAsia="Times New Roman" w:hAnsi="Times New Roman" w:cs="Times New Roman"/>
          <w:color w:val="000000" w:themeColor="text1"/>
          <w:sz w:val="28"/>
          <w:szCs w:val="28"/>
          <w:lang w:eastAsia="ru-RU"/>
        </w:rPr>
        <w:t>я исследования MNT</w:t>
      </w:r>
      <w:r w:rsidRPr="008057A7">
        <w:rPr>
          <w:rFonts w:ascii="Times New Roman" w:eastAsia="Times New Roman" w:hAnsi="Times New Roman" w:cs="Times New Roman"/>
          <w:color w:val="000000" w:themeColor="text1"/>
          <w:sz w:val="28"/>
          <w:szCs w:val="28"/>
          <w:lang w:eastAsia="ru-RU"/>
        </w:rPr>
        <w:t>-процессов</w:t>
      </w:r>
      <w:r w:rsidR="00314B1E" w:rsidRPr="008057A7">
        <w:rPr>
          <w:rFonts w:ascii="Times New Roman" w:eastAsia="Times New Roman" w:hAnsi="Times New Roman" w:cs="Times New Roman"/>
          <w:color w:val="000000" w:themeColor="text1"/>
          <w:sz w:val="28"/>
          <w:szCs w:val="28"/>
          <w:lang w:eastAsia="ru-RU"/>
        </w:rPr>
        <w:t>.</w:t>
      </w:r>
    </w:p>
    <w:p w14:paraId="6CB49A9F" w14:textId="1130F920" w:rsidR="0094504E" w:rsidRPr="008057A7" w:rsidRDefault="00F87D45" w:rsidP="0019019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8057A7">
        <w:rPr>
          <w:rFonts w:ascii="Times New Roman" w:eastAsia="Times New Roman" w:hAnsi="Times New Roman" w:cs="Times New Roman"/>
          <w:color w:val="000000" w:themeColor="text1"/>
          <w:sz w:val="28"/>
          <w:szCs w:val="28"/>
          <w:lang w:eastAsia="ru-RU"/>
        </w:rPr>
        <w:t>Теоретичес</w:t>
      </w:r>
      <w:r w:rsidR="00DB2ACE" w:rsidRPr="008057A7">
        <w:rPr>
          <w:rFonts w:ascii="Times New Roman" w:eastAsia="Times New Roman" w:hAnsi="Times New Roman" w:cs="Times New Roman"/>
          <w:color w:val="000000" w:themeColor="text1"/>
          <w:sz w:val="28"/>
          <w:szCs w:val="28"/>
          <w:lang w:eastAsia="ru-RU"/>
        </w:rPr>
        <w:t>кие предсказания для реакций MNT</w:t>
      </w:r>
      <w:r w:rsidRPr="008057A7">
        <w:rPr>
          <w:rFonts w:ascii="Times New Roman" w:eastAsia="Times New Roman" w:hAnsi="Times New Roman" w:cs="Times New Roman"/>
          <w:color w:val="000000" w:themeColor="text1"/>
          <w:sz w:val="28"/>
          <w:szCs w:val="28"/>
          <w:lang w:eastAsia="ru-RU"/>
        </w:rPr>
        <w:t>, выполненные</w:t>
      </w:r>
      <w:r w:rsidR="0013622D" w:rsidRPr="008057A7">
        <w:rPr>
          <w:rFonts w:ascii="Times New Roman" w:eastAsia="Times New Roman" w:hAnsi="Times New Roman" w:cs="Times New Roman"/>
          <w:color w:val="000000" w:themeColor="text1"/>
          <w:sz w:val="28"/>
          <w:szCs w:val="28"/>
          <w:lang w:eastAsia="ru-RU"/>
        </w:rPr>
        <w:t xml:space="preserve"> с помощью различных моделей [33</w:t>
      </w:r>
      <w:r w:rsidR="005A196E" w:rsidRPr="005A196E">
        <w:rPr>
          <w:rFonts w:ascii="Times New Roman" w:eastAsia="Times New Roman" w:hAnsi="Times New Roman" w:cs="Times New Roman"/>
          <w:color w:val="000000" w:themeColor="text1"/>
          <w:sz w:val="28"/>
          <w:szCs w:val="28"/>
          <w:lang w:eastAsia="ru-RU"/>
        </w:rPr>
        <w:t xml:space="preserve">, </w:t>
      </w:r>
      <w:r w:rsidR="0013622D" w:rsidRPr="008057A7">
        <w:rPr>
          <w:rFonts w:ascii="Times New Roman" w:eastAsia="Times New Roman" w:hAnsi="Times New Roman" w:cs="Times New Roman"/>
          <w:color w:val="000000" w:themeColor="text1"/>
          <w:sz w:val="28"/>
          <w:szCs w:val="28"/>
          <w:lang w:eastAsia="ru-RU"/>
        </w:rPr>
        <w:t>34</w:t>
      </w:r>
      <w:r w:rsidRPr="008057A7">
        <w:rPr>
          <w:rFonts w:ascii="Times New Roman" w:eastAsia="Times New Roman" w:hAnsi="Times New Roman" w:cs="Times New Roman"/>
          <w:color w:val="000000" w:themeColor="text1"/>
          <w:sz w:val="28"/>
          <w:szCs w:val="28"/>
          <w:lang w:eastAsia="ru-RU"/>
        </w:rPr>
        <w:t xml:space="preserve">], ясно указывают на то, что синтез более нейтроноизбыточных СТЭ может быть достигнут при центральных </w:t>
      </w:r>
      <w:r w:rsidR="00314B1E" w:rsidRPr="008057A7">
        <w:rPr>
          <w:rFonts w:ascii="Times New Roman" w:eastAsia="Times New Roman" w:hAnsi="Times New Roman" w:cs="Times New Roman"/>
          <w:color w:val="000000" w:themeColor="text1"/>
          <w:sz w:val="28"/>
          <w:szCs w:val="28"/>
          <w:lang w:eastAsia="ru-RU"/>
        </w:rPr>
        <w:t xml:space="preserve">(глубоконеупругих) </w:t>
      </w:r>
      <w:r w:rsidRPr="008057A7">
        <w:rPr>
          <w:rFonts w:ascii="Times New Roman" w:eastAsia="Times New Roman" w:hAnsi="Times New Roman" w:cs="Times New Roman"/>
          <w:color w:val="000000" w:themeColor="text1"/>
          <w:sz w:val="28"/>
          <w:szCs w:val="28"/>
          <w:lang w:eastAsia="ru-RU"/>
        </w:rPr>
        <w:t>столкновениях</w:t>
      </w:r>
      <w:r w:rsidR="00314B1E" w:rsidRPr="008057A7">
        <w:rPr>
          <w:rFonts w:ascii="Times New Roman" w:eastAsia="Times New Roman" w:hAnsi="Times New Roman" w:cs="Times New Roman"/>
          <w:color w:val="000000" w:themeColor="text1"/>
          <w:sz w:val="28"/>
          <w:szCs w:val="28"/>
          <w:lang w:eastAsia="ru-RU"/>
        </w:rPr>
        <w:t xml:space="preserve">. </w:t>
      </w:r>
      <w:r w:rsidR="008D16C7" w:rsidRPr="008057A7">
        <w:rPr>
          <w:rFonts w:ascii="Times New Roman" w:eastAsia="Times New Roman" w:hAnsi="Times New Roman" w:cs="Times New Roman"/>
          <w:color w:val="000000" w:themeColor="text1"/>
          <w:sz w:val="28"/>
          <w:szCs w:val="28"/>
          <w:lang w:eastAsia="ru-RU"/>
        </w:rPr>
        <w:t>При этом многие известные ядра с Z≥104 на нейтроноизбыточной стороне карты ядер не получены напрямую: они образуются как продукты α-распада более тяжелых ядер, получаемых</w:t>
      </w:r>
      <w:r w:rsidR="0013622D" w:rsidRPr="008057A7">
        <w:rPr>
          <w:rFonts w:ascii="Times New Roman" w:eastAsia="Times New Roman" w:hAnsi="Times New Roman" w:cs="Times New Roman"/>
          <w:color w:val="000000" w:themeColor="text1"/>
          <w:sz w:val="28"/>
          <w:szCs w:val="28"/>
          <w:lang w:eastAsia="ru-RU"/>
        </w:rPr>
        <w:t xml:space="preserve"> в реакциях горячего слияния [35</w:t>
      </w:r>
      <w:r w:rsidR="008D16C7" w:rsidRPr="008057A7">
        <w:rPr>
          <w:rFonts w:ascii="Times New Roman" w:eastAsia="Times New Roman" w:hAnsi="Times New Roman" w:cs="Times New Roman"/>
          <w:color w:val="000000" w:themeColor="text1"/>
          <w:sz w:val="28"/>
          <w:szCs w:val="28"/>
          <w:lang w:eastAsia="ru-RU"/>
        </w:rPr>
        <w:t xml:space="preserve">]. </w:t>
      </w:r>
      <w:r w:rsidR="00DB2ACE" w:rsidRPr="008057A7">
        <w:rPr>
          <w:rFonts w:ascii="Times New Roman" w:eastAsia="Times New Roman" w:hAnsi="Times New Roman" w:cs="Times New Roman"/>
          <w:color w:val="000000" w:themeColor="text1"/>
          <w:sz w:val="28"/>
          <w:szCs w:val="28"/>
          <w:lang w:eastAsia="ru-RU"/>
        </w:rPr>
        <w:t>MN</w:t>
      </w:r>
      <w:r w:rsidR="00DB2ACE" w:rsidRPr="008057A7">
        <w:rPr>
          <w:rFonts w:ascii="Times New Roman" w:eastAsia="Times New Roman" w:hAnsi="Times New Roman" w:cs="Times New Roman"/>
          <w:color w:val="000000" w:themeColor="text1"/>
          <w:sz w:val="28"/>
          <w:szCs w:val="28"/>
          <w:lang w:val="en-US" w:eastAsia="ru-RU"/>
        </w:rPr>
        <w:t>T</w:t>
      </w:r>
      <w:r w:rsidR="00FF5209" w:rsidRPr="008057A7">
        <w:rPr>
          <w:rFonts w:ascii="Times New Roman" w:eastAsia="Times New Roman" w:hAnsi="Times New Roman" w:cs="Times New Roman"/>
          <w:color w:val="000000" w:themeColor="text1"/>
          <w:sz w:val="28"/>
          <w:szCs w:val="28"/>
          <w:lang w:eastAsia="ru-RU"/>
        </w:rPr>
        <w:t xml:space="preserve">-реакции открывают возможный </w:t>
      </w:r>
      <w:r w:rsidR="008D16C7" w:rsidRPr="008057A7">
        <w:rPr>
          <w:rFonts w:ascii="Times New Roman" w:eastAsia="Times New Roman" w:hAnsi="Times New Roman" w:cs="Times New Roman"/>
          <w:color w:val="000000" w:themeColor="text1"/>
          <w:sz w:val="28"/>
          <w:szCs w:val="28"/>
          <w:lang w:eastAsia="ru-RU"/>
        </w:rPr>
        <w:t xml:space="preserve">путь к прямому синтезу таких ядер, а также к заполнению новых областей </w:t>
      </w:r>
      <w:r w:rsidR="00B333C9" w:rsidRPr="00B333C9">
        <w:rPr>
          <w:rFonts w:ascii="Times New Roman" w:eastAsia="Times New Roman" w:hAnsi="Times New Roman" w:cs="Times New Roman"/>
          <w:color w:val="000000" w:themeColor="text1"/>
          <w:sz w:val="28"/>
          <w:szCs w:val="28"/>
          <w:lang w:eastAsia="ru-RU"/>
        </w:rPr>
        <w:t>областей карты изотопов</w:t>
      </w:r>
      <w:r w:rsidR="008D16C7" w:rsidRPr="008057A7">
        <w:rPr>
          <w:rFonts w:ascii="Times New Roman" w:eastAsia="Times New Roman" w:hAnsi="Times New Roman" w:cs="Times New Roman"/>
          <w:color w:val="000000" w:themeColor="text1"/>
          <w:sz w:val="28"/>
          <w:szCs w:val="28"/>
          <w:lang w:eastAsia="ru-RU"/>
        </w:rPr>
        <w:t xml:space="preserve">, включая достижение </w:t>
      </w:r>
      <w:r w:rsidR="006C51EE" w:rsidRPr="008057A7">
        <w:rPr>
          <w:rFonts w:ascii="Times New Roman" w:hAnsi="Times New Roman" w:cs="Times New Roman"/>
          <w:sz w:val="28"/>
          <w:szCs w:val="28"/>
        </w:rPr>
        <w:t>"</w:t>
      </w:r>
      <w:r w:rsidR="008D16C7" w:rsidRPr="008057A7">
        <w:rPr>
          <w:rFonts w:ascii="Times New Roman" w:eastAsia="Times New Roman" w:hAnsi="Times New Roman" w:cs="Times New Roman"/>
          <w:color w:val="000000" w:themeColor="text1"/>
          <w:sz w:val="28"/>
          <w:szCs w:val="28"/>
          <w:lang w:eastAsia="ru-RU"/>
        </w:rPr>
        <w:t>острова стабильности</w:t>
      </w:r>
      <w:r w:rsidR="006C51EE" w:rsidRPr="008057A7">
        <w:rPr>
          <w:rFonts w:ascii="Times New Roman" w:hAnsi="Times New Roman" w:cs="Times New Roman"/>
          <w:sz w:val="28"/>
          <w:szCs w:val="28"/>
        </w:rPr>
        <w:t>"</w:t>
      </w:r>
      <w:r w:rsidR="008D16C7" w:rsidRPr="008057A7">
        <w:rPr>
          <w:rFonts w:ascii="Times New Roman" w:eastAsia="Times New Roman" w:hAnsi="Times New Roman" w:cs="Times New Roman"/>
          <w:color w:val="000000" w:themeColor="text1"/>
          <w:sz w:val="28"/>
          <w:szCs w:val="28"/>
          <w:lang w:eastAsia="ru-RU"/>
        </w:rPr>
        <w:t xml:space="preserve"> СТЭ.</w:t>
      </w:r>
      <w:r w:rsidR="00F8664D" w:rsidRPr="008057A7">
        <w:rPr>
          <w:rFonts w:ascii="Times New Roman" w:hAnsi="Times New Roman" w:cs="Times New Roman"/>
        </w:rPr>
        <w:t xml:space="preserve"> </w:t>
      </w:r>
    </w:p>
    <w:p w14:paraId="140AE6A6" w14:textId="4E6965C5" w:rsidR="00944FF7" w:rsidRPr="00FD0DDF" w:rsidRDefault="00FD0DDF" w:rsidP="0019019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Цели</w:t>
      </w:r>
      <w:r w:rsidR="00DF5B45" w:rsidRPr="008057A7">
        <w:rPr>
          <w:rFonts w:ascii="Times New Roman" w:eastAsia="Times New Roman" w:hAnsi="Times New Roman" w:cs="Times New Roman"/>
          <w:b/>
          <w:sz w:val="28"/>
          <w:szCs w:val="28"/>
          <w:lang w:eastAsia="ru-RU"/>
        </w:rPr>
        <w:t xml:space="preserve"> диссертационной работы</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И</w:t>
      </w:r>
      <w:r w:rsidR="00ED21F3" w:rsidRPr="008057A7">
        <w:rPr>
          <w:rFonts w:ascii="Times New Roman" w:eastAsia="Times New Roman" w:hAnsi="Times New Roman" w:cs="Times New Roman"/>
          <w:sz w:val="28"/>
          <w:szCs w:val="28"/>
          <w:lang w:eastAsia="ru-RU"/>
        </w:rPr>
        <w:t xml:space="preserve">сследование характеристик </w:t>
      </w:r>
      <w:r w:rsidR="00F9243C" w:rsidRPr="008057A7">
        <w:rPr>
          <w:rFonts w:ascii="Times New Roman" w:eastAsia="Times New Roman" w:hAnsi="Times New Roman" w:cs="Times New Roman"/>
          <w:sz w:val="28"/>
          <w:szCs w:val="28"/>
          <w:lang w:eastAsia="ru-RU"/>
        </w:rPr>
        <w:t>распада спонтанно делящихся изомеров</w:t>
      </w:r>
      <w:r w:rsidR="00640549">
        <w:rPr>
          <w:rFonts w:ascii="Times New Roman" w:eastAsia="Times New Roman" w:hAnsi="Times New Roman" w:cs="Times New Roman"/>
          <w:sz w:val="28"/>
          <w:szCs w:val="28"/>
          <w:lang w:eastAsia="ru-RU"/>
        </w:rPr>
        <w:t>, образующихся в реакции</w:t>
      </w:r>
      <w:r w:rsidR="00ED21F3" w:rsidRPr="008057A7">
        <w:rPr>
          <w:rFonts w:ascii="Times New Roman" w:eastAsia="Times New Roman" w:hAnsi="Times New Roman" w:cs="Times New Roman"/>
          <w:sz w:val="28"/>
          <w:szCs w:val="28"/>
          <w:lang w:eastAsia="ru-RU"/>
        </w:rPr>
        <w:t xml:space="preserve"> MNT </w:t>
      </w:r>
      <w:r w:rsidR="00722EA0">
        <w:rPr>
          <w:rFonts w:ascii="Times New Roman" w:hAnsi="Times New Roman" w:cs="Times New Roman"/>
          <w:sz w:val="28"/>
          <w:szCs w:val="28"/>
          <w:vertAlign w:val="superscript"/>
        </w:rPr>
        <w:t>2</w:t>
      </w:r>
      <w:r w:rsidR="00722EA0" w:rsidRPr="00722EA0">
        <w:rPr>
          <w:rFonts w:ascii="Times New Roman" w:hAnsi="Times New Roman" w:cs="Times New Roman"/>
          <w:sz w:val="28"/>
          <w:szCs w:val="28"/>
          <w:vertAlign w:val="superscript"/>
        </w:rPr>
        <w:t>6</w:t>
      </w:r>
      <w:r w:rsidR="00ED21F3" w:rsidRPr="008057A7">
        <w:rPr>
          <w:rFonts w:ascii="Times New Roman" w:hAnsi="Times New Roman" w:cs="Times New Roman"/>
          <w:sz w:val="28"/>
          <w:szCs w:val="28"/>
          <w:lang w:val="en-US"/>
        </w:rPr>
        <w:t>Mg</w:t>
      </w:r>
      <w:r w:rsidR="00FD24CD" w:rsidRPr="00FD24CD">
        <w:rPr>
          <w:rFonts w:ascii="Times New Roman" w:hAnsi="Times New Roman" w:cs="Times New Roman"/>
          <w:sz w:val="28"/>
          <w:szCs w:val="28"/>
        </w:rPr>
        <w:t xml:space="preserve"> </w:t>
      </w:r>
      <w:r w:rsidR="00ED21F3" w:rsidRPr="008057A7">
        <w:rPr>
          <w:rFonts w:ascii="Times New Roman" w:hAnsi="Times New Roman" w:cs="Times New Roman"/>
          <w:sz w:val="28"/>
          <w:szCs w:val="28"/>
        </w:rPr>
        <w:t>+</w:t>
      </w:r>
      <w:r w:rsidR="00FD24CD" w:rsidRPr="00FD24CD">
        <w:rPr>
          <w:rFonts w:ascii="Times New Roman" w:hAnsi="Times New Roman" w:cs="Times New Roman"/>
          <w:sz w:val="28"/>
          <w:szCs w:val="28"/>
        </w:rPr>
        <w:t xml:space="preserve"> </w:t>
      </w:r>
      <w:r w:rsidR="00ED21F3" w:rsidRPr="008057A7">
        <w:rPr>
          <w:rFonts w:ascii="Times New Roman" w:hAnsi="Times New Roman" w:cs="Times New Roman"/>
          <w:sz w:val="28"/>
          <w:szCs w:val="28"/>
          <w:vertAlign w:val="superscript"/>
        </w:rPr>
        <w:t>238</w:t>
      </w:r>
      <w:r w:rsidR="00ED21F3" w:rsidRPr="008057A7">
        <w:rPr>
          <w:rFonts w:ascii="Times New Roman" w:hAnsi="Times New Roman" w:cs="Times New Roman"/>
          <w:sz w:val="28"/>
          <w:szCs w:val="28"/>
          <w:lang w:val="en-US"/>
        </w:rPr>
        <w:t>U</w:t>
      </w:r>
      <w:r w:rsidR="00ED21F3" w:rsidRPr="008057A7">
        <w:rPr>
          <w:rFonts w:ascii="Times New Roman" w:eastAsia="Times New Roman" w:hAnsi="Times New Roman" w:cs="Times New Roman"/>
          <w:sz w:val="28"/>
          <w:szCs w:val="28"/>
          <w:lang w:eastAsia="ru-RU"/>
        </w:rPr>
        <w:t xml:space="preserve"> </w:t>
      </w:r>
      <w:r w:rsidR="002B25C0" w:rsidRPr="008057A7">
        <w:rPr>
          <w:rFonts w:ascii="Times New Roman" w:eastAsia="Times New Roman" w:hAnsi="Times New Roman" w:cs="Times New Roman"/>
          <w:sz w:val="28"/>
          <w:szCs w:val="28"/>
          <w:lang w:eastAsia="ru-RU"/>
        </w:rPr>
        <w:t xml:space="preserve">на сепараторе SHELS, а также </w:t>
      </w:r>
      <w:r w:rsidR="00640549">
        <w:rPr>
          <w:rFonts w:ascii="Times New Roman" w:eastAsia="Times New Roman" w:hAnsi="Times New Roman" w:cs="Times New Roman"/>
          <w:sz w:val="28"/>
          <w:szCs w:val="28"/>
          <w:lang w:eastAsia="ru-RU"/>
        </w:rPr>
        <w:t>изотопа</w:t>
      </w:r>
      <w:r w:rsidR="000F01D7">
        <w:rPr>
          <w:rFonts w:ascii="Times New Roman" w:eastAsia="Times New Roman" w:hAnsi="Times New Roman" w:cs="Times New Roman"/>
          <w:sz w:val="28"/>
          <w:szCs w:val="28"/>
          <w:lang w:eastAsia="ru-RU"/>
        </w:rPr>
        <w:t xml:space="preserve"> нобелия, синтезированного</w:t>
      </w:r>
      <w:r w:rsidR="00ED21F3" w:rsidRPr="008057A7">
        <w:rPr>
          <w:rFonts w:ascii="Times New Roman" w:eastAsia="Times New Roman" w:hAnsi="Times New Roman" w:cs="Times New Roman"/>
          <w:sz w:val="28"/>
          <w:szCs w:val="28"/>
          <w:lang w:eastAsia="ru-RU"/>
        </w:rPr>
        <w:t xml:space="preserve"> в реакци</w:t>
      </w:r>
      <w:r w:rsidR="000F01D7">
        <w:rPr>
          <w:rFonts w:ascii="Times New Roman" w:eastAsia="Times New Roman" w:hAnsi="Times New Roman" w:cs="Times New Roman"/>
          <w:sz w:val="28"/>
          <w:szCs w:val="28"/>
          <w:lang w:eastAsia="ru-RU"/>
        </w:rPr>
        <w:t>и</w:t>
      </w:r>
      <w:r w:rsidR="00C623D6" w:rsidRPr="008057A7">
        <w:rPr>
          <w:rFonts w:ascii="Times New Roman" w:eastAsia="Times New Roman" w:hAnsi="Times New Roman" w:cs="Times New Roman"/>
          <w:sz w:val="28"/>
          <w:szCs w:val="28"/>
          <w:lang w:eastAsia="ru-RU"/>
        </w:rPr>
        <w:t xml:space="preserve"> полного слияния </w:t>
      </w:r>
      <w:r w:rsidR="00C623D6" w:rsidRPr="008057A7">
        <w:rPr>
          <w:rFonts w:ascii="Times New Roman" w:hAnsi="Times New Roman" w:cs="Times New Roman"/>
          <w:sz w:val="28"/>
          <w:szCs w:val="28"/>
          <w:vertAlign w:val="superscript"/>
        </w:rPr>
        <w:t>206</w:t>
      </w:r>
      <w:r w:rsidR="00C623D6" w:rsidRPr="008057A7">
        <w:rPr>
          <w:rFonts w:ascii="Times New Roman" w:hAnsi="Times New Roman" w:cs="Times New Roman"/>
          <w:sz w:val="28"/>
          <w:szCs w:val="28"/>
          <w:lang w:val="en-US"/>
        </w:rPr>
        <w:t>Pb</w:t>
      </w:r>
      <w:r w:rsidR="00C623D6" w:rsidRPr="008057A7">
        <w:rPr>
          <w:rFonts w:ascii="Times New Roman" w:eastAsia="Times New Roman" w:hAnsi="Times New Roman" w:cs="Times New Roman"/>
          <w:sz w:val="28"/>
          <w:szCs w:val="28"/>
          <w:lang w:eastAsia="ru-RU"/>
        </w:rPr>
        <w:t xml:space="preserve"> с тяжелыми ионами </w:t>
      </w:r>
      <w:r w:rsidR="00C623D6" w:rsidRPr="008057A7">
        <w:rPr>
          <w:rFonts w:ascii="Times New Roman" w:hAnsi="Times New Roman" w:cs="Times New Roman"/>
          <w:sz w:val="28"/>
          <w:szCs w:val="28"/>
          <w:vertAlign w:val="superscript"/>
        </w:rPr>
        <w:t>48</w:t>
      </w:r>
      <w:r w:rsidR="00C623D6" w:rsidRPr="008057A7">
        <w:rPr>
          <w:rFonts w:ascii="Times New Roman" w:hAnsi="Times New Roman" w:cs="Times New Roman"/>
          <w:sz w:val="28"/>
          <w:szCs w:val="28"/>
          <w:lang w:val="en-US"/>
        </w:rPr>
        <w:t>Ca</w:t>
      </w:r>
      <w:r w:rsidR="00C623D6" w:rsidRPr="008057A7">
        <w:rPr>
          <w:rFonts w:ascii="Times New Roman" w:eastAsia="Times New Roman" w:hAnsi="Times New Roman" w:cs="Times New Roman"/>
          <w:sz w:val="28"/>
          <w:szCs w:val="28"/>
          <w:lang w:eastAsia="ru-RU"/>
        </w:rPr>
        <w:t xml:space="preserve"> </w:t>
      </w:r>
      <w:r w:rsidR="00ED21F3" w:rsidRPr="008057A7">
        <w:rPr>
          <w:rFonts w:ascii="Times New Roman" w:eastAsia="Times New Roman" w:hAnsi="Times New Roman" w:cs="Times New Roman"/>
          <w:sz w:val="28"/>
          <w:szCs w:val="28"/>
          <w:lang w:eastAsia="ru-RU"/>
        </w:rPr>
        <w:t>на сепараторе GRAND</w:t>
      </w:r>
      <w:r w:rsidR="00C623D6" w:rsidRPr="008057A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Проверка работо</w:t>
      </w:r>
      <w:r w:rsidR="00275AFF">
        <w:rPr>
          <w:rFonts w:ascii="Times New Roman" w:eastAsia="Times New Roman" w:hAnsi="Times New Roman" w:cs="Times New Roman"/>
          <w:sz w:val="28"/>
          <w:szCs w:val="28"/>
          <w:lang w:eastAsia="ru-RU"/>
        </w:rPr>
        <w:t xml:space="preserve">способности и эффективности </w:t>
      </w:r>
      <w:r>
        <w:rPr>
          <w:rFonts w:ascii="Times New Roman" w:eastAsia="Times New Roman" w:hAnsi="Times New Roman" w:cs="Times New Roman"/>
          <w:sz w:val="28"/>
          <w:szCs w:val="28"/>
          <w:lang w:eastAsia="ru-RU"/>
        </w:rPr>
        <w:t xml:space="preserve">нового </w:t>
      </w:r>
      <w:r w:rsidR="003F2E84">
        <w:rPr>
          <w:rFonts w:ascii="Times New Roman" w:eastAsia="Times New Roman" w:hAnsi="Times New Roman" w:cs="Times New Roman"/>
          <w:sz w:val="28"/>
          <w:szCs w:val="28"/>
          <w:lang w:eastAsia="ru-RU"/>
        </w:rPr>
        <w:t xml:space="preserve">газонаполненного </w:t>
      </w:r>
      <w:r>
        <w:rPr>
          <w:rFonts w:ascii="Times New Roman" w:eastAsia="Times New Roman" w:hAnsi="Times New Roman" w:cs="Times New Roman"/>
          <w:sz w:val="28"/>
          <w:szCs w:val="28"/>
          <w:lang w:eastAsia="ru-RU"/>
        </w:rPr>
        <w:t xml:space="preserve">сепаратора, расположенного на </w:t>
      </w:r>
      <w:r>
        <w:rPr>
          <w:rFonts w:ascii="Times New Roman" w:hAnsi="Times New Roman" w:cs="Times New Roman"/>
          <w:sz w:val="28"/>
          <w:szCs w:val="28"/>
        </w:rPr>
        <w:t>Фабрике</w:t>
      </w:r>
      <w:r w:rsidRPr="008057A7">
        <w:rPr>
          <w:rFonts w:ascii="Times New Roman" w:hAnsi="Times New Roman" w:cs="Times New Roman"/>
          <w:sz w:val="28"/>
          <w:szCs w:val="28"/>
        </w:rPr>
        <w:t xml:space="preserve"> СТЭ</w:t>
      </w:r>
      <w:r>
        <w:rPr>
          <w:rFonts w:ascii="Times New Roman" w:hAnsi="Times New Roman" w:cs="Times New Roman"/>
          <w:sz w:val="28"/>
          <w:szCs w:val="28"/>
        </w:rPr>
        <w:t xml:space="preserve"> ЛЯР ОИЯИ.</w:t>
      </w:r>
    </w:p>
    <w:p w14:paraId="51CEA284" w14:textId="77777777" w:rsidR="00616CD7" w:rsidRPr="008057A7" w:rsidRDefault="00616CD7" w:rsidP="00190190">
      <w:pPr>
        <w:tabs>
          <w:tab w:val="left" w:pos="993"/>
        </w:tabs>
        <w:spacing w:after="0" w:line="240" w:lineRule="auto"/>
        <w:ind w:firstLine="709"/>
        <w:contextualSpacing/>
        <w:jc w:val="both"/>
        <w:rPr>
          <w:rFonts w:ascii="Times New Roman" w:eastAsia="Times New Roman" w:hAnsi="Times New Roman" w:cs="Times New Roman"/>
          <w:b/>
          <w:sz w:val="28"/>
          <w:szCs w:val="28"/>
          <w:lang w:eastAsia="ru-RU"/>
        </w:rPr>
      </w:pPr>
      <w:r w:rsidRPr="008057A7">
        <w:rPr>
          <w:rFonts w:ascii="Times New Roman" w:eastAsia="Times New Roman" w:hAnsi="Times New Roman" w:cs="Times New Roman"/>
          <w:b/>
          <w:sz w:val="28"/>
          <w:szCs w:val="28"/>
          <w:lang w:eastAsia="ru-RU"/>
        </w:rPr>
        <w:t>Задачи исследования.</w:t>
      </w:r>
    </w:p>
    <w:p w14:paraId="7F3D8CCC" w14:textId="77777777" w:rsidR="00616CD7" w:rsidRPr="008057A7" w:rsidRDefault="00616CD7" w:rsidP="00190190">
      <w:pPr>
        <w:tabs>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Для достижения указанной цели были поставлены следующие задачи:</w:t>
      </w:r>
    </w:p>
    <w:p w14:paraId="6E560372" w14:textId="71B44B4C" w:rsidR="00CD2BBB" w:rsidRPr="008057A7" w:rsidRDefault="008B36DE" w:rsidP="00190190">
      <w:pPr>
        <w:pStyle w:val="af9"/>
        <w:numPr>
          <w:ilvl w:val="0"/>
          <w:numId w:val="4"/>
        </w:numPr>
        <w:tabs>
          <w:tab w:val="left" w:pos="993"/>
        </w:tabs>
        <w:spacing w:after="0" w:line="240" w:lineRule="auto"/>
        <w:ind w:left="0" w:firstLine="709"/>
        <w:jc w:val="both"/>
        <w:rPr>
          <w:rFonts w:ascii="Times New Roman" w:hAnsi="Times New Roman" w:cs="Times New Roman"/>
          <w:sz w:val="28"/>
          <w:szCs w:val="28"/>
        </w:rPr>
      </w:pPr>
      <w:r w:rsidRPr="008057A7">
        <w:rPr>
          <w:rFonts w:ascii="Times New Roman" w:hAnsi="Times New Roman" w:cs="Times New Roman"/>
          <w:sz w:val="28"/>
          <w:szCs w:val="28"/>
        </w:rPr>
        <w:t>П</w:t>
      </w:r>
      <w:r w:rsidR="004B14C4" w:rsidRPr="008057A7">
        <w:rPr>
          <w:rFonts w:ascii="Times New Roman" w:hAnsi="Times New Roman" w:cs="Times New Roman"/>
          <w:sz w:val="28"/>
          <w:szCs w:val="28"/>
        </w:rPr>
        <w:t xml:space="preserve">одготовить </w:t>
      </w:r>
      <w:r w:rsidR="00693FBE" w:rsidRPr="008057A7">
        <w:rPr>
          <w:rFonts w:ascii="Times New Roman" w:hAnsi="Times New Roman" w:cs="Times New Roman"/>
          <w:sz w:val="28"/>
          <w:szCs w:val="28"/>
        </w:rPr>
        <w:t xml:space="preserve">к </w:t>
      </w:r>
      <w:r w:rsidR="004B14C4" w:rsidRPr="008057A7">
        <w:rPr>
          <w:rFonts w:ascii="Times New Roman" w:hAnsi="Times New Roman" w:cs="Times New Roman"/>
          <w:sz w:val="28"/>
          <w:szCs w:val="28"/>
        </w:rPr>
        <w:t xml:space="preserve">экспериментам на пучках тяжелых ионов </w:t>
      </w:r>
      <w:r w:rsidR="0004509E">
        <w:rPr>
          <w:rFonts w:ascii="Times New Roman" w:hAnsi="Times New Roman" w:cs="Times New Roman"/>
          <w:sz w:val="28"/>
          <w:szCs w:val="28"/>
        </w:rPr>
        <w:t xml:space="preserve">новую </w:t>
      </w:r>
      <w:r w:rsidR="004B14C4" w:rsidRPr="008057A7">
        <w:rPr>
          <w:rFonts w:ascii="Times New Roman" w:hAnsi="Times New Roman" w:cs="Times New Roman"/>
          <w:sz w:val="28"/>
          <w:szCs w:val="28"/>
        </w:rPr>
        <w:t xml:space="preserve">детектирующую систему </w:t>
      </w:r>
      <w:r w:rsidR="004B14C4" w:rsidRPr="008057A7">
        <w:rPr>
          <w:rFonts w:ascii="Times New Roman" w:hAnsi="Times New Roman" w:cs="Times New Roman"/>
          <w:sz w:val="28"/>
          <w:szCs w:val="28"/>
          <w:lang w:val="en-US"/>
        </w:rPr>
        <w:t>SFiNx</w:t>
      </w:r>
      <w:r w:rsidR="0013622D" w:rsidRPr="008057A7">
        <w:rPr>
          <w:rFonts w:ascii="Times New Roman" w:hAnsi="Times New Roman" w:cs="Times New Roman"/>
          <w:sz w:val="28"/>
          <w:szCs w:val="28"/>
        </w:rPr>
        <w:t xml:space="preserve"> [36</w:t>
      </w:r>
      <w:r w:rsidR="005A196E" w:rsidRPr="005A196E">
        <w:rPr>
          <w:rFonts w:ascii="Times New Roman" w:hAnsi="Times New Roman" w:cs="Times New Roman"/>
          <w:sz w:val="28"/>
          <w:szCs w:val="28"/>
        </w:rPr>
        <w:t xml:space="preserve">, </w:t>
      </w:r>
      <w:r w:rsidR="00A54FDE" w:rsidRPr="008057A7">
        <w:rPr>
          <w:rFonts w:ascii="Times New Roman" w:hAnsi="Times New Roman" w:cs="Times New Roman"/>
          <w:sz w:val="28"/>
          <w:szCs w:val="28"/>
        </w:rPr>
        <w:t>37</w:t>
      </w:r>
      <w:r w:rsidR="00B81502" w:rsidRPr="008057A7">
        <w:rPr>
          <w:rFonts w:ascii="Times New Roman" w:hAnsi="Times New Roman" w:cs="Times New Roman"/>
          <w:sz w:val="28"/>
          <w:szCs w:val="28"/>
        </w:rPr>
        <w:t>]</w:t>
      </w:r>
      <w:r w:rsidRPr="008057A7">
        <w:rPr>
          <w:rFonts w:ascii="Times New Roman" w:hAnsi="Times New Roman" w:cs="Times New Roman"/>
          <w:sz w:val="28"/>
          <w:szCs w:val="28"/>
        </w:rPr>
        <w:t xml:space="preserve">, расположенную в фокальной плоскости сепаратора </w:t>
      </w:r>
      <w:r w:rsidRPr="008057A7">
        <w:rPr>
          <w:rFonts w:ascii="Times New Roman" w:hAnsi="Times New Roman" w:cs="Times New Roman"/>
          <w:sz w:val="28"/>
          <w:szCs w:val="28"/>
          <w:lang w:val="en-US"/>
        </w:rPr>
        <w:t>SHELS</w:t>
      </w:r>
      <w:r w:rsidR="00616CD7" w:rsidRPr="008057A7">
        <w:rPr>
          <w:rFonts w:ascii="Times New Roman" w:hAnsi="Times New Roman" w:cs="Times New Roman"/>
          <w:sz w:val="28"/>
          <w:szCs w:val="28"/>
        </w:rPr>
        <w:t>.</w:t>
      </w:r>
    </w:p>
    <w:p w14:paraId="087DD1DE" w14:textId="174BF715" w:rsidR="00616CD7" w:rsidRPr="007F1D74" w:rsidRDefault="00D97D85" w:rsidP="007F1D74">
      <w:pPr>
        <w:pStyle w:val="af9"/>
        <w:numPr>
          <w:ilvl w:val="0"/>
          <w:numId w:val="4"/>
        </w:numPr>
        <w:tabs>
          <w:tab w:val="left" w:pos="993"/>
        </w:tabs>
        <w:spacing w:after="0" w:line="240" w:lineRule="auto"/>
        <w:ind w:left="0"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Провести эксперимент с реакцией </w:t>
      </w:r>
      <w:r w:rsidR="00F501C1" w:rsidRPr="008057A7">
        <w:rPr>
          <w:rFonts w:ascii="Times New Roman" w:hAnsi="Times New Roman" w:cs="Times New Roman"/>
          <w:sz w:val="28"/>
          <w:szCs w:val="28"/>
          <w:lang w:val="en-US"/>
        </w:rPr>
        <w:t>MNT</w:t>
      </w:r>
      <w:r w:rsidRPr="008057A7">
        <w:rPr>
          <w:rFonts w:ascii="Times New Roman" w:hAnsi="Times New Roman" w:cs="Times New Roman"/>
          <w:sz w:val="28"/>
          <w:szCs w:val="28"/>
        </w:rPr>
        <w:t xml:space="preserve"> </w:t>
      </w:r>
      <w:r w:rsidR="00372D59">
        <w:rPr>
          <w:rFonts w:ascii="Times New Roman" w:hAnsi="Times New Roman" w:cs="Times New Roman"/>
          <w:sz w:val="28"/>
          <w:szCs w:val="28"/>
          <w:vertAlign w:val="superscript"/>
        </w:rPr>
        <w:t>2</w:t>
      </w:r>
      <w:r w:rsidR="00372D59">
        <w:rPr>
          <w:rFonts w:ascii="Times New Roman" w:hAnsi="Times New Roman" w:cs="Times New Roman"/>
          <w:sz w:val="28"/>
          <w:szCs w:val="28"/>
          <w:vertAlign w:val="superscript"/>
          <w:lang w:val="kk-KZ"/>
        </w:rPr>
        <w:t>6</w:t>
      </w:r>
      <w:r w:rsidRPr="008057A7">
        <w:rPr>
          <w:rFonts w:ascii="Times New Roman" w:hAnsi="Times New Roman" w:cs="Times New Roman"/>
          <w:sz w:val="28"/>
          <w:szCs w:val="28"/>
          <w:lang w:val="en-US"/>
        </w:rPr>
        <w:t>Mg</w:t>
      </w:r>
      <w:r w:rsidR="00FD24CD" w:rsidRPr="00FD24CD">
        <w:rPr>
          <w:rFonts w:ascii="Times New Roman" w:hAnsi="Times New Roman" w:cs="Times New Roman"/>
          <w:sz w:val="28"/>
          <w:szCs w:val="28"/>
        </w:rPr>
        <w:t xml:space="preserve"> </w:t>
      </w:r>
      <w:r w:rsidRPr="008057A7">
        <w:rPr>
          <w:rFonts w:ascii="Times New Roman" w:hAnsi="Times New Roman" w:cs="Times New Roman"/>
          <w:sz w:val="28"/>
          <w:szCs w:val="28"/>
        </w:rPr>
        <w:t>+</w:t>
      </w:r>
      <w:r w:rsidR="00FD24CD" w:rsidRPr="00FD24CD">
        <w:rPr>
          <w:rFonts w:ascii="Times New Roman" w:hAnsi="Times New Roman" w:cs="Times New Roman"/>
          <w:sz w:val="28"/>
          <w:szCs w:val="28"/>
        </w:rPr>
        <w:t xml:space="preserve"> </w:t>
      </w:r>
      <w:r w:rsidRPr="008057A7">
        <w:rPr>
          <w:rFonts w:ascii="Times New Roman" w:hAnsi="Times New Roman" w:cs="Times New Roman"/>
          <w:sz w:val="28"/>
          <w:szCs w:val="28"/>
          <w:vertAlign w:val="superscript"/>
        </w:rPr>
        <w:t>238</w:t>
      </w:r>
      <w:r w:rsidRPr="008057A7">
        <w:rPr>
          <w:rFonts w:ascii="Times New Roman" w:hAnsi="Times New Roman" w:cs="Times New Roman"/>
          <w:sz w:val="28"/>
          <w:szCs w:val="28"/>
          <w:lang w:val="en-US"/>
        </w:rPr>
        <w:t>U</w:t>
      </w:r>
      <w:r w:rsidRPr="008057A7">
        <w:rPr>
          <w:rFonts w:ascii="Times New Roman" w:hAnsi="Times New Roman" w:cs="Times New Roman"/>
          <w:sz w:val="28"/>
          <w:szCs w:val="28"/>
        </w:rPr>
        <w:t xml:space="preserve"> на кинематическом сепараторе </w:t>
      </w:r>
      <w:r w:rsidRPr="008057A7">
        <w:rPr>
          <w:rFonts w:ascii="Times New Roman" w:hAnsi="Times New Roman" w:cs="Times New Roman"/>
          <w:sz w:val="28"/>
          <w:szCs w:val="28"/>
          <w:lang w:val="en-US"/>
        </w:rPr>
        <w:t>SHELS</w:t>
      </w:r>
      <w:r w:rsidR="000460E4">
        <w:rPr>
          <w:rFonts w:ascii="Times New Roman" w:hAnsi="Times New Roman" w:cs="Times New Roman"/>
          <w:sz w:val="28"/>
          <w:szCs w:val="28"/>
        </w:rPr>
        <w:t xml:space="preserve"> с использованием </w:t>
      </w:r>
      <w:r w:rsidRPr="008057A7">
        <w:rPr>
          <w:rFonts w:ascii="Times New Roman" w:hAnsi="Times New Roman" w:cs="Times New Roman"/>
          <w:sz w:val="28"/>
          <w:szCs w:val="28"/>
        </w:rPr>
        <w:t xml:space="preserve">детектирующей системы </w:t>
      </w:r>
      <w:r w:rsidRPr="008057A7">
        <w:rPr>
          <w:rFonts w:ascii="Times New Roman" w:hAnsi="Times New Roman" w:cs="Times New Roman"/>
          <w:sz w:val="28"/>
          <w:szCs w:val="28"/>
          <w:lang w:val="en-US"/>
        </w:rPr>
        <w:t>SFiNx</w:t>
      </w:r>
      <w:r w:rsidR="00616CD7" w:rsidRPr="008057A7">
        <w:rPr>
          <w:rFonts w:ascii="Times New Roman" w:hAnsi="Times New Roman" w:cs="Times New Roman"/>
          <w:sz w:val="28"/>
          <w:szCs w:val="28"/>
        </w:rPr>
        <w:t>.</w:t>
      </w:r>
      <w:r w:rsidR="007F1D74" w:rsidRPr="007F1D74">
        <w:rPr>
          <w:rFonts w:ascii="Times New Roman" w:hAnsi="Times New Roman" w:cs="Times New Roman"/>
          <w:sz w:val="28"/>
          <w:szCs w:val="28"/>
        </w:rPr>
        <w:t xml:space="preserve"> </w:t>
      </w:r>
      <w:r w:rsidRPr="007F1D74">
        <w:rPr>
          <w:rFonts w:ascii="Times New Roman" w:hAnsi="Times New Roman" w:cs="Times New Roman"/>
          <w:sz w:val="28"/>
          <w:szCs w:val="28"/>
        </w:rPr>
        <w:t>Идентифицировать</w:t>
      </w:r>
      <w:r w:rsidR="008817CA" w:rsidRPr="007F1D74">
        <w:rPr>
          <w:rFonts w:ascii="Times New Roman" w:hAnsi="Times New Roman" w:cs="Times New Roman"/>
          <w:sz w:val="28"/>
          <w:szCs w:val="28"/>
        </w:rPr>
        <w:t xml:space="preserve"> </w:t>
      </w:r>
      <w:r w:rsidR="00A72362" w:rsidRPr="007F1D74">
        <w:rPr>
          <w:rFonts w:ascii="Times New Roman" w:hAnsi="Times New Roman" w:cs="Times New Roman"/>
          <w:sz w:val="28"/>
          <w:szCs w:val="28"/>
        </w:rPr>
        <w:t xml:space="preserve">спонтанно </w:t>
      </w:r>
      <w:r w:rsidR="006279F6" w:rsidRPr="007F1D74">
        <w:rPr>
          <w:rFonts w:ascii="Times New Roman" w:hAnsi="Times New Roman" w:cs="Times New Roman"/>
          <w:sz w:val="28"/>
          <w:szCs w:val="28"/>
        </w:rPr>
        <w:t>делящиеся</w:t>
      </w:r>
      <w:r w:rsidR="00A72362" w:rsidRPr="007F1D74">
        <w:rPr>
          <w:rFonts w:ascii="Times New Roman" w:hAnsi="Times New Roman" w:cs="Times New Roman"/>
          <w:sz w:val="28"/>
          <w:szCs w:val="28"/>
        </w:rPr>
        <w:t xml:space="preserve"> изомеры</w:t>
      </w:r>
      <w:r w:rsidRPr="007F1D74">
        <w:rPr>
          <w:rFonts w:ascii="Times New Roman" w:hAnsi="Times New Roman" w:cs="Times New Roman"/>
          <w:sz w:val="28"/>
          <w:szCs w:val="28"/>
        </w:rPr>
        <w:t xml:space="preserve">, образующихся в реакции </w:t>
      </w:r>
      <w:r w:rsidR="00F501C1" w:rsidRPr="007F1D74">
        <w:rPr>
          <w:rFonts w:ascii="Times New Roman" w:eastAsia="Times New Roman" w:hAnsi="Times New Roman" w:cs="Times New Roman"/>
          <w:sz w:val="28"/>
          <w:szCs w:val="28"/>
          <w:lang w:eastAsia="ru-RU"/>
        </w:rPr>
        <w:t>MNT</w:t>
      </w:r>
      <w:r w:rsidRPr="007F1D74">
        <w:rPr>
          <w:rFonts w:ascii="Times New Roman" w:hAnsi="Times New Roman" w:cs="Times New Roman"/>
          <w:sz w:val="28"/>
          <w:szCs w:val="28"/>
        </w:rPr>
        <w:t xml:space="preserve"> </w:t>
      </w:r>
      <w:r w:rsidRPr="007F1D74">
        <w:rPr>
          <w:rFonts w:ascii="Times New Roman" w:hAnsi="Times New Roman" w:cs="Times New Roman"/>
          <w:sz w:val="28"/>
          <w:szCs w:val="28"/>
          <w:vertAlign w:val="superscript"/>
        </w:rPr>
        <w:t>26</w:t>
      </w:r>
      <w:r w:rsidRPr="007F1D74">
        <w:rPr>
          <w:rFonts w:ascii="Times New Roman" w:hAnsi="Times New Roman" w:cs="Times New Roman"/>
          <w:sz w:val="28"/>
          <w:szCs w:val="28"/>
          <w:lang w:val="en-US"/>
        </w:rPr>
        <w:t>Mg</w:t>
      </w:r>
      <w:r w:rsidR="00FD24CD" w:rsidRPr="007F1D74">
        <w:rPr>
          <w:rFonts w:ascii="Times New Roman" w:hAnsi="Times New Roman" w:cs="Times New Roman"/>
          <w:sz w:val="28"/>
          <w:szCs w:val="28"/>
        </w:rPr>
        <w:t xml:space="preserve"> </w:t>
      </w:r>
      <w:r w:rsidRPr="007F1D74">
        <w:rPr>
          <w:rFonts w:ascii="Times New Roman" w:hAnsi="Times New Roman" w:cs="Times New Roman"/>
          <w:sz w:val="28"/>
          <w:szCs w:val="28"/>
        </w:rPr>
        <w:t>+</w:t>
      </w:r>
      <w:r w:rsidR="00FD24CD" w:rsidRPr="007F1D74">
        <w:rPr>
          <w:rFonts w:ascii="Times New Roman" w:hAnsi="Times New Roman" w:cs="Times New Roman"/>
          <w:sz w:val="28"/>
          <w:szCs w:val="28"/>
        </w:rPr>
        <w:t xml:space="preserve"> </w:t>
      </w:r>
      <w:r w:rsidRPr="007F1D74">
        <w:rPr>
          <w:rFonts w:ascii="Times New Roman" w:hAnsi="Times New Roman" w:cs="Times New Roman"/>
          <w:sz w:val="28"/>
          <w:szCs w:val="28"/>
          <w:vertAlign w:val="superscript"/>
        </w:rPr>
        <w:t>238</w:t>
      </w:r>
      <w:r w:rsidRPr="007F1D74">
        <w:rPr>
          <w:rFonts w:ascii="Times New Roman" w:hAnsi="Times New Roman" w:cs="Times New Roman"/>
          <w:sz w:val="28"/>
          <w:szCs w:val="28"/>
          <w:lang w:val="en-US"/>
        </w:rPr>
        <w:t>U</w:t>
      </w:r>
      <w:r w:rsidR="00E6473A">
        <w:rPr>
          <w:rFonts w:ascii="Times New Roman" w:hAnsi="Times New Roman" w:cs="Times New Roman"/>
          <w:sz w:val="28"/>
          <w:szCs w:val="28"/>
        </w:rPr>
        <w:t xml:space="preserve">, исследовать </w:t>
      </w:r>
      <w:r w:rsidR="000460E4" w:rsidRPr="000460E4">
        <w:rPr>
          <w:rFonts w:ascii="Times New Roman" w:hAnsi="Times New Roman" w:cs="Times New Roman"/>
          <w:sz w:val="28"/>
          <w:szCs w:val="28"/>
        </w:rPr>
        <w:t>характеристики их деления</w:t>
      </w:r>
      <w:r w:rsidRPr="007F1D74">
        <w:rPr>
          <w:rFonts w:ascii="Times New Roman" w:hAnsi="Times New Roman" w:cs="Times New Roman"/>
          <w:sz w:val="28"/>
          <w:szCs w:val="28"/>
        </w:rPr>
        <w:t>.</w:t>
      </w:r>
    </w:p>
    <w:p w14:paraId="7CB006C9" w14:textId="62EC51D6" w:rsidR="00616CD7" w:rsidRPr="008057A7" w:rsidRDefault="00CD2BBB" w:rsidP="00190190">
      <w:pPr>
        <w:pStyle w:val="af9"/>
        <w:numPr>
          <w:ilvl w:val="0"/>
          <w:numId w:val="4"/>
        </w:numPr>
        <w:tabs>
          <w:tab w:val="left" w:pos="993"/>
        </w:tabs>
        <w:spacing w:after="0" w:line="240" w:lineRule="auto"/>
        <w:ind w:left="0"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Подготовить </w:t>
      </w:r>
      <w:r w:rsidR="00693FBE" w:rsidRPr="008057A7">
        <w:rPr>
          <w:rFonts w:ascii="Times New Roman" w:hAnsi="Times New Roman" w:cs="Times New Roman"/>
          <w:sz w:val="28"/>
          <w:szCs w:val="28"/>
        </w:rPr>
        <w:t xml:space="preserve">к </w:t>
      </w:r>
      <w:r w:rsidRPr="008057A7">
        <w:rPr>
          <w:rFonts w:ascii="Times New Roman" w:hAnsi="Times New Roman" w:cs="Times New Roman"/>
          <w:sz w:val="28"/>
          <w:szCs w:val="28"/>
        </w:rPr>
        <w:t xml:space="preserve">экспериментам на пучках тяжелых ионов </w:t>
      </w:r>
      <w:r w:rsidR="00B8063D">
        <w:rPr>
          <w:rFonts w:ascii="Times New Roman" w:hAnsi="Times New Roman" w:cs="Times New Roman"/>
          <w:sz w:val="28"/>
          <w:szCs w:val="28"/>
        </w:rPr>
        <w:t>новый газонаполненный</w:t>
      </w:r>
      <w:r w:rsidRPr="008057A7">
        <w:rPr>
          <w:rFonts w:ascii="Times New Roman" w:hAnsi="Times New Roman" w:cs="Times New Roman"/>
          <w:sz w:val="28"/>
          <w:szCs w:val="28"/>
        </w:rPr>
        <w:t xml:space="preserve"> </w:t>
      </w:r>
      <w:r w:rsidR="00B8063D">
        <w:rPr>
          <w:rFonts w:ascii="Times New Roman" w:hAnsi="Times New Roman" w:cs="Times New Roman"/>
          <w:sz w:val="28"/>
          <w:szCs w:val="28"/>
        </w:rPr>
        <w:t>сепаратор</w:t>
      </w:r>
      <w:r w:rsidRPr="008057A7">
        <w:rPr>
          <w:rFonts w:ascii="Times New Roman" w:hAnsi="Times New Roman" w:cs="Times New Roman"/>
          <w:sz w:val="28"/>
          <w:szCs w:val="28"/>
        </w:rPr>
        <w:t xml:space="preserve"> </w:t>
      </w:r>
      <w:r w:rsidRPr="008057A7">
        <w:rPr>
          <w:rFonts w:ascii="Times New Roman" w:hAnsi="Times New Roman" w:cs="Times New Roman"/>
          <w:sz w:val="28"/>
          <w:szCs w:val="28"/>
          <w:lang w:val="en-US"/>
        </w:rPr>
        <w:t>GRAND</w:t>
      </w:r>
      <w:r w:rsidR="00390207" w:rsidRPr="008057A7">
        <w:rPr>
          <w:rFonts w:ascii="Times New Roman" w:hAnsi="Times New Roman" w:cs="Times New Roman"/>
          <w:sz w:val="28"/>
          <w:szCs w:val="28"/>
        </w:rPr>
        <w:t>. Провести тестовые эксперименты.</w:t>
      </w:r>
    </w:p>
    <w:p w14:paraId="55C1EC97" w14:textId="054A6CAA" w:rsidR="00616CD7" w:rsidRPr="007F1D74" w:rsidRDefault="00D97D85" w:rsidP="007F1D74">
      <w:pPr>
        <w:pStyle w:val="af9"/>
        <w:numPr>
          <w:ilvl w:val="0"/>
          <w:numId w:val="4"/>
        </w:numPr>
        <w:tabs>
          <w:tab w:val="left" w:pos="993"/>
        </w:tabs>
        <w:spacing w:after="0" w:line="240" w:lineRule="auto"/>
        <w:ind w:left="0"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Провести эксперимент на действующем газонаполненном сепараторе </w:t>
      </w:r>
      <w:r w:rsidRPr="008057A7">
        <w:rPr>
          <w:rFonts w:ascii="Times New Roman" w:hAnsi="Times New Roman" w:cs="Times New Roman"/>
          <w:sz w:val="28"/>
          <w:szCs w:val="28"/>
          <w:lang w:val="en-US"/>
        </w:rPr>
        <w:t>GRAND</w:t>
      </w:r>
      <w:r w:rsidRPr="008057A7">
        <w:rPr>
          <w:rFonts w:ascii="Times New Roman" w:hAnsi="Times New Roman" w:cs="Times New Roman"/>
          <w:sz w:val="28"/>
          <w:szCs w:val="28"/>
        </w:rPr>
        <w:t xml:space="preserve"> с ускоренным пучком ионов </w:t>
      </w:r>
      <w:r w:rsidRPr="008057A7">
        <w:rPr>
          <w:rFonts w:ascii="Times New Roman" w:hAnsi="Times New Roman" w:cs="Times New Roman"/>
          <w:sz w:val="28"/>
          <w:szCs w:val="28"/>
          <w:vertAlign w:val="superscript"/>
        </w:rPr>
        <w:t>48</w:t>
      </w:r>
      <w:r w:rsidRPr="008057A7">
        <w:rPr>
          <w:rFonts w:ascii="Times New Roman" w:hAnsi="Times New Roman" w:cs="Times New Roman"/>
          <w:sz w:val="28"/>
          <w:szCs w:val="28"/>
          <w:lang w:val="en-US"/>
        </w:rPr>
        <w:t>Ca</w:t>
      </w:r>
      <w:r w:rsidR="001B3013" w:rsidRPr="008057A7">
        <w:rPr>
          <w:rFonts w:ascii="Times New Roman" w:hAnsi="Times New Roman" w:cs="Times New Roman"/>
          <w:sz w:val="28"/>
          <w:szCs w:val="28"/>
          <w:vertAlign w:val="superscript"/>
        </w:rPr>
        <w:t>+10</w:t>
      </w:r>
      <w:r w:rsidRPr="008057A7">
        <w:rPr>
          <w:rFonts w:ascii="Times New Roman" w:hAnsi="Times New Roman" w:cs="Times New Roman"/>
          <w:sz w:val="28"/>
          <w:szCs w:val="28"/>
        </w:rPr>
        <w:t xml:space="preserve"> со средней интенсивностью 4 ч</w:t>
      </w:r>
      <w:r w:rsidR="00C75517">
        <w:rPr>
          <w:rFonts w:ascii="Times New Roman" w:hAnsi="Times New Roman" w:cs="Times New Roman"/>
          <w:sz w:val="28"/>
          <w:szCs w:val="28"/>
        </w:rPr>
        <w:t>астиц·</w:t>
      </w:r>
      <w:r w:rsidRPr="008057A7">
        <w:rPr>
          <w:rFonts w:ascii="Times New Roman" w:hAnsi="Times New Roman" w:cs="Times New Roman"/>
          <w:sz w:val="28"/>
          <w:szCs w:val="28"/>
        </w:rPr>
        <w:t xml:space="preserve">мкА и тяжелой мишенью </w:t>
      </w:r>
      <w:r w:rsidRPr="008057A7">
        <w:rPr>
          <w:rFonts w:ascii="Times New Roman" w:hAnsi="Times New Roman" w:cs="Times New Roman"/>
          <w:sz w:val="28"/>
          <w:szCs w:val="28"/>
          <w:vertAlign w:val="superscript"/>
        </w:rPr>
        <w:t>206</w:t>
      </w:r>
      <w:r w:rsidRPr="008057A7">
        <w:rPr>
          <w:rFonts w:ascii="Times New Roman" w:hAnsi="Times New Roman" w:cs="Times New Roman"/>
          <w:sz w:val="28"/>
          <w:szCs w:val="28"/>
          <w:lang w:val="en-US"/>
        </w:rPr>
        <w:t>Pb</w:t>
      </w:r>
      <w:r w:rsidRPr="008057A7">
        <w:rPr>
          <w:rFonts w:ascii="Times New Roman" w:hAnsi="Times New Roman" w:cs="Times New Roman"/>
          <w:sz w:val="28"/>
          <w:szCs w:val="28"/>
        </w:rPr>
        <w:t xml:space="preserve"> (ЛЯР ОИЯИ, Ускоритель ДЦ-280).</w:t>
      </w:r>
      <w:r w:rsidR="007F1D74" w:rsidRPr="007F1D74">
        <w:rPr>
          <w:rFonts w:ascii="Times New Roman" w:hAnsi="Times New Roman" w:cs="Times New Roman"/>
          <w:sz w:val="28"/>
          <w:szCs w:val="28"/>
        </w:rPr>
        <w:t xml:space="preserve"> </w:t>
      </w:r>
      <w:r w:rsidR="00F914B9" w:rsidRPr="007F1D74">
        <w:rPr>
          <w:rFonts w:ascii="Times New Roman" w:hAnsi="Times New Roman" w:cs="Times New Roman"/>
          <w:sz w:val="28"/>
          <w:szCs w:val="28"/>
        </w:rPr>
        <w:t xml:space="preserve">В ходе </w:t>
      </w:r>
      <w:r w:rsidRPr="007F1D74">
        <w:rPr>
          <w:rFonts w:ascii="Times New Roman" w:hAnsi="Times New Roman" w:cs="Times New Roman"/>
          <w:sz w:val="28"/>
          <w:szCs w:val="28"/>
        </w:rPr>
        <w:t>экспериме</w:t>
      </w:r>
      <w:r w:rsidR="00F914B9" w:rsidRPr="007F1D74">
        <w:rPr>
          <w:rFonts w:ascii="Times New Roman" w:hAnsi="Times New Roman" w:cs="Times New Roman"/>
          <w:sz w:val="28"/>
          <w:szCs w:val="28"/>
        </w:rPr>
        <w:t xml:space="preserve">нта получить высокую статистику </w:t>
      </w:r>
      <w:r w:rsidRPr="007F1D74">
        <w:rPr>
          <w:rFonts w:ascii="Times New Roman" w:hAnsi="Times New Roman" w:cs="Times New Roman"/>
          <w:sz w:val="28"/>
          <w:szCs w:val="28"/>
        </w:rPr>
        <w:t>экспериментальных данных, порядка 10</w:t>
      </w:r>
      <w:r w:rsidRPr="007F1D74">
        <w:rPr>
          <w:rFonts w:ascii="Times New Roman" w:hAnsi="Times New Roman" w:cs="Times New Roman"/>
          <w:sz w:val="28"/>
          <w:szCs w:val="28"/>
          <w:vertAlign w:val="superscript"/>
        </w:rPr>
        <w:t>5</w:t>
      </w:r>
      <w:r w:rsidRPr="007F1D74">
        <w:rPr>
          <w:rFonts w:ascii="Times New Roman" w:hAnsi="Times New Roman" w:cs="Times New Roman"/>
          <w:sz w:val="28"/>
          <w:szCs w:val="28"/>
        </w:rPr>
        <w:t xml:space="preserve"> ядер изотопа </w:t>
      </w:r>
      <w:r w:rsidRPr="007F1D74">
        <w:rPr>
          <w:rFonts w:ascii="Times New Roman" w:hAnsi="Times New Roman" w:cs="Times New Roman"/>
          <w:sz w:val="28"/>
          <w:szCs w:val="28"/>
          <w:vertAlign w:val="superscript"/>
        </w:rPr>
        <w:t>252</w:t>
      </w:r>
      <w:r w:rsidRPr="007F1D74">
        <w:rPr>
          <w:rFonts w:ascii="Times New Roman" w:hAnsi="Times New Roman" w:cs="Times New Roman"/>
          <w:sz w:val="28"/>
          <w:szCs w:val="28"/>
          <w:lang w:val="en-US"/>
        </w:rPr>
        <w:t>No</w:t>
      </w:r>
      <w:r w:rsidRPr="007F1D74">
        <w:rPr>
          <w:rFonts w:ascii="Times New Roman" w:hAnsi="Times New Roman" w:cs="Times New Roman"/>
          <w:sz w:val="28"/>
          <w:szCs w:val="28"/>
        </w:rPr>
        <w:t>, необходимую для качественного анализа данных.</w:t>
      </w:r>
    </w:p>
    <w:p w14:paraId="2E0FA4E7" w14:textId="179BF991" w:rsidR="00D97D85" w:rsidRPr="008057A7" w:rsidRDefault="00D97D85" w:rsidP="00190190">
      <w:pPr>
        <w:pStyle w:val="af9"/>
        <w:numPr>
          <w:ilvl w:val="0"/>
          <w:numId w:val="4"/>
        </w:numPr>
        <w:tabs>
          <w:tab w:val="left" w:pos="993"/>
        </w:tabs>
        <w:spacing w:after="0" w:line="240" w:lineRule="auto"/>
        <w:ind w:left="0" w:firstLine="709"/>
        <w:jc w:val="both"/>
        <w:rPr>
          <w:rFonts w:ascii="Times New Roman" w:hAnsi="Times New Roman" w:cs="Times New Roman"/>
          <w:sz w:val="28"/>
          <w:szCs w:val="28"/>
        </w:rPr>
      </w:pPr>
      <w:r w:rsidRPr="008057A7">
        <w:rPr>
          <w:rFonts w:ascii="Times New Roman" w:hAnsi="Times New Roman" w:cs="Times New Roman"/>
          <w:sz w:val="28"/>
          <w:szCs w:val="28"/>
        </w:rPr>
        <w:t>Обработка и анализ полученных результатов по детальному изучению свой</w:t>
      </w:r>
      <w:r w:rsidR="00802A47" w:rsidRPr="008057A7">
        <w:rPr>
          <w:rFonts w:ascii="Times New Roman" w:hAnsi="Times New Roman" w:cs="Times New Roman"/>
          <w:sz w:val="28"/>
          <w:szCs w:val="28"/>
        </w:rPr>
        <w:t>ств спонтанного деления изотопа</w:t>
      </w:r>
      <w:r w:rsidRPr="008057A7">
        <w:rPr>
          <w:rFonts w:ascii="Times New Roman" w:hAnsi="Times New Roman" w:cs="Times New Roman"/>
          <w:sz w:val="28"/>
          <w:szCs w:val="28"/>
        </w:rPr>
        <w:t xml:space="preserve"> </w:t>
      </w:r>
      <w:r w:rsidRPr="008057A7">
        <w:rPr>
          <w:rFonts w:ascii="Times New Roman" w:hAnsi="Times New Roman" w:cs="Times New Roman"/>
          <w:sz w:val="28"/>
          <w:szCs w:val="28"/>
          <w:vertAlign w:val="superscript"/>
        </w:rPr>
        <w:t>252</w:t>
      </w:r>
      <w:r w:rsidRPr="008057A7">
        <w:rPr>
          <w:rFonts w:ascii="Times New Roman" w:hAnsi="Times New Roman" w:cs="Times New Roman"/>
          <w:sz w:val="28"/>
          <w:szCs w:val="28"/>
          <w:lang w:val="en-US"/>
        </w:rPr>
        <w:t>No</w:t>
      </w:r>
      <w:r w:rsidRPr="008057A7">
        <w:rPr>
          <w:rFonts w:ascii="Times New Roman" w:hAnsi="Times New Roman" w:cs="Times New Roman"/>
          <w:sz w:val="28"/>
          <w:szCs w:val="28"/>
        </w:rPr>
        <w:t>.</w:t>
      </w:r>
    </w:p>
    <w:p w14:paraId="29360B02" w14:textId="7CD316A5" w:rsidR="00EB04E2" w:rsidRPr="008057A7" w:rsidRDefault="00B97050"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b/>
          <w:sz w:val="28"/>
          <w:szCs w:val="28"/>
          <w:lang w:eastAsia="ru-RU"/>
        </w:rPr>
        <w:t xml:space="preserve">Объектами исследования </w:t>
      </w:r>
      <w:r w:rsidRPr="008057A7">
        <w:rPr>
          <w:rFonts w:ascii="Times New Roman" w:eastAsia="Times New Roman" w:hAnsi="Times New Roman" w:cs="Times New Roman"/>
          <w:sz w:val="28"/>
          <w:szCs w:val="28"/>
          <w:lang w:eastAsia="ru-RU"/>
        </w:rPr>
        <w:t>являются спонтанно делящиеся изомеры, образующиеся в реакциях MNT, а также изотопы нобелия, синтезированные в реакциях полного слияния с тяжелыми ионами.</w:t>
      </w:r>
    </w:p>
    <w:p w14:paraId="19512472" w14:textId="77777777" w:rsidR="00A54724" w:rsidRPr="008057A7" w:rsidRDefault="00392B3D"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b/>
          <w:sz w:val="28"/>
          <w:szCs w:val="28"/>
          <w:lang w:val="kk-KZ"/>
        </w:rPr>
        <w:t>Предметом исследования</w:t>
      </w:r>
      <w:r w:rsidR="00986159" w:rsidRPr="008057A7">
        <w:rPr>
          <w:rFonts w:ascii="Times New Roman" w:hAnsi="Times New Roman" w:cs="Times New Roman"/>
          <w:sz w:val="28"/>
          <w:szCs w:val="28"/>
          <w:lang w:val="kk-KZ"/>
        </w:rPr>
        <w:t xml:space="preserve"> являю</w:t>
      </w:r>
      <w:r w:rsidRPr="008057A7">
        <w:rPr>
          <w:rFonts w:ascii="Times New Roman" w:hAnsi="Times New Roman" w:cs="Times New Roman"/>
          <w:sz w:val="28"/>
          <w:szCs w:val="28"/>
          <w:lang w:val="kk-KZ"/>
        </w:rPr>
        <w:t>тся</w:t>
      </w:r>
      <w:r w:rsidR="00986159" w:rsidRPr="008057A7">
        <w:rPr>
          <w:rFonts w:ascii="Times New Roman" w:hAnsi="Times New Roman" w:cs="Times New Roman"/>
          <w:sz w:val="28"/>
          <w:szCs w:val="28"/>
          <w:lang w:val="kk-KZ"/>
        </w:rPr>
        <w:t xml:space="preserve"> </w:t>
      </w:r>
      <w:r w:rsidR="004916F2" w:rsidRPr="008057A7">
        <w:rPr>
          <w:rFonts w:ascii="Times New Roman" w:hAnsi="Times New Roman" w:cs="Times New Roman"/>
          <w:sz w:val="28"/>
          <w:szCs w:val="28"/>
          <w:lang w:val="kk-KZ"/>
        </w:rPr>
        <w:t xml:space="preserve">такие </w:t>
      </w:r>
      <w:r w:rsidR="00986159" w:rsidRPr="008057A7">
        <w:rPr>
          <w:rFonts w:ascii="Times New Roman" w:hAnsi="Times New Roman" w:cs="Times New Roman"/>
          <w:sz w:val="28"/>
          <w:szCs w:val="28"/>
          <w:lang w:val="kk-KZ"/>
        </w:rPr>
        <w:t>характеристики спонтанно делящихся трансурановых ядер</w:t>
      </w:r>
      <w:r w:rsidR="004916F2" w:rsidRPr="008057A7">
        <w:rPr>
          <w:rFonts w:ascii="Times New Roman" w:hAnsi="Times New Roman" w:cs="Times New Roman"/>
          <w:sz w:val="28"/>
          <w:szCs w:val="28"/>
          <w:lang w:val="kk-KZ"/>
        </w:rPr>
        <w:t xml:space="preserve"> </w:t>
      </w:r>
      <w:r w:rsidR="00986159" w:rsidRPr="008057A7">
        <w:rPr>
          <w:rFonts w:ascii="Times New Roman" w:hAnsi="Times New Roman" w:cs="Times New Roman"/>
          <w:sz w:val="28"/>
          <w:szCs w:val="28"/>
          <w:lang w:val="kk-KZ"/>
        </w:rPr>
        <w:t>как</w:t>
      </w:r>
      <w:r w:rsidR="00826380" w:rsidRPr="008057A7">
        <w:rPr>
          <w:rFonts w:ascii="Times New Roman" w:hAnsi="Times New Roman" w:cs="Times New Roman"/>
          <w:sz w:val="28"/>
          <w:szCs w:val="28"/>
          <w:lang w:val="kk-KZ"/>
        </w:rPr>
        <w:t xml:space="preserve"> периоды полураспада</w:t>
      </w:r>
      <w:r w:rsidR="00986159" w:rsidRPr="008057A7">
        <w:rPr>
          <w:rFonts w:ascii="Times New Roman" w:hAnsi="Times New Roman" w:cs="Times New Roman"/>
          <w:sz w:val="28"/>
          <w:szCs w:val="28"/>
          <w:lang w:val="kk-KZ"/>
        </w:rPr>
        <w:t>,</w:t>
      </w:r>
      <w:r w:rsidR="00826380" w:rsidRPr="008057A7">
        <w:rPr>
          <w:rFonts w:ascii="Times New Roman" w:hAnsi="Times New Roman" w:cs="Times New Roman"/>
          <w:sz w:val="28"/>
          <w:szCs w:val="28"/>
          <w:lang w:val="kk-KZ"/>
        </w:rPr>
        <w:t xml:space="preserve"> полные кинетические энергии</w:t>
      </w:r>
      <w:r w:rsidR="00986159" w:rsidRPr="008057A7">
        <w:rPr>
          <w:rFonts w:ascii="Times New Roman" w:hAnsi="Times New Roman" w:cs="Times New Roman"/>
          <w:sz w:val="28"/>
          <w:szCs w:val="28"/>
          <w:lang w:val="kk-KZ"/>
        </w:rPr>
        <w:t xml:space="preserve"> (ТКЕ), </w:t>
      </w:r>
      <w:r w:rsidR="004916F2" w:rsidRPr="008057A7">
        <w:rPr>
          <w:rFonts w:ascii="Times New Roman" w:hAnsi="Times New Roman" w:cs="Times New Roman"/>
          <w:sz w:val="28"/>
          <w:szCs w:val="28"/>
          <w:lang w:val="kk-KZ"/>
        </w:rPr>
        <w:t>множ</w:t>
      </w:r>
      <w:r w:rsidR="00826380" w:rsidRPr="008057A7">
        <w:rPr>
          <w:rFonts w:ascii="Times New Roman" w:hAnsi="Times New Roman" w:cs="Times New Roman"/>
          <w:sz w:val="28"/>
          <w:szCs w:val="28"/>
          <w:lang w:val="kk-KZ"/>
        </w:rPr>
        <w:t>ественности</w:t>
      </w:r>
      <w:r w:rsidR="004916F2" w:rsidRPr="008057A7">
        <w:rPr>
          <w:rFonts w:ascii="Times New Roman" w:hAnsi="Times New Roman" w:cs="Times New Roman"/>
          <w:sz w:val="28"/>
          <w:szCs w:val="28"/>
          <w:lang w:val="kk-KZ"/>
        </w:rPr>
        <w:t xml:space="preserve"> мгновенных нейтронов и </w:t>
      </w:r>
      <w:r w:rsidR="004916F2" w:rsidRPr="008057A7">
        <w:rPr>
          <w:rFonts w:ascii="Times New Roman" w:hAnsi="Times New Roman" w:cs="Times New Roman"/>
          <w:sz w:val="28"/>
          <w:szCs w:val="28"/>
        </w:rPr>
        <w:t>вероятности (b</w:t>
      </w:r>
      <w:r w:rsidR="004916F2" w:rsidRPr="008057A7">
        <w:rPr>
          <w:rFonts w:ascii="Times New Roman" w:hAnsi="Times New Roman" w:cs="Times New Roman"/>
          <w:sz w:val="28"/>
          <w:szCs w:val="28"/>
          <w:vertAlign w:val="subscript"/>
        </w:rPr>
        <w:t>SF</w:t>
      </w:r>
      <w:r w:rsidR="004916F2" w:rsidRPr="008057A7">
        <w:rPr>
          <w:rFonts w:ascii="Times New Roman" w:hAnsi="Times New Roman" w:cs="Times New Roman"/>
          <w:sz w:val="28"/>
          <w:szCs w:val="28"/>
        </w:rPr>
        <w:t>, branching ratio) спонтанного деления по отношению к другим видам распада.</w:t>
      </w:r>
    </w:p>
    <w:p w14:paraId="7F50F527" w14:textId="46A9DE48" w:rsidR="00E21C84" w:rsidRPr="008057A7" w:rsidRDefault="00D51C0F" w:rsidP="00190190">
      <w:pPr>
        <w:tabs>
          <w:tab w:val="left" w:pos="993"/>
        </w:tabs>
        <w:spacing w:after="0" w:line="240" w:lineRule="auto"/>
        <w:ind w:firstLine="709"/>
        <w:contextualSpacing/>
        <w:jc w:val="both"/>
        <w:rPr>
          <w:rFonts w:ascii="Times New Roman" w:hAnsi="Times New Roman" w:cs="Times New Roman"/>
          <w:color w:val="000000" w:themeColor="text1"/>
          <w:sz w:val="28"/>
          <w:szCs w:val="28"/>
        </w:rPr>
      </w:pPr>
      <w:r w:rsidRPr="008057A7">
        <w:rPr>
          <w:rFonts w:ascii="Times New Roman" w:eastAsia="Times New Roman" w:hAnsi="Times New Roman" w:cs="Times New Roman"/>
          <w:b/>
          <w:sz w:val="28"/>
          <w:szCs w:val="28"/>
          <w:lang w:eastAsia="ru-RU"/>
        </w:rPr>
        <w:t>Методы исследования.</w:t>
      </w:r>
      <w:r w:rsidR="00701059" w:rsidRPr="008057A7">
        <w:rPr>
          <w:rFonts w:ascii="Times New Roman" w:eastAsia="Times New Roman" w:hAnsi="Times New Roman" w:cs="Times New Roman"/>
          <w:b/>
          <w:sz w:val="28"/>
          <w:szCs w:val="28"/>
          <w:lang w:eastAsia="ru-RU"/>
        </w:rPr>
        <w:t xml:space="preserve"> </w:t>
      </w:r>
      <w:r w:rsidR="00E21C84" w:rsidRPr="008057A7">
        <w:rPr>
          <w:rFonts w:ascii="Times New Roman" w:hAnsi="Times New Roman" w:cs="Times New Roman"/>
          <w:color w:val="000000" w:themeColor="text1"/>
          <w:sz w:val="28"/>
          <w:szCs w:val="28"/>
        </w:rPr>
        <w:t xml:space="preserve">В данной работе применялся метод кинематической сепарации продуктов распада искомых ядер от ионов пучка и фоновых продуктов различных реакций, а также корреляционная обработка экспериментальных данных. </w:t>
      </w:r>
      <w:r w:rsidR="002B7CE6" w:rsidRPr="000F7B98">
        <w:rPr>
          <w:rFonts w:ascii="Times New Roman" w:hAnsi="Times New Roman" w:cs="Times New Roman"/>
          <w:sz w:val="28"/>
          <w:szCs w:val="28"/>
        </w:rPr>
        <w:t xml:space="preserve">Этот подход предполагает поиск взаимосвязей между имплантированным </w:t>
      </w:r>
      <w:r w:rsidR="00800362">
        <w:rPr>
          <w:rFonts w:ascii="Times New Roman" w:hAnsi="Times New Roman" w:cs="Times New Roman"/>
          <w:sz w:val="28"/>
          <w:szCs w:val="28"/>
        </w:rPr>
        <w:t>ЯО</w:t>
      </w:r>
      <w:r w:rsidR="002B7CE6" w:rsidRPr="000F7B98">
        <w:rPr>
          <w:rFonts w:ascii="Times New Roman" w:hAnsi="Times New Roman" w:cs="Times New Roman"/>
          <w:sz w:val="28"/>
          <w:szCs w:val="28"/>
        </w:rPr>
        <w:t xml:space="preserve"> и продуктами его распада, включая α-частицы</w:t>
      </w:r>
      <w:r w:rsidR="002B7CE6">
        <w:rPr>
          <w:rFonts w:ascii="Times New Roman" w:hAnsi="Times New Roman" w:cs="Times New Roman"/>
          <w:sz w:val="28"/>
          <w:szCs w:val="28"/>
        </w:rPr>
        <w:t xml:space="preserve"> и осколки спонтанного деления</w:t>
      </w:r>
      <w:r w:rsidR="002B7CE6" w:rsidRPr="000F7B98">
        <w:rPr>
          <w:rFonts w:ascii="Times New Roman" w:hAnsi="Times New Roman" w:cs="Times New Roman"/>
          <w:sz w:val="28"/>
          <w:szCs w:val="28"/>
        </w:rPr>
        <w:t>. Суть метода заключается в регистрации последовательных распадов ЯО в той же точке детектора, где произошла его первоначальная регистрация.</w:t>
      </w:r>
      <w:r w:rsidR="00E21C84" w:rsidRPr="008057A7">
        <w:rPr>
          <w:rFonts w:ascii="Times New Roman" w:hAnsi="Times New Roman" w:cs="Times New Roman"/>
          <w:color w:val="000000" w:themeColor="text1"/>
          <w:sz w:val="28"/>
          <w:szCs w:val="28"/>
        </w:rPr>
        <w:t xml:space="preserve"> Исследования проводились с использованием кинематических сепараторов SHELS и GRAND, которые обеспечивают высокую чувствительность экспериментов с сечениями до</w:t>
      </w:r>
      <w:r w:rsidR="00E955FF" w:rsidRPr="008057A7">
        <w:rPr>
          <w:rFonts w:ascii="Times New Roman" w:hAnsi="Times New Roman" w:cs="Times New Roman"/>
          <w:color w:val="000000" w:themeColor="text1"/>
          <w:sz w:val="28"/>
          <w:szCs w:val="28"/>
        </w:rPr>
        <w:t xml:space="preserve"> пикобарна</w:t>
      </w:r>
      <w:r w:rsidR="00E21C84" w:rsidRPr="008057A7">
        <w:rPr>
          <w:rFonts w:ascii="Times New Roman" w:hAnsi="Times New Roman" w:cs="Times New Roman"/>
          <w:color w:val="000000" w:themeColor="text1"/>
          <w:sz w:val="28"/>
          <w:szCs w:val="28"/>
        </w:rPr>
        <w:t>. Циклотроны У</w:t>
      </w:r>
      <w:r w:rsidR="000E29E7" w:rsidRPr="008057A7">
        <w:rPr>
          <w:rFonts w:ascii="Times New Roman" w:hAnsi="Times New Roman" w:cs="Times New Roman"/>
          <w:color w:val="000000" w:themeColor="text1"/>
          <w:sz w:val="28"/>
          <w:szCs w:val="28"/>
        </w:rPr>
        <w:t>-</w:t>
      </w:r>
      <w:r w:rsidR="00E21C84" w:rsidRPr="008057A7">
        <w:rPr>
          <w:rFonts w:ascii="Times New Roman" w:hAnsi="Times New Roman" w:cs="Times New Roman"/>
          <w:color w:val="000000" w:themeColor="text1"/>
          <w:sz w:val="28"/>
          <w:szCs w:val="28"/>
        </w:rPr>
        <w:t>400 и ДЦ</w:t>
      </w:r>
      <w:r w:rsidR="000E29E7" w:rsidRPr="008057A7">
        <w:rPr>
          <w:rFonts w:ascii="Times New Roman" w:hAnsi="Times New Roman" w:cs="Times New Roman"/>
          <w:color w:val="000000" w:themeColor="text1"/>
          <w:sz w:val="28"/>
          <w:szCs w:val="28"/>
        </w:rPr>
        <w:t>-</w:t>
      </w:r>
      <w:r w:rsidR="00E21C84" w:rsidRPr="008057A7">
        <w:rPr>
          <w:rFonts w:ascii="Times New Roman" w:hAnsi="Times New Roman" w:cs="Times New Roman"/>
          <w:color w:val="000000" w:themeColor="text1"/>
          <w:sz w:val="28"/>
          <w:szCs w:val="28"/>
        </w:rPr>
        <w:t>280 позволяют получать одни из самых интенсивных в мире пучков тя</w:t>
      </w:r>
      <w:r w:rsidR="002D2CD0">
        <w:rPr>
          <w:rFonts w:ascii="Times New Roman" w:hAnsi="Times New Roman" w:cs="Times New Roman"/>
          <w:color w:val="000000" w:themeColor="text1"/>
          <w:sz w:val="28"/>
          <w:szCs w:val="28"/>
        </w:rPr>
        <w:t>желых ионов, достигающих до 10</w:t>
      </w:r>
      <w:r w:rsidR="002D2CD0">
        <w:rPr>
          <w:rFonts w:ascii="Times New Roman" w:hAnsi="Times New Roman" w:cs="Times New Roman"/>
          <w:color w:val="000000" w:themeColor="text1"/>
          <w:sz w:val="28"/>
          <w:szCs w:val="28"/>
          <w:vertAlign w:val="superscript"/>
        </w:rPr>
        <w:t>13</w:t>
      </w:r>
      <w:r w:rsidR="00E21C84" w:rsidRPr="008057A7">
        <w:rPr>
          <w:rFonts w:ascii="Times New Roman" w:hAnsi="Times New Roman" w:cs="Times New Roman"/>
          <w:color w:val="000000" w:themeColor="text1"/>
          <w:sz w:val="28"/>
          <w:szCs w:val="28"/>
        </w:rPr>
        <w:t xml:space="preserve"> частиц в секунду.</w:t>
      </w:r>
    </w:p>
    <w:p w14:paraId="0555E45E" w14:textId="77777777" w:rsidR="00311725" w:rsidRPr="008057A7" w:rsidRDefault="00311725" w:rsidP="00190190">
      <w:pPr>
        <w:tabs>
          <w:tab w:val="left" w:pos="993"/>
        </w:tabs>
        <w:spacing w:after="0" w:line="240" w:lineRule="auto"/>
        <w:ind w:firstLine="709"/>
        <w:contextualSpacing/>
        <w:jc w:val="both"/>
        <w:rPr>
          <w:rFonts w:ascii="Times New Roman" w:hAnsi="Times New Roman" w:cs="Times New Roman"/>
          <w:color w:val="000000" w:themeColor="text1"/>
          <w:sz w:val="28"/>
          <w:szCs w:val="28"/>
        </w:rPr>
      </w:pPr>
      <w:r w:rsidRPr="008057A7">
        <w:rPr>
          <w:rFonts w:ascii="Times New Roman" w:eastAsia="Times New Roman" w:hAnsi="Times New Roman" w:cs="Times New Roman"/>
          <w:b/>
          <w:sz w:val="28"/>
          <w:szCs w:val="28"/>
          <w:lang w:eastAsia="ru-RU"/>
        </w:rPr>
        <w:t>Основные положения, выносимые на защиту:</w:t>
      </w:r>
    </w:p>
    <w:p w14:paraId="4B268C64" w14:textId="108F7C2A" w:rsidR="00311725" w:rsidRPr="008057A7" w:rsidRDefault="00E70C61" w:rsidP="00190190">
      <w:pPr>
        <w:pStyle w:val="af9"/>
        <w:numPr>
          <w:ilvl w:val="0"/>
          <w:numId w:val="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2414F">
        <w:rPr>
          <w:rFonts w:ascii="Times New Roman" w:eastAsia="Times New Roman" w:hAnsi="Times New Roman" w:cs="Times New Roman"/>
          <w:sz w:val="28"/>
          <w:szCs w:val="28"/>
          <w:lang w:eastAsia="ru-RU"/>
        </w:rPr>
        <w:t>П</w:t>
      </w:r>
      <w:r w:rsidR="00DB396D">
        <w:rPr>
          <w:rFonts w:ascii="Times New Roman" w:eastAsia="Times New Roman" w:hAnsi="Times New Roman" w:cs="Times New Roman"/>
          <w:sz w:val="28"/>
          <w:szCs w:val="28"/>
          <w:lang w:eastAsia="ru-RU"/>
        </w:rPr>
        <w:t xml:space="preserve">одготовлена к экспериментам </w:t>
      </w:r>
      <w:r w:rsidR="00C54DED" w:rsidRPr="008057A7">
        <w:rPr>
          <w:rFonts w:ascii="Times New Roman" w:eastAsia="Times New Roman" w:hAnsi="Times New Roman" w:cs="Times New Roman"/>
          <w:sz w:val="28"/>
          <w:szCs w:val="28"/>
          <w:lang w:eastAsia="ru-RU"/>
        </w:rPr>
        <w:t>новая</w:t>
      </w:r>
      <w:r w:rsidR="00C54DED" w:rsidRPr="008057A7">
        <w:rPr>
          <w:rFonts w:ascii="Times New Roman" w:hAnsi="Times New Roman" w:cs="Times New Roman"/>
          <w:sz w:val="28"/>
          <w:szCs w:val="28"/>
        </w:rPr>
        <w:t xml:space="preserve"> детектирующая система </w:t>
      </w:r>
      <w:r w:rsidR="00C54DED" w:rsidRPr="008057A7">
        <w:rPr>
          <w:rFonts w:ascii="Times New Roman" w:hAnsi="Times New Roman" w:cs="Times New Roman"/>
          <w:sz w:val="28"/>
          <w:szCs w:val="28"/>
          <w:lang w:val="en-US"/>
        </w:rPr>
        <w:t>SFiNx</w:t>
      </w:r>
      <w:r w:rsidR="00C54DED" w:rsidRPr="008057A7">
        <w:rPr>
          <w:rFonts w:ascii="Times New Roman" w:hAnsi="Times New Roman" w:cs="Times New Roman"/>
          <w:sz w:val="28"/>
          <w:szCs w:val="28"/>
        </w:rPr>
        <w:t>,</w:t>
      </w:r>
      <w:r w:rsidR="00EF7296">
        <w:rPr>
          <w:rFonts w:ascii="Times New Roman" w:hAnsi="Times New Roman" w:cs="Times New Roman"/>
          <w:sz w:val="28"/>
          <w:szCs w:val="28"/>
        </w:rPr>
        <w:t xml:space="preserve"> включающая 116 нейтронных </w:t>
      </w:r>
      <w:r w:rsidR="00EF7296" w:rsidRPr="00EF7296">
        <w:rPr>
          <w:rFonts w:ascii="Times New Roman" w:hAnsi="Times New Roman" w:cs="Times New Roman"/>
          <w:sz w:val="28"/>
          <w:szCs w:val="28"/>
          <w:vertAlign w:val="superscript"/>
        </w:rPr>
        <w:t>3</w:t>
      </w:r>
      <w:r w:rsidR="00EF7296">
        <w:rPr>
          <w:rFonts w:ascii="Times New Roman" w:hAnsi="Times New Roman" w:cs="Times New Roman"/>
          <w:sz w:val="28"/>
          <w:szCs w:val="28"/>
          <w:lang w:val="en-US"/>
        </w:rPr>
        <w:t>He</w:t>
      </w:r>
      <w:r w:rsidR="00EF7296">
        <w:rPr>
          <w:rFonts w:ascii="Times New Roman" w:hAnsi="Times New Roman" w:cs="Times New Roman"/>
          <w:sz w:val="28"/>
          <w:szCs w:val="28"/>
        </w:rPr>
        <w:t xml:space="preserve">-счетчиков, </w:t>
      </w:r>
      <w:r w:rsidR="008232D5">
        <w:rPr>
          <w:rFonts w:ascii="Times New Roman" w:hAnsi="Times New Roman" w:cs="Times New Roman"/>
          <w:sz w:val="28"/>
          <w:szCs w:val="28"/>
        </w:rPr>
        <w:t>для изучения</w:t>
      </w:r>
      <w:r w:rsidR="00EF7296">
        <w:rPr>
          <w:rFonts w:ascii="Times New Roman" w:hAnsi="Times New Roman" w:cs="Times New Roman"/>
          <w:sz w:val="28"/>
          <w:szCs w:val="28"/>
        </w:rPr>
        <w:t xml:space="preserve"> </w:t>
      </w:r>
      <w:r w:rsidR="008232D5">
        <w:rPr>
          <w:rFonts w:ascii="Times New Roman" w:hAnsi="Times New Roman" w:cs="Times New Roman"/>
          <w:sz w:val="28"/>
          <w:szCs w:val="28"/>
        </w:rPr>
        <w:t xml:space="preserve">свойств спонтанного деления </w:t>
      </w:r>
      <w:r w:rsidR="00DB396D">
        <w:rPr>
          <w:rFonts w:ascii="Times New Roman" w:hAnsi="Times New Roman" w:cs="Times New Roman"/>
          <w:sz w:val="28"/>
          <w:szCs w:val="28"/>
        </w:rPr>
        <w:t xml:space="preserve">трансурановых </w:t>
      </w:r>
      <w:r w:rsidR="008232D5">
        <w:rPr>
          <w:rFonts w:ascii="Times New Roman" w:hAnsi="Times New Roman" w:cs="Times New Roman"/>
          <w:sz w:val="28"/>
          <w:szCs w:val="28"/>
        </w:rPr>
        <w:t xml:space="preserve">ядер на модернизированном сепараторе ядер отдачи </w:t>
      </w:r>
      <w:r w:rsidR="008232D5">
        <w:rPr>
          <w:rFonts w:ascii="Times New Roman" w:hAnsi="Times New Roman" w:cs="Times New Roman"/>
          <w:sz w:val="28"/>
          <w:szCs w:val="28"/>
          <w:lang w:val="en-US"/>
        </w:rPr>
        <w:t>SHELS</w:t>
      </w:r>
      <w:r w:rsidR="008232D5" w:rsidRPr="008232D5">
        <w:rPr>
          <w:rFonts w:ascii="Times New Roman" w:hAnsi="Times New Roman" w:cs="Times New Roman"/>
          <w:sz w:val="28"/>
          <w:szCs w:val="28"/>
        </w:rPr>
        <w:t>.</w:t>
      </w:r>
    </w:p>
    <w:p w14:paraId="00A24CA7" w14:textId="54D0C723" w:rsidR="00E94532" w:rsidRPr="008057A7" w:rsidRDefault="007C5C53" w:rsidP="00190190">
      <w:pPr>
        <w:pStyle w:val="af9"/>
        <w:numPr>
          <w:ilvl w:val="0"/>
          <w:numId w:val="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057A7">
        <w:rPr>
          <w:rFonts w:ascii="Times New Roman" w:hAnsi="Times New Roman" w:cs="Times New Roman"/>
          <w:sz w:val="28"/>
          <w:szCs w:val="28"/>
        </w:rPr>
        <w:t>Н</w:t>
      </w:r>
      <w:r w:rsidR="008232D5">
        <w:rPr>
          <w:rFonts w:ascii="Times New Roman" w:hAnsi="Times New Roman" w:cs="Times New Roman"/>
          <w:sz w:val="28"/>
          <w:szCs w:val="28"/>
        </w:rPr>
        <w:t xml:space="preserve">а </w:t>
      </w:r>
      <w:r w:rsidRPr="008057A7">
        <w:rPr>
          <w:rFonts w:ascii="Times New Roman" w:hAnsi="Times New Roman" w:cs="Times New Roman"/>
          <w:sz w:val="28"/>
          <w:szCs w:val="28"/>
        </w:rPr>
        <w:t xml:space="preserve">сепараторе </w:t>
      </w:r>
      <w:r w:rsidRPr="008057A7">
        <w:rPr>
          <w:rFonts w:ascii="Times New Roman" w:hAnsi="Times New Roman" w:cs="Times New Roman"/>
          <w:sz w:val="28"/>
          <w:szCs w:val="28"/>
          <w:lang w:val="en-US"/>
        </w:rPr>
        <w:t>SHELS</w:t>
      </w:r>
      <w:r w:rsidR="00AB4E08" w:rsidRPr="008057A7">
        <w:rPr>
          <w:rFonts w:ascii="Times New Roman" w:hAnsi="Times New Roman" w:cs="Times New Roman"/>
          <w:sz w:val="28"/>
          <w:szCs w:val="28"/>
        </w:rPr>
        <w:t xml:space="preserve"> проведен эксперимент, в котором</w:t>
      </w:r>
      <w:r w:rsidRPr="008057A7">
        <w:rPr>
          <w:rFonts w:ascii="Times New Roman" w:hAnsi="Times New Roman" w:cs="Times New Roman"/>
          <w:sz w:val="28"/>
          <w:szCs w:val="28"/>
        </w:rPr>
        <w:t xml:space="preserve"> получен</w:t>
      </w:r>
      <w:r w:rsidR="00AB4E08" w:rsidRPr="008057A7">
        <w:rPr>
          <w:rFonts w:ascii="Times New Roman" w:hAnsi="Times New Roman" w:cs="Times New Roman"/>
          <w:sz w:val="28"/>
          <w:szCs w:val="28"/>
        </w:rPr>
        <w:t>ы</w:t>
      </w:r>
      <w:r w:rsidR="00260B89" w:rsidRPr="008057A7">
        <w:rPr>
          <w:rFonts w:ascii="Times New Roman" w:hAnsi="Times New Roman" w:cs="Times New Roman"/>
          <w:sz w:val="28"/>
          <w:szCs w:val="28"/>
        </w:rPr>
        <w:t xml:space="preserve"> </w:t>
      </w:r>
      <w:r w:rsidR="00904AF1" w:rsidRPr="008057A7">
        <w:rPr>
          <w:rFonts w:ascii="Times New Roman" w:hAnsi="Times New Roman" w:cs="Times New Roman"/>
          <w:sz w:val="28"/>
          <w:szCs w:val="28"/>
        </w:rPr>
        <w:t xml:space="preserve">спонтанно делящиеся изомеры </w:t>
      </w:r>
      <w:r w:rsidR="00D97B97" w:rsidRPr="008057A7">
        <w:rPr>
          <w:rFonts w:ascii="Times New Roman" w:hAnsi="Times New Roman" w:cs="Times New Roman"/>
          <w:sz w:val="28"/>
          <w:szCs w:val="28"/>
        </w:rPr>
        <w:t xml:space="preserve">в реакциях </w:t>
      </w:r>
      <w:r w:rsidR="00F501C1" w:rsidRPr="008057A7">
        <w:rPr>
          <w:rFonts w:ascii="Times New Roman" w:hAnsi="Times New Roman" w:cs="Times New Roman"/>
          <w:sz w:val="28"/>
          <w:szCs w:val="28"/>
        </w:rPr>
        <w:t>MNT</w:t>
      </w:r>
      <w:r w:rsidR="00185C69" w:rsidRPr="008057A7">
        <w:rPr>
          <w:rFonts w:ascii="Times New Roman" w:hAnsi="Times New Roman" w:cs="Times New Roman"/>
          <w:sz w:val="28"/>
          <w:szCs w:val="28"/>
        </w:rPr>
        <w:t xml:space="preserve"> с тяжелыми ионами </w:t>
      </w:r>
      <w:r w:rsidR="00185C69" w:rsidRPr="008057A7">
        <w:rPr>
          <w:rFonts w:ascii="Times New Roman" w:hAnsi="Times New Roman" w:cs="Times New Roman"/>
          <w:sz w:val="28"/>
          <w:szCs w:val="28"/>
          <w:vertAlign w:val="superscript"/>
        </w:rPr>
        <w:t>26</w:t>
      </w:r>
      <w:r w:rsidR="00185C69" w:rsidRPr="008057A7">
        <w:rPr>
          <w:rFonts w:ascii="Times New Roman" w:hAnsi="Times New Roman" w:cs="Times New Roman"/>
          <w:sz w:val="28"/>
          <w:szCs w:val="28"/>
          <w:lang w:val="en-US"/>
        </w:rPr>
        <w:t>Mg</w:t>
      </w:r>
      <w:r w:rsidR="00B326E7" w:rsidRPr="008057A7">
        <w:rPr>
          <w:rFonts w:ascii="Times New Roman" w:hAnsi="Times New Roman" w:cs="Times New Roman"/>
          <w:sz w:val="28"/>
          <w:szCs w:val="28"/>
        </w:rPr>
        <w:t xml:space="preserve">. </w:t>
      </w:r>
      <w:r w:rsidR="00E94532" w:rsidRPr="008057A7">
        <w:rPr>
          <w:rFonts w:ascii="Times New Roman" w:hAnsi="Times New Roman" w:cs="Times New Roman"/>
          <w:sz w:val="28"/>
          <w:szCs w:val="28"/>
        </w:rPr>
        <w:t>Впервые получены данные о выход</w:t>
      </w:r>
      <w:r w:rsidR="00E742ED" w:rsidRPr="008057A7">
        <w:rPr>
          <w:rFonts w:ascii="Times New Roman" w:hAnsi="Times New Roman" w:cs="Times New Roman"/>
          <w:sz w:val="28"/>
          <w:szCs w:val="28"/>
        </w:rPr>
        <w:t>ах мгновенных нейтронов спонтан</w:t>
      </w:r>
      <w:r w:rsidR="009621DE" w:rsidRPr="008057A7">
        <w:rPr>
          <w:rFonts w:ascii="Times New Roman" w:hAnsi="Times New Roman" w:cs="Times New Roman"/>
          <w:sz w:val="28"/>
          <w:szCs w:val="28"/>
        </w:rPr>
        <w:t>но делящихся изомеров</w:t>
      </w:r>
      <w:r w:rsidR="00904AF1" w:rsidRPr="008057A7">
        <w:rPr>
          <w:rFonts w:ascii="Times New Roman" w:hAnsi="Times New Roman" w:cs="Times New Roman"/>
          <w:sz w:val="28"/>
          <w:szCs w:val="28"/>
        </w:rPr>
        <w:t xml:space="preserve"> </w:t>
      </w:r>
      <w:r w:rsidR="00E94532" w:rsidRPr="008057A7">
        <w:rPr>
          <w:rFonts w:ascii="Times New Roman" w:hAnsi="Times New Roman" w:cs="Times New Roman"/>
          <w:sz w:val="28"/>
          <w:szCs w:val="28"/>
        </w:rPr>
        <w:t>(средние числа нейтронов в акте деления, дисперсии распределений ней</w:t>
      </w:r>
      <w:r w:rsidR="00E742ED" w:rsidRPr="008057A7">
        <w:rPr>
          <w:rFonts w:ascii="Times New Roman" w:hAnsi="Times New Roman" w:cs="Times New Roman"/>
          <w:sz w:val="28"/>
          <w:szCs w:val="28"/>
        </w:rPr>
        <w:t>тронов по множественно</w:t>
      </w:r>
      <w:r w:rsidR="00E94532" w:rsidRPr="008057A7">
        <w:rPr>
          <w:rFonts w:ascii="Times New Roman" w:hAnsi="Times New Roman" w:cs="Times New Roman"/>
          <w:sz w:val="28"/>
          <w:szCs w:val="28"/>
        </w:rPr>
        <w:t>стям и вероятности испускания нейтронов различной кратности)</w:t>
      </w:r>
      <w:r w:rsidR="003D4015" w:rsidRPr="008057A7">
        <w:rPr>
          <w:rFonts w:ascii="Times New Roman" w:hAnsi="Times New Roman" w:cs="Times New Roman"/>
          <w:sz w:val="28"/>
          <w:szCs w:val="28"/>
        </w:rPr>
        <w:t>.</w:t>
      </w:r>
    </w:p>
    <w:p w14:paraId="6D634116" w14:textId="1DFB1E72" w:rsidR="002D75F6" w:rsidRPr="008057A7" w:rsidRDefault="002D75F6" w:rsidP="00190190">
      <w:pPr>
        <w:pStyle w:val="af9"/>
        <w:numPr>
          <w:ilvl w:val="0"/>
          <w:numId w:val="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 xml:space="preserve">Подготовлен к эксперименту новый </w:t>
      </w:r>
      <w:r w:rsidRPr="008057A7">
        <w:rPr>
          <w:rFonts w:ascii="Times New Roman" w:hAnsi="Times New Roman" w:cs="Times New Roman"/>
          <w:sz w:val="28"/>
          <w:szCs w:val="28"/>
        </w:rPr>
        <w:t xml:space="preserve">газонаполненный сепаратор </w:t>
      </w:r>
      <w:r w:rsidRPr="008057A7">
        <w:rPr>
          <w:rFonts w:ascii="Times New Roman" w:hAnsi="Times New Roman" w:cs="Times New Roman"/>
          <w:sz w:val="28"/>
          <w:szCs w:val="28"/>
          <w:lang w:val="en-US"/>
        </w:rPr>
        <w:t>GRAND</w:t>
      </w:r>
      <w:r w:rsidRPr="008057A7">
        <w:rPr>
          <w:rFonts w:ascii="Times New Roman" w:hAnsi="Times New Roman" w:cs="Times New Roman"/>
          <w:sz w:val="28"/>
          <w:szCs w:val="28"/>
        </w:rPr>
        <w:t>,</w:t>
      </w:r>
      <w:r w:rsidR="00401334" w:rsidRPr="008057A7">
        <w:rPr>
          <w:rFonts w:ascii="Times New Roman" w:hAnsi="Times New Roman" w:cs="Times New Roman"/>
          <w:sz w:val="28"/>
          <w:szCs w:val="28"/>
        </w:rPr>
        <w:t xml:space="preserve"> </w:t>
      </w:r>
      <w:r w:rsidRPr="008057A7">
        <w:rPr>
          <w:rFonts w:ascii="Times New Roman" w:hAnsi="Times New Roman" w:cs="Times New Roman"/>
          <w:sz w:val="28"/>
          <w:szCs w:val="28"/>
        </w:rPr>
        <w:t>показаны первые экспериментальные результаты.</w:t>
      </w:r>
      <w:r w:rsidR="00514B7C">
        <w:rPr>
          <w:rFonts w:ascii="Times New Roman" w:hAnsi="Times New Roman" w:cs="Times New Roman"/>
          <w:sz w:val="28"/>
          <w:szCs w:val="28"/>
        </w:rPr>
        <w:t xml:space="preserve"> </w:t>
      </w:r>
      <w:r w:rsidR="00514B7C" w:rsidRPr="00400FD3">
        <w:rPr>
          <w:rFonts w:ascii="Times New Roman" w:hAnsi="Times New Roman" w:cs="Times New Roman"/>
          <w:color w:val="000000"/>
          <w:sz w:val="28"/>
          <w:szCs w:val="28"/>
        </w:rPr>
        <w:t xml:space="preserve">Тестовые эксперименты </w:t>
      </w:r>
      <w:r w:rsidR="00514B7C">
        <w:rPr>
          <w:rFonts w:ascii="Times New Roman" w:hAnsi="Times New Roman" w:cs="Times New Roman"/>
          <w:color w:val="000000"/>
          <w:sz w:val="28"/>
          <w:szCs w:val="28"/>
        </w:rPr>
        <w:t xml:space="preserve">на </w:t>
      </w:r>
      <w:r w:rsidR="00514B7C" w:rsidRPr="00400FD3">
        <w:rPr>
          <w:rFonts w:ascii="Times New Roman" w:hAnsi="Times New Roman" w:cs="Times New Roman"/>
          <w:color w:val="000000"/>
          <w:sz w:val="28"/>
          <w:szCs w:val="28"/>
        </w:rPr>
        <w:t xml:space="preserve">сепараторе GRAND подтвердили его работоспособность и оптимизировали ключевые параметры: эффективность транспортировки ядер отдачи достигла 54% для реакции </w:t>
      </w:r>
      <w:r w:rsidR="00514B7C" w:rsidRPr="00400FD3">
        <w:rPr>
          <w:rFonts w:ascii="Times New Roman" w:hAnsi="Times New Roman" w:cs="Times New Roman"/>
          <w:color w:val="000000"/>
          <w:sz w:val="28"/>
          <w:szCs w:val="28"/>
          <w:vertAlign w:val="superscript"/>
        </w:rPr>
        <w:t>48</w:t>
      </w:r>
      <w:r w:rsidR="00514B7C" w:rsidRPr="00400FD3">
        <w:rPr>
          <w:rFonts w:ascii="Times New Roman" w:hAnsi="Times New Roman" w:cs="Times New Roman"/>
          <w:color w:val="000000"/>
          <w:sz w:val="28"/>
          <w:szCs w:val="28"/>
        </w:rPr>
        <w:t>Ca</w:t>
      </w:r>
      <w:r w:rsidR="00514B7C">
        <w:rPr>
          <w:rFonts w:ascii="Times New Roman" w:hAnsi="Times New Roman" w:cs="Times New Roman"/>
          <w:color w:val="000000"/>
          <w:sz w:val="28"/>
          <w:szCs w:val="28"/>
        </w:rPr>
        <w:t xml:space="preserve"> </w:t>
      </w:r>
      <w:r w:rsidR="00514B7C" w:rsidRPr="00400FD3">
        <w:rPr>
          <w:rFonts w:ascii="Times New Roman" w:hAnsi="Times New Roman" w:cs="Times New Roman"/>
          <w:color w:val="000000"/>
          <w:sz w:val="28"/>
          <w:szCs w:val="28"/>
        </w:rPr>
        <w:t>+</w:t>
      </w:r>
      <w:r w:rsidR="00514B7C">
        <w:rPr>
          <w:rFonts w:ascii="Times New Roman" w:hAnsi="Times New Roman" w:cs="Times New Roman"/>
          <w:color w:val="000000"/>
          <w:sz w:val="28"/>
          <w:szCs w:val="28"/>
        </w:rPr>
        <w:t xml:space="preserve"> </w:t>
      </w:r>
      <w:r w:rsidR="00514B7C" w:rsidRPr="00400FD3">
        <w:rPr>
          <w:rFonts w:ascii="Times New Roman" w:hAnsi="Times New Roman" w:cs="Times New Roman"/>
          <w:color w:val="000000"/>
          <w:sz w:val="28"/>
          <w:szCs w:val="28"/>
          <w:vertAlign w:val="superscript"/>
        </w:rPr>
        <w:t>208</w:t>
      </w:r>
      <w:r w:rsidR="00514B7C" w:rsidRPr="00400FD3">
        <w:rPr>
          <w:rFonts w:ascii="Times New Roman" w:hAnsi="Times New Roman" w:cs="Times New Roman"/>
          <w:color w:val="000000"/>
          <w:sz w:val="28"/>
          <w:szCs w:val="28"/>
        </w:rPr>
        <w:t>Pb</w:t>
      </w:r>
      <w:r w:rsidR="00514B7C">
        <w:rPr>
          <w:rFonts w:ascii="Times New Roman" w:hAnsi="Times New Roman" w:cs="Times New Roman"/>
          <w:color w:val="000000"/>
          <w:sz w:val="28"/>
          <w:szCs w:val="28"/>
        </w:rPr>
        <w:t xml:space="preserve"> </w:t>
      </w:r>
      <w:r w:rsidR="00514B7C" w:rsidRPr="00400FD3">
        <w:rPr>
          <w:rFonts w:ascii="Times New Roman" w:hAnsi="Times New Roman" w:cs="Times New Roman"/>
          <w:color w:val="000000"/>
          <w:sz w:val="28"/>
          <w:szCs w:val="28"/>
        </w:rPr>
        <w:t>→</w:t>
      </w:r>
      <w:r w:rsidR="00514B7C">
        <w:rPr>
          <w:rFonts w:ascii="Times New Roman" w:hAnsi="Times New Roman" w:cs="Times New Roman"/>
          <w:color w:val="000000"/>
          <w:sz w:val="28"/>
          <w:szCs w:val="28"/>
        </w:rPr>
        <w:t xml:space="preserve"> </w:t>
      </w:r>
      <w:r w:rsidR="00514B7C" w:rsidRPr="00400FD3">
        <w:rPr>
          <w:rFonts w:ascii="Times New Roman" w:hAnsi="Times New Roman" w:cs="Times New Roman"/>
          <w:color w:val="000000"/>
          <w:sz w:val="28"/>
          <w:szCs w:val="28"/>
          <w:vertAlign w:val="superscript"/>
        </w:rPr>
        <w:t>254</w:t>
      </w:r>
      <w:r w:rsidR="00514B7C" w:rsidRPr="00400FD3">
        <w:rPr>
          <w:rFonts w:ascii="Times New Roman" w:hAnsi="Times New Roman" w:cs="Times New Roman"/>
          <w:color w:val="000000"/>
          <w:sz w:val="28"/>
          <w:szCs w:val="28"/>
        </w:rPr>
        <w:t>No</w:t>
      </w:r>
      <w:r w:rsidR="00514B7C">
        <w:rPr>
          <w:rFonts w:ascii="Times New Roman" w:hAnsi="Times New Roman" w:cs="Times New Roman"/>
          <w:color w:val="000000"/>
          <w:sz w:val="28"/>
          <w:szCs w:val="28"/>
        </w:rPr>
        <w:t xml:space="preserve"> + </w:t>
      </w:r>
      <w:r w:rsidR="00514B7C" w:rsidRPr="0003247A">
        <w:rPr>
          <w:rFonts w:ascii="Times New Roman" w:hAnsi="Times New Roman" w:cs="Times New Roman"/>
          <w:color w:val="000000"/>
          <w:sz w:val="28"/>
          <w:szCs w:val="28"/>
        </w:rPr>
        <w:t>2</w:t>
      </w:r>
      <w:r w:rsidR="00514B7C">
        <w:rPr>
          <w:rFonts w:ascii="Times New Roman" w:hAnsi="Times New Roman" w:cs="Times New Roman"/>
          <w:color w:val="000000"/>
          <w:sz w:val="28"/>
          <w:szCs w:val="28"/>
          <w:lang w:val="en-US"/>
        </w:rPr>
        <w:t>n</w:t>
      </w:r>
      <w:r w:rsidR="00514B7C" w:rsidRPr="00400FD3">
        <w:rPr>
          <w:rFonts w:ascii="Times New Roman" w:hAnsi="Times New Roman" w:cs="Times New Roman"/>
          <w:color w:val="000000"/>
          <w:sz w:val="28"/>
          <w:szCs w:val="28"/>
        </w:rPr>
        <w:t>, оптимальное давление гелия составило 0.7 Торр, а ионно-оптическая схема Q</w:t>
      </w:r>
      <w:r w:rsidR="00514B7C" w:rsidRPr="00400FD3">
        <w:rPr>
          <w:rFonts w:ascii="Times New Roman" w:hAnsi="Times New Roman" w:cs="Times New Roman"/>
          <w:color w:val="000000"/>
          <w:sz w:val="28"/>
          <w:szCs w:val="28"/>
          <w:vertAlign w:val="subscript"/>
        </w:rPr>
        <w:t>v</w:t>
      </w:r>
      <w:r w:rsidR="00514B7C" w:rsidRPr="00400FD3">
        <w:rPr>
          <w:rFonts w:ascii="Times New Roman" w:hAnsi="Times New Roman" w:cs="Times New Roman"/>
          <w:color w:val="000000"/>
          <w:sz w:val="28"/>
          <w:szCs w:val="28"/>
        </w:rPr>
        <w:t>D</w:t>
      </w:r>
      <w:r w:rsidR="00514B7C" w:rsidRPr="00400FD3">
        <w:rPr>
          <w:rFonts w:ascii="Times New Roman" w:hAnsi="Times New Roman" w:cs="Times New Roman"/>
          <w:color w:val="000000"/>
          <w:sz w:val="28"/>
          <w:szCs w:val="28"/>
          <w:vertAlign w:val="subscript"/>
        </w:rPr>
        <w:t>h</w:t>
      </w:r>
      <w:r w:rsidR="00514B7C" w:rsidRPr="00400FD3">
        <w:rPr>
          <w:rFonts w:ascii="Times New Roman" w:hAnsi="Times New Roman" w:cs="Times New Roman"/>
          <w:color w:val="000000"/>
          <w:sz w:val="28"/>
          <w:szCs w:val="28"/>
        </w:rPr>
        <w:t>Q</w:t>
      </w:r>
      <w:r w:rsidR="00514B7C" w:rsidRPr="00400FD3">
        <w:rPr>
          <w:rFonts w:ascii="Times New Roman" w:hAnsi="Times New Roman" w:cs="Times New Roman"/>
          <w:color w:val="000000"/>
          <w:sz w:val="28"/>
          <w:szCs w:val="28"/>
          <w:vertAlign w:val="subscript"/>
        </w:rPr>
        <w:t>v</w:t>
      </w:r>
      <w:r w:rsidR="00514B7C" w:rsidRPr="00400FD3">
        <w:rPr>
          <w:rFonts w:ascii="Times New Roman" w:hAnsi="Times New Roman" w:cs="Times New Roman"/>
          <w:color w:val="000000"/>
          <w:sz w:val="28"/>
          <w:szCs w:val="28"/>
        </w:rPr>
        <w:t>Q</w:t>
      </w:r>
      <w:r w:rsidR="00514B7C" w:rsidRPr="00400FD3">
        <w:rPr>
          <w:rFonts w:ascii="Times New Roman" w:hAnsi="Times New Roman" w:cs="Times New Roman"/>
          <w:color w:val="000000"/>
          <w:sz w:val="28"/>
          <w:szCs w:val="28"/>
          <w:vertAlign w:val="subscript"/>
        </w:rPr>
        <w:t>h</w:t>
      </w:r>
      <w:r w:rsidR="00514B7C" w:rsidRPr="00400FD3">
        <w:rPr>
          <w:rFonts w:ascii="Times New Roman" w:hAnsi="Times New Roman" w:cs="Times New Roman"/>
          <w:color w:val="000000"/>
          <w:sz w:val="28"/>
          <w:szCs w:val="28"/>
        </w:rPr>
        <w:t>D обеспечила равномерное распределение продуктов в фокальной плоскости.</w:t>
      </w:r>
      <w:r w:rsidR="00514B7C">
        <w:rPr>
          <w:rFonts w:ascii="Times New Roman" w:hAnsi="Times New Roman" w:cs="Times New Roman"/>
          <w:color w:val="000000"/>
          <w:sz w:val="28"/>
          <w:szCs w:val="28"/>
        </w:rPr>
        <w:t xml:space="preserve"> </w:t>
      </w:r>
      <w:r w:rsidR="00514B7C" w:rsidRPr="00400FD3">
        <w:rPr>
          <w:rFonts w:ascii="Times New Roman" w:hAnsi="Times New Roman" w:cs="Times New Roman"/>
          <w:color w:val="000000"/>
          <w:sz w:val="28"/>
          <w:szCs w:val="28"/>
        </w:rPr>
        <w:t>Успешная отработка методик детектирования и транспортировки короткоживущих ядер по</w:t>
      </w:r>
      <w:r w:rsidR="00514B7C">
        <w:rPr>
          <w:rFonts w:ascii="Times New Roman" w:hAnsi="Times New Roman" w:cs="Times New Roman"/>
          <w:color w:val="000000"/>
          <w:sz w:val="28"/>
          <w:szCs w:val="28"/>
        </w:rPr>
        <w:t xml:space="preserve">дтверждает готовность установки </w:t>
      </w:r>
      <w:r w:rsidR="00514B7C" w:rsidRPr="008057A7">
        <w:rPr>
          <w:rFonts w:ascii="Times New Roman" w:hAnsi="Times New Roman" w:cs="Times New Roman"/>
          <w:color w:val="24292F"/>
          <w:sz w:val="28"/>
          <w:szCs w:val="28"/>
        </w:rPr>
        <w:t>для п</w:t>
      </w:r>
      <w:r w:rsidR="007B757B">
        <w:rPr>
          <w:rFonts w:ascii="Times New Roman" w:hAnsi="Times New Roman" w:cs="Times New Roman"/>
          <w:color w:val="24292F"/>
          <w:sz w:val="28"/>
          <w:szCs w:val="28"/>
        </w:rPr>
        <w:t xml:space="preserve">роведения </w:t>
      </w:r>
      <w:r w:rsidR="00514B7C" w:rsidRPr="008057A7">
        <w:rPr>
          <w:rFonts w:ascii="Times New Roman" w:hAnsi="Times New Roman" w:cs="Times New Roman"/>
          <w:color w:val="24292F"/>
          <w:sz w:val="28"/>
          <w:szCs w:val="28"/>
        </w:rPr>
        <w:t xml:space="preserve">экспериментов по α-, β-, γ-спектроскопии изотопов </w:t>
      </w:r>
      <w:r w:rsidR="00514B7C">
        <w:rPr>
          <w:rFonts w:ascii="Times New Roman" w:hAnsi="Times New Roman" w:cs="Times New Roman"/>
          <w:color w:val="24292F"/>
          <w:sz w:val="28"/>
          <w:szCs w:val="28"/>
        </w:rPr>
        <w:t xml:space="preserve">и исследованию </w:t>
      </w:r>
      <w:r w:rsidR="00514B7C" w:rsidRPr="008057A7">
        <w:rPr>
          <w:rFonts w:ascii="Times New Roman" w:hAnsi="Times New Roman" w:cs="Times New Roman"/>
          <w:color w:val="24292F"/>
          <w:sz w:val="28"/>
          <w:szCs w:val="28"/>
        </w:rPr>
        <w:t xml:space="preserve">свойств </w:t>
      </w:r>
      <w:r w:rsidR="00514B7C">
        <w:rPr>
          <w:rFonts w:ascii="Times New Roman" w:hAnsi="Times New Roman" w:cs="Times New Roman"/>
          <w:color w:val="24292F"/>
          <w:sz w:val="28"/>
          <w:szCs w:val="28"/>
          <w:lang w:val="kk-KZ"/>
        </w:rPr>
        <w:t xml:space="preserve">спонтанного деления </w:t>
      </w:r>
      <w:r w:rsidR="00514B7C" w:rsidRPr="008057A7">
        <w:rPr>
          <w:rFonts w:ascii="Times New Roman" w:hAnsi="Times New Roman" w:cs="Times New Roman"/>
          <w:color w:val="24292F"/>
          <w:sz w:val="28"/>
          <w:szCs w:val="28"/>
        </w:rPr>
        <w:t>тяжелых и сверхтяжелых элементов.</w:t>
      </w:r>
    </w:p>
    <w:p w14:paraId="177C62C5" w14:textId="2EC39DC1" w:rsidR="000724DC" w:rsidRPr="008057A7" w:rsidRDefault="00E7387B" w:rsidP="00190190">
      <w:pPr>
        <w:pStyle w:val="af9"/>
        <w:numPr>
          <w:ilvl w:val="0"/>
          <w:numId w:val="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 xml:space="preserve">Проведен эксперимент на сепараторе </w:t>
      </w:r>
      <w:r w:rsidRPr="008057A7">
        <w:rPr>
          <w:rFonts w:ascii="Times New Roman" w:eastAsia="Times New Roman" w:hAnsi="Times New Roman" w:cs="Times New Roman"/>
          <w:sz w:val="28"/>
          <w:szCs w:val="28"/>
          <w:lang w:val="en-US" w:eastAsia="ru-RU"/>
        </w:rPr>
        <w:t>GRAND</w:t>
      </w:r>
      <w:r w:rsidRPr="008057A7">
        <w:rPr>
          <w:rFonts w:ascii="Times New Roman" w:eastAsia="Times New Roman" w:hAnsi="Times New Roman" w:cs="Times New Roman"/>
          <w:sz w:val="28"/>
          <w:szCs w:val="28"/>
          <w:lang w:eastAsia="ru-RU"/>
        </w:rPr>
        <w:t>, в котором впервые использовалась мишень с большим диаметром (</w:t>
      </w:r>
      <w:r w:rsidRPr="008057A7">
        <w:rPr>
          <w:rFonts w:ascii="Times New Roman" w:eastAsia="Times New Roman" w:hAnsi="Times New Roman" w:cs="Times New Roman"/>
          <w:sz w:val="28"/>
          <w:szCs w:val="28"/>
          <w:lang w:val="en-US" w:eastAsia="ru-RU"/>
        </w:rPr>
        <w:t>d</w:t>
      </w:r>
      <w:r w:rsidRPr="008057A7">
        <w:rPr>
          <w:rFonts w:ascii="Times New Roman" w:eastAsia="Times New Roman" w:hAnsi="Times New Roman" w:cs="Times New Roman"/>
          <w:sz w:val="28"/>
          <w:szCs w:val="28"/>
          <w:lang w:eastAsia="ru-RU"/>
        </w:rPr>
        <w:t xml:space="preserve"> = 480 мм). </w:t>
      </w:r>
      <w:r w:rsidRPr="008057A7">
        <w:rPr>
          <w:rFonts w:ascii="Times New Roman" w:eastAsia="Times New Roman" w:hAnsi="Times New Roman" w:cs="Times New Roman"/>
          <w:sz w:val="28"/>
          <w:szCs w:val="28"/>
          <w:lang w:val="kk-KZ" w:eastAsia="ru-RU"/>
        </w:rPr>
        <w:t xml:space="preserve">Впервые получены данные изотопа </w:t>
      </w:r>
      <w:r w:rsidRPr="008057A7">
        <w:rPr>
          <w:rFonts w:ascii="Times New Roman" w:eastAsia="Times New Roman" w:hAnsi="Times New Roman" w:cs="Times New Roman"/>
          <w:sz w:val="28"/>
          <w:szCs w:val="28"/>
          <w:vertAlign w:val="superscript"/>
          <w:lang w:val="kk-KZ" w:eastAsia="ru-RU"/>
        </w:rPr>
        <w:t>25</w:t>
      </w:r>
      <w:r w:rsidRPr="008057A7">
        <w:rPr>
          <w:rFonts w:ascii="Times New Roman" w:eastAsia="Times New Roman" w:hAnsi="Times New Roman" w:cs="Times New Roman"/>
          <w:sz w:val="28"/>
          <w:szCs w:val="28"/>
          <w:vertAlign w:val="superscript"/>
          <w:lang w:eastAsia="ru-RU"/>
        </w:rPr>
        <w:t>2</w:t>
      </w:r>
      <w:r w:rsidRPr="008057A7">
        <w:rPr>
          <w:rFonts w:ascii="Times New Roman" w:eastAsia="Times New Roman" w:hAnsi="Times New Roman" w:cs="Times New Roman"/>
          <w:sz w:val="28"/>
          <w:szCs w:val="28"/>
          <w:lang w:val="en-US" w:eastAsia="ru-RU"/>
        </w:rPr>
        <w:t>No</w:t>
      </w:r>
      <w:r w:rsidRPr="008057A7">
        <w:rPr>
          <w:rFonts w:ascii="Times New Roman" w:eastAsia="Times New Roman" w:hAnsi="Times New Roman" w:cs="Times New Roman"/>
          <w:sz w:val="28"/>
          <w:szCs w:val="28"/>
          <w:lang w:eastAsia="ru-RU"/>
        </w:rPr>
        <w:t xml:space="preserve"> с очень большой статистикой (более 100 тыс. событий в день).</w:t>
      </w:r>
      <w:r>
        <w:rPr>
          <w:rFonts w:ascii="Times New Roman" w:eastAsia="Times New Roman" w:hAnsi="Times New Roman" w:cs="Times New Roman"/>
          <w:sz w:val="28"/>
          <w:szCs w:val="28"/>
          <w:lang w:eastAsia="ru-RU"/>
        </w:rPr>
        <w:t xml:space="preserve"> </w:t>
      </w:r>
      <w:r w:rsidRPr="00C75517">
        <w:rPr>
          <w:rFonts w:ascii="Times New Roman" w:hAnsi="Times New Roman" w:cs="Times New Roman"/>
          <w:color w:val="000000"/>
          <w:sz w:val="28"/>
          <w:szCs w:val="28"/>
        </w:rPr>
        <w:t>Успешное применение мишени с 24 сегментами и оптимизированных параметров пучка (энергия 216–219 МэВ, интенсивность до 6 ч</w:t>
      </w:r>
      <w:r>
        <w:rPr>
          <w:rFonts w:ascii="Times New Roman" w:hAnsi="Times New Roman" w:cs="Times New Roman"/>
          <w:color w:val="000000"/>
          <w:sz w:val="28"/>
          <w:szCs w:val="28"/>
        </w:rPr>
        <w:t>астиц</w:t>
      </w:r>
      <w:r w:rsidRPr="00C75517">
        <w:rPr>
          <w:rFonts w:ascii="Times New Roman" w:hAnsi="Times New Roman" w:cs="Times New Roman"/>
          <w:color w:val="000000"/>
          <w:sz w:val="28"/>
          <w:szCs w:val="28"/>
        </w:rPr>
        <w:t>·мкА) продемонстрировало эффективность методики для выс</w:t>
      </w:r>
      <w:r>
        <w:rPr>
          <w:rFonts w:ascii="Times New Roman" w:hAnsi="Times New Roman" w:cs="Times New Roman"/>
          <w:color w:val="000000"/>
          <w:sz w:val="28"/>
          <w:szCs w:val="28"/>
        </w:rPr>
        <w:t xml:space="preserve">окостатистических исследований </w:t>
      </w:r>
      <w:r w:rsidR="00A93CFF">
        <w:rPr>
          <w:rFonts w:ascii="Times New Roman" w:hAnsi="Times New Roman" w:cs="Times New Roman"/>
          <w:color w:val="000000"/>
          <w:sz w:val="28"/>
          <w:szCs w:val="28"/>
        </w:rPr>
        <w:t>сверх</w:t>
      </w:r>
      <w:r w:rsidRPr="00C75517">
        <w:rPr>
          <w:rFonts w:ascii="Times New Roman" w:hAnsi="Times New Roman" w:cs="Times New Roman"/>
          <w:color w:val="000000"/>
          <w:sz w:val="28"/>
          <w:szCs w:val="28"/>
        </w:rPr>
        <w:t>тяжёлых ядер. Полученные данные существ</w:t>
      </w:r>
      <w:r>
        <w:rPr>
          <w:rFonts w:ascii="Times New Roman" w:hAnsi="Times New Roman" w:cs="Times New Roman"/>
          <w:color w:val="000000"/>
          <w:sz w:val="28"/>
          <w:szCs w:val="28"/>
        </w:rPr>
        <w:t xml:space="preserve">енно уточняют характеристики </w:t>
      </w:r>
      <w:r>
        <w:rPr>
          <w:rFonts w:ascii="Times New Roman" w:hAnsi="Times New Roman" w:cs="Times New Roman"/>
          <w:color w:val="000000"/>
          <w:sz w:val="28"/>
          <w:szCs w:val="28"/>
          <w:vertAlign w:val="superscript"/>
        </w:rPr>
        <w:t>252</w:t>
      </w:r>
      <w:r w:rsidRPr="00C75517">
        <w:rPr>
          <w:rFonts w:ascii="Times New Roman" w:hAnsi="Times New Roman" w:cs="Times New Roman"/>
          <w:color w:val="000000"/>
          <w:sz w:val="28"/>
          <w:szCs w:val="28"/>
          <w:lang w:val="en-US"/>
        </w:rPr>
        <w:t>No</w:t>
      </w:r>
      <w:r w:rsidRPr="00C75517">
        <w:rPr>
          <w:rFonts w:ascii="Times New Roman" w:hAnsi="Times New Roman" w:cs="Times New Roman"/>
          <w:color w:val="000000"/>
          <w:sz w:val="28"/>
          <w:szCs w:val="28"/>
        </w:rPr>
        <w:t xml:space="preserve"> и служат основой для дальнейшего изучения деления в области трансактиноидов.</w:t>
      </w:r>
    </w:p>
    <w:p w14:paraId="33E3554D" w14:textId="77777777" w:rsidR="00B7148F" w:rsidRPr="008057A7" w:rsidRDefault="00B7148F" w:rsidP="00190190">
      <w:pPr>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b/>
          <w:sz w:val="28"/>
          <w:szCs w:val="28"/>
          <w:lang w:val="kk-KZ" w:eastAsia="ru-RU"/>
        </w:rPr>
        <w:t>Научная новизна работы</w:t>
      </w:r>
      <w:r w:rsidRPr="008057A7">
        <w:rPr>
          <w:rFonts w:ascii="Times New Roman" w:eastAsia="Times New Roman" w:hAnsi="Times New Roman" w:cs="Times New Roman"/>
          <w:sz w:val="28"/>
          <w:szCs w:val="28"/>
          <w:lang w:val="kk-KZ" w:eastAsia="ru-RU"/>
        </w:rPr>
        <w:t xml:space="preserve">. </w:t>
      </w:r>
    </w:p>
    <w:p w14:paraId="334C3C46" w14:textId="62228D2B" w:rsidR="008B3257" w:rsidRPr="008057A7" w:rsidRDefault="008B3257"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Впервые получены существующие </w:t>
      </w:r>
      <w:r w:rsidR="00C77533" w:rsidRPr="008057A7">
        <w:rPr>
          <w:rFonts w:ascii="Times New Roman" w:hAnsi="Times New Roman" w:cs="Times New Roman"/>
          <w:sz w:val="28"/>
          <w:szCs w:val="28"/>
        </w:rPr>
        <w:t xml:space="preserve">спонтанно делящиеся изомеры </w:t>
      </w:r>
      <w:r w:rsidR="00640549">
        <w:rPr>
          <w:rFonts w:ascii="Times New Roman" w:hAnsi="Times New Roman" w:cs="Times New Roman"/>
          <w:sz w:val="28"/>
          <w:szCs w:val="28"/>
        </w:rPr>
        <w:t>в реакции</w:t>
      </w:r>
      <w:r w:rsidRPr="008057A7">
        <w:rPr>
          <w:rFonts w:ascii="Times New Roman" w:hAnsi="Times New Roman" w:cs="Times New Roman"/>
          <w:sz w:val="28"/>
          <w:szCs w:val="28"/>
        </w:rPr>
        <w:t xml:space="preserve"> </w:t>
      </w:r>
      <w:r w:rsidR="00F501C1" w:rsidRPr="008057A7">
        <w:rPr>
          <w:rFonts w:ascii="Times New Roman" w:hAnsi="Times New Roman" w:cs="Times New Roman"/>
          <w:sz w:val="28"/>
          <w:szCs w:val="28"/>
        </w:rPr>
        <w:t>MNT</w:t>
      </w:r>
      <w:r w:rsidRPr="008057A7">
        <w:rPr>
          <w:rFonts w:ascii="Times New Roman" w:hAnsi="Times New Roman" w:cs="Times New Roman"/>
          <w:sz w:val="28"/>
          <w:szCs w:val="28"/>
        </w:rPr>
        <w:t xml:space="preserve"> </w:t>
      </w:r>
      <w:r w:rsidRPr="008057A7">
        <w:rPr>
          <w:rFonts w:ascii="Times New Roman" w:hAnsi="Times New Roman" w:cs="Times New Roman"/>
          <w:sz w:val="28"/>
          <w:szCs w:val="28"/>
          <w:vertAlign w:val="superscript"/>
        </w:rPr>
        <w:t>26</w:t>
      </w:r>
      <w:r w:rsidRPr="008057A7">
        <w:rPr>
          <w:rFonts w:ascii="Times New Roman" w:hAnsi="Times New Roman" w:cs="Times New Roman"/>
          <w:sz w:val="28"/>
          <w:szCs w:val="28"/>
          <w:lang w:val="en-US"/>
        </w:rPr>
        <w:t>Mg</w:t>
      </w:r>
      <w:r w:rsidRPr="008057A7">
        <w:rPr>
          <w:rFonts w:ascii="Times New Roman" w:hAnsi="Times New Roman" w:cs="Times New Roman"/>
          <w:sz w:val="28"/>
          <w:szCs w:val="28"/>
        </w:rPr>
        <w:t>+</w:t>
      </w:r>
      <w:r w:rsidRPr="008057A7">
        <w:rPr>
          <w:rFonts w:ascii="Times New Roman" w:hAnsi="Times New Roman" w:cs="Times New Roman"/>
          <w:sz w:val="28"/>
          <w:szCs w:val="28"/>
          <w:vertAlign w:val="superscript"/>
        </w:rPr>
        <w:t>238</w:t>
      </w:r>
      <w:r w:rsidRPr="008057A7">
        <w:rPr>
          <w:rFonts w:ascii="Times New Roman" w:hAnsi="Times New Roman" w:cs="Times New Roman"/>
          <w:sz w:val="28"/>
          <w:szCs w:val="28"/>
          <w:lang w:val="en-US"/>
        </w:rPr>
        <w:t>U</w:t>
      </w:r>
      <w:r w:rsidR="00DB6AC6" w:rsidRPr="008057A7">
        <w:rPr>
          <w:rFonts w:ascii="Times New Roman" w:hAnsi="Times New Roman" w:cs="Times New Roman"/>
          <w:sz w:val="28"/>
          <w:szCs w:val="28"/>
        </w:rPr>
        <w:t>.</w:t>
      </w:r>
    </w:p>
    <w:p w14:paraId="0EB116FC" w14:textId="2E533309" w:rsidR="00B7148F" w:rsidRPr="008057A7" w:rsidRDefault="00B7148F"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Впервые получены данные о выходах мгновенных нейтрон</w:t>
      </w:r>
      <w:r w:rsidR="00C77533" w:rsidRPr="008057A7">
        <w:rPr>
          <w:rFonts w:ascii="Times New Roman" w:hAnsi="Times New Roman" w:cs="Times New Roman"/>
          <w:sz w:val="28"/>
          <w:szCs w:val="28"/>
        </w:rPr>
        <w:t xml:space="preserve">ов спонтанно делящихся изомеров </w:t>
      </w:r>
      <w:r w:rsidRPr="008057A7">
        <w:rPr>
          <w:rFonts w:ascii="Times New Roman" w:hAnsi="Times New Roman" w:cs="Times New Roman"/>
          <w:sz w:val="28"/>
          <w:szCs w:val="28"/>
        </w:rPr>
        <w:t>(средние числа нейтронов в акте деления, дисперсии распределений нейтронов по множественностям и вероятности испускания</w:t>
      </w:r>
      <w:r w:rsidR="00DB6AC6" w:rsidRPr="008057A7">
        <w:rPr>
          <w:rFonts w:ascii="Times New Roman" w:hAnsi="Times New Roman" w:cs="Times New Roman"/>
          <w:sz w:val="28"/>
          <w:szCs w:val="28"/>
        </w:rPr>
        <w:t xml:space="preserve"> нейтронов различной кратности)</w:t>
      </w:r>
      <w:r w:rsidR="00DB0F8A" w:rsidRPr="008057A7">
        <w:rPr>
          <w:rFonts w:ascii="Times New Roman" w:hAnsi="Times New Roman" w:cs="Times New Roman"/>
          <w:sz w:val="28"/>
          <w:szCs w:val="28"/>
        </w:rPr>
        <w:t>.</w:t>
      </w:r>
    </w:p>
    <w:p w14:paraId="44062EB1" w14:textId="126B5D99" w:rsidR="0082414F" w:rsidRDefault="0052156B" w:rsidP="001901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Проведены</w:t>
      </w:r>
      <w:r w:rsidRPr="0052156B">
        <w:rPr>
          <w:rFonts w:ascii="Times New Roman" w:hAnsi="Times New Roman" w:cs="Times New Roman"/>
          <w:sz w:val="28"/>
          <w:szCs w:val="28"/>
        </w:rPr>
        <w:t xml:space="preserve"> </w:t>
      </w:r>
      <w:r w:rsidR="0082414F" w:rsidRPr="0082414F">
        <w:rPr>
          <w:rFonts w:ascii="Times New Roman" w:hAnsi="Times New Roman" w:cs="Times New Roman"/>
          <w:sz w:val="28"/>
          <w:szCs w:val="28"/>
        </w:rPr>
        <w:t>тестовые эксперименты на новом универсальном газонаполненном сепараторе GRAND, который позволяет проводить эксперименты по α-, β- и γ-спектроскопии изотопов, а также исследовать химические свойства тяжёлых и сверхтяжёлых элементов. Представлены первые экспериментальные результаты, полученные на этой установке.</w:t>
      </w:r>
    </w:p>
    <w:p w14:paraId="2A5258FC" w14:textId="71FC3CF5" w:rsidR="00DB6AC6" w:rsidRPr="008057A7" w:rsidRDefault="00DB6AC6"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 xml:space="preserve">В экспериментах по изучению свойств деления </w:t>
      </w:r>
      <w:r w:rsidRPr="008057A7">
        <w:rPr>
          <w:rFonts w:ascii="Times New Roman" w:eastAsia="Times New Roman" w:hAnsi="Times New Roman" w:cs="Times New Roman"/>
          <w:sz w:val="28"/>
          <w:szCs w:val="28"/>
          <w:vertAlign w:val="superscript"/>
          <w:lang w:eastAsia="ru-RU"/>
        </w:rPr>
        <w:t>252</w:t>
      </w:r>
      <w:r w:rsidRPr="008057A7">
        <w:rPr>
          <w:rFonts w:ascii="Times New Roman" w:eastAsia="Times New Roman" w:hAnsi="Times New Roman" w:cs="Times New Roman"/>
          <w:sz w:val="28"/>
          <w:szCs w:val="28"/>
          <w:lang w:val="en-US" w:eastAsia="ru-RU"/>
        </w:rPr>
        <w:t>No</w:t>
      </w:r>
      <w:r w:rsidRPr="008057A7">
        <w:rPr>
          <w:rFonts w:ascii="Times New Roman" w:eastAsia="Times New Roman" w:hAnsi="Times New Roman" w:cs="Times New Roman"/>
          <w:sz w:val="28"/>
          <w:szCs w:val="28"/>
          <w:lang w:eastAsia="ru-RU"/>
        </w:rPr>
        <w:t>, впервые были использованы</w:t>
      </w:r>
      <w:r w:rsidR="00843855" w:rsidRPr="008057A7">
        <w:rPr>
          <w:rFonts w:ascii="Times New Roman" w:eastAsia="Times New Roman" w:hAnsi="Times New Roman" w:cs="Times New Roman"/>
          <w:sz w:val="28"/>
          <w:szCs w:val="28"/>
          <w:lang w:val="kk-KZ" w:eastAsia="ru-RU"/>
        </w:rPr>
        <w:t xml:space="preserve"> мишени с бол</w:t>
      </w:r>
      <w:r w:rsidR="00545854">
        <w:rPr>
          <w:rFonts w:ascii="Times New Roman" w:eastAsia="Times New Roman" w:hAnsi="Times New Roman" w:cs="Times New Roman"/>
          <w:sz w:val="28"/>
          <w:szCs w:val="28"/>
          <w:lang w:val="kk-KZ" w:eastAsia="ru-RU"/>
        </w:rPr>
        <w:t>ь</w:t>
      </w:r>
      <w:r w:rsidR="00843855" w:rsidRPr="008057A7">
        <w:rPr>
          <w:rFonts w:ascii="Times New Roman" w:eastAsia="Times New Roman" w:hAnsi="Times New Roman" w:cs="Times New Roman"/>
          <w:sz w:val="28"/>
          <w:szCs w:val="28"/>
          <w:lang w:val="kk-KZ" w:eastAsia="ru-RU"/>
        </w:rPr>
        <w:t>шим диаметром</w:t>
      </w:r>
      <w:r w:rsidR="00843855" w:rsidRPr="008057A7">
        <w:rPr>
          <w:rFonts w:ascii="Times New Roman" w:eastAsia="Times New Roman" w:hAnsi="Times New Roman" w:cs="Times New Roman"/>
          <w:sz w:val="28"/>
          <w:szCs w:val="28"/>
          <w:lang w:eastAsia="ru-RU"/>
        </w:rPr>
        <w:t xml:space="preserve"> (</w:t>
      </w:r>
      <w:r w:rsidRPr="008057A7">
        <w:rPr>
          <w:rFonts w:ascii="Times New Roman" w:eastAsia="Times New Roman" w:hAnsi="Times New Roman" w:cs="Times New Roman"/>
          <w:sz w:val="28"/>
          <w:szCs w:val="28"/>
          <w:lang w:val="en-US" w:eastAsia="ru-RU"/>
        </w:rPr>
        <w:t>d</w:t>
      </w:r>
      <w:r w:rsidRPr="008057A7">
        <w:rPr>
          <w:rFonts w:ascii="Times New Roman" w:eastAsia="Times New Roman" w:hAnsi="Times New Roman" w:cs="Times New Roman"/>
          <w:sz w:val="28"/>
          <w:szCs w:val="28"/>
          <w:lang w:eastAsia="ru-RU"/>
        </w:rPr>
        <w:t xml:space="preserve"> = 480 мм)</w:t>
      </w:r>
      <w:r w:rsidR="00843855" w:rsidRPr="008057A7">
        <w:rPr>
          <w:rFonts w:ascii="Times New Roman" w:eastAsia="Times New Roman" w:hAnsi="Times New Roman" w:cs="Times New Roman"/>
          <w:sz w:val="28"/>
          <w:szCs w:val="28"/>
          <w:lang w:eastAsia="ru-RU"/>
        </w:rPr>
        <w:t>.</w:t>
      </w:r>
    </w:p>
    <w:p w14:paraId="342C72B2" w14:textId="259200A9" w:rsidR="00DB6AC6" w:rsidRPr="008057A7" w:rsidRDefault="00DB6AC6"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val="kk-KZ" w:eastAsia="ru-RU"/>
        </w:rPr>
        <w:t xml:space="preserve">Впервые получены данные изотопа </w:t>
      </w:r>
      <w:r w:rsidRPr="008057A7">
        <w:rPr>
          <w:rFonts w:ascii="Times New Roman" w:eastAsia="Times New Roman" w:hAnsi="Times New Roman" w:cs="Times New Roman"/>
          <w:sz w:val="28"/>
          <w:szCs w:val="28"/>
          <w:vertAlign w:val="superscript"/>
          <w:lang w:val="kk-KZ" w:eastAsia="ru-RU"/>
        </w:rPr>
        <w:t>25</w:t>
      </w:r>
      <w:r w:rsidRPr="008057A7">
        <w:rPr>
          <w:rFonts w:ascii="Times New Roman" w:eastAsia="Times New Roman" w:hAnsi="Times New Roman" w:cs="Times New Roman"/>
          <w:sz w:val="28"/>
          <w:szCs w:val="28"/>
          <w:vertAlign w:val="superscript"/>
          <w:lang w:eastAsia="ru-RU"/>
        </w:rPr>
        <w:t>2</w:t>
      </w:r>
      <w:r w:rsidRPr="008057A7">
        <w:rPr>
          <w:rFonts w:ascii="Times New Roman" w:eastAsia="Times New Roman" w:hAnsi="Times New Roman" w:cs="Times New Roman"/>
          <w:sz w:val="28"/>
          <w:szCs w:val="28"/>
          <w:lang w:val="en-US" w:eastAsia="ru-RU"/>
        </w:rPr>
        <w:t>No</w:t>
      </w:r>
      <w:r w:rsidRPr="008057A7">
        <w:rPr>
          <w:rFonts w:ascii="Times New Roman" w:eastAsia="Times New Roman" w:hAnsi="Times New Roman" w:cs="Times New Roman"/>
          <w:sz w:val="28"/>
          <w:szCs w:val="28"/>
          <w:lang w:eastAsia="ru-RU"/>
        </w:rPr>
        <w:t xml:space="preserve"> с очень большой статистик</w:t>
      </w:r>
      <w:r w:rsidR="00C517E9" w:rsidRPr="008057A7">
        <w:rPr>
          <w:rFonts w:ascii="Times New Roman" w:eastAsia="Times New Roman" w:hAnsi="Times New Roman" w:cs="Times New Roman"/>
          <w:sz w:val="28"/>
          <w:szCs w:val="28"/>
          <w:lang w:eastAsia="ru-RU"/>
        </w:rPr>
        <w:t>ой (более 100 тыс. событий в день</w:t>
      </w:r>
      <w:r w:rsidRPr="008057A7">
        <w:rPr>
          <w:rFonts w:ascii="Times New Roman" w:eastAsia="Times New Roman" w:hAnsi="Times New Roman" w:cs="Times New Roman"/>
          <w:sz w:val="28"/>
          <w:szCs w:val="28"/>
          <w:lang w:eastAsia="ru-RU"/>
        </w:rPr>
        <w:t>)</w:t>
      </w:r>
      <w:r w:rsidR="00F217E0" w:rsidRPr="008057A7">
        <w:rPr>
          <w:rFonts w:ascii="Times New Roman" w:eastAsia="Times New Roman" w:hAnsi="Times New Roman" w:cs="Times New Roman"/>
          <w:sz w:val="28"/>
          <w:szCs w:val="28"/>
          <w:lang w:eastAsia="ru-RU"/>
        </w:rPr>
        <w:t>.</w:t>
      </w:r>
    </w:p>
    <w:p w14:paraId="2838E484" w14:textId="77777777" w:rsidR="00802DCC" w:rsidRPr="008057A7" w:rsidRDefault="00802DCC" w:rsidP="00190190">
      <w:pPr>
        <w:spacing w:after="0" w:line="240" w:lineRule="auto"/>
        <w:ind w:firstLine="709"/>
        <w:jc w:val="both"/>
        <w:rPr>
          <w:rFonts w:ascii="Times New Roman" w:eastAsia="Times New Roman" w:hAnsi="Times New Roman" w:cs="Times New Roman"/>
          <w:b/>
          <w:sz w:val="28"/>
          <w:szCs w:val="28"/>
          <w:lang w:val="kk-KZ" w:eastAsia="ru-RU"/>
        </w:rPr>
      </w:pPr>
      <w:r w:rsidRPr="008057A7">
        <w:rPr>
          <w:rFonts w:ascii="Times New Roman" w:eastAsia="Times New Roman" w:hAnsi="Times New Roman" w:cs="Times New Roman"/>
          <w:b/>
          <w:sz w:val="28"/>
          <w:szCs w:val="28"/>
          <w:lang w:val="kk-KZ" w:eastAsia="ru-RU"/>
        </w:rPr>
        <w:t>Научная и практическая ценность работы.</w:t>
      </w:r>
    </w:p>
    <w:p w14:paraId="29A36B3B" w14:textId="77777777" w:rsidR="00802DCC" w:rsidRPr="008057A7" w:rsidRDefault="00802DCC"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sz w:val="28"/>
          <w:szCs w:val="28"/>
          <w:lang w:eastAsia="ru-RU"/>
        </w:rPr>
        <w:t>Результаты выполненных исследований имеют высокую научную и практическую ценность.</w:t>
      </w:r>
    </w:p>
    <w:p w14:paraId="7D5570A6" w14:textId="77777777" w:rsidR="00B7148F" w:rsidRPr="008057A7" w:rsidRDefault="00052C11"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Практическая значимость полученных экспериментальных данных о множественности мгновенных нейтронов определяется прежде всего их использованием для совершенствования теории деления атомных ядер и для пополнения баз ядерных данных. При этом развитые в работе инструментальные методы могут успешно применяться и для экспериментального изучения свойств спонтанного деления сверхтяжёлых элементов синтезируемых на ускорителях тяжёлых ионов.</w:t>
      </w:r>
    </w:p>
    <w:p w14:paraId="51CF95AD" w14:textId="77777777" w:rsidR="00025EE7" w:rsidRPr="008057A7" w:rsidRDefault="00025EE7" w:rsidP="00190190">
      <w:pPr>
        <w:spacing w:after="0" w:line="240" w:lineRule="auto"/>
        <w:ind w:firstLine="709"/>
        <w:contextualSpacing/>
        <w:jc w:val="both"/>
        <w:rPr>
          <w:rFonts w:ascii="Times New Roman" w:hAnsi="Times New Roman" w:cs="Times New Roman"/>
          <w:b/>
          <w:sz w:val="28"/>
          <w:szCs w:val="28"/>
          <w:lang w:val="kk-KZ"/>
        </w:rPr>
      </w:pPr>
      <w:r w:rsidRPr="008057A7">
        <w:rPr>
          <w:rFonts w:ascii="Times New Roman" w:hAnsi="Times New Roman" w:cs="Times New Roman"/>
          <w:b/>
          <w:sz w:val="28"/>
          <w:szCs w:val="28"/>
        </w:rPr>
        <w:t>Обоснованность и д</w:t>
      </w:r>
      <w:r w:rsidRPr="008057A7">
        <w:rPr>
          <w:rFonts w:ascii="Times New Roman" w:hAnsi="Times New Roman" w:cs="Times New Roman"/>
          <w:b/>
          <w:sz w:val="28"/>
          <w:szCs w:val="28"/>
          <w:lang w:val="kk-KZ"/>
        </w:rPr>
        <w:t>остоверность результатов работы.</w:t>
      </w:r>
    </w:p>
    <w:p w14:paraId="23ADF3FA" w14:textId="77777777" w:rsidR="00025EE7" w:rsidRPr="008057A7" w:rsidRDefault="00025EE7" w:rsidP="00190190">
      <w:pPr>
        <w:keepNext/>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Правильность проведенных экспериментальных исследований и достоверность полученных результатов в диссертационной работе обосновываются использованием хорошо известных и освоенных методов. Полученные экспериментальные результаты хорошо анализировались и согласуются с работами других исследователей в этой области. Основные результаты диссертации опубликованы в рецензируемых международных научных журналах и представлены в материалах ведущих международных конференций по ядерной физике.</w:t>
      </w:r>
    </w:p>
    <w:p w14:paraId="63758766" w14:textId="77777777" w:rsidR="00025EE7" w:rsidRPr="008057A7" w:rsidRDefault="00025EE7" w:rsidP="00190190">
      <w:pPr>
        <w:spacing w:after="0" w:line="240" w:lineRule="auto"/>
        <w:ind w:firstLine="709"/>
        <w:jc w:val="both"/>
        <w:rPr>
          <w:rFonts w:ascii="Times New Roman" w:hAnsi="Times New Roman" w:cs="Times New Roman"/>
          <w:sz w:val="28"/>
          <w:szCs w:val="28"/>
        </w:rPr>
      </w:pPr>
      <w:r w:rsidRPr="008057A7">
        <w:rPr>
          <w:rFonts w:ascii="Times New Roman" w:eastAsia="Times New Roman" w:hAnsi="Times New Roman" w:cs="Times New Roman"/>
          <w:b/>
          <w:sz w:val="28"/>
          <w:szCs w:val="28"/>
          <w:lang w:val="kk-KZ" w:eastAsia="ru-RU"/>
        </w:rPr>
        <w:t>Связь данной работы с другими научно-исследовательскими работами.</w:t>
      </w:r>
      <w:r w:rsidRPr="008057A7">
        <w:rPr>
          <w:rFonts w:ascii="Times New Roman" w:eastAsia="Times New Roman" w:hAnsi="Times New Roman" w:cs="Times New Roman"/>
          <w:sz w:val="28"/>
          <w:szCs w:val="28"/>
          <w:lang w:val="kk-KZ" w:eastAsia="ru-RU"/>
        </w:rPr>
        <w:t xml:space="preserve"> </w:t>
      </w:r>
    </w:p>
    <w:p w14:paraId="347917A1" w14:textId="1F111175" w:rsidR="004D2C22" w:rsidRDefault="004D2C22" w:rsidP="00190190">
      <w:pPr>
        <w:keepNext/>
        <w:spacing w:after="0" w:line="240" w:lineRule="auto"/>
        <w:ind w:firstLine="709"/>
        <w:jc w:val="both"/>
        <w:rPr>
          <w:rFonts w:ascii="Times New Roman" w:eastAsia="Times New Roman" w:hAnsi="Times New Roman" w:cs="Times New Roman"/>
          <w:sz w:val="28"/>
          <w:szCs w:val="28"/>
          <w:lang w:val="kk-KZ" w:eastAsia="ru-RU"/>
        </w:rPr>
      </w:pPr>
      <w:r w:rsidRPr="004D2C22">
        <w:rPr>
          <w:rFonts w:ascii="Times New Roman" w:eastAsia="Times New Roman" w:hAnsi="Times New Roman" w:cs="Times New Roman"/>
          <w:sz w:val="28"/>
          <w:szCs w:val="28"/>
          <w:lang w:val="kk-KZ" w:eastAsia="ru-RU"/>
        </w:rPr>
        <w:t xml:space="preserve">Данная диссертационная работа выполнялась в рамках грантового финансирования </w:t>
      </w:r>
      <w:r w:rsidR="004E5138">
        <w:rPr>
          <w:rFonts w:ascii="Times New Roman" w:eastAsia="Times New Roman" w:hAnsi="Times New Roman" w:cs="Times New Roman"/>
          <w:sz w:val="28"/>
          <w:szCs w:val="28"/>
          <w:lang w:val="kk-KZ" w:eastAsia="ru-RU"/>
        </w:rPr>
        <w:t>научных и (или) научно-технических проектов</w:t>
      </w:r>
      <w:r w:rsidR="003505E2">
        <w:rPr>
          <w:rFonts w:ascii="Times New Roman" w:eastAsia="Times New Roman" w:hAnsi="Times New Roman" w:cs="Times New Roman"/>
          <w:sz w:val="28"/>
          <w:szCs w:val="28"/>
          <w:lang w:val="kk-KZ" w:eastAsia="ru-RU"/>
        </w:rPr>
        <w:t xml:space="preserve"> (</w:t>
      </w:r>
      <w:r w:rsidR="005A7784">
        <w:rPr>
          <w:rFonts w:ascii="Times New Roman" w:eastAsia="Times New Roman" w:hAnsi="Times New Roman" w:cs="Times New Roman"/>
          <w:sz w:val="28"/>
          <w:szCs w:val="28"/>
          <w:lang w:eastAsia="ru-RU"/>
        </w:rPr>
        <w:t xml:space="preserve">грант № </w:t>
      </w:r>
      <w:r w:rsidR="005A7784" w:rsidRPr="005A7784">
        <w:rPr>
          <w:rFonts w:ascii="Times New Roman" w:eastAsia="Times New Roman" w:hAnsi="Times New Roman" w:cs="Times New Roman"/>
          <w:sz w:val="28"/>
          <w:szCs w:val="28"/>
          <w:lang w:val="en-US" w:eastAsia="ru-RU"/>
        </w:rPr>
        <w:t>AP</w:t>
      </w:r>
      <w:r w:rsidR="005A7784" w:rsidRPr="005A7784">
        <w:rPr>
          <w:rFonts w:ascii="Times New Roman" w:eastAsia="Times New Roman" w:hAnsi="Times New Roman" w:cs="Times New Roman"/>
          <w:sz w:val="28"/>
          <w:szCs w:val="28"/>
          <w:lang w:eastAsia="ru-RU"/>
        </w:rPr>
        <w:t>26195449</w:t>
      </w:r>
      <w:r w:rsidR="003505E2">
        <w:rPr>
          <w:rFonts w:ascii="Times New Roman" w:eastAsia="Times New Roman" w:hAnsi="Times New Roman" w:cs="Times New Roman"/>
          <w:sz w:val="28"/>
          <w:szCs w:val="28"/>
          <w:lang w:val="kk-KZ" w:eastAsia="ru-RU"/>
        </w:rPr>
        <w:t>)</w:t>
      </w:r>
      <w:r w:rsidR="005A7784">
        <w:rPr>
          <w:rFonts w:ascii="Times New Roman" w:eastAsia="Times New Roman" w:hAnsi="Times New Roman" w:cs="Times New Roman"/>
          <w:sz w:val="28"/>
          <w:szCs w:val="28"/>
          <w:lang w:val="kk-KZ" w:eastAsia="ru-RU"/>
        </w:rPr>
        <w:t xml:space="preserve"> по теме </w:t>
      </w:r>
      <w:r w:rsidRPr="004D2C22">
        <w:rPr>
          <w:rFonts w:ascii="Times New Roman" w:eastAsia="Times New Roman" w:hAnsi="Times New Roman" w:cs="Times New Roman"/>
          <w:sz w:val="28"/>
          <w:szCs w:val="28"/>
          <w:lang w:val="kk-KZ" w:eastAsia="ru-RU"/>
        </w:rPr>
        <w:t>«</w:t>
      </w:r>
      <w:r w:rsidR="004E5138">
        <w:rPr>
          <w:rFonts w:ascii="Times New Roman" w:eastAsia="Times New Roman" w:hAnsi="Times New Roman" w:cs="Times New Roman"/>
          <w:sz w:val="28"/>
          <w:szCs w:val="28"/>
          <w:lang w:val="kk-KZ" w:eastAsia="ru-RU"/>
        </w:rPr>
        <w:t xml:space="preserve">Изучение свойств спонтанного деления трансурановых ядер, получаемых в реакциях с тяжелыми ионами на кинематических сепараторах </w:t>
      </w:r>
      <w:r w:rsidR="004E5138">
        <w:rPr>
          <w:rFonts w:ascii="Times New Roman" w:eastAsia="Times New Roman" w:hAnsi="Times New Roman" w:cs="Times New Roman"/>
          <w:sz w:val="28"/>
          <w:szCs w:val="28"/>
          <w:lang w:val="en-US" w:eastAsia="ru-RU"/>
        </w:rPr>
        <w:t>SHELS</w:t>
      </w:r>
      <w:r w:rsidR="004E5138">
        <w:rPr>
          <w:rFonts w:ascii="Times New Roman" w:eastAsia="Times New Roman" w:hAnsi="Times New Roman" w:cs="Times New Roman"/>
          <w:sz w:val="28"/>
          <w:szCs w:val="28"/>
          <w:lang w:eastAsia="ru-RU"/>
        </w:rPr>
        <w:t xml:space="preserve"> и </w:t>
      </w:r>
      <w:r w:rsidR="004E5138">
        <w:rPr>
          <w:rFonts w:ascii="Times New Roman" w:eastAsia="Times New Roman" w:hAnsi="Times New Roman" w:cs="Times New Roman"/>
          <w:sz w:val="28"/>
          <w:szCs w:val="28"/>
          <w:lang w:val="en-US" w:eastAsia="ru-RU"/>
        </w:rPr>
        <w:t>GRAND</w:t>
      </w:r>
      <w:r>
        <w:rPr>
          <w:rFonts w:ascii="Times New Roman" w:eastAsia="Times New Roman" w:hAnsi="Times New Roman" w:cs="Times New Roman"/>
          <w:sz w:val="28"/>
          <w:szCs w:val="28"/>
          <w:lang w:val="kk-KZ" w:eastAsia="ru-RU"/>
        </w:rPr>
        <w:t>» 2025-2027</w:t>
      </w:r>
      <w:r w:rsidRPr="004D2C22">
        <w:rPr>
          <w:rFonts w:ascii="Times New Roman" w:eastAsia="Times New Roman" w:hAnsi="Times New Roman" w:cs="Times New Roman"/>
          <w:sz w:val="28"/>
          <w:szCs w:val="28"/>
          <w:lang w:val="kk-KZ" w:eastAsia="ru-RU"/>
        </w:rPr>
        <w:t xml:space="preserve"> гг.</w:t>
      </w:r>
    </w:p>
    <w:p w14:paraId="2ED83C22" w14:textId="7BC7A104" w:rsidR="00025EE7" w:rsidRPr="008057A7" w:rsidRDefault="00025EE7" w:rsidP="00190190">
      <w:pPr>
        <w:keepNext/>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sz w:val="28"/>
          <w:szCs w:val="28"/>
          <w:lang w:val="kk-KZ" w:eastAsia="ru-RU"/>
        </w:rPr>
        <w:t xml:space="preserve">Работа выполнялось в рамках проблемы-тематического плана ОИЯИ  </w:t>
      </w:r>
      <w:r w:rsidR="006C51EE" w:rsidRPr="008057A7">
        <w:rPr>
          <w:rFonts w:ascii="Times New Roman" w:hAnsi="Times New Roman" w:cs="Times New Roman"/>
          <w:sz w:val="28"/>
          <w:szCs w:val="28"/>
        </w:rPr>
        <w:t>"</w:t>
      </w:r>
      <w:r w:rsidRPr="008057A7">
        <w:rPr>
          <w:rFonts w:ascii="Times New Roman" w:eastAsia="Times New Roman" w:hAnsi="Times New Roman" w:cs="Times New Roman"/>
          <w:sz w:val="28"/>
          <w:szCs w:val="28"/>
          <w:lang w:val="kk-KZ" w:eastAsia="ru-RU"/>
        </w:rPr>
        <w:t>Синтез и свойства сверхтяжелых элементов, структура ядер на границах нуклонной стабильности</w:t>
      </w:r>
      <w:r w:rsidR="006C51EE" w:rsidRPr="008057A7">
        <w:rPr>
          <w:rFonts w:ascii="Times New Roman" w:hAnsi="Times New Roman" w:cs="Times New Roman"/>
          <w:sz w:val="28"/>
          <w:szCs w:val="28"/>
        </w:rPr>
        <w:t>"</w:t>
      </w:r>
      <w:r w:rsidRPr="008057A7">
        <w:rPr>
          <w:rFonts w:ascii="Times New Roman" w:eastAsia="Times New Roman" w:hAnsi="Times New Roman" w:cs="Times New Roman"/>
          <w:sz w:val="28"/>
          <w:szCs w:val="28"/>
          <w:lang w:val="kk-KZ" w:eastAsia="ru-RU"/>
        </w:rPr>
        <w:t xml:space="preserve"> 03-5-1130-2017/2021, п. 6 </w:t>
      </w:r>
      <w:r w:rsidR="006C51EE" w:rsidRPr="008057A7">
        <w:rPr>
          <w:rFonts w:ascii="Times New Roman" w:hAnsi="Times New Roman" w:cs="Times New Roman"/>
          <w:sz w:val="28"/>
          <w:szCs w:val="28"/>
        </w:rPr>
        <w:t>"</w:t>
      </w:r>
      <w:r w:rsidRPr="008057A7">
        <w:rPr>
          <w:rFonts w:ascii="Times New Roman" w:eastAsia="Times New Roman" w:hAnsi="Times New Roman" w:cs="Times New Roman"/>
          <w:sz w:val="28"/>
          <w:szCs w:val="28"/>
          <w:lang w:val="kk-KZ" w:eastAsia="ru-RU"/>
        </w:rPr>
        <w:t>Получение и изучение свойств ядер, лежащих вблизи границ нуклонной стабильности</w:t>
      </w:r>
      <w:r w:rsidR="006C51EE" w:rsidRPr="008057A7">
        <w:rPr>
          <w:rFonts w:ascii="Times New Roman" w:hAnsi="Times New Roman" w:cs="Times New Roman"/>
          <w:sz w:val="28"/>
          <w:szCs w:val="28"/>
        </w:rPr>
        <w:t>"</w:t>
      </w:r>
      <w:r w:rsidRPr="008057A7">
        <w:rPr>
          <w:rFonts w:ascii="Times New Roman" w:eastAsia="Times New Roman" w:hAnsi="Times New Roman" w:cs="Times New Roman"/>
          <w:sz w:val="28"/>
          <w:szCs w:val="28"/>
          <w:lang w:val="kk-KZ" w:eastAsia="ru-RU"/>
        </w:rPr>
        <w:t>.</w:t>
      </w:r>
    </w:p>
    <w:p w14:paraId="3887A34B" w14:textId="77777777" w:rsidR="006C75E5" w:rsidRPr="008057A7" w:rsidRDefault="006C75E5" w:rsidP="00190190">
      <w:pPr>
        <w:spacing w:after="0" w:line="240" w:lineRule="auto"/>
        <w:ind w:firstLine="709"/>
        <w:jc w:val="both"/>
        <w:rPr>
          <w:rFonts w:ascii="Times New Roman" w:hAnsi="Times New Roman" w:cs="Times New Roman"/>
          <w:sz w:val="28"/>
          <w:szCs w:val="28"/>
        </w:rPr>
      </w:pPr>
      <w:r w:rsidRPr="008057A7">
        <w:rPr>
          <w:rFonts w:ascii="Times New Roman" w:eastAsia="Times New Roman" w:hAnsi="Times New Roman" w:cs="Times New Roman"/>
          <w:b/>
          <w:sz w:val="28"/>
          <w:szCs w:val="28"/>
          <w:lang w:val="kk-KZ" w:eastAsia="ru-RU"/>
        </w:rPr>
        <w:t>Личный вклад автора.</w:t>
      </w:r>
      <w:r w:rsidRPr="008057A7">
        <w:rPr>
          <w:rFonts w:ascii="Times New Roman" w:eastAsia="Times New Roman" w:hAnsi="Times New Roman" w:cs="Times New Roman"/>
          <w:sz w:val="28"/>
          <w:szCs w:val="28"/>
          <w:lang w:val="kk-KZ" w:eastAsia="ru-RU"/>
        </w:rPr>
        <w:t xml:space="preserve"> </w:t>
      </w:r>
    </w:p>
    <w:p w14:paraId="46903DE7" w14:textId="4A7AB886" w:rsidR="006C75E5" w:rsidRPr="008057A7" w:rsidRDefault="006C75E5" w:rsidP="00190190">
      <w:pPr>
        <w:keepNext/>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sz w:val="28"/>
          <w:szCs w:val="28"/>
          <w:lang w:val="kk-KZ" w:eastAsia="ru-RU"/>
        </w:rPr>
        <w:t>Результаты, изложенные в диссертации, получены автором совместно с сотрудниками ЛЯР им. Г.Н. Флерова ОИЯИ (Дубна), а именно сектор</w:t>
      </w:r>
      <w:r w:rsidR="001D588D" w:rsidRPr="008057A7">
        <w:rPr>
          <w:rFonts w:ascii="Times New Roman" w:eastAsia="Times New Roman" w:hAnsi="Times New Roman" w:cs="Times New Roman"/>
          <w:sz w:val="28"/>
          <w:szCs w:val="28"/>
          <w:lang w:val="kk-KZ" w:eastAsia="ru-RU"/>
        </w:rPr>
        <w:t>а</w:t>
      </w:r>
      <w:r w:rsidRPr="008057A7">
        <w:rPr>
          <w:rFonts w:ascii="Times New Roman" w:eastAsia="Times New Roman" w:hAnsi="Times New Roman" w:cs="Times New Roman"/>
          <w:sz w:val="28"/>
          <w:szCs w:val="28"/>
          <w:lang w:val="kk-KZ" w:eastAsia="ru-RU"/>
        </w:rPr>
        <w:t xml:space="preserve"> №2 Реакции образования и стр</w:t>
      </w:r>
      <w:r w:rsidR="00222F13" w:rsidRPr="008057A7">
        <w:rPr>
          <w:rFonts w:ascii="Times New Roman" w:eastAsia="Times New Roman" w:hAnsi="Times New Roman" w:cs="Times New Roman"/>
          <w:sz w:val="28"/>
          <w:szCs w:val="28"/>
          <w:lang w:val="kk-KZ" w:eastAsia="ru-RU"/>
        </w:rPr>
        <w:t>уктура</w:t>
      </w:r>
      <w:r w:rsidRPr="008057A7">
        <w:rPr>
          <w:rFonts w:ascii="Times New Roman" w:eastAsia="Times New Roman" w:hAnsi="Times New Roman" w:cs="Times New Roman"/>
          <w:sz w:val="28"/>
          <w:szCs w:val="28"/>
          <w:lang w:val="kk-KZ" w:eastAsia="ru-RU"/>
        </w:rPr>
        <w:t xml:space="preserve"> тяжелых ядер.</w:t>
      </w:r>
    </w:p>
    <w:p w14:paraId="26A38F9A" w14:textId="0BAA4CF7" w:rsidR="001A67BA" w:rsidRPr="008057A7" w:rsidRDefault="006C75E5" w:rsidP="00190190">
      <w:pPr>
        <w:keepNext/>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Автор принимал активное участие в создании новой детектирующей системы SFiNx, кинема</w:t>
      </w:r>
      <w:r w:rsidR="00BA122D" w:rsidRPr="008057A7">
        <w:rPr>
          <w:rFonts w:ascii="Times New Roman" w:hAnsi="Times New Roman" w:cs="Times New Roman"/>
          <w:sz w:val="28"/>
          <w:szCs w:val="28"/>
        </w:rPr>
        <w:t>тического сепаратора ЯО</w:t>
      </w:r>
      <w:r w:rsidRPr="008057A7">
        <w:rPr>
          <w:rFonts w:ascii="Times New Roman" w:hAnsi="Times New Roman" w:cs="Times New Roman"/>
          <w:sz w:val="28"/>
          <w:szCs w:val="28"/>
        </w:rPr>
        <w:t xml:space="preserve"> </w:t>
      </w:r>
      <w:r w:rsidRPr="008057A7">
        <w:rPr>
          <w:rFonts w:ascii="Times New Roman" w:hAnsi="Times New Roman" w:cs="Times New Roman"/>
          <w:sz w:val="28"/>
          <w:szCs w:val="28"/>
          <w:lang w:val="en-US"/>
        </w:rPr>
        <w:t>GRAND</w:t>
      </w:r>
      <w:r w:rsidRPr="008057A7">
        <w:rPr>
          <w:rFonts w:ascii="Times New Roman" w:hAnsi="Times New Roman" w:cs="Times New Roman"/>
          <w:sz w:val="28"/>
          <w:szCs w:val="28"/>
        </w:rPr>
        <w:t>. Производил расчёты</w:t>
      </w:r>
      <w:r w:rsidR="00100F0B" w:rsidRPr="008057A7">
        <w:rPr>
          <w:rFonts w:ascii="Times New Roman" w:hAnsi="Times New Roman" w:cs="Times New Roman"/>
          <w:sz w:val="28"/>
          <w:szCs w:val="28"/>
        </w:rPr>
        <w:t xml:space="preserve"> потерь энергий</w:t>
      </w:r>
      <w:r w:rsidRPr="008057A7">
        <w:rPr>
          <w:rFonts w:ascii="Times New Roman" w:hAnsi="Times New Roman" w:cs="Times New Roman"/>
          <w:sz w:val="28"/>
          <w:szCs w:val="28"/>
        </w:rPr>
        <w:t>,</w:t>
      </w:r>
      <w:r w:rsidR="00100F0B" w:rsidRPr="008057A7">
        <w:rPr>
          <w:rFonts w:ascii="Times New Roman" w:hAnsi="Times New Roman" w:cs="Times New Roman"/>
          <w:sz w:val="28"/>
          <w:szCs w:val="28"/>
        </w:rPr>
        <w:t xml:space="preserve"> настроек сепараторов, </w:t>
      </w:r>
      <w:r w:rsidRPr="008057A7">
        <w:rPr>
          <w:rFonts w:ascii="Times New Roman" w:hAnsi="Times New Roman" w:cs="Times New Roman"/>
          <w:sz w:val="28"/>
          <w:szCs w:val="28"/>
        </w:rPr>
        <w:t xml:space="preserve">участвовал в разработке детектирующей системы и её изготовлении. Принимал деятельное участие в каждом из описываемых экспериментов, в частности, </w:t>
      </w:r>
      <w:r w:rsidR="008E338B" w:rsidRPr="008057A7">
        <w:rPr>
          <w:rFonts w:ascii="Times New Roman" w:hAnsi="Times New Roman" w:cs="Times New Roman"/>
          <w:sz w:val="28"/>
          <w:szCs w:val="28"/>
        </w:rPr>
        <w:t xml:space="preserve">калибровал, анализировал </w:t>
      </w:r>
      <w:r w:rsidR="00100F0B" w:rsidRPr="008057A7">
        <w:rPr>
          <w:rFonts w:ascii="Times New Roman" w:hAnsi="Times New Roman" w:cs="Times New Roman"/>
          <w:sz w:val="28"/>
          <w:szCs w:val="28"/>
        </w:rPr>
        <w:t xml:space="preserve">и </w:t>
      </w:r>
      <w:r w:rsidRPr="008057A7">
        <w:rPr>
          <w:rFonts w:ascii="Times New Roman" w:hAnsi="Times New Roman" w:cs="Times New Roman"/>
          <w:sz w:val="28"/>
          <w:szCs w:val="28"/>
        </w:rPr>
        <w:t>обработал данн</w:t>
      </w:r>
      <w:r w:rsidR="00100F0B" w:rsidRPr="008057A7">
        <w:rPr>
          <w:rFonts w:ascii="Times New Roman" w:hAnsi="Times New Roman" w:cs="Times New Roman"/>
          <w:sz w:val="28"/>
          <w:szCs w:val="28"/>
        </w:rPr>
        <w:t>ые этих экспериментов</w:t>
      </w:r>
      <w:r w:rsidRPr="008057A7">
        <w:rPr>
          <w:rFonts w:ascii="Times New Roman" w:hAnsi="Times New Roman" w:cs="Times New Roman"/>
          <w:sz w:val="28"/>
          <w:szCs w:val="28"/>
        </w:rPr>
        <w:t>.</w:t>
      </w:r>
    </w:p>
    <w:p w14:paraId="6BC8C1C3" w14:textId="21022EAE" w:rsidR="001A67BA" w:rsidRPr="00C778D6" w:rsidRDefault="00FB2F30" w:rsidP="00190190">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kk-KZ" w:eastAsia="ru-RU"/>
        </w:rPr>
        <w:t>Апробация работы</w:t>
      </w:r>
      <w:r w:rsidR="00AE4570" w:rsidRPr="00C778D6">
        <w:rPr>
          <w:rFonts w:ascii="Times New Roman" w:eastAsia="Times New Roman" w:hAnsi="Times New Roman" w:cs="Times New Roman"/>
          <w:b/>
          <w:sz w:val="28"/>
          <w:szCs w:val="28"/>
          <w:lang w:eastAsia="ru-RU"/>
        </w:rPr>
        <w:t>.</w:t>
      </w:r>
    </w:p>
    <w:p w14:paraId="0FBE463C" w14:textId="77777777" w:rsidR="001A67BA" w:rsidRPr="008057A7" w:rsidRDefault="001A67BA" w:rsidP="00190190">
      <w:pPr>
        <w:keepNext/>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sz w:val="28"/>
          <w:szCs w:val="28"/>
          <w:lang w:val="kk-KZ" w:eastAsia="ru-RU"/>
        </w:rPr>
        <w:t>Материалы диссертационной работы представлялись и докладывались на следующих республиканских и международных конференциях:</w:t>
      </w:r>
    </w:p>
    <w:p w14:paraId="727DE65D" w14:textId="6B2E3729" w:rsidR="00887D69" w:rsidRPr="008057A7" w:rsidRDefault="002A279D" w:rsidP="00190190">
      <w:pPr>
        <w:pStyle w:val="af9"/>
        <w:numPr>
          <w:ilvl w:val="0"/>
          <w:numId w:val="2"/>
        </w:numPr>
        <w:tabs>
          <w:tab w:val="left" w:pos="993"/>
        </w:tabs>
        <w:spacing w:after="0" w:line="240" w:lineRule="auto"/>
        <w:ind w:left="0"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kk-KZ"/>
        </w:rPr>
        <w:t>72</w:t>
      </w:r>
      <w:r>
        <w:rPr>
          <w:rFonts w:ascii="Times New Roman" w:hAnsi="Times New Roman" w:cs="Times New Roman"/>
          <w:sz w:val="28"/>
          <w:szCs w:val="28"/>
          <w:lang w:val="en-US"/>
        </w:rPr>
        <w:t>th</w:t>
      </w:r>
      <w:r w:rsidR="00887D69"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lang w:val="kk-KZ"/>
        </w:rPr>
        <w:t>international conferen</w:t>
      </w:r>
      <w:r w:rsidR="00887D69" w:rsidRPr="008057A7">
        <w:rPr>
          <w:rFonts w:ascii="Times New Roman" w:hAnsi="Times New Roman" w:cs="Times New Roman"/>
          <w:sz w:val="28"/>
          <w:szCs w:val="28"/>
          <w:lang w:val="kk-KZ"/>
        </w:rPr>
        <w:t>ce "Nucleus-2022: Fundamental problems and applications"</w:t>
      </w:r>
      <w:r>
        <w:rPr>
          <w:rFonts w:ascii="Times New Roman" w:hAnsi="Times New Roman" w:cs="Times New Roman"/>
          <w:sz w:val="28"/>
          <w:szCs w:val="28"/>
          <w:lang w:val="en-US"/>
        </w:rPr>
        <w:t xml:space="preserve"> (</w:t>
      </w:r>
      <w:r w:rsidRPr="008057A7">
        <w:rPr>
          <w:rFonts w:ascii="Times New Roman" w:hAnsi="Times New Roman" w:cs="Times New Roman"/>
          <w:sz w:val="28"/>
          <w:szCs w:val="28"/>
          <w:lang w:val="kk-KZ"/>
        </w:rPr>
        <w:t>Moscow</w:t>
      </w:r>
      <w:r>
        <w:rPr>
          <w:rFonts w:ascii="Times New Roman" w:hAnsi="Times New Roman" w:cs="Times New Roman"/>
          <w:sz w:val="28"/>
          <w:szCs w:val="28"/>
          <w:lang w:val="en-US"/>
        </w:rPr>
        <w:t>:</w:t>
      </w:r>
      <w:r w:rsidRPr="008057A7">
        <w:rPr>
          <w:rFonts w:ascii="Times New Roman" w:hAnsi="Times New Roman" w:cs="Times New Roman"/>
          <w:sz w:val="28"/>
          <w:szCs w:val="28"/>
          <w:lang w:val="kk-KZ"/>
        </w:rPr>
        <w:t xml:space="preserve"> </w:t>
      </w:r>
      <w:r w:rsidR="00887D69" w:rsidRPr="008057A7">
        <w:rPr>
          <w:rFonts w:ascii="Times New Roman" w:hAnsi="Times New Roman" w:cs="Times New Roman"/>
          <w:sz w:val="28"/>
          <w:szCs w:val="28"/>
          <w:lang w:val="kk-KZ"/>
        </w:rPr>
        <w:t>Lomonosov Moscow State University, 2022</w:t>
      </w:r>
      <w:r>
        <w:rPr>
          <w:rFonts w:ascii="Times New Roman" w:hAnsi="Times New Roman" w:cs="Times New Roman"/>
          <w:sz w:val="28"/>
          <w:szCs w:val="28"/>
          <w:lang w:val="en-US"/>
        </w:rPr>
        <w:t>);</w:t>
      </w:r>
    </w:p>
    <w:p w14:paraId="62FB7D03" w14:textId="5049C67A" w:rsidR="00887D69" w:rsidRPr="008057A7" w:rsidRDefault="002A279D" w:rsidP="00190190">
      <w:pPr>
        <w:pStyle w:val="af9"/>
        <w:numPr>
          <w:ilvl w:val="0"/>
          <w:numId w:val="2"/>
        </w:numPr>
        <w:tabs>
          <w:tab w:val="left" w:pos="993"/>
        </w:tabs>
        <w:spacing w:after="0" w:line="240" w:lineRule="auto"/>
        <w:ind w:left="0"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4th</w:t>
      </w:r>
      <w:r w:rsidR="00887D69"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lang w:val="kk-KZ"/>
        </w:rPr>
        <w:t xml:space="preserve">international scientific forum </w:t>
      </w:r>
      <w:r w:rsidR="006C51EE" w:rsidRPr="008057A7">
        <w:rPr>
          <w:rFonts w:ascii="Times New Roman" w:hAnsi="Times New Roman" w:cs="Times New Roman"/>
          <w:sz w:val="28"/>
          <w:szCs w:val="28"/>
          <w:lang w:val="en-US"/>
        </w:rPr>
        <w:t>"</w:t>
      </w:r>
      <w:r w:rsidR="00887D69" w:rsidRPr="008057A7">
        <w:rPr>
          <w:rFonts w:ascii="Times New Roman" w:hAnsi="Times New Roman" w:cs="Times New Roman"/>
          <w:sz w:val="28"/>
          <w:szCs w:val="28"/>
          <w:lang w:val="kk-KZ"/>
        </w:rPr>
        <w:t>N</w:t>
      </w:r>
      <w:r w:rsidR="006C51EE" w:rsidRPr="008057A7">
        <w:rPr>
          <w:rFonts w:ascii="Times New Roman" w:hAnsi="Times New Roman" w:cs="Times New Roman"/>
          <w:sz w:val="28"/>
          <w:szCs w:val="28"/>
          <w:lang w:val="kk-KZ"/>
        </w:rPr>
        <w:t>uclear science and technologies</w:t>
      </w:r>
      <w:r w:rsidR="006C51EE" w:rsidRPr="008057A7">
        <w:rPr>
          <w:rFonts w:ascii="Times New Roman" w:hAnsi="Times New Roman" w:cs="Times New Roman"/>
          <w:sz w:val="28"/>
          <w:szCs w:val="28"/>
          <w:lang w:val="en-US"/>
        </w:rPr>
        <w:t>"</w:t>
      </w:r>
      <w:r w:rsidR="00887D69" w:rsidRPr="008057A7">
        <w:rPr>
          <w:rFonts w:ascii="Times New Roman" w:hAnsi="Times New Roman" w:cs="Times New Roman"/>
          <w:sz w:val="28"/>
          <w:szCs w:val="28"/>
          <w:lang w:val="kk-KZ"/>
        </w:rPr>
        <w:t xml:space="preserve"> </w:t>
      </w:r>
      <w:r>
        <w:rPr>
          <w:rFonts w:ascii="Times New Roman" w:hAnsi="Times New Roman" w:cs="Times New Roman"/>
          <w:sz w:val="28"/>
          <w:szCs w:val="28"/>
          <w:lang w:val="en-US"/>
        </w:rPr>
        <w:t>(</w:t>
      </w:r>
      <w:r w:rsidR="00887D69" w:rsidRPr="008057A7">
        <w:rPr>
          <w:rFonts w:ascii="Times New Roman" w:hAnsi="Times New Roman" w:cs="Times New Roman"/>
          <w:sz w:val="28"/>
          <w:szCs w:val="28"/>
          <w:lang w:val="kk-KZ"/>
        </w:rPr>
        <w:t>Almaty, 2022</w:t>
      </w:r>
      <w:r>
        <w:rPr>
          <w:rFonts w:ascii="Times New Roman" w:hAnsi="Times New Roman" w:cs="Times New Roman"/>
          <w:sz w:val="28"/>
          <w:szCs w:val="28"/>
          <w:lang w:val="en-US"/>
        </w:rPr>
        <w:t>):</w:t>
      </w:r>
    </w:p>
    <w:p w14:paraId="64F7C669" w14:textId="4338E08D" w:rsidR="00887D69" w:rsidRPr="008057A7" w:rsidRDefault="002A279D" w:rsidP="00190190">
      <w:pPr>
        <w:pStyle w:val="af9"/>
        <w:numPr>
          <w:ilvl w:val="0"/>
          <w:numId w:val="2"/>
        </w:numPr>
        <w:tabs>
          <w:tab w:val="left" w:pos="993"/>
        </w:tabs>
        <w:spacing w:after="0" w:line="240" w:lineRule="auto"/>
        <w:ind w:left="0"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the </w:t>
      </w:r>
      <w:r>
        <w:rPr>
          <w:rFonts w:ascii="Times New Roman" w:hAnsi="Times New Roman" w:cs="Times New Roman"/>
          <w:sz w:val="28"/>
          <w:szCs w:val="28"/>
          <w:lang w:val="en-US"/>
        </w:rPr>
        <w:t>5th</w:t>
      </w:r>
      <w:r w:rsidR="00887D69"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lang w:val="kk-KZ"/>
        </w:rPr>
        <w:t xml:space="preserve">international scientific forum </w:t>
      </w:r>
      <w:r w:rsidR="006C51EE" w:rsidRPr="008057A7">
        <w:rPr>
          <w:rFonts w:ascii="Times New Roman" w:hAnsi="Times New Roman" w:cs="Times New Roman"/>
          <w:sz w:val="28"/>
          <w:szCs w:val="28"/>
          <w:lang w:val="en-US"/>
        </w:rPr>
        <w:t>"</w:t>
      </w:r>
      <w:r w:rsidR="00887D69" w:rsidRPr="008057A7">
        <w:rPr>
          <w:rFonts w:ascii="Times New Roman" w:hAnsi="Times New Roman" w:cs="Times New Roman"/>
          <w:sz w:val="28"/>
          <w:szCs w:val="28"/>
          <w:lang w:val="kk-KZ"/>
        </w:rPr>
        <w:t>Nuclear Science a</w:t>
      </w:r>
      <w:r w:rsidR="006C51EE" w:rsidRPr="008057A7">
        <w:rPr>
          <w:rFonts w:ascii="Times New Roman" w:hAnsi="Times New Roman" w:cs="Times New Roman"/>
          <w:sz w:val="28"/>
          <w:szCs w:val="28"/>
          <w:lang w:val="kk-KZ"/>
        </w:rPr>
        <w:t>nd Technologies</w:t>
      </w:r>
      <w:r w:rsidR="006C51EE" w:rsidRPr="008057A7">
        <w:rPr>
          <w:rFonts w:ascii="Times New Roman" w:hAnsi="Times New Roman" w:cs="Times New Roman"/>
          <w:sz w:val="28"/>
          <w:szCs w:val="28"/>
          <w:lang w:val="en-US"/>
        </w:rPr>
        <w:t>"</w:t>
      </w:r>
      <w:r w:rsidR="00887D69" w:rsidRPr="008057A7">
        <w:rPr>
          <w:rFonts w:ascii="Times New Roman" w:hAnsi="Times New Roman" w:cs="Times New Roman"/>
          <w:sz w:val="28"/>
          <w:szCs w:val="28"/>
          <w:lang w:val="kk-KZ"/>
        </w:rPr>
        <w:t xml:space="preserve"> </w:t>
      </w:r>
      <w:r>
        <w:rPr>
          <w:rFonts w:ascii="Times New Roman" w:hAnsi="Times New Roman" w:cs="Times New Roman"/>
          <w:sz w:val="28"/>
          <w:szCs w:val="28"/>
          <w:lang w:val="en-US"/>
        </w:rPr>
        <w:t>(</w:t>
      </w:r>
      <w:r w:rsidR="00887D69" w:rsidRPr="008057A7">
        <w:rPr>
          <w:rFonts w:ascii="Times New Roman" w:hAnsi="Times New Roman" w:cs="Times New Roman"/>
          <w:sz w:val="28"/>
          <w:szCs w:val="28"/>
          <w:lang w:val="kk-KZ"/>
        </w:rPr>
        <w:t>Almaty, 2024</w:t>
      </w:r>
      <w:r>
        <w:rPr>
          <w:rFonts w:ascii="Times New Roman" w:hAnsi="Times New Roman" w:cs="Times New Roman"/>
          <w:sz w:val="28"/>
          <w:szCs w:val="28"/>
          <w:lang w:val="en-US"/>
        </w:rPr>
        <w:t>)</w:t>
      </w:r>
      <w:r w:rsidR="00887D69" w:rsidRPr="008057A7">
        <w:rPr>
          <w:rFonts w:ascii="Times New Roman" w:hAnsi="Times New Roman" w:cs="Times New Roman"/>
          <w:sz w:val="28"/>
          <w:szCs w:val="28"/>
          <w:lang w:val="kk-KZ"/>
        </w:rPr>
        <w:t>.</w:t>
      </w:r>
    </w:p>
    <w:p w14:paraId="4BAF1A88" w14:textId="682F681C" w:rsidR="00524496" w:rsidRPr="008057A7" w:rsidRDefault="00AA5070" w:rsidP="00190190">
      <w:pPr>
        <w:spacing w:after="0" w:line="240" w:lineRule="auto"/>
        <w:ind w:firstLine="709"/>
        <w:jc w:val="both"/>
        <w:rPr>
          <w:rFonts w:ascii="Times New Roman" w:eastAsia="Times New Roman" w:hAnsi="Times New Roman" w:cs="Times New Roman"/>
          <w:b/>
          <w:sz w:val="28"/>
          <w:szCs w:val="28"/>
          <w:lang w:val="kk-KZ" w:eastAsia="ru-RU"/>
        </w:rPr>
      </w:pPr>
      <w:r w:rsidRPr="008057A7">
        <w:rPr>
          <w:rFonts w:ascii="Times New Roman" w:eastAsia="Times New Roman" w:hAnsi="Times New Roman" w:cs="Times New Roman"/>
          <w:b/>
          <w:sz w:val="28"/>
          <w:szCs w:val="28"/>
          <w:lang w:val="kk-KZ" w:eastAsia="ru-RU"/>
        </w:rPr>
        <w:t>Публикации.</w:t>
      </w:r>
    </w:p>
    <w:p w14:paraId="70BC8684" w14:textId="640250DB" w:rsidR="00BA05CB" w:rsidRPr="002A279D" w:rsidRDefault="00AA5070" w:rsidP="00190190">
      <w:pPr>
        <w:spacing w:after="0" w:line="240" w:lineRule="auto"/>
        <w:ind w:firstLine="709"/>
        <w:jc w:val="both"/>
        <w:rPr>
          <w:rFonts w:ascii="Times New Roman" w:eastAsia="Times New Roman" w:hAnsi="Times New Roman" w:cs="Times New Roman"/>
          <w:b/>
          <w:sz w:val="28"/>
          <w:szCs w:val="28"/>
          <w:lang w:eastAsia="ru-RU"/>
        </w:rPr>
      </w:pPr>
      <w:r w:rsidRPr="008057A7">
        <w:rPr>
          <w:rFonts w:ascii="Times New Roman" w:eastAsia="Times New Roman" w:hAnsi="Times New Roman" w:cs="Times New Roman"/>
          <w:b/>
          <w:sz w:val="28"/>
          <w:szCs w:val="28"/>
          <w:lang w:val="kk-KZ" w:eastAsia="ru-RU"/>
        </w:rPr>
        <w:t xml:space="preserve">Статьи в журналах, индексируемых наукометрическими базами данных </w:t>
      </w:r>
      <w:r w:rsidRPr="008057A7">
        <w:rPr>
          <w:rFonts w:ascii="Times New Roman" w:eastAsia="Times New Roman" w:hAnsi="Times New Roman" w:cs="Times New Roman"/>
          <w:b/>
          <w:sz w:val="28"/>
          <w:szCs w:val="28"/>
          <w:lang w:val="en-US" w:eastAsia="ru-RU"/>
        </w:rPr>
        <w:t>SCOPUS</w:t>
      </w:r>
      <w:r w:rsidRPr="008057A7">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val="en-US" w:eastAsia="ru-RU"/>
        </w:rPr>
        <w:t>Web</w:t>
      </w:r>
      <w:r w:rsidRPr="008057A7">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val="en-US" w:eastAsia="ru-RU"/>
        </w:rPr>
        <w:t>of</w:t>
      </w:r>
      <w:r w:rsidRPr="008057A7">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val="en-US" w:eastAsia="ru-RU"/>
        </w:rPr>
        <w:t>Science</w:t>
      </w:r>
      <w:r w:rsidR="002A279D" w:rsidRPr="002A279D">
        <w:rPr>
          <w:rFonts w:ascii="Times New Roman" w:eastAsia="Times New Roman" w:hAnsi="Times New Roman" w:cs="Times New Roman"/>
          <w:b/>
          <w:sz w:val="28"/>
          <w:szCs w:val="28"/>
          <w:lang w:eastAsia="ru-RU"/>
        </w:rPr>
        <w:t>:</w:t>
      </w:r>
    </w:p>
    <w:p w14:paraId="66DF36D4" w14:textId="2F90EBB9" w:rsidR="00B354BF" w:rsidRPr="00B354BF" w:rsidRDefault="005A1229" w:rsidP="00B354BF">
      <w:pPr>
        <w:pStyle w:val="af9"/>
        <w:numPr>
          <w:ilvl w:val="0"/>
          <w:numId w:val="5"/>
        </w:numPr>
        <w:tabs>
          <w:tab w:val="left" w:pos="993"/>
        </w:tabs>
        <w:ind w:left="0" w:firstLine="709"/>
        <w:jc w:val="both"/>
        <w:rPr>
          <w:rFonts w:ascii="Times New Roman" w:hAnsi="Times New Roman" w:cs="Times New Roman"/>
          <w:sz w:val="28"/>
          <w:szCs w:val="28"/>
          <w:lang w:val="en-US"/>
        </w:rPr>
      </w:pPr>
      <w:r w:rsidRPr="005A1229">
        <w:rPr>
          <w:rFonts w:ascii="Times New Roman" w:hAnsi="Times New Roman" w:cs="Times New Roman"/>
          <w:sz w:val="28"/>
          <w:szCs w:val="28"/>
          <w:lang w:val="en-US"/>
        </w:rPr>
        <w:t>First investigation of prompt neutrons from spontaneously fissioning isomers produced in mul</w:t>
      </w:r>
      <w:r w:rsidR="00B354BF">
        <w:rPr>
          <w:rFonts w:ascii="Times New Roman" w:hAnsi="Times New Roman" w:cs="Times New Roman"/>
          <w:sz w:val="28"/>
          <w:szCs w:val="28"/>
          <w:lang w:val="en-US"/>
        </w:rPr>
        <w:t xml:space="preserve">tinucleon transfer reactions // </w:t>
      </w:r>
      <w:r w:rsidR="00B354BF" w:rsidRPr="00B354BF">
        <w:rPr>
          <w:rFonts w:ascii="Times New Roman" w:hAnsi="Times New Roman" w:cs="Times New Roman"/>
          <w:sz w:val="28"/>
          <w:szCs w:val="28"/>
          <w:lang w:val="en-US"/>
        </w:rPr>
        <w:t>Phys. Letters B. – 2026. – Vol.</w:t>
      </w:r>
      <w:r w:rsidR="002A279D">
        <w:rPr>
          <w:rFonts w:ascii="Times New Roman" w:hAnsi="Times New Roman" w:cs="Times New Roman"/>
          <w:sz w:val="28"/>
          <w:szCs w:val="28"/>
          <w:lang w:val="en-US"/>
        </w:rPr>
        <w:t> </w:t>
      </w:r>
      <w:r w:rsidR="00B354BF" w:rsidRPr="00B354BF">
        <w:rPr>
          <w:rFonts w:ascii="Times New Roman" w:hAnsi="Times New Roman" w:cs="Times New Roman"/>
          <w:sz w:val="28"/>
          <w:szCs w:val="28"/>
          <w:lang w:val="en-US"/>
        </w:rPr>
        <w:t>872 – P. 140071-1-140071-5.</w:t>
      </w:r>
    </w:p>
    <w:p w14:paraId="101D8144" w14:textId="1480C7F8" w:rsidR="00AF73BA" w:rsidRPr="005A1229" w:rsidRDefault="00AF73BA" w:rsidP="00190190">
      <w:pPr>
        <w:pStyle w:val="af9"/>
        <w:numPr>
          <w:ilvl w:val="0"/>
          <w:numId w:val="5"/>
        </w:numPr>
        <w:tabs>
          <w:tab w:val="left" w:pos="993"/>
        </w:tabs>
        <w:spacing w:after="0" w:line="240" w:lineRule="auto"/>
        <w:ind w:left="0" w:firstLine="709"/>
        <w:contextualSpacing w:val="0"/>
        <w:jc w:val="both"/>
        <w:rPr>
          <w:rFonts w:ascii="Times New Roman" w:hAnsi="Times New Roman" w:cs="Times New Roman"/>
          <w:sz w:val="28"/>
          <w:szCs w:val="28"/>
          <w:lang w:val="kk-KZ"/>
        </w:rPr>
      </w:pPr>
      <w:r w:rsidRPr="005A1229">
        <w:rPr>
          <w:rFonts w:ascii="Times New Roman" w:eastAsia="Times New Roman" w:hAnsi="Times New Roman" w:cs="Times New Roman"/>
          <w:sz w:val="28"/>
          <w:szCs w:val="28"/>
          <w:lang w:val="kk-KZ" w:eastAsia="ru-RU"/>
        </w:rPr>
        <w:t xml:space="preserve">The SFiNx detector system (current status) // Physics of Particles and Nuclei Letters. – 2025. </w:t>
      </w:r>
      <w:r w:rsidR="002A279D">
        <w:rPr>
          <w:rFonts w:ascii="Times New Roman" w:eastAsia="Times New Roman" w:hAnsi="Times New Roman" w:cs="Times New Roman"/>
          <w:sz w:val="28"/>
          <w:szCs w:val="28"/>
          <w:lang w:val="kk-KZ" w:eastAsia="ru-RU"/>
        </w:rPr>
        <w:t>–</w:t>
      </w:r>
      <w:r w:rsidRPr="005A1229">
        <w:rPr>
          <w:rFonts w:ascii="Times New Roman" w:eastAsia="Times New Roman" w:hAnsi="Times New Roman" w:cs="Times New Roman"/>
          <w:sz w:val="28"/>
          <w:szCs w:val="28"/>
          <w:lang w:val="kk-KZ" w:eastAsia="ru-RU"/>
        </w:rPr>
        <w:t xml:space="preserve"> Vol. 22, </w:t>
      </w:r>
      <w:r w:rsidR="00934871" w:rsidRPr="005A1229">
        <w:rPr>
          <w:rFonts w:ascii="Times New Roman" w:eastAsia="Times New Roman" w:hAnsi="Times New Roman" w:cs="Times New Roman"/>
          <w:sz w:val="28"/>
          <w:szCs w:val="28"/>
          <w:lang w:val="kk-KZ" w:eastAsia="ru-RU"/>
        </w:rPr>
        <w:t>№</w:t>
      </w:r>
      <w:r w:rsidRPr="005A1229">
        <w:rPr>
          <w:rFonts w:ascii="Times New Roman" w:eastAsia="Times New Roman" w:hAnsi="Times New Roman" w:cs="Times New Roman"/>
          <w:sz w:val="28"/>
          <w:szCs w:val="28"/>
          <w:lang w:val="kk-KZ" w:eastAsia="ru-RU"/>
        </w:rPr>
        <w:t xml:space="preserve">2. </w:t>
      </w:r>
      <w:r w:rsidR="002A279D">
        <w:rPr>
          <w:rFonts w:ascii="Times New Roman" w:eastAsia="Times New Roman" w:hAnsi="Times New Roman" w:cs="Times New Roman"/>
          <w:sz w:val="28"/>
          <w:szCs w:val="28"/>
          <w:lang w:val="kk-KZ" w:eastAsia="ru-RU"/>
        </w:rPr>
        <w:t>–</w:t>
      </w:r>
      <w:r w:rsidRPr="005A1229">
        <w:rPr>
          <w:rFonts w:ascii="Times New Roman" w:eastAsia="Times New Roman" w:hAnsi="Times New Roman" w:cs="Times New Roman"/>
          <w:sz w:val="28"/>
          <w:szCs w:val="28"/>
          <w:lang w:val="kk-KZ" w:eastAsia="ru-RU"/>
        </w:rPr>
        <w:t xml:space="preserve"> P. 300</w:t>
      </w:r>
      <w:r w:rsidR="002A279D">
        <w:rPr>
          <w:rFonts w:ascii="Times New Roman" w:eastAsia="Times New Roman" w:hAnsi="Times New Roman" w:cs="Times New Roman"/>
          <w:sz w:val="28"/>
          <w:szCs w:val="28"/>
          <w:lang w:val="en-US" w:eastAsia="ru-RU"/>
        </w:rPr>
        <w:t>-</w:t>
      </w:r>
      <w:r w:rsidRPr="005A1229">
        <w:rPr>
          <w:rFonts w:ascii="Times New Roman" w:eastAsia="Times New Roman" w:hAnsi="Times New Roman" w:cs="Times New Roman"/>
          <w:sz w:val="28"/>
          <w:szCs w:val="28"/>
          <w:lang w:val="kk-KZ" w:eastAsia="ru-RU"/>
        </w:rPr>
        <w:t>303.</w:t>
      </w:r>
    </w:p>
    <w:p w14:paraId="785F649C" w14:textId="430C7D00" w:rsidR="00501598" w:rsidRPr="00501598" w:rsidRDefault="00AF73BA" w:rsidP="00190190">
      <w:pPr>
        <w:pStyle w:val="af9"/>
        <w:numPr>
          <w:ilvl w:val="0"/>
          <w:numId w:val="5"/>
        </w:numPr>
        <w:tabs>
          <w:tab w:val="left" w:pos="993"/>
        </w:tabs>
        <w:spacing w:after="0" w:line="240" w:lineRule="auto"/>
        <w:ind w:left="0" w:firstLine="709"/>
        <w:contextualSpacing w:val="0"/>
        <w:jc w:val="both"/>
        <w:rPr>
          <w:rFonts w:ascii="Times New Roman" w:hAnsi="Times New Roman" w:cs="Times New Roman"/>
          <w:sz w:val="28"/>
          <w:szCs w:val="28"/>
          <w:lang w:val="en-US"/>
        </w:rPr>
      </w:pPr>
      <w:r w:rsidRPr="005A1229">
        <w:rPr>
          <w:rFonts w:ascii="Times New Roman" w:eastAsia="Times New Roman" w:hAnsi="Times New Roman" w:cs="Times New Roman"/>
          <w:sz w:val="28"/>
          <w:szCs w:val="28"/>
          <w:lang w:val="kk-KZ" w:eastAsia="ru-RU"/>
        </w:rPr>
        <w:t>GRA</w:t>
      </w:r>
      <w:r w:rsidRPr="008057A7">
        <w:rPr>
          <w:rFonts w:ascii="Times New Roman" w:eastAsia="Times New Roman" w:hAnsi="Times New Roman" w:cs="Times New Roman"/>
          <w:sz w:val="28"/>
          <w:szCs w:val="28"/>
          <w:lang w:val="en-US" w:eastAsia="ru-RU"/>
        </w:rPr>
        <w:t xml:space="preserve">ND Universal Gas-Filled Separator: First Experimental Results // Physics of Particles and Nuclei Letters. – 2024. </w:t>
      </w:r>
      <w:r w:rsidR="002A279D">
        <w:rPr>
          <w:rFonts w:ascii="Times New Roman" w:eastAsia="Times New Roman" w:hAnsi="Times New Roman" w:cs="Times New Roman"/>
          <w:sz w:val="28"/>
          <w:szCs w:val="28"/>
          <w:lang w:val="en-US" w:eastAsia="ru-RU"/>
        </w:rPr>
        <w:t>–</w:t>
      </w:r>
      <w:r w:rsidRPr="008057A7">
        <w:rPr>
          <w:rFonts w:ascii="Times New Roman" w:eastAsia="Times New Roman" w:hAnsi="Times New Roman" w:cs="Times New Roman"/>
          <w:sz w:val="28"/>
          <w:szCs w:val="28"/>
          <w:lang w:val="en-US" w:eastAsia="ru-RU"/>
        </w:rPr>
        <w:t xml:space="preserve"> Vol. 21, </w:t>
      </w:r>
      <w:r w:rsidR="00934871" w:rsidRPr="008057A7">
        <w:rPr>
          <w:rFonts w:ascii="Times New Roman" w:eastAsia="Times New Roman" w:hAnsi="Times New Roman" w:cs="Times New Roman"/>
          <w:sz w:val="28"/>
          <w:szCs w:val="28"/>
          <w:lang w:val="en-US" w:eastAsia="ru-RU"/>
        </w:rPr>
        <w:t>№</w:t>
      </w:r>
      <w:r w:rsidRPr="008057A7">
        <w:rPr>
          <w:rFonts w:ascii="Times New Roman" w:eastAsia="Times New Roman" w:hAnsi="Times New Roman" w:cs="Times New Roman"/>
          <w:sz w:val="28"/>
          <w:szCs w:val="28"/>
          <w:lang w:val="en-US" w:eastAsia="ru-RU"/>
        </w:rPr>
        <w:t xml:space="preserve">3. </w:t>
      </w:r>
      <w:r w:rsidR="002A279D">
        <w:rPr>
          <w:rFonts w:ascii="Times New Roman" w:eastAsia="Times New Roman" w:hAnsi="Times New Roman" w:cs="Times New Roman"/>
          <w:sz w:val="28"/>
          <w:szCs w:val="28"/>
          <w:lang w:val="en-US" w:eastAsia="ru-RU"/>
        </w:rPr>
        <w:t>–</w:t>
      </w:r>
      <w:r w:rsidRPr="008057A7">
        <w:rPr>
          <w:rFonts w:ascii="Times New Roman" w:eastAsia="Times New Roman" w:hAnsi="Times New Roman" w:cs="Times New Roman"/>
          <w:sz w:val="28"/>
          <w:szCs w:val="28"/>
          <w:lang w:val="en-US" w:eastAsia="ru-RU"/>
        </w:rPr>
        <w:t xml:space="preserve"> P. 518</w:t>
      </w:r>
      <w:r w:rsidR="002A279D">
        <w:rPr>
          <w:rFonts w:ascii="Times New Roman" w:eastAsia="Times New Roman" w:hAnsi="Times New Roman" w:cs="Times New Roman"/>
          <w:sz w:val="28"/>
          <w:szCs w:val="28"/>
          <w:lang w:val="en-US" w:eastAsia="ru-RU"/>
        </w:rPr>
        <w:t>-</w:t>
      </w:r>
      <w:r w:rsidRPr="008057A7">
        <w:rPr>
          <w:rFonts w:ascii="Times New Roman" w:eastAsia="Times New Roman" w:hAnsi="Times New Roman" w:cs="Times New Roman"/>
          <w:sz w:val="28"/>
          <w:szCs w:val="28"/>
          <w:lang w:val="en-US" w:eastAsia="ru-RU"/>
        </w:rPr>
        <w:t>525</w:t>
      </w:r>
      <w:r w:rsidRPr="008057A7">
        <w:rPr>
          <w:rFonts w:ascii="Times New Roman" w:hAnsi="Times New Roman" w:cs="Times New Roman"/>
          <w:color w:val="000000"/>
          <w:sz w:val="28"/>
          <w:szCs w:val="28"/>
          <w:shd w:val="clear" w:color="auto" w:fill="FFFFFF"/>
          <w:lang w:val="en-US"/>
        </w:rPr>
        <w:t>.</w:t>
      </w:r>
    </w:p>
    <w:p w14:paraId="1834E37D" w14:textId="77777777" w:rsidR="005A1229" w:rsidRDefault="00AF73BA" w:rsidP="005A1229">
      <w:pPr>
        <w:pStyle w:val="af9"/>
        <w:numPr>
          <w:ilvl w:val="0"/>
          <w:numId w:val="5"/>
        </w:numPr>
        <w:tabs>
          <w:tab w:val="left" w:pos="993"/>
        </w:tabs>
        <w:spacing w:after="0" w:line="240" w:lineRule="auto"/>
        <w:ind w:left="0" w:firstLine="709"/>
        <w:contextualSpacing w:val="0"/>
        <w:jc w:val="both"/>
        <w:rPr>
          <w:rFonts w:ascii="Times New Roman" w:hAnsi="Times New Roman" w:cs="Times New Roman"/>
          <w:sz w:val="28"/>
          <w:szCs w:val="28"/>
          <w:lang w:val="en-US"/>
        </w:rPr>
      </w:pPr>
      <w:r w:rsidRPr="008057A7">
        <w:rPr>
          <w:rFonts w:ascii="Times New Roman" w:hAnsi="Times New Roman" w:cs="Times New Roman"/>
          <w:color w:val="000000"/>
          <w:sz w:val="28"/>
          <w:szCs w:val="28"/>
          <w:shd w:val="clear" w:color="auto" w:fill="FFFFFF"/>
          <w:lang w:val="en-US"/>
        </w:rPr>
        <w:t>Prompt neutrons accompanying the spontaneous fission of</w:t>
      </w:r>
      <w:r w:rsidRPr="008057A7">
        <w:rPr>
          <w:rFonts w:ascii="Times New Roman" w:hAnsi="Times New Roman" w:cs="Times New Roman"/>
          <w:color w:val="000000"/>
          <w:sz w:val="28"/>
          <w:szCs w:val="28"/>
          <w:lang w:val="en-US"/>
        </w:rPr>
        <w:t xml:space="preserve"> </w:t>
      </w:r>
      <w:r w:rsidRPr="008057A7">
        <w:rPr>
          <w:rFonts w:ascii="Times New Roman" w:hAnsi="Times New Roman" w:cs="Times New Roman"/>
          <w:color w:val="000000"/>
          <w:sz w:val="28"/>
          <w:szCs w:val="28"/>
          <w:shd w:val="clear" w:color="auto" w:fill="FFFFFF"/>
          <w:vertAlign w:val="superscript"/>
          <w:lang w:val="en-US"/>
        </w:rPr>
        <w:t>250</w:t>
      </w:r>
      <w:r w:rsidRPr="008057A7">
        <w:rPr>
          <w:rFonts w:ascii="Times New Roman" w:hAnsi="Times New Roman" w:cs="Times New Roman"/>
          <w:color w:val="000000"/>
          <w:sz w:val="28"/>
          <w:szCs w:val="28"/>
          <w:shd w:val="clear" w:color="auto" w:fill="FFFFFF"/>
          <w:lang w:val="en-US"/>
        </w:rPr>
        <w:t xml:space="preserve">No // AIP </w:t>
      </w:r>
      <w:r w:rsidR="00F82BA6">
        <w:rPr>
          <w:rFonts w:ascii="Times New Roman" w:hAnsi="Times New Roman" w:cs="Times New Roman"/>
          <w:color w:val="000000"/>
          <w:sz w:val="28"/>
          <w:szCs w:val="28"/>
          <w:shd w:val="clear" w:color="auto" w:fill="FFFFFF"/>
          <w:lang w:val="en-US"/>
        </w:rPr>
        <w:t xml:space="preserve">Conference Proceedings. – 2024. </w:t>
      </w:r>
      <w:r w:rsidR="00F82BA6" w:rsidRPr="008057A7">
        <w:rPr>
          <w:rFonts w:ascii="Times New Roman" w:hAnsi="Times New Roman" w:cs="Times New Roman"/>
          <w:color w:val="000000"/>
          <w:sz w:val="28"/>
          <w:szCs w:val="28"/>
          <w:shd w:val="clear" w:color="auto" w:fill="FFFFFF"/>
          <w:lang w:val="en-US"/>
        </w:rPr>
        <w:t>–</w:t>
      </w:r>
      <w:r w:rsidR="00F82BA6">
        <w:rPr>
          <w:rFonts w:ascii="Times New Roman" w:hAnsi="Times New Roman" w:cs="Times New Roman"/>
          <w:color w:val="000000"/>
          <w:sz w:val="28"/>
          <w:szCs w:val="28"/>
          <w:shd w:val="clear" w:color="auto" w:fill="FFFFFF"/>
          <w:lang w:val="en-US"/>
        </w:rPr>
        <w:t xml:space="preserve"> </w:t>
      </w:r>
      <w:r w:rsidR="00580F24">
        <w:rPr>
          <w:rFonts w:ascii="Times New Roman" w:hAnsi="Times New Roman" w:cs="Times New Roman"/>
          <w:color w:val="000000"/>
          <w:sz w:val="28"/>
          <w:szCs w:val="28"/>
          <w:shd w:val="clear" w:color="auto" w:fill="FFFFFF"/>
          <w:lang w:val="en-US"/>
        </w:rPr>
        <w:t xml:space="preserve">Vol. 3020. </w:t>
      </w:r>
      <w:r w:rsidR="00580F24" w:rsidRPr="008057A7">
        <w:rPr>
          <w:rFonts w:ascii="Times New Roman" w:hAnsi="Times New Roman" w:cs="Times New Roman"/>
          <w:color w:val="000000"/>
          <w:sz w:val="28"/>
          <w:szCs w:val="28"/>
          <w:shd w:val="clear" w:color="auto" w:fill="FFFFFF"/>
          <w:lang w:val="en-US"/>
        </w:rPr>
        <w:t>–</w:t>
      </w:r>
      <w:r w:rsidR="00580F24">
        <w:rPr>
          <w:rFonts w:ascii="Times New Roman" w:hAnsi="Times New Roman" w:cs="Times New Roman"/>
          <w:color w:val="000000"/>
          <w:sz w:val="28"/>
          <w:szCs w:val="28"/>
          <w:shd w:val="clear" w:color="auto" w:fill="FFFFFF"/>
          <w:lang w:val="en-US"/>
        </w:rPr>
        <w:t xml:space="preserve"> </w:t>
      </w:r>
      <w:r w:rsidRPr="008057A7">
        <w:rPr>
          <w:rFonts w:ascii="Times New Roman" w:hAnsi="Times New Roman" w:cs="Times New Roman"/>
          <w:color w:val="000000"/>
          <w:sz w:val="28"/>
          <w:szCs w:val="28"/>
          <w:shd w:val="clear" w:color="auto" w:fill="FFFFFF"/>
          <w:lang w:val="en-US"/>
        </w:rPr>
        <w:t xml:space="preserve">P. </w:t>
      </w:r>
      <w:r w:rsidR="008F40A1">
        <w:rPr>
          <w:rFonts w:ascii="Times New Roman" w:hAnsi="Times New Roman" w:cs="Times New Roman"/>
          <w:sz w:val="28"/>
          <w:szCs w:val="28"/>
          <w:lang w:val="en-US"/>
        </w:rPr>
        <w:t>020007-1-</w:t>
      </w:r>
      <w:r w:rsidR="008F40A1" w:rsidRPr="008057A7">
        <w:rPr>
          <w:rFonts w:ascii="Times New Roman" w:hAnsi="Times New Roman" w:cs="Times New Roman"/>
          <w:sz w:val="28"/>
          <w:szCs w:val="28"/>
          <w:lang w:val="en-US"/>
        </w:rPr>
        <w:t>020007</w:t>
      </w:r>
      <w:r w:rsidR="008F40A1" w:rsidRPr="00805EEC">
        <w:rPr>
          <w:rFonts w:ascii="Times New Roman" w:hAnsi="Times New Roman" w:cs="Times New Roman"/>
          <w:sz w:val="28"/>
          <w:szCs w:val="28"/>
          <w:lang w:val="en-US"/>
        </w:rPr>
        <w:t>-</w:t>
      </w:r>
      <w:r w:rsidRPr="008057A7">
        <w:rPr>
          <w:rFonts w:ascii="Times New Roman" w:hAnsi="Times New Roman" w:cs="Times New Roman"/>
          <w:sz w:val="28"/>
          <w:szCs w:val="28"/>
          <w:lang w:val="en-US"/>
        </w:rPr>
        <w:t>6.</w:t>
      </w:r>
    </w:p>
    <w:p w14:paraId="0080D276" w14:textId="51243307" w:rsidR="00921C5C" w:rsidRPr="005A1229" w:rsidRDefault="00921C5C" w:rsidP="005A1229">
      <w:pPr>
        <w:pStyle w:val="af9"/>
        <w:numPr>
          <w:ilvl w:val="0"/>
          <w:numId w:val="5"/>
        </w:numPr>
        <w:tabs>
          <w:tab w:val="left" w:pos="993"/>
        </w:tabs>
        <w:spacing w:after="0" w:line="240" w:lineRule="auto"/>
        <w:ind w:left="0" w:firstLine="709"/>
        <w:contextualSpacing w:val="0"/>
        <w:jc w:val="both"/>
        <w:rPr>
          <w:rFonts w:ascii="Times New Roman" w:hAnsi="Times New Roman" w:cs="Times New Roman"/>
          <w:sz w:val="28"/>
          <w:szCs w:val="28"/>
        </w:rPr>
      </w:pPr>
      <w:r w:rsidRPr="005A1229">
        <w:rPr>
          <w:rFonts w:ascii="Times New Roman" w:hAnsi="Times New Roman" w:cs="Times New Roman"/>
          <w:sz w:val="28"/>
          <w:szCs w:val="28"/>
          <w:lang w:val="en-US"/>
        </w:rPr>
        <w:t xml:space="preserve">Prompt neutron emission in the spontaneous fission of </w:t>
      </w:r>
      <w:r w:rsidRPr="005A1229">
        <w:rPr>
          <w:rFonts w:ascii="Times New Roman" w:hAnsi="Times New Roman" w:cs="Times New Roman"/>
          <w:sz w:val="28"/>
          <w:szCs w:val="28"/>
          <w:vertAlign w:val="superscript"/>
          <w:lang w:val="en-US"/>
        </w:rPr>
        <w:t>246</w:t>
      </w:r>
      <w:r w:rsidRPr="005A1229">
        <w:rPr>
          <w:rFonts w:ascii="Times New Roman" w:hAnsi="Times New Roman" w:cs="Times New Roman"/>
          <w:sz w:val="28"/>
          <w:szCs w:val="28"/>
          <w:lang w:val="en-US"/>
        </w:rPr>
        <w:t>Fm</w:t>
      </w:r>
      <w:r w:rsidR="005A1229" w:rsidRPr="005A1229">
        <w:rPr>
          <w:rFonts w:ascii="Times New Roman" w:hAnsi="Times New Roman" w:cs="Times New Roman"/>
          <w:sz w:val="28"/>
          <w:szCs w:val="28"/>
          <w:lang w:val="en-US"/>
        </w:rPr>
        <w:t xml:space="preserve"> // Eur. </w:t>
      </w:r>
      <w:r w:rsidR="005A1229">
        <w:rPr>
          <w:rFonts w:ascii="Times New Roman" w:hAnsi="Times New Roman" w:cs="Times New Roman"/>
          <w:sz w:val="28"/>
          <w:szCs w:val="28"/>
          <w:lang w:val="en-US"/>
        </w:rPr>
        <w:t>Phys</w:t>
      </w:r>
      <w:r w:rsidR="005A1229" w:rsidRPr="005A1229">
        <w:rPr>
          <w:rFonts w:ascii="Times New Roman" w:hAnsi="Times New Roman" w:cs="Times New Roman"/>
          <w:sz w:val="28"/>
          <w:szCs w:val="28"/>
        </w:rPr>
        <w:t xml:space="preserve">. </w:t>
      </w:r>
      <w:r w:rsidR="005A1229">
        <w:rPr>
          <w:rFonts w:ascii="Times New Roman" w:hAnsi="Times New Roman" w:cs="Times New Roman"/>
          <w:sz w:val="28"/>
          <w:szCs w:val="28"/>
          <w:lang w:val="en-US"/>
        </w:rPr>
        <w:t>J</w:t>
      </w:r>
      <w:r w:rsidR="005A1229" w:rsidRPr="005A1229">
        <w:rPr>
          <w:rFonts w:ascii="Times New Roman" w:hAnsi="Times New Roman" w:cs="Times New Roman"/>
          <w:sz w:val="28"/>
          <w:szCs w:val="28"/>
        </w:rPr>
        <w:t xml:space="preserve">. </w:t>
      </w:r>
      <w:r w:rsidR="005A1229">
        <w:rPr>
          <w:rFonts w:ascii="Times New Roman" w:hAnsi="Times New Roman" w:cs="Times New Roman"/>
          <w:sz w:val="28"/>
          <w:szCs w:val="28"/>
          <w:lang w:val="en-US"/>
        </w:rPr>
        <w:t>A</w:t>
      </w:r>
      <w:r w:rsidR="005A1229" w:rsidRPr="005A1229">
        <w:rPr>
          <w:rFonts w:ascii="Times New Roman" w:hAnsi="Times New Roman" w:cs="Times New Roman"/>
          <w:sz w:val="28"/>
          <w:szCs w:val="28"/>
        </w:rPr>
        <w:t xml:space="preserve">. – 2022. – </w:t>
      </w:r>
      <w:r w:rsidR="005A1229">
        <w:rPr>
          <w:rFonts w:ascii="Times New Roman" w:hAnsi="Times New Roman" w:cs="Times New Roman"/>
          <w:sz w:val="28"/>
          <w:szCs w:val="28"/>
          <w:lang w:val="en-US"/>
        </w:rPr>
        <w:t>Vol</w:t>
      </w:r>
      <w:r w:rsidR="005A1229">
        <w:rPr>
          <w:rFonts w:ascii="Times New Roman" w:hAnsi="Times New Roman" w:cs="Times New Roman"/>
          <w:sz w:val="28"/>
          <w:szCs w:val="28"/>
        </w:rPr>
        <w:t xml:space="preserve">. 58, </w:t>
      </w:r>
      <w:r w:rsidR="005A1229" w:rsidRPr="005A1229">
        <w:rPr>
          <w:rFonts w:ascii="Times New Roman" w:hAnsi="Times New Roman" w:cs="Times New Roman"/>
          <w:sz w:val="28"/>
          <w:szCs w:val="28"/>
        </w:rPr>
        <w:t xml:space="preserve">№108 – </w:t>
      </w:r>
      <w:r w:rsidR="005A1229" w:rsidRPr="005A1229">
        <w:rPr>
          <w:rFonts w:ascii="Times New Roman" w:hAnsi="Times New Roman" w:cs="Times New Roman"/>
          <w:sz w:val="28"/>
          <w:szCs w:val="28"/>
          <w:lang w:val="en-US"/>
        </w:rPr>
        <w:t>P</w:t>
      </w:r>
      <w:r w:rsidR="005A1229" w:rsidRPr="005A1229">
        <w:rPr>
          <w:rFonts w:ascii="Times New Roman" w:hAnsi="Times New Roman" w:cs="Times New Roman"/>
          <w:sz w:val="28"/>
          <w:szCs w:val="28"/>
        </w:rPr>
        <w:t>. 1-7.</w:t>
      </w:r>
    </w:p>
    <w:p w14:paraId="76F464B3" w14:textId="24D902EF" w:rsidR="00AF73BA" w:rsidRPr="00564CCB" w:rsidRDefault="00AF73BA" w:rsidP="00190190">
      <w:pPr>
        <w:spacing w:after="0" w:line="240" w:lineRule="auto"/>
        <w:ind w:firstLine="709"/>
        <w:jc w:val="both"/>
        <w:rPr>
          <w:rFonts w:ascii="Times New Roman" w:eastAsia="Times New Roman" w:hAnsi="Times New Roman" w:cs="Times New Roman"/>
          <w:b/>
          <w:sz w:val="28"/>
          <w:szCs w:val="28"/>
          <w:lang w:eastAsia="ru-RU"/>
        </w:rPr>
      </w:pPr>
      <w:r w:rsidRPr="008057A7">
        <w:rPr>
          <w:rFonts w:ascii="Times New Roman" w:eastAsia="Times New Roman" w:hAnsi="Times New Roman" w:cs="Times New Roman"/>
          <w:b/>
          <w:sz w:val="28"/>
          <w:szCs w:val="28"/>
          <w:lang w:eastAsia="ru-RU"/>
        </w:rPr>
        <w:t>Статьи</w:t>
      </w:r>
      <w:r w:rsidRPr="00564CCB">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в</w:t>
      </w:r>
      <w:r w:rsidRPr="00564CCB">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журналах</w:t>
      </w:r>
      <w:r w:rsidRPr="00564CCB">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входящих</w:t>
      </w:r>
      <w:r w:rsidRPr="00564CCB">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в</w:t>
      </w:r>
      <w:r w:rsidRPr="00564CCB">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перечень</w:t>
      </w:r>
      <w:r w:rsidRPr="00564CCB">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изданий</w:t>
      </w:r>
      <w:r w:rsidRPr="00564CCB">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рекомендуемых</w:t>
      </w:r>
      <w:r w:rsidRPr="00564CCB">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Комитетом</w:t>
      </w:r>
      <w:r w:rsidRPr="00564CCB">
        <w:rPr>
          <w:rFonts w:ascii="Times New Roman" w:eastAsia="Times New Roman" w:hAnsi="Times New Roman" w:cs="Times New Roman"/>
          <w:b/>
          <w:sz w:val="28"/>
          <w:szCs w:val="28"/>
          <w:lang w:eastAsia="ru-RU"/>
        </w:rPr>
        <w:t xml:space="preserve"> </w:t>
      </w:r>
      <w:r w:rsidR="00B75EB2" w:rsidRPr="00B75EB2">
        <w:rPr>
          <w:rFonts w:ascii="Times New Roman" w:eastAsia="Times New Roman" w:hAnsi="Times New Roman" w:cs="Times New Roman"/>
          <w:b/>
          <w:sz w:val="28"/>
          <w:szCs w:val="28"/>
          <w:lang w:eastAsia="ru-RU"/>
        </w:rPr>
        <w:t>по обеспечению качества в сфере науки и высшего образования</w:t>
      </w:r>
      <w:r w:rsidR="00B75EB2">
        <w:rPr>
          <w:rFonts w:ascii="Times New Roman" w:eastAsia="Times New Roman" w:hAnsi="Times New Roman" w:cs="Times New Roman"/>
          <w:b/>
          <w:sz w:val="28"/>
          <w:szCs w:val="28"/>
          <w:lang w:eastAsia="ru-RU"/>
        </w:rPr>
        <w:t xml:space="preserve"> М</w:t>
      </w:r>
      <w:r w:rsidRPr="008057A7">
        <w:rPr>
          <w:rFonts w:ascii="Times New Roman" w:eastAsia="Times New Roman" w:hAnsi="Times New Roman" w:cs="Times New Roman"/>
          <w:b/>
          <w:sz w:val="28"/>
          <w:szCs w:val="28"/>
          <w:lang w:eastAsia="ru-RU"/>
        </w:rPr>
        <w:t>Н</w:t>
      </w:r>
      <w:r w:rsidR="00B75EB2">
        <w:rPr>
          <w:rFonts w:ascii="Times New Roman" w:eastAsia="Times New Roman" w:hAnsi="Times New Roman" w:cs="Times New Roman"/>
          <w:b/>
          <w:sz w:val="28"/>
          <w:szCs w:val="28"/>
          <w:lang w:eastAsia="ru-RU"/>
        </w:rPr>
        <w:t>ВО</w:t>
      </w:r>
      <w:r w:rsidRPr="00564CCB">
        <w:rPr>
          <w:rFonts w:ascii="Times New Roman" w:eastAsia="Times New Roman" w:hAnsi="Times New Roman" w:cs="Times New Roman"/>
          <w:b/>
          <w:sz w:val="28"/>
          <w:szCs w:val="28"/>
          <w:lang w:eastAsia="ru-RU"/>
        </w:rPr>
        <w:t xml:space="preserve"> </w:t>
      </w:r>
      <w:r w:rsidRPr="008057A7">
        <w:rPr>
          <w:rFonts w:ascii="Times New Roman" w:eastAsia="Times New Roman" w:hAnsi="Times New Roman" w:cs="Times New Roman"/>
          <w:b/>
          <w:sz w:val="28"/>
          <w:szCs w:val="28"/>
          <w:lang w:eastAsia="ru-RU"/>
        </w:rPr>
        <w:t>РК</w:t>
      </w:r>
      <w:r w:rsidRPr="00564CCB">
        <w:rPr>
          <w:rFonts w:ascii="Times New Roman" w:eastAsia="Times New Roman" w:hAnsi="Times New Roman" w:cs="Times New Roman"/>
          <w:b/>
          <w:sz w:val="28"/>
          <w:szCs w:val="28"/>
          <w:lang w:eastAsia="ru-RU"/>
        </w:rPr>
        <w:t>:</w:t>
      </w:r>
    </w:p>
    <w:p w14:paraId="0FD04F47" w14:textId="18992919" w:rsidR="006D464A" w:rsidRPr="008057A7" w:rsidRDefault="00F22F4C" w:rsidP="00190190">
      <w:pPr>
        <w:pStyle w:val="af9"/>
        <w:numPr>
          <w:ilvl w:val="0"/>
          <w:numId w:val="6"/>
        </w:numPr>
        <w:tabs>
          <w:tab w:val="left" w:pos="993"/>
        </w:tabs>
        <w:spacing w:after="0" w:line="240" w:lineRule="auto"/>
        <w:ind w:left="0"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Использование кинематического сепаратора SHELS и детектирующей системы GABRIELA для изучения реакций многонуклонных передач </w:t>
      </w:r>
      <w:r w:rsidRPr="008057A7">
        <w:rPr>
          <w:rFonts w:ascii="Times New Roman" w:hAnsi="Times New Roman" w:cs="Times New Roman"/>
          <w:sz w:val="28"/>
          <w:szCs w:val="28"/>
        </w:rPr>
        <w:t xml:space="preserve">// </w:t>
      </w:r>
      <w:r w:rsidRPr="008057A7">
        <w:rPr>
          <w:rFonts w:ascii="Times New Roman" w:hAnsi="Times New Roman" w:cs="Times New Roman"/>
          <w:sz w:val="28"/>
          <w:szCs w:val="28"/>
          <w:lang w:val="kk-KZ"/>
        </w:rPr>
        <w:t>Вестник ЕНУ</w:t>
      </w:r>
      <w:r w:rsidRPr="008057A7">
        <w:rPr>
          <w:rFonts w:ascii="Times New Roman" w:hAnsi="Times New Roman" w:cs="Times New Roman"/>
          <w:sz w:val="28"/>
          <w:szCs w:val="28"/>
        </w:rPr>
        <w:t>.</w:t>
      </w:r>
      <w:r w:rsidRPr="008057A7">
        <w:rPr>
          <w:rFonts w:ascii="Times New Roman" w:hAnsi="Times New Roman" w:cs="Times New Roman"/>
          <w:sz w:val="28"/>
          <w:szCs w:val="28"/>
          <w:lang w:val="kk-KZ"/>
        </w:rPr>
        <w:t xml:space="preserve"> Серия Физика. Астрономия </w:t>
      </w:r>
      <w:r w:rsidRPr="008057A7">
        <w:rPr>
          <w:rFonts w:ascii="Times New Roman" w:hAnsi="Times New Roman" w:cs="Times New Roman"/>
          <w:sz w:val="28"/>
          <w:szCs w:val="28"/>
        </w:rPr>
        <w:t>– 2025. – Т</w:t>
      </w:r>
      <w:r w:rsidRPr="008057A7">
        <w:rPr>
          <w:rFonts w:ascii="Times New Roman" w:hAnsi="Times New Roman" w:cs="Times New Roman"/>
          <w:sz w:val="28"/>
          <w:szCs w:val="28"/>
          <w:lang w:val="kk-KZ"/>
        </w:rPr>
        <w:t>. 151, №2. – С. 158-176</w:t>
      </w:r>
      <w:r w:rsidR="00005B23" w:rsidRPr="008057A7">
        <w:rPr>
          <w:rFonts w:ascii="Times New Roman" w:hAnsi="Times New Roman" w:cs="Times New Roman"/>
          <w:sz w:val="28"/>
          <w:szCs w:val="28"/>
          <w:lang w:val="kk-KZ"/>
        </w:rPr>
        <w:t>.</w:t>
      </w:r>
    </w:p>
    <w:p w14:paraId="0CAD2FA9" w14:textId="0B14EF48" w:rsidR="000F4AB9" w:rsidRPr="008057A7" w:rsidRDefault="00B261FF" w:rsidP="00190190">
      <w:pPr>
        <w:keepNext/>
        <w:spacing w:after="0" w:line="240" w:lineRule="auto"/>
        <w:ind w:firstLine="709"/>
        <w:jc w:val="both"/>
        <w:rPr>
          <w:rFonts w:ascii="Times New Roman" w:eastAsia="Times New Roman" w:hAnsi="Times New Roman" w:cs="Times New Roman"/>
          <w:b/>
          <w:sz w:val="28"/>
          <w:szCs w:val="28"/>
          <w:lang w:eastAsia="ru-RU"/>
        </w:rPr>
      </w:pPr>
      <w:r w:rsidRPr="008057A7">
        <w:rPr>
          <w:rFonts w:ascii="Times New Roman" w:eastAsia="Times New Roman" w:hAnsi="Times New Roman" w:cs="Times New Roman"/>
          <w:b/>
          <w:sz w:val="28"/>
          <w:szCs w:val="28"/>
          <w:lang w:eastAsia="ru-RU"/>
        </w:rPr>
        <w:t>Статьи в сборниках материалов международных конференций:</w:t>
      </w:r>
    </w:p>
    <w:p w14:paraId="128DEE20" w14:textId="4FD98788" w:rsidR="00F46D7C" w:rsidRPr="008057A7" w:rsidRDefault="000F4AB9" w:rsidP="00190190">
      <w:pPr>
        <w:pStyle w:val="af9"/>
        <w:numPr>
          <w:ilvl w:val="0"/>
          <w:numId w:val="8"/>
        </w:numPr>
        <w:tabs>
          <w:tab w:val="left" w:pos="993"/>
        </w:tabs>
        <w:spacing w:after="0" w:line="240" w:lineRule="auto"/>
        <w:ind w:left="0"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rPr>
        <w:t xml:space="preserve">Исследование реакций многонуклонных передач при столкновениях </w:t>
      </w:r>
      <w:r w:rsidRPr="008057A7">
        <w:rPr>
          <w:rFonts w:ascii="Times New Roman" w:hAnsi="Times New Roman" w:cs="Times New Roman"/>
          <w:sz w:val="28"/>
          <w:szCs w:val="28"/>
          <w:vertAlign w:val="superscript"/>
        </w:rPr>
        <w:t>26</w:t>
      </w:r>
      <w:r w:rsidRPr="008057A7">
        <w:rPr>
          <w:rFonts w:ascii="Times New Roman" w:hAnsi="Times New Roman" w:cs="Times New Roman"/>
          <w:sz w:val="28"/>
          <w:szCs w:val="28"/>
          <w:lang w:val="en-US"/>
        </w:rPr>
        <w:t>Mg</w:t>
      </w:r>
      <w:r w:rsidRPr="008057A7">
        <w:rPr>
          <w:rFonts w:ascii="Times New Roman" w:hAnsi="Times New Roman" w:cs="Times New Roman"/>
          <w:sz w:val="28"/>
          <w:szCs w:val="28"/>
        </w:rPr>
        <w:t>+</w:t>
      </w:r>
      <w:r w:rsidRPr="008057A7">
        <w:rPr>
          <w:rFonts w:ascii="Times New Roman" w:hAnsi="Times New Roman" w:cs="Times New Roman"/>
          <w:sz w:val="28"/>
          <w:szCs w:val="28"/>
          <w:vertAlign w:val="superscript"/>
        </w:rPr>
        <w:t>238</w:t>
      </w:r>
      <w:r w:rsidRPr="008057A7">
        <w:rPr>
          <w:rFonts w:ascii="Times New Roman" w:hAnsi="Times New Roman" w:cs="Times New Roman"/>
          <w:sz w:val="28"/>
          <w:szCs w:val="28"/>
          <w:lang w:val="en-US"/>
        </w:rPr>
        <w:t>U</w:t>
      </w:r>
      <w:r w:rsidRPr="008057A7">
        <w:rPr>
          <w:rFonts w:ascii="Times New Roman" w:hAnsi="Times New Roman" w:cs="Times New Roman"/>
          <w:sz w:val="28"/>
          <w:szCs w:val="28"/>
          <w:lang w:val="kk-KZ"/>
        </w:rPr>
        <w:t xml:space="preserve"> на кинематическом сепараторе </w:t>
      </w:r>
      <w:r w:rsidRPr="008057A7">
        <w:rPr>
          <w:rFonts w:ascii="Times New Roman" w:hAnsi="Times New Roman" w:cs="Times New Roman"/>
          <w:sz w:val="28"/>
          <w:szCs w:val="28"/>
          <w:lang w:val="en-US"/>
        </w:rPr>
        <w:t>SHELS</w:t>
      </w:r>
      <w:r w:rsidRPr="008057A7">
        <w:rPr>
          <w:rFonts w:ascii="Times New Roman" w:hAnsi="Times New Roman" w:cs="Times New Roman"/>
          <w:sz w:val="28"/>
          <w:szCs w:val="28"/>
          <w:lang w:val="kk-KZ"/>
        </w:rPr>
        <w:t xml:space="preserve"> // </w:t>
      </w:r>
      <w:r w:rsidR="00854695" w:rsidRPr="008057A7">
        <w:rPr>
          <w:rFonts w:ascii="Times New Roman" w:hAnsi="Times New Roman" w:cs="Times New Roman"/>
          <w:sz w:val="28"/>
          <w:szCs w:val="28"/>
        </w:rPr>
        <w:t xml:space="preserve">Труды </w:t>
      </w:r>
      <w:r w:rsidR="002A279D">
        <w:rPr>
          <w:rFonts w:ascii="Times New Roman" w:hAnsi="Times New Roman" w:cs="Times New Roman"/>
          <w:sz w:val="28"/>
          <w:szCs w:val="28"/>
        </w:rPr>
        <w:t>5-го</w:t>
      </w:r>
      <w:r w:rsidR="00854695" w:rsidRPr="008057A7">
        <w:rPr>
          <w:rFonts w:ascii="Times New Roman" w:hAnsi="Times New Roman" w:cs="Times New Roman"/>
          <w:sz w:val="28"/>
          <w:szCs w:val="28"/>
        </w:rPr>
        <w:t xml:space="preserve"> </w:t>
      </w:r>
      <w:r w:rsidR="002A279D" w:rsidRPr="008057A7">
        <w:rPr>
          <w:rFonts w:ascii="Times New Roman" w:hAnsi="Times New Roman" w:cs="Times New Roman"/>
          <w:sz w:val="28"/>
          <w:szCs w:val="28"/>
        </w:rPr>
        <w:t xml:space="preserve">международного </w:t>
      </w:r>
      <w:r w:rsidR="00854695" w:rsidRPr="008057A7">
        <w:rPr>
          <w:rFonts w:ascii="Times New Roman" w:hAnsi="Times New Roman" w:cs="Times New Roman"/>
          <w:sz w:val="28"/>
          <w:szCs w:val="28"/>
        </w:rPr>
        <w:t xml:space="preserve">научного форума </w:t>
      </w:r>
      <w:r w:rsidR="006C51EE" w:rsidRPr="008057A7">
        <w:rPr>
          <w:rFonts w:ascii="Times New Roman" w:hAnsi="Times New Roman" w:cs="Times New Roman"/>
          <w:sz w:val="28"/>
          <w:szCs w:val="28"/>
        </w:rPr>
        <w:t>"</w:t>
      </w:r>
      <w:r w:rsidR="00854695" w:rsidRPr="008057A7">
        <w:rPr>
          <w:rFonts w:ascii="Times New Roman" w:hAnsi="Times New Roman" w:cs="Times New Roman"/>
          <w:sz w:val="28"/>
          <w:szCs w:val="28"/>
        </w:rPr>
        <w:t>Ядерная наука и технологии</w:t>
      </w:r>
      <w:r w:rsidR="006C51EE" w:rsidRPr="008057A7">
        <w:rPr>
          <w:rFonts w:ascii="Times New Roman" w:hAnsi="Times New Roman" w:cs="Times New Roman"/>
          <w:sz w:val="28"/>
          <w:szCs w:val="28"/>
        </w:rPr>
        <w:t>"</w:t>
      </w:r>
      <w:r w:rsidR="00854695" w:rsidRPr="008057A7">
        <w:rPr>
          <w:rFonts w:ascii="Times New Roman" w:hAnsi="Times New Roman" w:cs="Times New Roman"/>
          <w:sz w:val="28"/>
          <w:szCs w:val="28"/>
        </w:rPr>
        <w:t xml:space="preserve"> (Алматы, 2024. – </w:t>
      </w:r>
      <w:r w:rsidR="00DA15AF" w:rsidRPr="008057A7">
        <w:rPr>
          <w:rFonts w:ascii="Times New Roman" w:hAnsi="Times New Roman" w:cs="Times New Roman"/>
          <w:sz w:val="28"/>
          <w:szCs w:val="28"/>
        </w:rPr>
        <w:t>С. 9</w:t>
      </w:r>
      <w:r w:rsidR="000939F8" w:rsidRPr="008057A7">
        <w:rPr>
          <w:rFonts w:ascii="Times New Roman" w:hAnsi="Times New Roman" w:cs="Times New Roman"/>
          <w:sz w:val="28"/>
          <w:szCs w:val="28"/>
        </w:rPr>
        <w:t>5</w:t>
      </w:r>
      <w:r w:rsidR="00854695" w:rsidRPr="008057A7">
        <w:rPr>
          <w:rFonts w:ascii="Times New Roman" w:hAnsi="Times New Roman" w:cs="Times New Roman"/>
          <w:sz w:val="28"/>
          <w:szCs w:val="28"/>
        </w:rPr>
        <w:t>).</w:t>
      </w:r>
    </w:p>
    <w:p w14:paraId="52D657CD" w14:textId="5775F507" w:rsidR="000939F8" w:rsidRPr="008057A7" w:rsidRDefault="000939F8" w:rsidP="00190190">
      <w:pPr>
        <w:pStyle w:val="af9"/>
        <w:numPr>
          <w:ilvl w:val="0"/>
          <w:numId w:val="8"/>
        </w:numPr>
        <w:tabs>
          <w:tab w:val="left" w:pos="993"/>
        </w:tabs>
        <w:spacing w:after="0" w:line="240" w:lineRule="auto"/>
        <w:ind w:left="0"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Мгновенные нейтроны спонтанного деления </w:t>
      </w:r>
      <w:r w:rsidRPr="008057A7">
        <w:rPr>
          <w:rFonts w:ascii="Times New Roman" w:hAnsi="Times New Roman" w:cs="Times New Roman"/>
          <w:sz w:val="28"/>
          <w:szCs w:val="28"/>
          <w:vertAlign w:val="superscript"/>
          <w:lang w:val="kk-KZ"/>
        </w:rPr>
        <w:t>250</w:t>
      </w:r>
      <w:r w:rsidRPr="008057A7">
        <w:rPr>
          <w:rFonts w:ascii="Times New Roman" w:hAnsi="Times New Roman" w:cs="Times New Roman"/>
          <w:sz w:val="28"/>
          <w:szCs w:val="28"/>
          <w:lang w:val="en-US"/>
        </w:rPr>
        <w:t>No</w:t>
      </w:r>
      <w:r w:rsidRPr="008057A7">
        <w:rPr>
          <w:rFonts w:ascii="Times New Roman" w:hAnsi="Times New Roman" w:cs="Times New Roman"/>
          <w:sz w:val="28"/>
          <w:szCs w:val="28"/>
          <w:lang w:val="kk-KZ"/>
        </w:rPr>
        <w:t xml:space="preserve"> // </w:t>
      </w:r>
      <w:r w:rsidRPr="008057A7">
        <w:rPr>
          <w:rFonts w:ascii="Times New Roman" w:hAnsi="Times New Roman" w:cs="Times New Roman"/>
          <w:sz w:val="28"/>
          <w:szCs w:val="28"/>
        </w:rPr>
        <w:t xml:space="preserve">Труды </w:t>
      </w:r>
      <w:r w:rsidR="002A279D">
        <w:rPr>
          <w:rFonts w:ascii="Times New Roman" w:hAnsi="Times New Roman" w:cs="Times New Roman"/>
          <w:sz w:val="28"/>
          <w:szCs w:val="28"/>
        </w:rPr>
        <w:t>4-го</w:t>
      </w:r>
      <w:r w:rsidRPr="008057A7">
        <w:rPr>
          <w:rFonts w:ascii="Times New Roman" w:hAnsi="Times New Roman" w:cs="Times New Roman"/>
          <w:sz w:val="28"/>
          <w:szCs w:val="28"/>
        </w:rPr>
        <w:t xml:space="preserve"> </w:t>
      </w:r>
      <w:r w:rsidR="002A279D" w:rsidRPr="008057A7">
        <w:rPr>
          <w:rFonts w:ascii="Times New Roman" w:hAnsi="Times New Roman" w:cs="Times New Roman"/>
          <w:sz w:val="28"/>
          <w:szCs w:val="28"/>
        </w:rPr>
        <w:t xml:space="preserve">международного </w:t>
      </w:r>
      <w:r w:rsidRPr="008057A7">
        <w:rPr>
          <w:rFonts w:ascii="Times New Roman" w:hAnsi="Times New Roman" w:cs="Times New Roman"/>
          <w:sz w:val="28"/>
          <w:szCs w:val="28"/>
        </w:rPr>
        <w:t xml:space="preserve">научного форума </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Ядерная наука и технологии</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 xml:space="preserve"> (Алматы, 2022. – </w:t>
      </w:r>
      <w:r w:rsidR="00DA15AF" w:rsidRPr="008057A7">
        <w:rPr>
          <w:rFonts w:ascii="Times New Roman" w:hAnsi="Times New Roman" w:cs="Times New Roman"/>
          <w:sz w:val="28"/>
          <w:szCs w:val="28"/>
        </w:rPr>
        <w:t>С. 65</w:t>
      </w:r>
      <w:r w:rsidRPr="008057A7">
        <w:rPr>
          <w:rFonts w:ascii="Times New Roman" w:hAnsi="Times New Roman" w:cs="Times New Roman"/>
          <w:sz w:val="28"/>
          <w:szCs w:val="28"/>
        </w:rPr>
        <w:t>).</w:t>
      </w:r>
    </w:p>
    <w:p w14:paraId="514D3577" w14:textId="0372208C" w:rsidR="00F46D7C" w:rsidRPr="008057A7" w:rsidRDefault="0042409B" w:rsidP="00190190">
      <w:pPr>
        <w:pStyle w:val="af9"/>
        <w:numPr>
          <w:ilvl w:val="0"/>
          <w:numId w:val="8"/>
        </w:numPr>
        <w:tabs>
          <w:tab w:val="left" w:pos="1134"/>
        </w:tabs>
        <w:suppressAutoHyphens w:val="0"/>
        <w:overflowPunct w:val="0"/>
        <w:spacing w:after="0" w:line="240" w:lineRule="auto"/>
        <w:ind w:left="0" w:firstLine="709"/>
        <w:jc w:val="both"/>
        <w:rPr>
          <w:rFonts w:ascii="Times New Roman" w:hAnsi="Times New Roman" w:cs="Times New Roman"/>
          <w:sz w:val="28"/>
          <w:szCs w:val="28"/>
          <w:lang w:val="en-US"/>
        </w:rPr>
      </w:pPr>
      <w:r w:rsidRPr="008057A7">
        <w:rPr>
          <w:rFonts w:ascii="Times New Roman" w:hAnsi="Times New Roman" w:cs="Times New Roman"/>
          <w:sz w:val="28"/>
          <w:szCs w:val="28"/>
          <w:lang w:val="en-US"/>
        </w:rPr>
        <w:t xml:space="preserve">The multiplicity of neutrons of spontaneous fission of </w:t>
      </w:r>
      <w:r w:rsidRPr="008057A7">
        <w:rPr>
          <w:rFonts w:ascii="Times New Roman" w:hAnsi="Times New Roman" w:cs="Times New Roman"/>
          <w:sz w:val="28"/>
          <w:szCs w:val="28"/>
          <w:vertAlign w:val="superscript"/>
          <w:lang w:val="en-US"/>
        </w:rPr>
        <w:t>250</w:t>
      </w:r>
      <w:r w:rsidRPr="008057A7">
        <w:rPr>
          <w:rFonts w:ascii="Times New Roman" w:hAnsi="Times New Roman" w:cs="Times New Roman"/>
          <w:sz w:val="28"/>
          <w:szCs w:val="28"/>
          <w:lang w:val="en-US"/>
        </w:rPr>
        <w:t xml:space="preserve">No obtained in complete fusion reactions with heavy ions at the SHELS separator </w:t>
      </w:r>
      <w:r w:rsidR="00177578" w:rsidRPr="008057A7">
        <w:rPr>
          <w:rFonts w:ascii="Times New Roman" w:hAnsi="Times New Roman" w:cs="Times New Roman"/>
          <w:sz w:val="28"/>
          <w:szCs w:val="28"/>
          <w:lang w:val="kk-KZ"/>
        </w:rPr>
        <w:t xml:space="preserve">// </w:t>
      </w:r>
      <w:r w:rsidR="00177578" w:rsidRPr="008057A7">
        <w:rPr>
          <w:rFonts w:ascii="Times New Roman" w:hAnsi="Times New Roman" w:cs="Times New Roman"/>
          <w:sz w:val="28"/>
          <w:szCs w:val="28"/>
          <w:lang w:val="en-US"/>
        </w:rPr>
        <w:t xml:space="preserve">Proceedings of </w:t>
      </w:r>
      <w:r w:rsidRPr="008057A7">
        <w:rPr>
          <w:rFonts w:ascii="Times New Roman" w:hAnsi="Times New Roman" w:cs="Times New Roman"/>
          <w:color w:val="000000"/>
          <w:sz w:val="28"/>
          <w:szCs w:val="28"/>
          <w:shd w:val="clear" w:color="auto" w:fill="FFFFFF"/>
          <w:lang w:val="en-US"/>
        </w:rPr>
        <w:t xml:space="preserve">the </w:t>
      </w:r>
      <w:r w:rsidR="002A279D" w:rsidRPr="002A279D">
        <w:rPr>
          <w:rFonts w:ascii="Times New Roman" w:hAnsi="Times New Roman" w:cs="Times New Roman"/>
          <w:color w:val="000000"/>
          <w:sz w:val="28"/>
          <w:szCs w:val="28"/>
          <w:shd w:val="clear" w:color="auto" w:fill="FFFFFF"/>
          <w:lang w:val="en-US"/>
        </w:rPr>
        <w:t>72</w:t>
      </w:r>
      <w:r w:rsidR="002A279D">
        <w:rPr>
          <w:rFonts w:ascii="Times New Roman" w:hAnsi="Times New Roman" w:cs="Times New Roman"/>
          <w:sz w:val="28"/>
          <w:szCs w:val="28"/>
          <w:lang w:val="en-US"/>
        </w:rPr>
        <w:t>th</w:t>
      </w:r>
      <w:r w:rsidR="002A279D" w:rsidRPr="002A279D">
        <w:rPr>
          <w:rFonts w:ascii="Times New Roman" w:hAnsi="Times New Roman" w:cs="Times New Roman"/>
          <w:color w:val="000000"/>
          <w:sz w:val="28"/>
          <w:szCs w:val="28"/>
          <w:shd w:val="clear" w:color="auto" w:fill="FFFFFF"/>
          <w:lang w:val="en-US"/>
        </w:rPr>
        <w:t xml:space="preserve"> </w:t>
      </w:r>
      <w:r w:rsidR="002A279D" w:rsidRPr="008057A7">
        <w:rPr>
          <w:rFonts w:ascii="Times New Roman" w:hAnsi="Times New Roman" w:cs="Times New Roman"/>
          <w:sz w:val="28"/>
          <w:szCs w:val="28"/>
          <w:lang w:val="kk-KZ"/>
        </w:rPr>
        <w:t xml:space="preserve">international </w:t>
      </w:r>
      <w:r w:rsidRPr="008057A7">
        <w:rPr>
          <w:rFonts w:ascii="Times New Roman" w:hAnsi="Times New Roman" w:cs="Times New Roman"/>
          <w:sz w:val="28"/>
          <w:szCs w:val="28"/>
          <w:lang w:val="kk-KZ"/>
        </w:rPr>
        <w:t>conference "Nucleus-2022: Fundamental problems and applications"</w:t>
      </w:r>
      <w:r w:rsidR="00177578" w:rsidRPr="008057A7">
        <w:rPr>
          <w:rFonts w:ascii="Times New Roman" w:hAnsi="Times New Roman" w:cs="Times New Roman"/>
          <w:sz w:val="28"/>
          <w:szCs w:val="28"/>
          <w:lang w:val="en-US"/>
        </w:rPr>
        <w:t xml:space="preserve"> (</w:t>
      </w:r>
      <w:r w:rsidRPr="008057A7">
        <w:rPr>
          <w:rFonts w:ascii="Times New Roman" w:hAnsi="Times New Roman" w:cs="Times New Roman"/>
          <w:color w:val="000000"/>
          <w:sz w:val="28"/>
          <w:szCs w:val="28"/>
          <w:shd w:val="clear" w:color="auto" w:fill="FFFFFF"/>
          <w:lang w:val="en-US"/>
        </w:rPr>
        <w:t>Moscow</w:t>
      </w:r>
      <w:r w:rsidR="00177578" w:rsidRPr="008057A7">
        <w:rPr>
          <w:rFonts w:ascii="Times New Roman" w:hAnsi="Times New Roman" w:cs="Times New Roman"/>
          <w:color w:val="000000"/>
          <w:sz w:val="28"/>
          <w:szCs w:val="28"/>
          <w:shd w:val="clear" w:color="auto" w:fill="FFFFFF"/>
          <w:lang w:val="en-US"/>
        </w:rPr>
        <w:t xml:space="preserve">, </w:t>
      </w:r>
      <w:r w:rsidRPr="008057A7">
        <w:rPr>
          <w:rFonts w:ascii="Times New Roman" w:hAnsi="Times New Roman" w:cs="Times New Roman"/>
          <w:sz w:val="28"/>
          <w:szCs w:val="28"/>
          <w:lang w:val="en-US"/>
        </w:rPr>
        <w:t>2022. – P. 40</w:t>
      </w:r>
      <w:r w:rsidR="00177578" w:rsidRPr="008057A7">
        <w:rPr>
          <w:rFonts w:ascii="Times New Roman" w:hAnsi="Times New Roman" w:cs="Times New Roman"/>
          <w:sz w:val="28"/>
          <w:szCs w:val="28"/>
          <w:lang w:val="en-US"/>
        </w:rPr>
        <w:t>).</w:t>
      </w:r>
    </w:p>
    <w:p w14:paraId="5B6C4103" w14:textId="4F3E2799" w:rsidR="00E95C1A" w:rsidRPr="008057A7" w:rsidRDefault="00E95C1A" w:rsidP="00190190">
      <w:pPr>
        <w:tabs>
          <w:tab w:val="left" w:pos="993"/>
        </w:tabs>
        <w:spacing w:after="0" w:line="240" w:lineRule="auto"/>
        <w:ind w:firstLine="709"/>
        <w:jc w:val="both"/>
        <w:rPr>
          <w:rFonts w:ascii="Times New Roman" w:eastAsia="Calibri" w:hAnsi="Times New Roman" w:cs="Times New Roman"/>
          <w:sz w:val="28"/>
          <w:szCs w:val="28"/>
          <w:lang w:val="kk-KZ" w:eastAsia="zh-CN"/>
        </w:rPr>
      </w:pPr>
      <w:r w:rsidRPr="008057A7">
        <w:rPr>
          <w:rFonts w:ascii="Times New Roman" w:eastAsia="Times New Roman" w:hAnsi="Times New Roman" w:cs="Times New Roman"/>
          <w:sz w:val="28"/>
          <w:szCs w:val="28"/>
          <w:lang w:val="kk-KZ" w:eastAsia="ru-RU"/>
        </w:rPr>
        <w:t xml:space="preserve">По теме диссертации всего опубликовано </w:t>
      </w:r>
      <w:r w:rsidR="005A1229">
        <w:rPr>
          <w:rFonts w:ascii="Times New Roman" w:eastAsia="Times New Roman" w:hAnsi="Times New Roman" w:cs="Times New Roman"/>
          <w:sz w:val="28"/>
          <w:szCs w:val="28"/>
          <w:lang w:val="kk-KZ" w:eastAsia="ru-RU"/>
        </w:rPr>
        <w:t>9</w:t>
      </w:r>
      <w:r w:rsidRPr="008057A7">
        <w:rPr>
          <w:rFonts w:ascii="Times New Roman" w:eastAsia="Times New Roman" w:hAnsi="Times New Roman" w:cs="Times New Roman"/>
          <w:sz w:val="28"/>
          <w:szCs w:val="28"/>
          <w:lang w:val="kk-KZ" w:eastAsia="ru-RU"/>
        </w:rPr>
        <w:t xml:space="preserve"> работ, из которых</w:t>
      </w:r>
      <w:r w:rsidR="005A1229">
        <w:rPr>
          <w:rFonts w:ascii="Times New Roman" w:eastAsia="Times New Roman" w:hAnsi="Times New Roman" w:cs="Times New Roman"/>
          <w:sz w:val="28"/>
          <w:szCs w:val="28"/>
          <w:lang w:eastAsia="ru-RU"/>
        </w:rPr>
        <w:t xml:space="preserve"> 5</w:t>
      </w:r>
      <w:r w:rsidRPr="008057A7">
        <w:rPr>
          <w:rFonts w:ascii="Times New Roman" w:eastAsia="Times New Roman" w:hAnsi="Times New Roman" w:cs="Times New Roman"/>
          <w:sz w:val="28"/>
          <w:szCs w:val="28"/>
          <w:lang w:eastAsia="ru-RU"/>
        </w:rPr>
        <w:t xml:space="preserve"> статей опубликованы в изданиях с ненулевым импакт-фактором, входящим в базу </w:t>
      </w:r>
      <w:r w:rsidR="004D20DD" w:rsidRPr="008057A7">
        <w:rPr>
          <w:rFonts w:ascii="Times New Roman" w:eastAsia="Times New Roman" w:hAnsi="Times New Roman" w:cs="Times New Roman"/>
          <w:sz w:val="28"/>
          <w:szCs w:val="28"/>
          <w:lang w:eastAsia="ru-RU"/>
        </w:rPr>
        <w:t>данных Scopus; 1</w:t>
      </w:r>
      <w:r w:rsidRPr="008057A7">
        <w:rPr>
          <w:rFonts w:ascii="Times New Roman" w:eastAsia="Times New Roman" w:hAnsi="Times New Roman" w:cs="Times New Roman"/>
          <w:sz w:val="28"/>
          <w:szCs w:val="28"/>
          <w:lang w:eastAsia="ru-RU"/>
        </w:rPr>
        <w:t xml:space="preserve"> стат</w:t>
      </w:r>
      <w:r w:rsidR="004D20DD" w:rsidRPr="008057A7">
        <w:rPr>
          <w:rFonts w:ascii="Times New Roman" w:eastAsia="Times New Roman" w:hAnsi="Times New Roman" w:cs="Times New Roman"/>
          <w:sz w:val="28"/>
          <w:szCs w:val="28"/>
          <w:lang w:val="kk-KZ" w:eastAsia="ru-RU"/>
        </w:rPr>
        <w:t>ья</w:t>
      </w:r>
      <w:r w:rsidRPr="008057A7">
        <w:rPr>
          <w:rFonts w:ascii="Times New Roman" w:eastAsia="Times New Roman" w:hAnsi="Times New Roman" w:cs="Times New Roman"/>
          <w:sz w:val="28"/>
          <w:szCs w:val="28"/>
          <w:lang w:eastAsia="ru-RU"/>
        </w:rPr>
        <w:t xml:space="preserve"> - в журнал</w:t>
      </w:r>
      <w:r w:rsidR="004A5621">
        <w:rPr>
          <w:rFonts w:ascii="Times New Roman" w:eastAsia="Times New Roman" w:hAnsi="Times New Roman" w:cs="Times New Roman"/>
          <w:sz w:val="28"/>
          <w:szCs w:val="28"/>
          <w:lang w:eastAsia="ru-RU"/>
        </w:rPr>
        <w:t>е</w:t>
      </w:r>
      <w:r w:rsidRPr="008057A7">
        <w:rPr>
          <w:rFonts w:ascii="Times New Roman" w:eastAsia="Times New Roman" w:hAnsi="Times New Roman" w:cs="Times New Roman"/>
          <w:sz w:val="28"/>
          <w:szCs w:val="28"/>
          <w:lang w:eastAsia="ru-RU"/>
        </w:rPr>
        <w:t>, входящ</w:t>
      </w:r>
      <w:r w:rsidR="004A5621">
        <w:rPr>
          <w:rFonts w:ascii="Times New Roman" w:eastAsia="Times New Roman" w:hAnsi="Times New Roman" w:cs="Times New Roman"/>
          <w:sz w:val="28"/>
          <w:szCs w:val="28"/>
          <w:lang w:eastAsia="ru-RU"/>
        </w:rPr>
        <w:t xml:space="preserve">его </w:t>
      </w:r>
      <w:r w:rsidRPr="008057A7">
        <w:rPr>
          <w:rFonts w:ascii="Times New Roman" w:eastAsia="Times New Roman" w:hAnsi="Times New Roman" w:cs="Times New Roman"/>
          <w:sz w:val="28"/>
          <w:szCs w:val="28"/>
          <w:lang w:eastAsia="ru-RU"/>
        </w:rPr>
        <w:t xml:space="preserve">в перечень, рекомендуемый Комитетом </w:t>
      </w:r>
      <w:r w:rsidR="00AE3143" w:rsidRPr="00AE3143">
        <w:rPr>
          <w:rFonts w:ascii="Times New Roman" w:eastAsia="Times New Roman" w:hAnsi="Times New Roman" w:cs="Times New Roman"/>
          <w:sz w:val="28"/>
          <w:szCs w:val="28"/>
          <w:lang w:eastAsia="ru-RU"/>
        </w:rPr>
        <w:t>по обеспечению качества в сфере науки и высшего образования</w:t>
      </w:r>
      <w:r w:rsidR="00AE3143">
        <w:rPr>
          <w:rFonts w:ascii="Times New Roman" w:eastAsia="Times New Roman" w:hAnsi="Times New Roman" w:cs="Times New Roman"/>
          <w:sz w:val="28"/>
          <w:szCs w:val="28"/>
          <w:lang w:eastAsia="ru-RU"/>
        </w:rPr>
        <w:t xml:space="preserve"> </w:t>
      </w:r>
      <w:r w:rsidRPr="008057A7">
        <w:rPr>
          <w:rFonts w:ascii="Times New Roman" w:eastAsia="Times New Roman" w:hAnsi="Times New Roman" w:cs="Times New Roman"/>
          <w:sz w:val="28"/>
          <w:szCs w:val="28"/>
          <w:lang w:eastAsia="ru-RU"/>
        </w:rPr>
        <w:t>МНВО</w:t>
      </w:r>
      <w:r w:rsidR="00AE3143">
        <w:rPr>
          <w:rFonts w:ascii="Times New Roman" w:eastAsia="Times New Roman" w:hAnsi="Times New Roman" w:cs="Times New Roman"/>
          <w:sz w:val="28"/>
          <w:szCs w:val="28"/>
          <w:lang w:eastAsia="ru-RU"/>
        </w:rPr>
        <w:t xml:space="preserve"> </w:t>
      </w:r>
      <w:r w:rsidRPr="008057A7">
        <w:rPr>
          <w:rFonts w:ascii="Times New Roman" w:eastAsia="Times New Roman" w:hAnsi="Times New Roman" w:cs="Times New Roman"/>
          <w:sz w:val="28"/>
          <w:szCs w:val="28"/>
          <w:lang w:eastAsia="ru-RU"/>
        </w:rPr>
        <w:t>РК; 3 статьи – в материалах международных конференций.</w:t>
      </w:r>
    </w:p>
    <w:p w14:paraId="69584C0A" w14:textId="437795AC" w:rsidR="00CB193C" w:rsidRPr="008057A7" w:rsidRDefault="00CB193C" w:rsidP="00190190">
      <w:pPr>
        <w:keepNext/>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b/>
          <w:sz w:val="28"/>
          <w:szCs w:val="28"/>
          <w:lang w:val="kk-KZ" w:eastAsia="ru-RU"/>
        </w:rPr>
        <w:t xml:space="preserve">Структура и объем диссертации. </w:t>
      </w:r>
      <w:r w:rsidRPr="008057A7">
        <w:rPr>
          <w:rFonts w:ascii="Times New Roman" w:eastAsia="Times New Roman" w:hAnsi="Times New Roman" w:cs="Times New Roman"/>
          <w:sz w:val="28"/>
          <w:szCs w:val="28"/>
          <w:lang w:val="kk-KZ" w:eastAsia="ru-RU"/>
        </w:rPr>
        <w:t>Диссерта</w:t>
      </w:r>
      <w:r w:rsidR="00884163" w:rsidRPr="008057A7">
        <w:rPr>
          <w:rFonts w:ascii="Times New Roman" w:eastAsia="Times New Roman" w:hAnsi="Times New Roman" w:cs="Times New Roman"/>
          <w:sz w:val="28"/>
          <w:szCs w:val="28"/>
          <w:lang w:val="kk-KZ" w:eastAsia="ru-RU"/>
        </w:rPr>
        <w:t xml:space="preserve">ция состоит из введения, 3 </w:t>
      </w:r>
      <w:r w:rsidRPr="008057A7">
        <w:rPr>
          <w:rFonts w:ascii="Times New Roman" w:eastAsia="Times New Roman" w:hAnsi="Times New Roman" w:cs="Times New Roman"/>
          <w:sz w:val="28"/>
          <w:szCs w:val="28"/>
          <w:lang w:val="kk-KZ" w:eastAsia="ru-RU"/>
        </w:rPr>
        <w:t xml:space="preserve">разделов, заключения и списка </w:t>
      </w:r>
      <w:r w:rsidR="006E3C00">
        <w:rPr>
          <w:rFonts w:ascii="Times New Roman" w:eastAsia="Times New Roman" w:hAnsi="Times New Roman" w:cs="Times New Roman"/>
          <w:sz w:val="28"/>
          <w:szCs w:val="28"/>
          <w:lang w:val="kk-KZ" w:eastAsia="ru-RU"/>
        </w:rPr>
        <w:t>использ</w:t>
      </w:r>
      <w:r w:rsidR="00867016">
        <w:rPr>
          <w:rFonts w:ascii="Times New Roman" w:eastAsia="Times New Roman" w:hAnsi="Times New Roman" w:cs="Times New Roman"/>
          <w:sz w:val="28"/>
          <w:szCs w:val="28"/>
          <w:lang w:val="kk-KZ" w:eastAsia="ru-RU"/>
        </w:rPr>
        <w:t>ованных источников</w:t>
      </w:r>
      <w:r w:rsidR="00E75EAF">
        <w:rPr>
          <w:rFonts w:ascii="Times New Roman" w:eastAsia="Times New Roman" w:hAnsi="Times New Roman" w:cs="Times New Roman"/>
          <w:sz w:val="28"/>
          <w:szCs w:val="28"/>
          <w:lang w:val="kk-KZ" w:eastAsia="ru-RU"/>
        </w:rPr>
        <w:t xml:space="preserve"> из 108</w:t>
      </w:r>
      <w:r w:rsidR="006E3C00">
        <w:rPr>
          <w:rFonts w:ascii="Times New Roman" w:eastAsia="Times New Roman" w:hAnsi="Times New Roman" w:cs="Times New Roman"/>
          <w:sz w:val="28"/>
          <w:szCs w:val="28"/>
          <w:lang w:val="kk-KZ" w:eastAsia="ru-RU"/>
        </w:rPr>
        <w:t xml:space="preserve"> </w:t>
      </w:r>
      <w:r w:rsidRPr="008057A7">
        <w:rPr>
          <w:rFonts w:ascii="Times New Roman" w:eastAsia="Times New Roman" w:hAnsi="Times New Roman" w:cs="Times New Roman"/>
          <w:sz w:val="28"/>
          <w:szCs w:val="28"/>
          <w:lang w:val="kk-KZ" w:eastAsia="ru-RU"/>
        </w:rPr>
        <w:t>наименований</w:t>
      </w:r>
      <w:r w:rsidR="006E3C00">
        <w:rPr>
          <w:rFonts w:ascii="Times New Roman" w:eastAsia="Times New Roman" w:hAnsi="Times New Roman" w:cs="Times New Roman"/>
          <w:sz w:val="28"/>
          <w:szCs w:val="28"/>
          <w:lang w:val="kk-KZ" w:eastAsia="ru-RU"/>
        </w:rPr>
        <w:t xml:space="preserve">. </w:t>
      </w:r>
      <w:r w:rsidR="00E75EAF">
        <w:rPr>
          <w:rFonts w:ascii="Times New Roman" w:eastAsia="Times New Roman" w:hAnsi="Times New Roman" w:cs="Times New Roman"/>
          <w:sz w:val="28"/>
          <w:szCs w:val="28"/>
          <w:lang w:val="kk-KZ" w:eastAsia="ru-RU"/>
        </w:rPr>
        <w:t xml:space="preserve">Общий объем работы составляет </w:t>
      </w:r>
      <w:r w:rsidR="00FC4C19">
        <w:rPr>
          <w:rFonts w:ascii="Times New Roman" w:eastAsia="Times New Roman" w:hAnsi="Times New Roman" w:cs="Times New Roman"/>
          <w:sz w:val="28"/>
          <w:szCs w:val="28"/>
          <w:lang w:val="kk-KZ" w:eastAsia="ru-RU"/>
        </w:rPr>
        <w:t xml:space="preserve">72 </w:t>
      </w:r>
      <w:r w:rsidRPr="008057A7">
        <w:rPr>
          <w:rFonts w:ascii="Times New Roman" w:eastAsia="Times New Roman" w:hAnsi="Times New Roman" w:cs="Times New Roman"/>
          <w:sz w:val="28"/>
          <w:szCs w:val="28"/>
          <w:lang w:val="kk-KZ" w:eastAsia="ru-RU"/>
        </w:rPr>
        <w:t>ст</w:t>
      </w:r>
      <w:r w:rsidR="00AA4EFA">
        <w:rPr>
          <w:rFonts w:ascii="Times New Roman" w:eastAsia="Times New Roman" w:hAnsi="Times New Roman" w:cs="Times New Roman"/>
          <w:sz w:val="28"/>
          <w:szCs w:val="28"/>
          <w:lang w:val="kk-KZ" w:eastAsia="ru-RU"/>
        </w:rPr>
        <w:t>раницы, в том числе 8 таблиц, 41</w:t>
      </w:r>
      <w:r w:rsidR="00FE7CBA">
        <w:rPr>
          <w:rFonts w:ascii="Times New Roman" w:eastAsia="Times New Roman" w:hAnsi="Times New Roman" w:cs="Times New Roman"/>
          <w:sz w:val="28"/>
          <w:szCs w:val="28"/>
          <w:lang w:val="kk-KZ" w:eastAsia="ru-RU"/>
        </w:rPr>
        <w:t xml:space="preserve"> </w:t>
      </w:r>
      <w:r w:rsidR="00582B18" w:rsidRPr="008057A7">
        <w:rPr>
          <w:rFonts w:ascii="Times New Roman" w:eastAsia="Times New Roman" w:hAnsi="Times New Roman" w:cs="Times New Roman"/>
          <w:sz w:val="28"/>
          <w:szCs w:val="28"/>
          <w:lang w:val="kk-KZ" w:eastAsia="ru-RU"/>
        </w:rPr>
        <w:t xml:space="preserve">рисунков и </w:t>
      </w:r>
      <w:r w:rsidR="00093F05">
        <w:rPr>
          <w:rFonts w:ascii="Times New Roman" w:hAnsi="Times New Roman" w:cs="Times New Roman"/>
          <w:sz w:val="28"/>
          <w:szCs w:val="28"/>
          <w:lang w:val="kk-KZ"/>
        </w:rPr>
        <w:t>2</w:t>
      </w:r>
      <w:r w:rsidR="00582B18" w:rsidRPr="008057A7">
        <w:rPr>
          <w:rFonts w:ascii="Times New Roman" w:hAnsi="Times New Roman" w:cs="Times New Roman"/>
          <w:sz w:val="28"/>
          <w:szCs w:val="28"/>
          <w:lang w:val="kk-KZ"/>
        </w:rPr>
        <w:t xml:space="preserve"> приложени</w:t>
      </w:r>
      <w:r w:rsidR="00093F05">
        <w:rPr>
          <w:rFonts w:ascii="Times New Roman" w:hAnsi="Times New Roman" w:cs="Times New Roman"/>
          <w:sz w:val="28"/>
          <w:szCs w:val="28"/>
          <w:lang w:val="kk-KZ"/>
        </w:rPr>
        <w:t>я</w:t>
      </w:r>
      <w:r w:rsidR="00B1552B" w:rsidRPr="008057A7">
        <w:rPr>
          <w:rFonts w:ascii="Times New Roman" w:hAnsi="Times New Roman" w:cs="Times New Roman"/>
          <w:sz w:val="28"/>
          <w:szCs w:val="28"/>
          <w:lang w:val="kk-KZ"/>
        </w:rPr>
        <w:t>.</w:t>
      </w:r>
    </w:p>
    <w:p w14:paraId="7B6A02F5" w14:textId="77777777" w:rsidR="00CB193C" w:rsidRPr="008057A7" w:rsidRDefault="00CB193C" w:rsidP="00190190">
      <w:pPr>
        <w:spacing w:after="0" w:line="240" w:lineRule="auto"/>
        <w:ind w:firstLine="709"/>
        <w:jc w:val="both"/>
        <w:rPr>
          <w:rFonts w:ascii="Times New Roman" w:eastAsia="Times New Roman" w:hAnsi="Times New Roman" w:cs="Times New Roman"/>
          <w:b/>
          <w:sz w:val="28"/>
          <w:szCs w:val="28"/>
          <w:lang w:val="kk-KZ" w:eastAsia="ru-RU"/>
        </w:rPr>
      </w:pPr>
    </w:p>
    <w:p w14:paraId="2D005D5A" w14:textId="77777777" w:rsidR="00CB193C" w:rsidRPr="008057A7" w:rsidRDefault="00CB193C" w:rsidP="00190190">
      <w:pPr>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b/>
          <w:sz w:val="28"/>
          <w:szCs w:val="28"/>
          <w:lang w:val="kk-KZ" w:eastAsia="ru-RU"/>
        </w:rPr>
        <w:t>Во введении</w:t>
      </w:r>
      <w:r w:rsidRPr="008057A7">
        <w:rPr>
          <w:rFonts w:ascii="Times New Roman" w:eastAsia="Times New Roman" w:hAnsi="Times New Roman" w:cs="Times New Roman"/>
          <w:sz w:val="28"/>
          <w:szCs w:val="28"/>
          <w:lang w:val="kk-KZ" w:eastAsia="ru-RU"/>
        </w:rPr>
        <w:t xml:space="preserve"> показана актуальность, дается обзор и постановка проблемы, рассмотренной в настоящей работе, сформулированы цели, новизна полученных результатов, обоснована их научная и практическая ценность. Приведены основные положения, выносимые на защиту, личный вклад автора, апробация и краткое содержание диссертации.  </w:t>
      </w:r>
    </w:p>
    <w:p w14:paraId="020A125A" w14:textId="1D09E249" w:rsidR="003E5723" w:rsidRPr="008057A7" w:rsidRDefault="00445A02" w:rsidP="00190190">
      <w:pPr>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b/>
          <w:sz w:val="28"/>
          <w:szCs w:val="28"/>
          <w:lang w:val="kk-KZ" w:eastAsia="ru-RU"/>
        </w:rPr>
        <w:t>В первом разделе</w:t>
      </w:r>
      <w:r w:rsidRPr="008057A7">
        <w:rPr>
          <w:rFonts w:ascii="Times New Roman" w:eastAsia="Times New Roman" w:hAnsi="Times New Roman" w:cs="Times New Roman"/>
          <w:sz w:val="28"/>
          <w:szCs w:val="28"/>
          <w:lang w:val="kk-KZ" w:eastAsia="ru-RU"/>
        </w:rPr>
        <w:t xml:space="preserve"> </w:t>
      </w:r>
      <w:r w:rsidR="005A004B" w:rsidRPr="008057A7">
        <w:rPr>
          <w:rFonts w:ascii="Times New Roman" w:eastAsia="Times New Roman" w:hAnsi="Times New Roman" w:cs="Times New Roman"/>
          <w:sz w:val="28"/>
          <w:szCs w:val="28"/>
          <w:lang w:val="kk-KZ" w:eastAsia="ru-RU"/>
        </w:rPr>
        <w:t>диссертации приводится краткое описание механизма и основных характеристик спонтанного деления атомных ядер, включая системат</w:t>
      </w:r>
      <w:r w:rsidR="008A2524" w:rsidRPr="008057A7">
        <w:rPr>
          <w:rFonts w:ascii="Times New Roman" w:eastAsia="Times New Roman" w:hAnsi="Times New Roman" w:cs="Times New Roman"/>
          <w:sz w:val="28"/>
          <w:szCs w:val="28"/>
          <w:lang w:val="kk-KZ" w:eastAsia="ru-RU"/>
        </w:rPr>
        <w:t xml:space="preserve">ику экспериментально измеренных </w:t>
      </w:r>
      <w:r w:rsidR="005A004B" w:rsidRPr="008057A7">
        <w:rPr>
          <w:rFonts w:ascii="Times New Roman" w:eastAsia="Times New Roman" w:hAnsi="Times New Roman" w:cs="Times New Roman"/>
          <w:sz w:val="28"/>
          <w:szCs w:val="28"/>
          <w:lang w:val="kk-KZ" w:eastAsia="ru-RU"/>
        </w:rPr>
        <w:t xml:space="preserve">параметров </w:t>
      </w:r>
      <w:r w:rsidR="008A2524" w:rsidRPr="008057A7">
        <w:rPr>
          <w:rFonts w:ascii="Times New Roman" w:eastAsia="Times New Roman" w:hAnsi="Times New Roman" w:cs="Times New Roman"/>
          <w:sz w:val="28"/>
          <w:szCs w:val="28"/>
          <w:lang w:val="kk-KZ" w:eastAsia="ru-RU"/>
        </w:rPr>
        <w:t xml:space="preserve">этого процесса, а также дается </w:t>
      </w:r>
      <w:r w:rsidR="00AF0A25" w:rsidRPr="008057A7">
        <w:rPr>
          <w:rFonts w:ascii="Times New Roman" w:eastAsia="Times New Roman" w:hAnsi="Times New Roman" w:cs="Times New Roman"/>
          <w:sz w:val="28"/>
          <w:szCs w:val="28"/>
          <w:lang w:eastAsia="ru-RU"/>
        </w:rPr>
        <w:t xml:space="preserve">краткое </w:t>
      </w:r>
      <w:r w:rsidR="008A2524" w:rsidRPr="008057A7">
        <w:rPr>
          <w:rFonts w:ascii="Times New Roman" w:eastAsia="Times New Roman" w:hAnsi="Times New Roman" w:cs="Times New Roman"/>
          <w:sz w:val="28"/>
          <w:szCs w:val="28"/>
          <w:lang w:val="kk-KZ" w:eastAsia="ru-RU"/>
        </w:rPr>
        <w:t xml:space="preserve">описание </w:t>
      </w:r>
      <w:r w:rsidR="005A004B" w:rsidRPr="008057A7">
        <w:rPr>
          <w:rFonts w:ascii="Times New Roman" w:eastAsia="Times New Roman" w:hAnsi="Times New Roman" w:cs="Times New Roman"/>
          <w:sz w:val="28"/>
          <w:szCs w:val="28"/>
          <w:lang w:val="kk-KZ" w:eastAsia="ru-RU"/>
        </w:rPr>
        <w:t>спонтанно делящихся изомеров.</w:t>
      </w:r>
    </w:p>
    <w:p w14:paraId="576EB334" w14:textId="6105D0EF" w:rsidR="00CB193C" w:rsidRPr="008057A7" w:rsidRDefault="00CB193C" w:rsidP="00190190">
      <w:pPr>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b/>
          <w:sz w:val="28"/>
          <w:szCs w:val="28"/>
          <w:lang w:val="kk-KZ" w:eastAsia="ru-RU"/>
        </w:rPr>
        <w:t>Во втором разделе</w:t>
      </w:r>
      <w:r w:rsidR="00AF0A25" w:rsidRPr="008057A7">
        <w:rPr>
          <w:rFonts w:ascii="Times New Roman" w:eastAsia="Times New Roman" w:hAnsi="Times New Roman" w:cs="Times New Roman"/>
          <w:sz w:val="28"/>
          <w:szCs w:val="28"/>
          <w:lang w:val="kk-KZ" w:eastAsia="ru-RU"/>
        </w:rPr>
        <w:t xml:space="preserve"> диссертации кратко описываются характеристики кинематическ</w:t>
      </w:r>
      <w:r w:rsidR="00AF0A25" w:rsidRPr="008057A7">
        <w:rPr>
          <w:rFonts w:ascii="Times New Roman" w:eastAsia="Times New Roman" w:hAnsi="Times New Roman" w:cs="Times New Roman"/>
          <w:sz w:val="28"/>
          <w:szCs w:val="28"/>
          <w:lang w:eastAsia="ru-RU"/>
        </w:rPr>
        <w:t>их</w:t>
      </w:r>
      <w:r w:rsidR="00AF0A25" w:rsidRPr="008057A7">
        <w:rPr>
          <w:rFonts w:ascii="Times New Roman" w:eastAsia="Times New Roman" w:hAnsi="Times New Roman" w:cs="Times New Roman"/>
          <w:sz w:val="28"/>
          <w:szCs w:val="28"/>
          <w:lang w:val="kk-KZ" w:eastAsia="ru-RU"/>
        </w:rPr>
        <w:t xml:space="preserve"> сепараторов SHELS (модернизированный сепаратор ВАСИЛИСА) и GRAND</w:t>
      </w:r>
      <w:r w:rsidR="00AF0A25" w:rsidRPr="008057A7">
        <w:rPr>
          <w:rFonts w:ascii="Times New Roman" w:eastAsia="Times New Roman" w:hAnsi="Times New Roman" w:cs="Times New Roman"/>
          <w:sz w:val="28"/>
          <w:szCs w:val="28"/>
          <w:lang w:eastAsia="ru-RU"/>
        </w:rPr>
        <w:t xml:space="preserve">, </w:t>
      </w:r>
      <w:r w:rsidR="001912BC" w:rsidRPr="008057A7">
        <w:rPr>
          <w:rFonts w:ascii="Times New Roman" w:eastAsia="Times New Roman" w:hAnsi="Times New Roman" w:cs="Times New Roman"/>
          <w:sz w:val="28"/>
          <w:szCs w:val="28"/>
          <w:lang w:val="kk-KZ" w:eastAsia="ru-RU"/>
        </w:rPr>
        <w:t>а также приводится развёрнутое описание детектирующих систем</w:t>
      </w:r>
      <w:r w:rsidR="00AF0A25" w:rsidRPr="008057A7">
        <w:rPr>
          <w:rFonts w:ascii="Times New Roman" w:eastAsia="Times New Roman" w:hAnsi="Times New Roman" w:cs="Times New Roman"/>
          <w:sz w:val="28"/>
          <w:szCs w:val="28"/>
          <w:lang w:eastAsia="ru-RU"/>
        </w:rPr>
        <w:t xml:space="preserve"> </w:t>
      </w:r>
      <w:r w:rsidR="00AF0A25" w:rsidRPr="008057A7">
        <w:rPr>
          <w:rFonts w:ascii="Times New Roman" w:eastAsia="Times New Roman" w:hAnsi="Times New Roman" w:cs="Times New Roman"/>
          <w:sz w:val="28"/>
          <w:szCs w:val="28"/>
          <w:lang w:val="kk-KZ" w:eastAsia="ru-RU"/>
        </w:rPr>
        <w:t>GABRIELA и SFiNx, которые использовались в экспериментах, описанных в данной работе.</w:t>
      </w:r>
    </w:p>
    <w:p w14:paraId="4CDDA7AF" w14:textId="0F1B4B98" w:rsidR="00CB193C" w:rsidRPr="00AF4ECA" w:rsidRDefault="00CB193C" w:rsidP="00190190">
      <w:pPr>
        <w:spacing w:after="0" w:line="240" w:lineRule="auto"/>
        <w:ind w:firstLine="709"/>
        <w:jc w:val="both"/>
        <w:rPr>
          <w:rFonts w:ascii="Times New Roman" w:eastAsia="Times New Roman" w:hAnsi="Times New Roman" w:cs="Times New Roman"/>
          <w:sz w:val="28"/>
          <w:szCs w:val="28"/>
          <w:lang w:eastAsia="ru-RU"/>
        </w:rPr>
      </w:pPr>
      <w:r w:rsidRPr="008057A7">
        <w:rPr>
          <w:rFonts w:ascii="Times New Roman" w:eastAsia="Times New Roman" w:hAnsi="Times New Roman" w:cs="Times New Roman"/>
          <w:b/>
          <w:sz w:val="28"/>
          <w:szCs w:val="28"/>
          <w:lang w:val="kk-KZ" w:eastAsia="ru-RU"/>
        </w:rPr>
        <w:t xml:space="preserve">В третьем разделе </w:t>
      </w:r>
      <w:r w:rsidRPr="008057A7">
        <w:rPr>
          <w:rFonts w:ascii="Times New Roman" w:eastAsia="Times New Roman" w:hAnsi="Times New Roman" w:cs="Times New Roman"/>
          <w:sz w:val="28"/>
          <w:szCs w:val="28"/>
          <w:lang w:val="kk-KZ" w:eastAsia="ru-RU"/>
        </w:rPr>
        <w:t>представлены</w:t>
      </w:r>
      <w:r w:rsidR="00AF4ECA">
        <w:rPr>
          <w:rFonts w:ascii="Times New Roman" w:eastAsia="Times New Roman" w:hAnsi="Times New Roman" w:cs="Times New Roman"/>
          <w:sz w:val="28"/>
          <w:szCs w:val="28"/>
          <w:lang w:eastAsia="ru-RU"/>
        </w:rPr>
        <w:t xml:space="preserve"> основные результаты</w:t>
      </w:r>
      <w:r w:rsidR="00396D9D">
        <w:rPr>
          <w:rFonts w:ascii="Times New Roman" w:eastAsia="Times New Roman" w:hAnsi="Times New Roman" w:cs="Times New Roman"/>
          <w:sz w:val="28"/>
          <w:szCs w:val="28"/>
          <w:lang w:eastAsia="ru-RU"/>
        </w:rPr>
        <w:t xml:space="preserve"> экспериментов</w:t>
      </w:r>
      <w:r w:rsidR="00AF4ECA">
        <w:rPr>
          <w:rFonts w:ascii="Times New Roman" w:eastAsia="Times New Roman" w:hAnsi="Times New Roman" w:cs="Times New Roman"/>
          <w:sz w:val="28"/>
          <w:szCs w:val="28"/>
          <w:lang w:eastAsia="ru-RU"/>
        </w:rPr>
        <w:t xml:space="preserve"> по изучению свойств спонтанно делящихся изомеров, </w:t>
      </w:r>
      <w:r w:rsidR="00AF4ECA" w:rsidRPr="00AF4ECA">
        <w:rPr>
          <w:rFonts w:ascii="Times New Roman" w:eastAsia="Times New Roman" w:hAnsi="Times New Roman" w:cs="Times New Roman"/>
          <w:sz w:val="28"/>
          <w:szCs w:val="28"/>
          <w:lang w:eastAsia="ru-RU"/>
        </w:rPr>
        <w:t>полученные в реакции</w:t>
      </w:r>
      <w:r w:rsidR="00AF4ECA">
        <w:rPr>
          <w:rFonts w:ascii="Times New Roman" w:eastAsia="Times New Roman" w:hAnsi="Times New Roman" w:cs="Times New Roman"/>
          <w:sz w:val="28"/>
          <w:szCs w:val="28"/>
          <w:lang w:eastAsia="ru-RU"/>
        </w:rPr>
        <w:t xml:space="preserve"> </w:t>
      </w:r>
      <w:r w:rsidR="00AF4ECA">
        <w:rPr>
          <w:rFonts w:ascii="Times New Roman" w:eastAsia="Times New Roman" w:hAnsi="Times New Roman" w:cs="Times New Roman"/>
          <w:sz w:val="28"/>
          <w:szCs w:val="28"/>
          <w:lang w:val="en-US" w:eastAsia="ru-RU"/>
        </w:rPr>
        <w:t>MNT</w:t>
      </w:r>
      <w:r w:rsidR="00AF4ECA">
        <w:rPr>
          <w:rFonts w:ascii="Times New Roman" w:eastAsia="Times New Roman" w:hAnsi="Times New Roman" w:cs="Times New Roman"/>
          <w:sz w:val="28"/>
          <w:szCs w:val="28"/>
          <w:lang w:eastAsia="ru-RU"/>
        </w:rPr>
        <w:t xml:space="preserve"> </w:t>
      </w:r>
      <w:r w:rsidR="00166A0D">
        <w:rPr>
          <w:rFonts w:ascii="Times New Roman" w:hAnsi="Times New Roman" w:cs="Times New Roman"/>
          <w:sz w:val="28"/>
          <w:szCs w:val="28"/>
          <w:vertAlign w:val="superscript"/>
        </w:rPr>
        <w:t>2</w:t>
      </w:r>
      <w:r w:rsidR="00166A0D" w:rsidRPr="00166A0D">
        <w:rPr>
          <w:rFonts w:ascii="Times New Roman" w:hAnsi="Times New Roman" w:cs="Times New Roman"/>
          <w:sz w:val="28"/>
          <w:szCs w:val="28"/>
          <w:vertAlign w:val="superscript"/>
        </w:rPr>
        <w:t>6</w:t>
      </w:r>
      <w:r w:rsidR="00AF4ECA" w:rsidRPr="008057A7">
        <w:rPr>
          <w:rFonts w:ascii="Times New Roman" w:hAnsi="Times New Roman" w:cs="Times New Roman"/>
          <w:sz w:val="28"/>
          <w:szCs w:val="28"/>
          <w:lang w:val="en-US"/>
        </w:rPr>
        <w:t>Mg</w:t>
      </w:r>
      <w:r w:rsidR="00AF4ECA" w:rsidRPr="008057A7">
        <w:rPr>
          <w:rFonts w:ascii="Times New Roman" w:hAnsi="Times New Roman" w:cs="Times New Roman"/>
          <w:sz w:val="28"/>
          <w:szCs w:val="28"/>
        </w:rPr>
        <w:t>+</w:t>
      </w:r>
      <w:r w:rsidR="00AF4ECA" w:rsidRPr="008057A7">
        <w:rPr>
          <w:rFonts w:ascii="Times New Roman" w:hAnsi="Times New Roman" w:cs="Times New Roman"/>
          <w:sz w:val="28"/>
          <w:szCs w:val="28"/>
          <w:vertAlign w:val="superscript"/>
        </w:rPr>
        <w:t>238</w:t>
      </w:r>
      <w:r w:rsidR="00AF4ECA" w:rsidRPr="008057A7">
        <w:rPr>
          <w:rFonts w:ascii="Times New Roman" w:hAnsi="Times New Roman" w:cs="Times New Roman"/>
          <w:sz w:val="28"/>
          <w:szCs w:val="28"/>
          <w:lang w:val="en-US"/>
        </w:rPr>
        <w:t>U</w:t>
      </w:r>
      <w:r w:rsidR="00AF4ECA" w:rsidRPr="008057A7">
        <w:rPr>
          <w:rFonts w:ascii="Times New Roman" w:eastAsia="Times New Roman" w:hAnsi="Times New Roman" w:cs="Times New Roman"/>
          <w:sz w:val="28"/>
          <w:szCs w:val="28"/>
          <w:lang w:eastAsia="ru-RU"/>
        </w:rPr>
        <w:t xml:space="preserve"> </w:t>
      </w:r>
      <w:r w:rsidR="004D51B5">
        <w:rPr>
          <w:rFonts w:ascii="Times New Roman" w:eastAsia="Times New Roman" w:hAnsi="Times New Roman" w:cs="Times New Roman"/>
          <w:sz w:val="28"/>
          <w:szCs w:val="28"/>
          <w:lang w:eastAsia="ru-RU"/>
        </w:rPr>
        <w:t>на сепараторе SHELS.</w:t>
      </w:r>
      <w:r w:rsidR="00AF4ECA">
        <w:rPr>
          <w:rFonts w:ascii="Times New Roman" w:eastAsia="Times New Roman" w:hAnsi="Times New Roman" w:cs="Times New Roman"/>
          <w:sz w:val="28"/>
          <w:szCs w:val="28"/>
          <w:lang w:eastAsia="ru-RU"/>
        </w:rPr>
        <w:t xml:space="preserve"> </w:t>
      </w:r>
      <w:r w:rsidR="004D51B5" w:rsidRPr="004D51B5">
        <w:rPr>
          <w:rFonts w:ascii="Times New Roman" w:eastAsia="Times New Roman" w:hAnsi="Times New Roman" w:cs="Times New Roman"/>
          <w:sz w:val="28"/>
          <w:szCs w:val="28"/>
          <w:lang w:eastAsia="ru-RU"/>
        </w:rPr>
        <w:t xml:space="preserve">Также приведены результаты тестовых экспериментов и исследования спонтанного деления </w:t>
      </w:r>
      <w:r w:rsidR="004D51B5" w:rsidRPr="004D51B5">
        <w:rPr>
          <w:rFonts w:ascii="Times New Roman" w:eastAsia="Times New Roman" w:hAnsi="Times New Roman" w:cs="Times New Roman"/>
          <w:sz w:val="28"/>
          <w:szCs w:val="28"/>
          <w:vertAlign w:val="superscript"/>
          <w:lang w:eastAsia="ru-RU"/>
        </w:rPr>
        <w:t>252</w:t>
      </w:r>
      <w:r w:rsidR="004D51B5" w:rsidRPr="004D51B5">
        <w:rPr>
          <w:rFonts w:ascii="Times New Roman" w:eastAsia="Times New Roman" w:hAnsi="Times New Roman" w:cs="Times New Roman"/>
          <w:sz w:val="28"/>
          <w:szCs w:val="28"/>
          <w:lang w:eastAsia="ru-RU"/>
        </w:rPr>
        <w:t>No,</w:t>
      </w:r>
      <w:r w:rsidR="004D51B5">
        <w:rPr>
          <w:rFonts w:ascii="Times New Roman" w:eastAsia="Times New Roman" w:hAnsi="Times New Roman" w:cs="Times New Roman"/>
          <w:sz w:val="28"/>
          <w:szCs w:val="28"/>
          <w:lang w:eastAsia="ru-RU"/>
        </w:rPr>
        <w:t xml:space="preserve"> синтезированного</w:t>
      </w:r>
      <w:r w:rsidR="004D51B5" w:rsidRPr="008057A7">
        <w:rPr>
          <w:rFonts w:ascii="Times New Roman" w:eastAsia="Times New Roman" w:hAnsi="Times New Roman" w:cs="Times New Roman"/>
          <w:sz w:val="28"/>
          <w:szCs w:val="28"/>
          <w:lang w:eastAsia="ru-RU"/>
        </w:rPr>
        <w:t xml:space="preserve"> в реакци</w:t>
      </w:r>
      <w:r w:rsidR="004D51B5">
        <w:rPr>
          <w:rFonts w:ascii="Times New Roman" w:eastAsia="Times New Roman" w:hAnsi="Times New Roman" w:cs="Times New Roman"/>
          <w:sz w:val="28"/>
          <w:szCs w:val="28"/>
          <w:lang w:eastAsia="ru-RU"/>
        </w:rPr>
        <w:t>и</w:t>
      </w:r>
      <w:r w:rsidR="004D51B5" w:rsidRPr="008057A7">
        <w:rPr>
          <w:rFonts w:ascii="Times New Roman" w:eastAsia="Times New Roman" w:hAnsi="Times New Roman" w:cs="Times New Roman"/>
          <w:sz w:val="28"/>
          <w:szCs w:val="28"/>
          <w:lang w:eastAsia="ru-RU"/>
        </w:rPr>
        <w:t xml:space="preserve"> полного слияния </w:t>
      </w:r>
      <w:r w:rsidR="004D51B5" w:rsidRPr="008057A7">
        <w:rPr>
          <w:rFonts w:ascii="Times New Roman" w:hAnsi="Times New Roman" w:cs="Times New Roman"/>
          <w:sz w:val="28"/>
          <w:szCs w:val="28"/>
          <w:vertAlign w:val="superscript"/>
        </w:rPr>
        <w:t>206</w:t>
      </w:r>
      <w:r w:rsidR="004D51B5" w:rsidRPr="008057A7">
        <w:rPr>
          <w:rFonts w:ascii="Times New Roman" w:hAnsi="Times New Roman" w:cs="Times New Roman"/>
          <w:sz w:val="28"/>
          <w:szCs w:val="28"/>
          <w:lang w:val="en-US"/>
        </w:rPr>
        <w:t>Pb</w:t>
      </w:r>
      <w:r w:rsidR="004D51B5" w:rsidRPr="008057A7">
        <w:rPr>
          <w:rFonts w:ascii="Times New Roman" w:eastAsia="Times New Roman" w:hAnsi="Times New Roman" w:cs="Times New Roman"/>
          <w:sz w:val="28"/>
          <w:szCs w:val="28"/>
          <w:lang w:eastAsia="ru-RU"/>
        </w:rPr>
        <w:t xml:space="preserve"> с тяжелыми ионами </w:t>
      </w:r>
      <w:r w:rsidR="004D51B5" w:rsidRPr="008057A7">
        <w:rPr>
          <w:rFonts w:ascii="Times New Roman" w:hAnsi="Times New Roman" w:cs="Times New Roman"/>
          <w:sz w:val="28"/>
          <w:szCs w:val="28"/>
          <w:vertAlign w:val="superscript"/>
        </w:rPr>
        <w:t>48</w:t>
      </w:r>
      <w:r w:rsidR="004D51B5" w:rsidRPr="008057A7">
        <w:rPr>
          <w:rFonts w:ascii="Times New Roman" w:hAnsi="Times New Roman" w:cs="Times New Roman"/>
          <w:sz w:val="28"/>
          <w:szCs w:val="28"/>
          <w:lang w:val="en-US"/>
        </w:rPr>
        <w:t>Ca</w:t>
      </w:r>
      <w:r w:rsidR="004D51B5" w:rsidRPr="008057A7">
        <w:rPr>
          <w:rFonts w:ascii="Times New Roman" w:eastAsia="Times New Roman" w:hAnsi="Times New Roman" w:cs="Times New Roman"/>
          <w:sz w:val="28"/>
          <w:szCs w:val="28"/>
          <w:lang w:eastAsia="ru-RU"/>
        </w:rPr>
        <w:t xml:space="preserve"> на сепараторе GRAND.</w:t>
      </w:r>
    </w:p>
    <w:p w14:paraId="7CE23F6D" w14:textId="53B266CE" w:rsidR="004E2CFD" w:rsidRPr="008057A7" w:rsidRDefault="00CB193C" w:rsidP="00190190">
      <w:pPr>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b/>
          <w:sz w:val="28"/>
          <w:szCs w:val="28"/>
          <w:lang w:val="kk-KZ" w:eastAsia="ru-RU"/>
        </w:rPr>
        <w:t>В заключении</w:t>
      </w:r>
      <w:r w:rsidR="00C02A6C" w:rsidRPr="008057A7">
        <w:rPr>
          <w:rFonts w:ascii="Times New Roman" w:eastAsia="Times New Roman" w:hAnsi="Times New Roman" w:cs="Times New Roman"/>
          <w:sz w:val="28"/>
          <w:szCs w:val="28"/>
          <w:lang w:val="kk-KZ" w:eastAsia="ru-RU"/>
        </w:rPr>
        <w:t xml:space="preserve"> изложены основные выводы, сделанные на основе выполненных экспериментов и их анализа.</w:t>
      </w:r>
    </w:p>
    <w:p w14:paraId="0EA8423F" w14:textId="129CBD34" w:rsidR="004E2CFD" w:rsidRPr="008057A7" w:rsidRDefault="004E2CFD" w:rsidP="00190190">
      <w:pPr>
        <w:spacing w:after="0" w:line="240" w:lineRule="auto"/>
        <w:ind w:firstLine="709"/>
        <w:jc w:val="both"/>
        <w:rPr>
          <w:rFonts w:ascii="Times New Roman" w:eastAsia="Times New Roman" w:hAnsi="Times New Roman" w:cs="Times New Roman"/>
          <w:sz w:val="28"/>
          <w:szCs w:val="28"/>
          <w:lang w:val="kk-KZ" w:eastAsia="ru-RU"/>
        </w:rPr>
      </w:pPr>
    </w:p>
    <w:p w14:paraId="3B753022" w14:textId="650C6E55" w:rsidR="00A57A60" w:rsidRPr="008057A7" w:rsidRDefault="00A57A60" w:rsidP="00190190">
      <w:pPr>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sz w:val="28"/>
          <w:szCs w:val="28"/>
          <w:lang w:val="kk-KZ" w:eastAsia="ru-RU"/>
        </w:rPr>
        <w:t xml:space="preserve">Считаю приятным долгом выразить признательнось научному руководителю кандидату физ.-мат. наук А.И. Свирихину за постановку задачи и руководство при написании диссертации, а также выражаю благодарность руководителю </w:t>
      </w:r>
      <w:r w:rsidRPr="008057A7">
        <w:rPr>
          <w:rFonts w:ascii="Times New Roman" w:eastAsia="Times New Roman" w:hAnsi="Times New Roman" w:cs="Times New Roman"/>
          <w:sz w:val="28"/>
          <w:szCs w:val="28"/>
          <w:lang w:val="en-US" w:eastAsia="ru-RU"/>
        </w:rPr>
        <w:t>PhD</w:t>
      </w:r>
      <w:r w:rsidRPr="008057A7">
        <w:rPr>
          <w:rFonts w:ascii="Times New Roman" w:eastAsia="Times New Roman" w:hAnsi="Times New Roman" w:cs="Times New Roman"/>
          <w:sz w:val="28"/>
          <w:szCs w:val="28"/>
          <w:lang w:eastAsia="ru-RU"/>
        </w:rPr>
        <w:t xml:space="preserve">, профессору </w:t>
      </w:r>
      <w:r w:rsidRPr="008057A7">
        <w:rPr>
          <w:rFonts w:ascii="Times New Roman" w:eastAsia="Times New Roman" w:hAnsi="Times New Roman" w:cs="Times New Roman"/>
          <w:sz w:val="28"/>
          <w:szCs w:val="28"/>
          <w:lang w:val="kk-KZ" w:eastAsia="ru-RU"/>
        </w:rPr>
        <w:t xml:space="preserve">К.Ш. Жумадилову за руководство и помощь в работе. </w:t>
      </w:r>
    </w:p>
    <w:p w14:paraId="19C44E3A" w14:textId="0CD52214" w:rsidR="00A57A60" w:rsidRDefault="00A57A60" w:rsidP="00717655">
      <w:pPr>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sz w:val="28"/>
          <w:szCs w:val="28"/>
          <w:lang w:val="kk-KZ" w:eastAsia="ru-RU"/>
        </w:rPr>
        <w:t>Особо признат</w:t>
      </w:r>
      <w:r w:rsidR="004C1F9F" w:rsidRPr="008057A7">
        <w:rPr>
          <w:rFonts w:ascii="Times New Roman" w:eastAsia="Times New Roman" w:hAnsi="Times New Roman" w:cs="Times New Roman"/>
          <w:sz w:val="28"/>
          <w:szCs w:val="28"/>
          <w:lang w:val="kk-KZ" w:eastAsia="ru-RU"/>
        </w:rPr>
        <w:t>елен всему коллективу сектора №2</w:t>
      </w:r>
      <w:r w:rsidRPr="008057A7">
        <w:rPr>
          <w:rFonts w:ascii="Times New Roman" w:eastAsia="Times New Roman" w:hAnsi="Times New Roman" w:cs="Times New Roman"/>
          <w:sz w:val="28"/>
          <w:szCs w:val="28"/>
          <w:lang w:val="kk-KZ" w:eastAsia="ru-RU"/>
        </w:rPr>
        <w:t xml:space="preserve"> Лаборатории ядерных реакций им. Г.Н. Флерова Объединенного института ядерных исследований, за оказанную огромную помощь и поддержку на различных этапах исследования.</w:t>
      </w:r>
      <w:r w:rsidR="00EF1D37">
        <w:rPr>
          <w:rFonts w:ascii="Times New Roman" w:eastAsia="Times New Roman" w:hAnsi="Times New Roman" w:cs="Times New Roman"/>
          <w:sz w:val="28"/>
          <w:szCs w:val="28"/>
          <w:lang w:val="kk-KZ" w:eastAsia="ru-RU"/>
        </w:rPr>
        <w:t xml:space="preserve"> </w:t>
      </w:r>
      <w:r w:rsidR="00717655">
        <w:rPr>
          <w:rFonts w:ascii="Times New Roman" w:eastAsia="Times New Roman" w:hAnsi="Times New Roman" w:cs="Times New Roman"/>
          <w:sz w:val="28"/>
          <w:szCs w:val="28"/>
          <w:lang w:val="kk-KZ" w:eastAsia="ru-RU"/>
        </w:rPr>
        <w:t xml:space="preserve">Отдельная благодарность – </w:t>
      </w:r>
      <w:r w:rsidR="00EF1D37" w:rsidRPr="00EF1D37">
        <w:rPr>
          <w:rFonts w:ascii="Times New Roman" w:eastAsia="Times New Roman" w:hAnsi="Times New Roman" w:cs="Times New Roman"/>
          <w:sz w:val="28"/>
          <w:szCs w:val="28"/>
          <w:lang w:val="kk-KZ" w:eastAsia="ru-RU"/>
        </w:rPr>
        <w:t xml:space="preserve">А.В. Исаеву, </w:t>
      </w:r>
      <w:r w:rsidR="00717655">
        <w:rPr>
          <w:rFonts w:ascii="Times New Roman" w:eastAsia="Times New Roman" w:hAnsi="Times New Roman" w:cs="Times New Roman"/>
          <w:sz w:val="28"/>
          <w:szCs w:val="28"/>
          <w:lang w:val="kk-KZ" w:eastAsia="ru-RU"/>
        </w:rPr>
        <w:t>М.С. Тезекбаевой</w:t>
      </w:r>
      <w:r w:rsidR="00EF1D37">
        <w:rPr>
          <w:rFonts w:ascii="Times New Roman" w:eastAsia="Times New Roman" w:hAnsi="Times New Roman" w:cs="Times New Roman"/>
          <w:sz w:val="28"/>
          <w:szCs w:val="28"/>
          <w:lang w:val="kk-KZ" w:eastAsia="ru-RU"/>
        </w:rPr>
        <w:t xml:space="preserve"> и Х.М. Девараджа</w:t>
      </w:r>
      <w:r w:rsidR="00EF1D37" w:rsidRPr="00EF1D37">
        <w:rPr>
          <w:rFonts w:ascii="Times New Roman" w:eastAsia="Times New Roman" w:hAnsi="Times New Roman" w:cs="Times New Roman"/>
          <w:sz w:val="28"/>
          <w:szCs w:val="28"/>
          <w:lang w:val="kk-KZ" w:eastAsia="ru-RU"/>
        </w:rPr>
        <w:t xml:space="preserve"> за помощь в расчетах и содержательные дискуссии, которые существенно способствовали успешной обработке экспериментальных данных</w:t>
      </w:r>
      <w:r w:rsidR="00EF1D37">
        <w:rPr>
          <w:rFonts w:ascii="Times New Roman" w:eastAsia="Times New Roman" w:hAnsi="Times New Roman" w:cs="Times New Roman"/>
          <w:sz w:val="28"/>
          <w:szCs w:val="28"/>
          <w:lang w:val="kk-KZ" w:eastAsia="ru-RU"/>
        </w:rPr>
        <w:t>.</w:t>
      </w:r>
    </w:p>
    <w:p w14:paraId="088DB7EF" w14:textId="10F9B414" w:rsidR="007C148C" w:rsidRDefault="007C148C" w:rsidP="00190190">
      <w:pPr>
        <w:spacing w:after="0" w:line="240" w:lineRule="auto"/>
        <w:ind w:firstLine="709"/>
        <w:jc w:val="both"/>
        <w:rPr>
          <w:rFonts w:ascii="Times New Roman" w:eastAsia="Times New Roman" w:hAnsi="Times New Roman" w:cs="Times New Roman"/>
          <w:sz w:val="28"/>
          <w:szCs w:val="28"/>
          <w:lang w:val="kk-KZ" w:eastAsia="ru-RU"/>
        </w:rPr>
      </w:pPr>
      <w:r w:rsidRPr="007C148C">
        <w:rPr>
          <w:rFonts w:ascii="Times New Roman" w:eastAsia="Times New Roman" w:hAnsi="Times New Roman" w:cs="Times New Roman"/>
          <w:sz w:val="28"/>
          <w:szCs w:val="28"/>
          <w:lang w:val="kk-KZ" w:eastAsia="ru-RU"/>
        </w:rPr>
        <w:t>Особую благодарность хотелось бы выразить коллективам циклотронов У-400 и ДЦ-280 за их профессиональную и самоотверженную работу по круглосуточному обеспечению экспериментов пучками тяжёлых ионов</w:t>
      </w:r>
      <w:r>
        <w:rPr>
          <w:rFonts w:ascii="Times New Roman" w:eastAsia="Times New Roman" w:hAnsi="Times New Roman" w:cs="Times New Roman"/>
          <w:sz w:val="28"/>
          <w:szCs w:val="28"/>
          <w:lang w:val="kk-KZ" w:eastAsia="ru-RU"/>
        </w:rPr>
        <w:t>.</w:t>
      </w:r>
    </w:p>
    <w:p w14:paraId="22131E87" w14:textId="252B489F" w:rsidR="00A57A60" w:rsidRPr="008057A7" w:rsidRDefault="00A57A60" w:rsidP="00190190">
      <w:pPr>
        <w:spacing w:after="0" w:line="240" w:lineRule="auto"/>
        <w:ind w:firstLine="709"/>
        <w:jc w:val="both"/>
        <w:rPr>
          <w:rFonts w:ascii="Times New Roman" w:eastAsia="Times New Roman" w:hAnsi="Times New Roman" w:cs="Times New Roman"/>
          <w:sz w:val="28"/>
          <w:szCs w:val="28"/>
          <w:lang w:val="kk-KZ" w:eastAsia="ru-RU"/>
        </w:rPr>
      </w:pPr>
      <w:r w:rsidRPr="008057A7">
        <w:rPr>
          <w:rFonts w:ascii="Times New Roman" w:eastAsia="Times New Roman" w:hAnsi="Times New Roman" w:cs="Times New Roman"/>
          <w:sz w:val="28"/>
          <w:szCs w:val="28"/>
          <w:lang w:val="kk-KZ" w:eastAsia="ru-RU"/>
        </w:rPr>
        <w:t>Также выражаю благодарность всему профессорско-преподавательскому составу международной кафедры ядерной физики, новых материалов и технологий физико-технического факультета ЕНУ им. Л.Н. Гумилева.</w:t>
      </w:r>
    </w:p>
    <w:p w14:paraId="6B418662" w14:textId="061FADA1" w:rsidR="00DC0C2B" w:rsidRPr="008057A7" w:rsidRDefault="00DC0C2B" w:rsidP="00190190">
      <w:pPr>
        <w:spacing w:after="0" w:line="240" w:lineRule="auto"/>
        <w:jc w:val="both"/>
        <w:rPr>
          <w:rFonts w:ascii="Times New Roman" w:eastAsia="Times New Roman" w:hAnsi="Times New Roman" w:cs="Times New Roman"/>
          <w:sz w:val="28"/>
          <w:szCs w:val="28"/>
          <w:lang w:val="kk-KZ" w:eastAsia="ru-RU"/>
        </w:rPr>
      </w:pPr>
    </w:p>
    <w:p w14:paraId="5D2780FD" w14:textId="39458096" w:rsidR="0044449E" w:rsidRDefault="0044449E" w:rsidP="00190190">
      <w:pPr>
        <w:spacing w:after="0" w:line="240" w:lineRule="auto"/>
        <w:rPr>
          <w:rFonts w:ascii="Times New Roman" w:hAnsi="Times New Roman" w:cs="Times New Roman"/>
          <w:b/>
          <w:color w:val="000000"/>
          <w:sz w:val="28"/>
          <w:szCs w:val="28"/>
          <w:lang w:val="kk-KZ"/>
        </w:rPr>
      </w:pPr>
    </w:p>
    <w:p w14:paraId="3A62BAEE" w14:textId="4E6A06FB" w:rsidR="00E048FD" w:rsidRDefault="00E048FD" w:rsidP="00190190">
      <w:pPr>
        <w:spacing w:after="0" w:line="240" w:lineRule="auto"/>
        <w:rPr>
          <w:rFonts w:ascii="Times New Roman" w:hAnsi="Times New Roman" w:cs="Times New Roman"/>
          <w:b/>
          <w:color w:val="000000"/>
          <w:sz w:val="28"/>
          <w:szCs w:val="28"/>
          <w:lang w:val="kk-KZ"/>
        </w:rPr>
      </w:pPr>
    </w:p>
    <w:p w14:paraId="549A9C2E" w14:textId="5DCEC3DB" w:rsidR="00E048FD" w:rsidRDefault="00E048FD" w:rsidP="00190190">
      <w:pPr>
        <w:spacing w:after="0" w:line="240" w:lineRule="auto"/>
        <w:rPr>
          <w:rFonts w:ascii="Times New Roman" w:hAnsi="Times New Roman" w:cs="Times New Roman"/>
          <w:b/>
          <w:color w:val="000000"/>
          <w:sz w:val="28"/>
          <w:szCs w:val="28"/>
          <w:lang w:val="kk-KZ"/>
        </w:rPr>
      </w:pPr>
    </w:p>
    <w:p w14:paraId="603C7F06" w14:textId="0441E408" w:rsidR="00E048FD" w:rsidRDefault="00E048FD" w:rsidP="00190190">
      <w:pPr>
        <w:spacing w:after="0" w:line="240" w:lineRule="auto"/>
        <w:rPr>
          <w:rFonts w:ascii="Times New Roman" w:hAnsi="Times New Roman" w:cs="Times New Roman"/>
          <w:b/>
          <w:color w:val="000000"/>
          <w:sz w:val="28"/>
          <w:szCs w:val="28"/>
          <w:lang w:val="kk-KZ"/>
        </w:rPr>
      </w:pPr>
    </w:p>
    <w:p w14:paraId="6ED5B669" w14:textId="1D1B2871" w:rsidR="00796C0B" w:rsidRDefault="00796C0B" w:rsidP="00190190">
      <w:pPr>
        <w:spacing w:after="0" w:line="240" w:lineRule="auto"/>
        <w:rPr>
          <w:rFonts w:ascii="Times New Roman" w:hAnsi="Times New Roman" w:cs="Times New Roman"/>
          <w:b/>
          <w:color w:val="000000"/>
          <w:sz w:val="28"/>
          <w:szCs w:val="28"/>
          <w:lang w:val="kk-KZ"/>
        </w:rPr>
      </w:pPr>
    </w:p>
    <w:p w14:paraId="35EB3431" w14:textId="5CF09471" w:rsidR="00796C0B" w:rsidRDefault="00796C0B" w:rsidP="00190190">
      <w:pPr>
        <w:spacing w:after="0" w:line="240" w:lineRule="auto"/>
        <w:rPr>
          <w:rFonts w:ascii="Times New Roman" w:hAnsi="Times New Roman" w:cs="Times New Roman"/>
          <w:b/>
          <w:color w:val="000000"/>
          <w:sz w:val="28"/>
          <w:szCs w:val="28"/>
          <w:lang w:val="kk-KZ"/>
        </w:rPr>
      </w:pPr>
    </w:p>
    <w:p w14:paraId="147B9FDA" w14:textId="2880BD73" w:rsidR="00796C0B" w:rsidRDefault="00796C0B" w:rsidP="00190190">
      <w:pPr>
        <w:spacing w:after="0" w:line="240" w:lineRule="auto"/>
        <w:rPr>
          <w:rFonts w:ascii="Times New Roman" w:hAnsi="Times New Roman" w:cs="Times New Roman"/>
          <w:b/>
          <w:color w:val="000000"/>
          <w:sz w:val="28"/>
          <w:szCs w:val="28"/>
          <w:lang w:val="kk-KZ"/>
        </w:rPr>
      </w:pPr>
    </w:p>
    <w:p w14:paraId="6DF0C043" w14:textId="1D194946" w:rsidR="00796C0B" w:rsidRDefault="00796C0B" w:rsidP="00190190">
      <w:pPr>
        <w:spacing w:after="0" w:line="240" w:lineRule="auto"/>
        <w:rPr>
          <w:rFonts w:ascii="Times New Roman" w:hAnsi="Times New Roman" w:cs="Times New Roman"/>
          <w:b/>
          <w:color w:val="000000"/>
          <w:sz w:val="28"/>
          <w:szCs w:val="28"/>
          <w:lang w:val="kk-KZ"/>
        </w:rPr>
      </w:pPr>
    </w:p>
    <w:p w14:paraId="6E1CD346" w14:textId="447E4E8B" w:rsidR="00796C0B" w:rsidRDefault="00796C0B" w:rsidP="00190190">
      <w:pPr>
        <w:spacing w:after="0" w:line="240" w:lineRule="auto"/>
        <w:rPr>
          <w:rFonts w:ascii="Times New Roman" w:hAnsi="Times New Roman" w:cs="Times New Roman"/>
          <w:b/>
          <w:color w:val="000000"/>
          <w:sz w:val="28"/>
          <w:szCs w:val="28"/>
          <w:lang w:val="kk-KZ"/>
        </w:rPr>
      </w:pPr>
    </w:p>
    <w:p w14:paraId="3C97FC8B" w14:textId="58F4EA7A" w:rsidR="00796C0B" w:rsidRDefault="00796C0B" w:rsidP="00190190">
      <w:pPr>
        <w:spacing w:after="0" w:line="240" w:lineRule="auto"/>
        <w:rPr>
          <w:rFonts w:ascii="Times New Roman" w:hAnsi="Times New Roman" w:cs="Times New Roman"/>
          <w:b/>
          <w:color w:val="000000"/>
          <w:sz w:val="28"/>
          <w:szCs w:val="28"/>
          <w:lang w:val="kk-KZ"/>
        </w:rPr>
      </w:pPr>
    </w:p>
    <w:p w14:paraId="4C574F4F" w14:textId="77777777" w:rsidR="002A279D" w:rsidRDefault="002A279D" w:rsidP="00190190">
      <w:pPr>
        <w:spacing w:after="0" w:line="240" w:lineRule="auto"/>
        <w:rPr>
          <w:rFonts w:ascii="Times New Roman" w:hAnsi="Times New Roman" w:cs="Times New Roman"/>
          <w:b/>
          <w:color w:val="000000"/>
          <w:sz w:val="28"/>
          <w:szCs w:val="28"/>
          <w:lang w:val="kk-KZ"/>
        </w:rPr>
      </w:pPr>
    </w:p>
    <w:p w14:paraId="4C8A693B" w14:textId="77777777" w:rsidR="002A279D" w:rsidRDefault="002A279D" w:rsidP="00190190">
      <w:pPr>
        <w:spacing w:after="0" w:line="240" w:lineRule="auto"/>
        <w:rPr>
          <w:rFonts w:ascii="Times New Roman" w:hAnsi="Times New Roman" w:cs="Times New Roman"/>
          <w:b/>
          <w:color w:val="000000"/>
          <w:sz w:val="28"/>
          <w:szCs w:val="28"/>
          <w:lang w:val="kk-KZ"/>
        </w:rPr>
      </w:pPr>
    </w:p>
    <w:p w14:paraId="74F3ECF9" w14:textId="77777777" w:rsidR="002A279D" w:rsidRDefault="002A279D" w:rsidP="00190190">
      <w:pPr>
        <w:spacing w:after="0" w:line="240" w:lineRule="auto"/>
        <w:rPr>
          <w:rFonts w:ascii="Times New Roman" w:hAnsi="Times New Roman" w:cs="Times New Roman"/>
          <w:b/>
          <w:color w:val="000000"/>
          <w:sz w:val="28"/>
          <w:szCs w:val="28"/>
          <w:lang w:val="kk-KZ"/>
        </w:rPr>
      </w:pPr>
    </w:p>
    <w:p w14:paraId="4CD705EA" w14:textId="77777777" w:rsidR="002A279D" w:rsidRDefault="002A279D" w:rsidP="00190190">
      <w:pPr>
        <w:spacing w:after="0" w:line="240" w:lineRule="auto"/>
        <w:rPr>
          <w:rFonts w:ascii="Times New Roman" w:hAnsi="Times New Roman" w:cs="Times New Roman"/>
          <w:b/>
          <w:color w:val="000000"/>
          <w:sz w:val="28"/>
          <w:szCs w:val="28"/>
          <w:lang w:val="kk-KZ"/>
        </w:rPr>
      </w:pPr>
    </w:p>
    <w:p w14:paraId="700ACCC7" w14:textId="77777777" w:rsidR="002A279D" w:rsidRDefault="002A279D" w:rsidP="00190190">
      <w:pPr>
        <w:spacing w:after="0" w:line="240" w:lineRule="auto"/>
        <w:rPr>
          <w:rFonts w:ascii="Times New Roman" w:hAnsi="Times New Roman" w:cs="Times New Roman"/>
          <w:b/>
          <w:color w:val="000000"/>
          <w:sz w:val="28"/>
          <w:szCs w:val="28"/>
          <w:lang w:val="kk-KZ"/>
        </w:rPr>
      </w:pPr>
    </w:p>
    <w:p w14:paraId="62EEB23B" w14:textId="6E230D92" w:rsidR="00E048FD" w:rsidRPr="008F40A1" w:rsidRDefault="00E048FD" w:rsidP="00190190">
      <w:pPr>
        <w:spacing w:after="0" w:line="240" w:lineRule="auto"/>
        <w:rPr>
          <w:rFonts w:ascii="Times New Roman" w:hAnsi="Times New Roman" w:cs="Times New Roman"/>
          <w:b/>
          <w:color w:val="000000"/>
          <w:sz w:val="28"/>
          <w:szCs w:val="28"/>
          <w:lang w:val="kk-KZ"/>
        </w:rPr>
      </w:pPr>
    </w:p>
    <w:p w14:paraId="1E777BB3" w14:textId="2DFE0390" w:rsidR="001005BE" w:rsidRPr="008057A7" w:rsidRDefault="00C50104" w:rsidP="0019019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 СПОНТАННОЕ ДЕЛЕНИЕ</w:t>
      </w:r>
      <w:r w:rsidR="001005BE" w:rsidRPr="008057A7">
        <w:rPr>
          <w:rFonts w:ascii="Times New Roman" w:hAnsi="Times New Roman" w:cs="Times New Roman"/>
          <w:b/>
          <w:sz w:val="28"/>
          <w:szCs w:val="28"/>
        </w:rPr>
        <w:t xml:space="preserve"> ТЯЖЕЛЫХ ЯДЕР</w:t>
      </w:r>
    </w:p>
    <w:p w14:paraId="68D13593" w14:textId="77777777" w:rsidR="001005BE" w:rsidRPr="008057A7" w:rsidRDefault="001005BE" w:rsidP="00190190">
      <w:pPr>
        <w:spacing w:after="0" w:line="240" w:lineRule="auto"/>
        <w:ind w:firstLine="709"/>
        <w:rPr>
          <w:rFonts w:ascii="Times New Roman" w:hAnsi="Times New Roman" w:cs="Times New Roman"/>
          <w:b/>
          <w:sz w:val="28"/>
          <w:szCs w:val="28"/>
        </w:rPr>
      </w:pPr>
    </w:p>
    <w:p w14:paraId="3D014768" w14:textId="77777777" w:rsidR="001005BE" w:rsidRPr="008057A7" w:rsidRDefault="001005BE" w:rsidP="00190190">
      <w:pPr>
        <w:pStyle w:val="af9"/>
        <w:spacing w:after="0" w:line="240" w:lineRule="auto"/>
        <w:ind w:left="0" w:firstLine="709"/>
        <w:jc w:val="both"/>
        <w:rPr>
          <w:rFonts w:ascii="Times New Roman" w:hAnsi="Times New Roman" w:cs="Times New Roman"/>
          <w:b/>
          <w:sz w:val="28"/>
          <w:szCs w:val="28"/>
        </w:rPr>
      </w:pPr>
      <w:r w:rsidRPr="008057A7">
        <w:rPr>
          <w:rFonts w:ascii="Times New Roman" w:hAnsi="Times New Roman" w:cs="Times New Roman"/>
          <w:b/>
          <w:sz w:val="28"/>
          <w:szCs w:val="28"/>
        </w:rPr>
        <w:t>1.1 Механизм и свойства спонтанно делящихся ядер</w:t>
      </w:r>
    </w:p>
    <w:p w14:paraId="751D360C" w14:textId="53584AC5" w:rsidR="001005BE" w:rsidRPr="008057A7" w:rsidRDefault="001005BE"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Спонтанное деление представляет собой самопроизвольный радиоактивный распад тяжелых ядер (преимущественно трансурановых элементов), при котором ядро преодолевает потенциальный барьер через квантово-механическое туннелирование. В рамках модели жидкой капли [</w:t>
      </w:r>
      <w:r w:rsidR="00F84F14" w:rsidRPr="008057A7">
        <w:rPr>
          <w:rFonts w:ascii="Times New Roman" w:hAnsi="Times New Roman" w:cs="Times New Roman"/>
          <w:sz w:val="28"/>
          <w:szCs w:val="28"/>
        </w:rPr>
        <w:t>3</w:t>
      </w:r>
      <w:r w:rsidRPr="008057A7">
        <w:rPr>
          <w:rFonts w:ascii="Times New Roman" w:hAnsi="Times New Roman" w:cs="Times New Roman"/>
          <w:sz w:val="28"/>
          <w:szCs w:val="28"/>
        </w:rPr>
        <w:t>, p.</w:t>
      </w:r>
      <w:r w:rsidR="005A196E">
        <w:rPr>
          <w:rFonts w:ascii="Times New Roman" w:hAnsi="Times New Roman" w:cs="Times New Roman"/>
          <w:sz w:val="28"/>
          <w:szCs w:val="28"/>
          <w:lang w:val="en-US"/>
        </w:rPr>
        <w:t> </w:t>
      </w:r>
      <w:r w:rsidRPr="008057A7">
        <w:rPr>
          <w:rFonts w:ascii="Times New Roman" w:hAnsi="Times New Roman" w:cs="Times New Roman"/>
          <w:sz w:val="28"/>
          <w:szCs w:val="28"/>
        </w:rPr>
        <w:t xml:space="preserve">430] процесс деления объясняется тем, что ядро последовательно проходит несколько стадий изменения формы (рисунок 1.1): от начальной сферической конфигурации через эллипсоидную деформацию к гантелеобразной форме с </w:t>
      </w:r>
      <w:r w:rsidRPr="005A196E">
        <w:rPr>
          <w:rFonts w:ascii="Times New Roman" w:hAnsi="Times New Roman" w:cs="Times New Roman"/>
          <w:sz w:val="28"/>
          <w:szCs w:val="28"/>
        </w:rPr>
        <w:t>последующим разделением на два осколка, которые затем принимают сферическую форму</w:t>
      </w:r>
      <w:r w:rsidR="005A196E" w:rsidRPr="005A196E">
        <w:rPr>
          <w:rFonts w:ascii="Times New Roman" w:hAnsi="Times New Roman" w:cs="Times New Roman"/>
          <w:sz w:val="28"/>
          <w:szCs w:val="28"/>
        </w:rPr>
        <w:t xml:space="preserve"> [38]</w:t>
      </w:r>
      <w:r w:rsidRPr="005A196E">
        <w:rPr>
          <w:rFonts w:ascii="Times New Roman" w:hAnsi="Times New Roman" w:cs="Times New Roman"/>
          <w:sz w:val="28"/>
          <w:szCs w:val="28"/>
        </w:rPr>
        <w:t>. Потенциальная энергия системы при этом определяется суммой кулоновской энергии отталкивания протонов и поверхностной энергии, связанной с ядерными силами. На начальных этапах</w:t>
      </w:r>
      <w:r w:rsidRPr="008057A7">
        <w:rPr>
          <w:rFonts w:ascii="Times New Roman" w:hAnsi="Times New Roman" w:cs="Times New Roman"/>
          <w:sz w:val="28"/>
          <w:szCs w:val="28"/>
        </w:rPr>
        <w:t xml:space="preserve"> деформации кулоновская энергия монотонно уменьшается, тогда как поверхностная энергия сначала возрастает, создавая энергетический барьер, препятствующий делению. Однако при достижении критической гантелеобразной конфигурации обе составляющие энергии начинают уменьшаться, что делает процесс деления энергетически выгодным и приводит к разделению ядра. Высота потенциального барьера, который необходимо преодолеть для спонтанного деления, обратно зависит от параметра делимости </w:t>
      </w:r>
      <w:r w:rsidRPr="008057A7">
        <w:rPr>
          <w:rFonts w:ascii="Times New Roman" w:hAnsi="Times New Roman" w:cs="Times New Roman"/>
          <w:sz w:val="28"/>
          <w:szCs w:val="28"/>
          <w:lang w:val="en-US"/>
        </w:rPr>
        <w:t>Z</w:t>
      </w:r>
      <w:r w:rsidRPr="008057A7">
        <w:rPr>
          <w:rFonts w:ascii="Times New Roman" w:hAnsi="Times New Roman" w:cs="Times New Roman"/>
          <w:sz w:val="28"/>
          <w:szCs w:val="28"/>
          <w:vertAlign w:val="superscript"/>
        </w:rPr>
        <w:t>2</w:t>
      </w:r>
      <w:r w:rsidRPr="008057A7">
        <w:rPr>
          <w:rFonts w:ascii="Times New Roman" w:hAnsi="Times New Roman" w:cs="Times New Roman"/>
          <w:sz w:val="28"/>
          <w:szCs w:val="28"/>
        </w:rPr>
        <w:t>/</w:t>
      </w:r>
      <w:r w:rsidRPr="008057A7">
        <w:rPr>
          <w:rFonts w:ascii="Times New Roman" w:hAnsi="Times New Roman" w:cs="Times New Roman"/>
          <w:sz w:val="28"/>
          <w:szCs w:val="28"/>
          <w:lang w:val="en-US"/>
        </w:rPr>
        <w:t>A</w:t>
      </w:r>
      <w:r w:rsidRPr="008057A7">
        <w:rPr>
          <w:rFonts w:ascii="Times New Roman" w:hAnsi="Times New Roman" w:cs="Times New Roman"/>
          <w:sz w:val="28"/>
          <w:szCs w:val="28"/>
        </w:rPr>
        <w:t xml:space="preserve"> характеризующего соотношение между кулоновскими и поверхностными эффектами в ядре: чем больше это соотношение, тем ниже барьер и тем выше вероятность спонтанного деления. </w:t>
      </w:r>
    </w:p>
    <w:p w14:paraId="7CAF5F52" w14:textId="77777777" w:rsidR="001005BE" w:rsidRPr="008057A7" w:rsidRDefault="001005BE" w:rsidP="00190190">
      <w:pPr>
        <w:spacing w:after="0" w:line="240" w:lineRule="auto"/>
        <w:ind w:firstLine="709"/>
        <w:jc w:val="both"/>
        <w:rPr>
          <w:rFonts w:ascii="Times New Roman" w:hAnsi="Times New Roman" w:cs="Times New Roman"/>
          <w:sz w:val="28"/>
          <w:szCs w:val="28"/>
        </w:rPr>
      </w:pPr>
    </w:p>
    <w:p w14:paraId="6EE8BB75" w14:textId="77777777"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7FBEB2CC" wp14:editId="3D62D47E">
            <wp:extent cx="3677829" cy="3423036"/>
            <wp:effectExtent l="0" t="0" r="0" b="6350"/>
            <wp:docPr id="2" name="Рисунок 2" descr="E:\DISS_PRE_LAST\EXPERIMENT\Cap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SS_PRE_LAST\EXPERIMENT\Capture-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96876" cy="3626908"/>
                    </a:xfrm>
                    <a:prstGeom prst="rect">
                      <a:avLst/>
                    </a:prstGeom>
                    <a:noFill/>
                    <a:ln>
                      <a:noFill/>
                    </a:ln>
                  </pic:spPr>
                </pic:pic>
              </a:graphicData>
            </a:graphic>
          </wp:inline>
        </w:drawing>
      </w:r>
    </w:p>
    <w:p w14:paraId="716C5C48" w14:textId="77777777" w:rsidR="001005BE" w:rsidRPr="008057A7" w:rsidRDefault="001005BE" w:rsidP="00190190">
      <w:pPr>
        <w:spacing w:after="0" w:line="240" w:lineRule="auto"/>
        <w:jc w:val="center"/>
        <w:rPr>
          <w:rFonts w:ascii="Times New Roman" w:hAnsi="Times New Roman" w:cs="Times New Roman"/>
          <w:sz w:val="16"/>
          <w:szCs w:val="16"/>
        </w:rPr>
      </w:pPr>
    </w:p>
    <w:p w14:paraId="651D1BD5" w14:textId="7901BA8A"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1.1 </w:t>
      </w:r>
      <w:r w:rsidR="002A279D">
        <w:rPr>
          <w:rFonts w:ascii="Times New Roman" w:hAnsi="Times New Roman" w:cs="Times New Roman"/>
          <w:sz w:val="28"/>
          <w:szCs w:val="28"/>
        </w:rPr>
        <w:t>‒</w:t>
      </w:r>
      <w:r w:rsidRPr="008057A7">
        <w:rPr>
          <w:rFonts w:ascii="Times New Roman" w:hAnsi="Times New Roman" w:cs="Times New Roman"/>
          <w:sz w:val="28"/>
          <w:szCs w:val="28"/>
        </w:rPr>
        <w:t xml:space="preserve"> Изменение формы ядра при делении</w:t>
      </w:r>
    </w:p>
    <w:p w14:paraId="28C1A6F4" w14:textId="77777777" w:rsidR="001005BE" w:rsidRPr="008057A7" w:rsidRDefault="001005BE" w:rsidP="00190190">
      <w:pPr>
        <w:spacing w:after="0" w:line="240" w:lineRule="auto"/>
        <w:jc w:val="center"/>
        <w:rPr>
          <w:rFonts w:ascii="Times New Roman" w:hAnsi="Times New Roman" w:cs="Times New Roman"/>
          <w:sz w:val="16"/>
          <w:szCs w:val="16"/>
        </w:rPr>
      </w:pPr>
    </w:p>
    <w:p w14:paraId="282E99B0" w14:textId="044A1B41" w:rsidR="001005BE" w:rsidRPr="008057A7" w:rsidRDefault="001005BE" w:rsidP="00190190">
      <w:pPr>
        <w:spacing w:after="0" w:line="240" w:lineRule="auto"/>
        <w:ind w:firstLine="708"/>
        <w:rPr>
          <w:rFonts w:ascii="Times New Roman" w:hAnsi="Times New Roman" w:cs="Times New Roman"/>
          <w:sz w:val="24"/>
          <w:szCs w:val="24"/>
        </w:rPr>
      </w:pPr>
      <w:r w:rsidRPr="008057A7">
        <w:rPr>
          <w:rFonts w:ascii="Times New Roman" w:hAnsi="Times New Roman" w:cs="Times New Roman"/>
          <w:sz w:val="24"/>
          <w:szCs w:val="24"/>
        </w:rPr>
        <w:t xml:space="preserve">Примечание </w:t>
      </w:r>
      <w:r w:rsidR="002A279D">
        <w:rPr>
          <w:rFonts w:ascii="Times New Roman" w:hAnsi="Times New Roman" w:cs="Times New Roman"/>
          <w:sz w:val="24"/>
          <w:szCs w:val="24"/>
        </w:rPr>
        <w:t>‒</w:t>
      </w:r>
      <w:r w:rsidRPr="008057A7">
        <w:rPr>
          <w:rFonts w:ascii="Times New Roman" w:hAnsi="Times New Roman" w:cs="Times New Roman"/>
          <w:sz w:val="24"/>
          <w:szCs w:val="24"/>
        </w:rPr>
        <w:t xml:space="preserve"> Рисунок заимствован из работы [3</w:t>
      </w:r>
      <w:r w:rsidR="009F6E0B" w:rsidRPr="008057A7">
        <w:rPr>
          <w:rFonts w:ascii="Times New Roman" w:hAnsi="Times New Roman" w:cs="Times New Roman"/>
          <w:sz w:val="24"/>
          <w:szCs w:val="24"/>
        </w:rPr>
        <w:t>8, с. 124</w:t>
      </w:r>
      <w:r w:rsidRPr="008057A7">
        <w:rPr>
          <w:rFonts w:ascii="Times New Roman" w:hAnsi="Times New Roman" w:cs="Times New Roman"/>
          <w:sz w:val="24"/>
          <w:szCs w:val="24"/>
        </w:rPr>
        <w:t>]</w:t>
      </w:r>
    </w:p>
    <w:p w14:paraId="1ECAAD83" w14:textId="19550714" w:rsidR="001005BE" w:rsidRPr="008057A7" w:rsidRDefault="001005BE"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Однако эта модель не учитывала внутреннее строение атомного ядра и влияние оболочечных эффектов. Экспериментальные данные по периодам полураспада чётно-чётных изотопов [</w:t>
      </w:r>
      <w:r w:rsidR="00502F31" w:rsidRPr="008057A7">
        <w:rPr>
          <w:rFonts w:ascii="Times New Roman" w:hAnsi="Times New Roman" w:cs="Times New Roman"/>
          <w:sz w:val="28"/>
          <w:szCs w:val="28"/>
        </w:rPr>
        <w:t>39</w:t>
      </w:r>
      <w:r w:rsidRPr="008057A7">
        <w:rPr>
          <w:rFonts w:ascii="Times New Roman" w:hAnsi="Times New Roman" w:cs="Times New Roman"/>
          <w:sz w:val="28"/>
          <w:szCs w:val="28"/>
        </w:rPr>
        <w:t>] однозначно подтверждают стабилизирующую роль оболочечных эффектов, выражающуюся в существенном увеличении времени жизни ядер относительно спонтанного деления при приближении к магическим числам нейтронов (рисунок 1.2).</w:t>
      </w:r>
    </w:p>
    <w:p w14:paraId="606F3362" w14:textId="77777777" w:rsidR="001005BE" w:rsidRPr="008057A7" w:rsidRDefault="001005BE" w:rsidP="00190190">
      <w:pPr>
        <w:spacing w:after="0" w:line="240" w:lineRule="auto"/>
        <w:ind w:firstLine="709"/>
        <w:jc w:val="both"/>
        <w:rPr>
          <w:rFonts w:ascii="Times New Roman" w:hAnsi="Times New Roman" w:cs="Times New Roman"/>
          <w:sz w:val="28"/>
          <w:szCs w:val="28"/>
        </w:rPr>
      </w:pPr>
    </w:p>
    <w:p w14:paraId="25132AAB" w14:textId="77777777"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574F08B4" wp14:editId="0E0DC041">
            <wp:extent cx="4231843" cy="5265420"/>
            <wp:effectExtent l="0" t="0" r="0" b="0"/>
            <wp:docPr id="3" name="Рисунок 3" descr="E:\DISS_PRE_LAST\systema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ISS_PRE_LAST\systemati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31843" cy="5265420"/>
                    </a:xfrm>
                    <a:prstGeom prst="rect">
                      <a:avLst/>
                    </a:prstGeom>
                    <a:noFill/>
                    <a:ln>
                      <a:noFill/>
                    </a:ln>
                  </pic:spPr>
                </pic:pic>
              </a:graphicData>
            </a:graphic>
          </wp:inline>
        </w:drawing>
      </w:r>
    </w:p>
    <w:p w14:paraId="6B58A375" w14:textId="77777777" w:rsidR="001005BE" w:rsidRPr="008057A7" w:rsidRDefault="001005BE" w:rsidP="00190190">
      <w:pPr>
        <w:spacing w:after="0" w:line="240" w:lineRule="auto"/>
        <w:jc w:val="center"/>
        <w:rPr>
          <w:rFonts w:ascii="Times New Roman" w:hAnsi="Times New Roman" w:cs="Times New Roman"/>
          <w:sz w:val="16"/>
          <w:szCs w:val="16"/>
        </w:rPr>
      </w:pPr>
    </w:p>
    <w:p w14:paraId="4283A854" w14:textId="018E5359"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1.2 </w:t>
      </w:r>
      <w:r w:rsidR="002A279D">
        <w:rPr>
          <w:rFonts w:ascii="Times New Roman" w:hAnsi="Times New Roman" w:cs="Times New Roman"/>
          <w:sz w:val="28"/>
          <w:szCs w:val="28"/>
        </w:rPr>
        <w:t>‒</w:t>
      </w:r>
      <w:r w:rsidRPr="008057A7">
        <w:rPr>
          <w:rFonts w:ascii="Times New Roman" w:hAnsi="Times New Roman" w:cs="Times New Roman"/>
          <w:sz w:val="28"/>
          <w:szCs w:val="28"/>
        </w:rPr>
        <w:t xml:space="preserve"> Систематика парциальных периодов полураспада спонтанно делящихся четно-четных ядер</w:t>
      </w:r>
    </w:p>
    <w:p w14:paraId="4FDD7CDA" w14:textId="77777777" w:rsidR="001005BE" w:rsidRPr="008057A7" w:rsidRDefault="001005BE" w:rsidP="00190190">
      <w:pPr>
        <w:spacing w:after="0" w:line="240" w:lineRule="auto"/>
        <w:jc w:val="center"/>
        <w:rPr>
          <w:rFonts w:ascii="Times New Roman" w:hAnsi="Times New Roman" w:cs="Times New Roman"/>
          <w:sz w:val="16"/>
          <w:szCs w:val="16"/>
        </w:rPr>
      </w:pPr>
    </w:p>
    <w:p w14:paraId="7F0B84F8" w14:textId="0ABDDE36" w:rsidR="001005BE" w:rsidRPr="008057A7" w:rsidRDefault="001005BE" w:rsidP="00190190">
      <w:pPr>
        <w:spacing w:after="0" w:line="240" w:lineRule="auto"/>
        <w:ind w:firstLine="708"/>
        <w:rPr>
          <w:rFonts w:ascii="Times New Roman" w:hAnsi="Times New Roman" w:cs="Times New Roman"/>
          <w:sz w:val="24"/>
          <w:szCs w:val="24"/>
        </w:rPr>
      </w:pPr>
      <w:r w:rsidRPr="008057A7">
        <w:rPr>
          <w:rFonts w:ascii="Times New Roman" w:hAnsi="Times New Roman" w:cs="Times New Roman"/>
          <w:sz w:val="24"/>
          <w:szCs w:val="24"/>
        </w:rPr>
        <w:t xml:space="preserve">Примечание </w:t>
      </w:r>
      <w:r w:rsidR="002A279D">
        <w:rPr>
          <w:rFonts w:ascii="Times New Roman" w:hAnsi="Times New Roman" w:cs="Times New Roman"/>
          <w:sz w:val="24"/>
          <w:szCs w:val="24"/>
        </w:rPr>
        <w:t>‒</w:t>
      </w:r>
      <w:r w:rsidRPr="008057A7">
        <w:rPr>
          <w:rFonts w:ascii="Times New Roman" w:hAnsi="Times New Roman" w:cs="Times New Roman"/>
          <w:sz w:val="24"/>
          <w:szCs w:val="24"/>
        </w:rPr>
        <w:t xml:space="preserve"> </w:t>
      </w:r>
      <w:r w:rsidR="005A196E" w:rsidRPr="008057A7">
        <w:rPr>
          <w:rFonts w:ascii="Times New Roman" w:hAnsi="Times New Roman" w:cs="Times New Roman"/>
          <w:sz w:val="24"/>
          <w:szCs w:val="24"/>
        </w:rPr>
        <w:t xml:space="preserve">Составлено </w:t>
      </w:r>
      <w:r w:rsidRPr="008057A7">
        <w:rPr>
          <w:rFonts w:ascii="Times New Roman" w:hAnsi="Times New Roman" w:cs="Times New Roman"/>
          <w:sz w:val="24"/>
          <w:szCs w:val="24"/>
        </w:rPr>
        <w:t>по источнику [</w:t>
      </w:r>
      <w:r w:rsidR="00502F31" w:rsidRPr="008057A7">
        <w:rPr>
          <w:rFonts w:ascii="Times New Roman" w:hAnsi="Times New Roman" w:cs="Times New Roman"/>
          <w:sz w:val="24"/>
          <w:szCs w:val="24"/>
        </w:rPr>
        <w:t>39, p. 75-17</w:t>
      </w:r>
      <w:r w:rsidRPr="008057A7">
        <w:rPr>
          <w:rFonts w:ascii="Times New Roman" w:hAnsi="Times New Roman" w:cs="Times New Roman"/>
          <w:sz w:val="24"/>
          <w:szCs w:val="24"/>
        </w:rPr>
        <w:t>]</w:t>
      </w:r>
    </w:p>
    <w:p w14:paraId="77F90CC2" w14:textId="77777777" w:rsidR="001005BE" w:rsidRPr="008057A7" w:rsidRDefault="001005BE" w:rsidP="00190190">
      <w:pPr>
        <w:spacing w:after="0" w:line="240" w:lineRule="auto"/>
        <w:ind w:firstLine="709"/>
        <w:rPr>
          <w:rFonts w:ascii="Times New Roman" w:hAnsi="Times New Roman" w:cs="Times New Roman"/>
          <w:sz w:val="28"/>
          <w:szCs w:val="28"/>
        </w:rPr>
      </w:pPr>
    </w:p>
    <w:p w14:paraId="286B799F" w14:textId="5D86D25C" w:rsidR="001005BE" w:rsidRPr="008057A7" w:rsidRDefault="001005BE"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На рисунке 1.3 представлены массовые распределения осколков спонтанного деления для изотопов с Z≥98, демонстрирующие эволюцию от асимметричного деления в области легких изотопов (Z≈98-100) к симметричному распределению для более тяжелых ядер (Z≥104). Экспериментальные данные показывают, что спонтанное деление ядер легче фермия преимущественно протекает по асимметричному каналу, что связано с формированием устойчивых нуклонных конфигураций в образующихся осколках: тяжелый осколок возникает вблизи магических чисел (N≈82, Z≈50), что затрудняет присоединение к нему дополнительных нуклонов, вследствие чего большая их часть переходит в легкий осколок, что и объясняет наблюдаемую асимметрию масс. При увеличении заряда делящегося ядра до Z≈100 и массового числа до A≈260 наблюдается сближение масс тяжелого и легкого осколков, вплоть до их равенства, что приводит к существенному изменению структуры массового распределения продуктов деления. В зависимости от конкретных параметров ядра, это может проявляться в виде бимодального распределения (наличия двух мод деления) либо в переходе к строго симметричному массовому распределению осколков.</w:t>
      </w:r>
    </w:p>
    <w:p w14:paraId="3E258814" w14:textId="77777777" w:rsidR="001005BE" w:rsidRPr="008057A7" w:rsidRDefault="001005BE" w:rsidP="00190190">
      <w:pPr>
        <w:spacing w:after="0" w:line="240" w:lineRule="auto"/>
        <w:ind w:firstLine="709"/>
        <w:jc w:val="both"/>
        <w:rPr>
          <w:rFonts w:ascii="Times New Roman" w:hAnsi="Times New Roman" w:cs="Times New Roman"/>
          <w:sz w:val="28"/>
          <w:szCs w:val="28"/>
        </w:rPr>
      </w:pPr>
    </w:p>
    <w:p w14:paraId="40E22D66" w14:textId="77777777"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40952F71" wp14:editId="225F9AD9">
            <wp:extent cx="4517776" cy="4857750"/>
            <wp:effectExtent l="0" t="0" r="0" b="0"/>
            <wp:docPr id="5" name="Рисунок 5" descr="E:\DISS_PRE_LAST\EXPERIMENT\Cap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ISS_PRE_LAST\EXPERIMENT\Capture-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44643" cy="4886639"/>
                    </a:xfrm>
                    <a:prstGeom prst="rect">
                      <a:avLst/>
                    </a:prstGeom>
                    <a:noFill/>
                    <a:ln>
                      <a:noFill/>
                    </a:ln>
                  </pic:spPr>
                </pic:pic>
              </a:graphicData>
            </a:graphic>
          </wp:inline>
        </w:drawing>
      </w:r>
    </w:p>
    <w:p w14:paraId="3FF47C7E" w14:textId="77777777" w:rsidR="001005BE" w:rsidRPr="008057A7" w:rsidRDefault="001005BE" w:rsidP="00190190">
      <w:pPr>
        <w:spacing w:after="0" w:line="240" w:lineRule="auto"/>
        <w:jc w:val="center"/>
        <w:rPr>
          <w:rFonts w:ascii="Times New Roman" w:hAnsi="Times New Roman" w:cs="Times New Roman"/>
          <w:sz w:val="16"/>
          <w:szCs w:val="16"/>
        </w:rPr>
      </w:pPr>
    </w:p>
    <w:p w14:paraId="2158D0D5" w14:textId="463DB171"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1.3 </w:t>
      </w:r>
      <w:r w:rsidR="002A279D">
        <w:rPr>
          <w:rFonts w:ascii="Times New Roman" w:hAnsi="Times New Roman" w:cs="Times New Roman"/>
          <w:sz w:val="28"/>
          <w:szCs w:val="28"/>
        </w:rPr>
        <w:t>‒</w:t>
      </w:r>
      <w:r w:rsidRPr="008057A7">
        <w:rPr>
          <w:rFonts w:ascii="Times New Roman" w:hAnsi="Times New Roman" w:cs="Times New Roman"/>
          <w:sz w:val="28"/>
          <w:szCs w:val="28"/>
        </w:rPr>
        <w:t xml:space="preserve"> Массовые распределения осколков деления изотопов с Z ≥ 98</w:t>
      </w:r>
    </w:p>
    <w:p w14:paraId="675033CC" w14:textId="77777777" w:rsidR="001005BE" w:rsidRPr="008057A7" w:rsidRDefault="001005BE" w:rsidP="00190190">
      <w:pPr>
        <w:spacing w:after="0" w:line="240" w:lineRule="auto"/>
        <w:jc w:val="center"/>
        <w:rPr>
          <w:rFonts w:ascii="Times New Roman" w:hAnsi="Times New Roman" w:cs="Times New Roman"/>
          <w:sz w:val="16"/>
          <w:szCs w:val="16"/>
        </w:rPr>
      </w:pPr>
    </w:p>
    <w:p w14:paraId="0AE010B3" w14:textId="10227AC3" w:rsidR="001005BE" w:rsidRPr="008057A7" w:rsidRDefault="001005BE" w:rsidP="00190190">
      <w:pPr>
        <w:spacing w:after="0" w:line="240" w:lineRule="auto"/>
        <w:ind w:firstLine="709"/>
        <w:rPr>
          <w:rFonts w:ascii="Times New Roman" w:hAnsi="Times New Roman" w:cs="Times New Roman"/>
          <w:sz w:val="28"/>
          <w:szCs w:val="28"/>
        </w:rPr>
      </w:pPr>
      <w:r w:rsidRPr="008057A7">
        <w:rPr>
          <w:rFonts w:ascii="Times New Roman" w:hAnsi="Times New Roman" w:cs="Times New Roman"/>
          <w:sz w:val="24"/>
          <w:szCs w:val="24"/>
        </w:rPr>
        <w:t xml:space="preserve">Примечание – </w:t>
      </w:r>
      <w:r w:rsidR="005A196E" w:rsidRPr="008057A7">
        <w:rPr>
          <w:rFonts w:ascii="Times New Roman" w:hAnsi="Times New Roman" w:cs="Times New Roman"/>
          <w:sz w:val="24"/>
          <w:szCs w:val="24"/>
        </w:rPr>
        <w:t xml:space="preserve">Составлено </w:t>
      </w:r>
      <w:r w:rsidRPr="008057A7">
        <w:rPr>
          <w:rFonts w:ascii="Times New Roman" w:hAnsi="Times New Roman" w:cs="Times New Roman"/>
          <w:sz w:val="24"/>
          <w:szCs w:val="24"/>
        </w:rPr>
        <w:t xml:space="preserve">по источнику </w:t>
      </w:r>
      <w:r w:rsidR="007D5F71" w:rsidRPr="008057A7">
        <w:rPr>
          <w:rFonts w:ascii="Times New Roman" w:hAnsi="Times New Roman" w:cs="Times New Roman"/>
          <w:sz w:val="24"/>
          <w:szCs w:val="24"/>
        </w:rPr>
        <w:t>[12</w:t>
      </w:r>
      <w:r w:rsidR="00CE5690" w:rsidRPr="008057A7">
        <w:rPr>
          <w:rFonts w:ascii="Times New Roman" w:hAnsi="Times New Roman" w:cs="Times New Roman"/>
          <w:sz w:val="24"/>
          <w:szCs w:val="24"/>
        </w:rPr>
        <w:t xml:space="preserve">, </w:t>
      </w:r>
      <w:r w:rsidR="00CE5690" w:rsidRPr="008057A7">
        <w:rPr>
          <w:rFonts w:ascii="Times New Roman" w:hAnsi="Times New Roman" w:cs="Times New Roman"/>
          <w:sz w:val="24"/>
          <w:szCs w:val="24"/>
          <w:lang w:val="en-US"/>
        </w:rPr>
        <w:t>p</w:t>
      </w:r>
      <w:r w:rsidR="00CE5690" w:rsidRPr="008057A7">
        <w:rPr>
          <w:rFonts w:ascii="Times New Roman" w:hAnsi="Times New Roman" w:cs="Times New Roman"/>
          <w:sz w:val="24"/>
          <w:szCs w:val="24"/>
        </w:rPr>
        <w:t>. 139</w:t>
      </w:r>
      <w:r w:rsidRPr="008057A7">
        <w:rPr>
          <w:rFonts w:ascii="Times New Roman" w:hAnsi="Times New Roman" w:cs="Times New Roman"/>
          <w:sz w:val="24"/>
          <w:szCs w:val="24"/>
        </w:rPr>
        <w:t>]</w:t>
      </w:r>
    </w:p>
    <w:p w14:paraId="50ED529B" w14:textId="77777777" w:rsidR="001005BE" w:rsidRPr="008057A7" w:rsidRDefault="001005BE"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 </w:t>
      </w:r>
    </w:p>
    <w:p w14:paraId="3B86EB43" w14:textId="111E1AE7" w:rsidR="001005BE" w:rsidRPr="008057A7" w:rsidRDefault="001005BE"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В процессе деления ядра преимущественно образуются два осколка, в редких случаях наблюдается </w:t>
      </w:r>
      <w:r w:rsidR="001C7B0C" w:rsidRPr="001C7B0C">
        <w:rPr>
          <w:rFonts w:ascii="Times New Roman" w:hAnsi="Times New Roman" w:cs="Times New Roman"/>
          <w:sz w:val="28"/>
          <w:szCs w:val="28"/>
        </w:rPr>
        <w:t>тройное деление с испусканием легкой заряженной частицы</w:t>
      </w:r>
      <w:r w:rsidRPr="008057A7">
        <w:rPr>
          <w:rFonts w:ascii="Times New Roman" w:hAnsi="Times New Roman" w:cs="Times New Roman"/>
          <w:sz w:val="28"/>
          <w:szCs w:val="28"/>
        </w:rPr>
        <w:t>. При делении ядер подавляющая часть энергии (~90%) преобразуется в кинетическую энергию осколков (ТКЕ), величина которой определяется кулоновским параметром Z²/A¹</w:t>
      </w:r>
      <w:r w:rsidRPr="008057A7">
        <w:rPr>
          <w:rFonts w:ascii="Gadugi" w:hAnsi="Gadugi" w:cs="Gadugi"/>
          <w:sz w:val="28"/>
          <w:szCs w:val="28"/>
        </w:rPr>
        <w:t>ᐟ</w:t>
      </w:r>
      <w:r w:rsidRPr="008057A7">
        <w:rPr>
          <w:rFonts w:ascii="Times New Roman" w:hAnsi="Times New Roman" w:cs="Times New Roman"/>
          <w:sz w:val="28"/>
          <w:szCs w:val="28"/>
        </w:rPr>
        <w:t xml:space="preserve">³ делящегося ядра, тогда как остальная энергия выделяется в виде </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мгновенных</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 xml:space="preserve"> нейтронов (10⁻¹⁶–10⁻¹³ с) и γ-квантов (10⁻¹²–10⁻⁹ с), испускаемых движущимися осколками; оставшееся возбуждение снимается в процессе последующих β-распадов остановившихся осколков, сопровождающихся испусканием </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запаздывающих</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 xml:space="preserve"> нейтронов (от миллисекунд до минут) и γ-излучения (таблиц</w:t>
      </w:r>
      <w:r w:rsidR="005A196E">
        <w:rPr>
          <w:rFonts w:ascii="Times New Roman" w:hAnsi="Times New Roman" w:cs="Times New Roman"/>
          <w:sz w:val="28"/>
          <w:szCs w:val="28"/>
        </w:rPr>
        <w:t>а</w:t>
      </w:r>
      <w:r w:rsidRPr="008057A7">
        <w:rPr>
          <w:rFonts w:ascii="Times New Roman" w:hAnsi="Times New Roman" w:cs="Times New Roman"/>
          <w:sz w:val="28"/>
          <w:szCs w:val="28"/>
        </w:rPr>
        <w:t xml:space="preserve"> 1.1).</w:t>
      </w:r>
    </w:p>
    <w:p w14:paraId="41FC32D8" w14:textId="77777777" w:rsidR="001005BE" w:rsidRPr="008057A7" w:rsidRDefault="001005BE" w:rsidP="00190190">
      <w:pPr>
        <w:spacing w:after="0" w:line="240" w:lineRule="auto"/>
        <w:ind w:firstLine="709"/>
        <w:jc w:val="both"/>
        <w:rPr>
          <w:rFonts w:ascii="Times New Roman" w:hAnsi="Times New Roman" w:cs="Times New Roman"/>
          <w:sz w:val="28"/>
          <w:szCs w:val="28"/>
        </w:rPr>
      </w:pPr>
    </w:p>
    <w:p w14:paraId="03376994" w14:textId="0167A2B7" w:rsidR="001005BE" w:rsidRPr="008057A7" w:rsidRDefault="001005BE" w:rsidP="00190190">
      <w:pPr>
        <w:spacing w:after="0" w:line="240" w:lineRule="auto"/>
        <w:jc w:val="both"/>
        <w:rPr>
          <w:rFonts w:ascii="Times New Roman" w:hAnsi="Times New Roman" w:cs="Times New Roman"/>
          <w:sz w:val="28"/>
          <w:szCs w:val="28"/>
        </w:rPr>
      </w:pPr>
      <w:r w:rsidRPr="008057A7">
        <w:rPr>
          <w:rFonts w:ascii="Times New Roman" w:hAnsi="Times New Roman" w:cs="Times New Roman"/>
          <w:sz w:val="28"/>
          <w:szCs w:val="28"/>
        </w:rPr>
        <w:t xml:space="preserve">Таблица 1.1 </w:t>
      </w:r>
      <w:r w:rsidR="002A279D">
        <w:rPr>
          <w:rFonts w:ascii="Times New Roman" w:hAnsi="Times New Roman" w:cs="Times New Roman"/>
          <w:sz w:val="28"/>
          <w:szCs w:val="28"/>
        </w:rPr>
        <w:t>‒</w:t>
      </w:r>
      <w:r w:rsidRPr="008057A7">
        <w:rPr>
          <w:rFonts w:ascii="Times New Roman" w:hAnsi="Times New Roman" w:cs="Times New Roman"/>
          <w:sz w:val="28"/>
          <w:szCs w:val="28"/>
        </w:rPr>
        <w:t xml:space="preserve"> Распределение энергии между различными продуктами спонтанного деления ядер </w:t>
      </w:r>
    </w:p>
    <w:p w14:paraId="7FDA15D3" w14:textId="77777777" w:rsidR="001005BE" w:rsidRPr="008057A7" w:rsidRDefault="001005BE" w:rsidP="00190190">
      <w:pPr>
        <w:spacing w:after="0" w:line="240" w:lineRule="auto"/>
        <w:jc w:val="both"/>
        <w:rPr>
          <w:rFonts w:ascii="Times New Roman" w:hAnsi="Times New Roman" w:cs="Times New Roman"/>
          <w:sz w:val="16"/>
          <w:szCs w:val="16"/>
        </w:rPr>
      </w:pPr>
    </w:p>
    <w:tbl>
      <w:tblPr>
        <w:tblStyle w:val="aff7"/>
        <w:tblW w:w="0" w:type="auto"/>
        <w:jc w:val="center"/>
        <w:tblLook w:val="04A0" w:firstRow="1" w:lastRow="0" w:firstColumn="1" w:lastColumn="0" w:noHBand="0" w:noVBand="1"/>
      </w:tblPr>
      <w:tblGrid>
        <w:gridCol w:w="2041"/>
        <w:gridCol w:w="1377"/>
        <w:gridCol w:w="1477"/>
        <w:gridCol w:w="1087"/>
        <w:gridCol w:w="1089"/>
        <w:gridCol w:w="1087"/>
        <w:gridCol w:w="1335"/>
      </w:tblGrid>
      <w:tr w:rsidR="001005BE" w:rsidRPr="008057A7" w14:paraId="0C1A894A" w14:textId="77777777" w:rsidTr="002A279D">
        <w:trPr>
          <w:jc w:val="center"/>
        </w:trPr>
        <w:tc>
          <w:tcPr>
            <w:tcW w:w="2041" w:type="dxa"/>
            <w:vMerge w:val="restart"/>
          </w:tcPr>
          <w:p w14:paraId="6C842F4C"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Делящееся ядро</w:t>
            </w:r>
          </w:p>
        </w:tc>
        <w:tc>
          <w:tcPr>
            <w:tcW w:w="1377" w:type="dxa"/>
            <w:vMerge w:val="restart"/>
          </w:tcPr>
          <w:p w14:paraId="261759E4"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lang w:val="en-US"/>
              </w:rPr>
              <w:t>E</w:t>
            </w:r>
            <w:r w:rsidRPr="008057A7">
              <w:rPr>
                <w:rFonts w:ascii="Times New Roman" w:hAnsi="Times New Roman" w:cs="Times New Roman"/>
                <w:sz w:val="24"/>
                <w:vertAlign w:val="subscript"/>
              </w:rPr>
              <w:t>кин</w:t>
            </w:r>
            <w:r w:rsidRPr="008057A7">
              <w:rPr>
                <w:rFonts w:ascii="Times New Roman" w:hAnsi="Times New Roman" w:cs="Times New Roman"/>
                <w:sz w:val="24"/>
              </w:rPr>
              <w:t>, МэВ</w:t>
            </w:r>
          </w:p>
        </w:tc>
        <w:tc>
          <w:tcPr>
            <w:tcW w:w="2564" w:type="dxa"/>
            <w:gridSpan w:val="2"/>
          </w:tcPr>
          <w:p w14:paraId="68E04D3A"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lang w:val="en-US"/>
              </w:rPr>
              <w:t>E</w:t>
            </w:r>
            <w:r w:rsidRPr="008057A7">
              <w:rPr>
                <w:rFonts w:ascii="Times New Roman" w:hAnsi="Times New Roman" w:cs="Times New Roman"/>
                <w:sz w:val="24"/>
                <w:vertAlign w:val="subscript"/>
                <w:lang w:val="en-US"/>
              </w:rPr>
              <w:t>воз</w:t>
            </w:r>
            <w:r w:rsidRPr="008057A7">
              <w:rPr>
                <w:rFonts w:ascii="Times New Roman" w:hAnsi="Times New Roman" w:cs="Times New Roman"/>
                <w:sz w:val="24"/>
              </w:rPr>
              <w:t>, МэВ</w:t>
            </w:r>
          </w:p>
        </w:tc>
        <w:tc>
          <w:tcPr>
            <w:tcW w:w="3511" w:type="dxa"/>
            <w:gridSpan w:val="3"/>
          </w:tcPr>
          <w:p w14:paraId="7FFF9C42"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lang w:val="en-US"/>
              </w:rPr>
              <w:t>E</w:t>
            </w:r>
            <w:r w:rsidRPr="008057A7">
              <w:rPr>
                <w:rFonts w:ascii="Times New Roman" w:hAnsi="Times New Roman" w:cs="Times New Roman"/>
                <w:sz w:val="24"/>
                <w:vertAlign w:val="subscript"/>
                <w:lang w:val="en-US"/>
              </w:rPr>
              <w:t>рас</w:t>
            </w:r>
            <w:r w:rsidRPr="008057A7">
              <w:rPr>
                <w:rFonts w:ascii="Times New Roman" w:hAnsi="Times New Roman" w:cs="Times New Roman"/>
                <w:sz w:val="24"/>
              </w:rPr>
              <w:t>, МэВ</w:t>
            </w:r>
          </w:p>
        </w:tc>
      </w:tr>
      <w:tr w:rsidR="001005BE" w:rsidRPr="008057A7" w14:paraId="40DDDEB1" w14:textId="77777777" w:rsidTr="002A279D">
        <w:trPr>
          <w:jc w:val="center"/>
        </w:trPr>
        <w:tc>
          <w:tcPr>
            <w:tcW w:w="2041" w:type="dxa"/>
            <w:vMerge/>
          </w:tcPr>
          <w:p w14:paraId="7111925A" w14:textId="77777777" w:rsidR="001005BE" w:rsidRPr="008057A7" w:rsidRDefault="001005BE" w:rsidP="00190190">
            <w:pPr>
              <w:ind w:firstLine="709"/>
              <w:jc w:val="center"/>
              <w:rPr>
                <w:rFonts w:ascii="Times New Roman" w:hAnsi="Times New Roman" w:cs="Times New Roman"/>
                <w:sz w:val="24"/>
                <w:lang w:val="en-US"/>
              </w:rPr>
            </w:pPr>
          </w:p>
        </w:tc>
        <w:tc>
          <w:tcPr>
            <w:tcW w:w="1377" w:type="dxa"/>
            <w:vMerge/>
          </w:tcPr>
          <w:p w14:paraId="4A2888EC" w14:textId="77777777" w:rsidR="001005BE" w:rsidRPr="008057A7" w:rsidRDefault="001005BE" w:rsidP="00190190">
            <w:pPr>
              <w:ind w:firstLine="709"/>
              <w:jc w:val="center"/>
              <w:rPr>
                <w:rFonts w:ascii="Times New Roman" w:hAnsi="Times New Roman" w:cs="Times New Roman"/>
                <w:sz w:val="24"/>
              </w:rPr>
            </w:pPr>
          </w:p>
        </w:tc>
        <w:tc>
          <w:tcPr>
            <w:tcW w:w="1477" w:type="dxa"/>
          </w:tcPr>
          <w:p w14:paraId="101993E3" w14:textId="77777777" w:rsidR="001005BE" w:rsidRPr="008057A7" w:rsidRDefault="001005BE" w:rsidP="00190190">
            <w:pPr>
              <w:jc w:val="center"/>
              <w:rPr>
                <w:rFonts w:ascii="Times New Roman" w:hAnsi="Times New Roman" w:cs="Times New Roman"/>
                <w:sz w:val="24"/>
                <w:lang w:val="en-US"/>
              </w:rPr>
            </w:pPr>
            <w:r w:rsidRPr="008057A7">
              <w:rPr>
                <w:rFonts w:ascii="Times New Roman" w:hAnsi="Times New Roman" w:cs="Times New Roman"/>
                <w:sz w:val="24"/>
                <w:lang w:val="en-US"/>
              </w:rPr>
              <w:t>n</w:t>
            </w:r>
          </w:p>
        </w:tc>
        <w:tc>
          <w:tcPr>
            <w:tcW w:w="1087" w:type="dxa"/>
          </w:tcPr>
          <w:p w14:paraId="404B3040"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γ</w:t>
            </w:r>
          </w:p>
        </w:tc>
        <w:tc>
          <w:tcPr>
            <w:tcW w:w="1089" w:type="dxa"/>
          </w:tcPr>
          <w:p w14:paraId="1F86D75A"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β</w:t>
            </w:r>
          </w:p>
        </w:tc>
        <w:tc>
          <w:tcPr>
            <w:tcW w:w="1087" w:type="dxa"/>
          </w:tcPr>
          <w:p w14:paraId="130051D8"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γ</w:t>
            </w:r>
          </w:p>
        </w:tc>
        <w:tc>
          <w:tcPr>
            <w:tcW w:w="1335" w:type="dxa"/>
          </w:tcPr>
          <w:p w14:paraId="0E507D26" w14:textId="77777777" w:rsidR="001005BE" w:rsidRPr="008057A7" w:rsidRDefault="00B004F4" w:rsidP="00190190">
            <w:pPr>
              <w:ind w:firstLine="709"/>
              <w:jc w:val="center"/>
              <w:rPr>
                <w:rFonts w:ascii="Times New Roman" w:hAnsi="Times New Roman" w:cs="Times New Roman"/>
                <w:sz w:val="24"/>
              </w:rPr>
            </w:pPr>
            <m:oMathPara>
              <m:oMath>
                <m:sSub>
                  <m:sSubPr>
                    <m:ctrlPr>
                      <w:rPr>
                        <w:rFonts w:ascii="Cambria Math" w:hAnsi="Cambria Math" w:cs="Times New Roman"/>
                        <w:i/>
                        <w:sz w:val="24"/>
                      </w:rPr>
                    </m:ctrlPr>
                  </m:sSubPr>
                  <m:e>
                    <m:acc>
                      <m:accPr>
                        <m:chr m:val="̅"/>
                        <m:ctrlPr>
                          <w:rPr>
                            <w:rFonts w:ascii="Cambria Math" w:hAnsi="Cambria Math" w:cs="Times New Roman"/>
                            <w:i/>
                            <w:sz w:val="24"/>
                          </w:rPr>
                        </m:ctrlPr>
                      </m:accPr>
                      <m:e>
                        <m:r>
                          <w:rPr>
                            <w:rFonts w:ascii="Cambria Math" w:hAnsi="Cambria Math" w:cs="Times New Roman"/>
                            <w:sz w:val="24"/>
                          </w:rPr>
                          <m:t>ν</m:t>
                        </m:r>
                      </m:e>
                    </m:acc>
                  </m:e>
                  <m:sub>
                    <m:r>
                      <w:rPr>
                        <w:rFonts w:ascii="Cambria Math" w:hAnsi="Cambria Math" w:cs="Times New Roman"/>
                        <w:sz w:val="24"/>
                      </w:rPr>
                      <m:t>e</m:t>
                    </m:r>
                  </m:sub>
                </m:sSub>
              </m:oMath>
            </m:oMathPara>
          </w:p>
        </w:tc>
      </w:tr>
      <w:tr w:rsidR="001005BE" w:rsidRPr="008057A7" w14:paraId="2616D56F" w14:textId="77777777" w:rsidTr="002A279D">
        <w:trPr>
          <w:jc w:val="center"/>
        </w:trPr>
        <w:tc>
          <w:tcPr>
            <w:tcW w:w="2041" w:type="dxa"/>
          </w:tcPr>
          <w:p w14:paraId="1AB4F582" w14:textId="77777777" w:rsidR="001005BE" w:rsidRPr="008057A7" w:rsidRDefault="001005BE" w:rsidP="00190190">
            <w:pPr>
              <w:jc w:val="center"/>
              <w:rPr>
                <w:rFonts w:ascii="Times New Roman" w:hAnsi="Times New Roman" w:cs="Times New Roman"/>
                <w:sz w:val="24"/>
                <w:lang w:val="en-US"/>
              </w:rPr>
            </w:pPr>
            <w:r w:rsidRPr="008057A7">
              <w:rPr>
                <w:rFonts w:ascii="Times New Roman" w:hAnsi="Times New Roman" w:cs="Times New Roman"/>
                <w:sz w:val="24"/>
                <w:vertAlign w:val="superscript"/>
                <w:lang w:val="en-US"/>
              </w:rPr>
              <w:t>252</w:t>
            </w:r>
            <w:r w:rsidRPr="008057A7">
              <w:rPr>
                <w:rFonts w:ascii="Times New Roman" w:hAnsi="Times New Roman" w:cs="Times New Roman"/>
                <w:sz w:val="24"/>
                <w:lang w:val="en-US"/>
              </w:rPr>
              <w:t>Cf</w:t>
            </w:r>
          </w:p>
        </w:tc>
        <w:tc>
          <w:tcPr>
            <w:tcW w:w="1377" w:type="dxa"/>
          </w:tcPr>
          <w:p w14:paraId="2B3B4176"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186</w:t>
            </w:r>
          </w:p>
        </w:tc>
        <w:tc>
          <w:tcPr>
            <w:tcW w:w="1477" w:type="dxa"/>
          </w:tcPr>
          <w:p w14:paraId="1B4B1F6A"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31</w:t>
            </w:r>
          </w:p>
        </w:tc>
        <w:tc>
          <w:tcPr>
            <w:tcW w:w="1087" w:type="dxa"/>
          </w:tcPr>
          <w:p w14:paraId="2C00ED4A"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7</w:t>
            </w:r>
          </w:p>
        </w:tc>
        <w:tc>
          <w:tcPr>
            <w:tcW w:w="1089" w:type="dxa"/>
          </w:tcPr>
          <w:p w14:paraId="3A9C0A2C"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7</w:t>
            </w:r>
          </w:p>
        </w:tc>
        <w:tc>
          <w:tcPr>
            <w:tcW w:w="1087" w:type="dxa"/>
          </w:tcPr>
          <w:p w14:paraId="0F3F0F1B"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7</w:t>
            </w:r>
          </w:p>
        </w:tc>
        <w:tc>
          <w:tcPr>
            <w:tcW w:w="1335" w:type="dxa"/>
          </w:tcPr>
          <w:p w14:paraId="01333F7A"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11</w:t>
            </w:r>
          </w:p>
        </w:tc>
      </w:tr>
      <w:tr w:rsidR="001005BE" w:rsidRPr="008057A7" w14:paraId="27F892FD" w14:textId="77777777" w:rsidTr="002A279D">
        <w:trPr>
          <w:jc w:val="center"/>
        </w:trPr>
        <w:tc>
          <w:tcPr>
            <w:tcW w:w="2041" w:type="dxa"/>
          </w:tcPr>
          <w:p w14:paraId="5506B9F2"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vertAlign w:val="superscript"/>
                <w:lang w:val="en-US"/>
              </w:rPr>
              <w:t>256</w:t>
            </w:r>
            <w:r w:rsidRPr="008057A7">
              <w:rPr>
                <w:rFonts w:ascii="Times New Roman" w:hAnsi="Times New Roman" w:cs="Times New Roman"/>
                <w:sz w:val="24"/>
                <w:lang w:val="en-US"/>
              </w:rPr>
              <w:t>Fm</w:t>
            </w:r>
          </w:p>
        </w:tc>
        <w:tc>
          <w:tcPr>
            <w:tcW w:w="1377" w:type="dxa"/>
          </w:tcPr>
          <w:p w14:paraId="7E186E36"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198</w:t>
            </w:r>
          </w:p>
        </w:tc>
        <w:tc>
          <w:tcPr>
            <w:tcW w:w="1477" w:type="dxa"/>
          </w:tcPr>
          <w:p w14:paraId="0A49085A"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32</w:t>
            </w:r>
          </w:p>
        </w:tc>
        <w:tc>
          <w:tcPr>
            <w:tcW w:w="1087" w:type="dxa"/>
          </w:tcPr>
          <w:p w14:paraId="2ED22C8E"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8</w:t>
            </w:r>
          </w:p>
        </w:tc>
        <w:tc>
          <w:tcPr>
            <w:tcW w:w="1089" w:type="dxa"/>
          </w:tcPr>
          <w:p w14:paraId="5003FE7B"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8</w:t>
            </w:r>
          </w:p>
        </w:tc>
        <w:tc>
          <w:tcPr>
            <w:tcW w:w="1087" w:type="dxa"/>
          </w:tcPr>
          <w:p w14:paraId="444685AE"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8</w:t>
            </w:r>
          </w:p>
        </w:tc>
        <w:tc>
          <w:tcPr>
            <w:tcW w:w="1335" w:type="dxa"/>
          </w:tcPr>
          <w:p w14:paraId="60834B9C" w14:textId="77777777" w:rsidR="001005BE" w:rsidRPr="008057A7" w:rsidRDefault="001005BE" w:rsidP="00190190">
            <w:pPr>
              <w:jc w:val="center"/>
              <w:rPr>
                <w:rFonts w:ascii="Times New Roman" w:hAnsi="Times New Roman" w:cs="Times New Roman"/>
                <w:sz w:val="24"/>
              </w:rPr>
            </w:pPr>
            <w:r w:rsidRPr="008057A7">
              <w:rPr>
                <w:rFonts w:ascii="Times New Roman" w:hAnsi="Times New Roman" w:cs="Times New Roman"/>
                <w:sz w:val="24"/>
              </w:rPr>
              <w:t>12</w:t>
            </w:r>
          </w:p>
        </w:tc>
      </w:tr>
      <w:tr w:rsidR="001005BE" w:rsidRPr="008057A7" w14:paraId="56E34E8E" w14:textId="77777777" w:rsidTr="002A279D">
        <w:trPr>
          <w:jc w:val="center"/>
        </w:trPr>
        <w:tc>
          <w:tcPr>
            <w:tcW w:w="9493" w:type="dxa"/>
            <w:gridSpan w:val="7"/>
          </w:tcPr>
          <w:p w14:paraId="70261AB1" w14:textId="77777777" w:rsidR="002A279D" w:rsidRDefault="001005BE" w:rsidP="002A279D">
            <w:pPr>
              <w:ind w:firstLine="455"/>
              <w:jc w:val="both"/>
              <w:rPr>
                <w:rFonts w:ascii="Times New Roman" w:hAnsi="Times New Roman" w:cs="Times New Roman"/>
                <w:sz w:val="24"/>
              </w:rPr>
            </w:pPr>
            <w:r w:rsidRPr="008057A7">
              <w:rPr>
                <w:rFonts w:ascii="Times New Roman" w:hAnsi="Times New Roman" w:cs="Times New Roman"/>
                <w:sz w:val="24"/>
              </w:rPr>
              <w:t>Примечани</w:t>
            </w:r>
            <w:r w:rsidR="002A279D">
              <w:rPr>
                <w:rFonts w:ascii="Times New Roman" w:hAnsi="Times New Roman" w:cs="Times New Roman"/>
                <w:sz w:val="24"/>
              </w:rPr>
              <w:t>я:</w:t>
            </w:r>
          </w:p>
          <w:p w14:paraId="6A097D9A" w14:textId="3B6B23EF" w:rsidR="002A279D" w:rsidRPr="002A279D" w:rsidRDefault="002A279D" w:rsidP="002A279D">
            <w:pPr>
              <w:ind w:firstLine="30"/>
              <w:jc w:val="both"/>
              <w:rPr>
                <w:rFonts w:ascii="Times New Roman" w:hAnsi="Times New Roman" w:cs="Times New Roman"/>
                <w:sz w:val="24"/>
              </w:rPr>
            </w:pPr>
            <w:r w:rsidRPr="002A279D">
              <w:rPr>
                <w:rFonts w:ascii="Times New Roman" w:hAnsi="Times New Roman" w:cs="Times New Roman"/>
                <w:sz w:val="24"/>
              </w:rPr>
              <w:t xml:space="preserve">1. </w:t>
            </w:r>
            <w:r w:rsidRPr="002A279D">
              <w:rPr>
                <w:rFonts w:ascii="Times New Roman" w:hAnsi="Times New Roman" w:cs="Times New Roman"/>
                <w:sz w:val="24"/>
                <w:lang w:val="en-US"/>
              </w:rPr>
              <w:t>E</w:t>
            </w:r>
            <w:r w:rsidRPr="002A279D">
              <w:rPr>
                <w:rFonts w:ascii="Times New Roman" w:hAnsi="Times New Roman" w:cs="Times New Roman"/>
                <w:sz w:val="24"/>
                <w:vertAlign w:val="subscript"/>
              </w:rPr>
              <w:t>кин</w:t>
            </w:r>
            <w:r w:rsidRPr="002A279D">
              <w:rPr>
                <w:rFonts w:ascii="Times New Roman" w:hAnsi="Times New Roman" w:cs="Times New Roman"/>
                <w:sz w:val="24"/>
              </w:rPr>
              <w:t xml:space="preserve"> – кинетическая энергия осколков</w:t>
            </w:r>
          </w:p>
          <w:p w14:paraId="09247270" w14:textId="26B1BAE8" w:rsidR="002A279D" w:rsidRPr="002A279D" w:rsidRDefault="002A279D" w:rsidP="002A279D">
            <w:pPr>
              <w:ind w:firstLine="30"/>
              <w:jc w:val="both"/>
              <w:rPr>
                <w:rFonts w:ascii="Times New Roman" w:hAnsi="Times New Roman" w:cs="Times New Roman"/>
                <w:sz w:val="24"/>
              </w:rPr>
            </w:pPr>
            <w:r w:rsidRPr="002A279D">
              <w:rPr>
                <w:rFonts w:ascii="Times New Roman" w:hAnsi="Times New Roman" w:cs="Times New Roman"/>
                <w:sz w:val="24"/>
              </w:rPr>
              <w:t xml:space="preserve">2. </w:t>
            </w:r>
            <w:r w:rsidRPr="002A279D">
              <w:rPr>
                <w:rFonts w:ascii="Times New Roman" w:hAnsi="Times New Roman" w:cs="Times New Roman"/>
                <w:sz w:val="24"/>
                <w:lang w:val="en-US"/>
              </w:rPr>
              <w:t>E</w:t>
            </w:r>
            <w:r w:rsidRPr="002A279D">
              <w:rPr>
                <w:rFonts w:ascii="Times New Roman" w:hAnsi="Times New Roman" w:cs="Times New Roman"/>
                <w:sz w:val="24"/>
                <w:vertAlign w:val="subscript"/>
              </w:rPr>
              <w:t>воз</w:t>
            </w:r>
            <w:r w:rsidRPr="002A279D">
              <w:rPr>
                <w:rFonts w:ascii="Times New Roman" w:hAnsi="Times New Roman" w:cs="Times New Roman"/>
                <w:sz w:val="24"/>
              </w:rPr>
              <w:t xml:space="preserve"> – энергия возбуждения осколков</w:t>
            </w:r>
          </w:p>
          <w:p w14:paraId="5646EA6F" w14:textId="7857DBDD" w:rsidR="002A279D" w:rsidRPr="002A279D" w:rsidRDefault="002A279D" w:rsidP="002A279D">
            <w:pPr>
              <w:ind w:firstLine="30"/>
              <w:jc w:val="both"/>
              <w:rPr>
                <w:rFonts w:ascii="Times New Roman" w:hAnsi="Times New Roman" w:cs="Times New Roman"/>
                <w:sz w:val="24"/>
              </w:rPr>
            </w:pPr>
            <w:r w:rsidRPr="002A279D">
              <w:rPr>
                <w:rFonts w:ascii="Times New Roman" w:hAnsi="Times New Roman" w:cs="Times New Roman"/>
                <w:sz w:val="24"/>
              </w:rPr>
              <w:t xml:space="preserve">3. </w:t>
            </w:r>
            <w:r w:rsidRPr="002A279D">
              <w:rPr>
                <w:rFonts w:ascii="Times New Roman" w:hAnsi="Times New Roman" w:cs="Times New Roman"/>
                <w:sz w:val="24"/>
                <w:lang w:val="en-US"/>
              </w:rPr>
              <w:t>E</w:t>
            </w:r>
            <w:r w:rsidRPr="002A279D">
              <w:rPr>
                <w:rFonts w:ascii="Times New Roman" w:hAnsi="Times New Roman" w:cs="Times New Roman"/>
                <w:sz w:val="24"/>
                <w:vertAlign w:val="subscript"/>
              </w:rPr>
              <w:t>рас</w:t>
            </w:r>
            <w:r w:rsidRPr="002A279D">
              <w:rPr>
                <w:rFonts w:ascii="Times New Roman" w:hAnsi="Times New Roman" w:cs="Times New Roman"/>
                <w:sz w:val="24"/>
              </w:rPr>
              <w:t xml:space="preserve"> – энергия радиоактивного распада осколков</w:t>
            </w:r>
          </w:p>
          <w:p w14:paraId="062BBC4B" w14:textId="4225DFA1" w:rsidR="001005BE" w:rsidRPr="008057A7" w:rsidRDefault="002A279D" w:rsidP="002A279D">
            <w:pPr>
              <w:ind w:firstLine="30"/>
              <w:jc w:val="both"/>
              <w:rPr>
                <w:rFonts w:ascii="Times New Roman" w:hAnsi="Times New Roman" w:cs="Times New Roman"/>
                <w:sz w:val="24"/>
              </w:rPr>
            </w:pPr>
            <w:r w:rsidRPr="002A279D">
              <w:rPr>
                <w:rFonts w:ascii="Times New Roman" w:hAnsi="Times New Roman" w:cs="Times New Roman"/>
                <w:sz w:val="24"/>
              </w:rPr>
              <w:t>4.</w:t>
            </w:r>
            <w:r w:rsidR="001005BE" w:rsidRPr="002A279D">
              <w:rPr>
                <w:rFonts w:ascii="Times New Roman" w:hAnsi="Times New Roman" w:cs="Times New Roman"/>
                <w:sz w:val="24"/>
              </w:rPr>
              <w:t xml:space="preserve"> </w:t>
            </w:r>
            <w:r w:rsidR="005A196E" w:rsidRPr="002A279D">
              <w:rPr>
                <w:rFonts w:ascii="Times New Roman" w:hAnsi="Times New Roman" w:cs="Times New Roman"/>
                <w:sz w:val="24"/>
              </w:rPr>
              <w:t>С</w:t>
            </w:r>
            <w:r w:rsidR="001005BE" w:rsidRPr="002A279D">
              <w:rPr>
                <w:rFonts w:ascii="Times New Roman" w:hAnsi="Times New Roman" w:cs="Times New Roman"/>
                <w:sz w:val="24"/>
              </w:rPr>
              <w:t>оставлено по источнику [3</w:t>
            </w:r>
            <w:r w:rsidR="0081398E" w:rsidRPr="002A279D">
              <w:rPr>
                <w:rFonts w:ascii="Times New Roman" w:hAnsi="Times New Roman" w:cs="Times New Roman"/>
                <w:sz w:val="24"/>
              </w:rPr>
              <w:t>8</w:t>
            </w:r>
            <w:r w:rsidR="001005BE" w:rsidRPr="002A279D">
              <w:rPr>
                <w:rFonts w:ascii="Times New Roman" w:hAnsi="Times New Roman" w:cs="Times New Roman"/>
                <w:sz w:val="24"/>
              </w:rPr>
              <w:t>, с. 128]</w:t>
            </w:r>
          </w:p>
        </w:tc>
      </w:tr>
    </w:tbl>
    <w:p w14:paraId="69497819" w14:textId="77777777" w:rsidR="001005BE" w:rsidRPr="008057A7" w:rsidRDefault="001005BE" w:rsidP="00190190">
      <w:pPr>
        <w:spacing w:after="0" w:line="240" w:lineRule="auto"/>
        <w:ind w:firstLine="709"/>
        <w:jc w:val="both"/>
        <w:rPr>
          <w:rFonts w:ascii="Times New Roman" w:hAnsi="Times New Roman" w:cs="Times New Roman"/>
          <w:sz w:val="28"/>
          <w:szCs w:val="28"/>
        </w:rPr>
      </w:pPr>
    </w:p>
    <w:p w14:paraId="597B8378" w14:textId="1FBD3ED5" w:rsidR="001005BE" w:rsidRPr="00AD24A0" w:rsidRDefault="001005BE" w:rsidP="00AD24A0">
      <w:pPr>
        <w:spacing w:after="0" w:line="240" w:lineRule="auto"/>
        <w:ind w:firstLine="709"/>
        <w:jc w:val="both"/>
        <w:rPr>
          <w:rFonts w:ascii="Times New Roman" w:hAnsi="Times New Roman" w:cs="Times New Roman"/>
          <w:sz w:val="28"/>
          <w:szCs w:val="28"/>
        </w:rPr>
      </w:pPr>
      <w:r w:rsidRPr="00AD24A0">
        <w:rPr>
          <w:rFonts w:ascii="Times New Roman" w:hAnsi="Times New Roman" w:cs="Times New Roman"/>
          <w:sz w:val="28"/>
          <w:szCs w:val="28"/>
        </w:rPr>
        <w:t xml:space="preserve">Распределение TKE и множественности мгновенных нейтронов осколков спонтанного деления содержит информацию о динамике процесса деления. Исследования распределений TKE для осколков деления изотопа </w:t>
      </w:r>
      <w:r w:rsidRPr="00AD24A0">
        <w:rPr>
          <w:rFonts w:ascii="Times New Roman" w:hAnsi="Times New Roman" w:cs="Times New Roman"/>
          <w:sz w:val="28"/>
          <w:szCs w:val="28"/>
          <w:vertAlign w:val="superscript"/>
        </w:rPr>
        <w:t>256</w:t>
      </w:r>
      <w:r w:rsidRPr="00AD24A0">
        <w:rPr>
          <w:rFonts w:ascii="Times New Roman" w:hAnsi="Times New Roman" w:cs="Times New Roman"/>
          <w:sz w:val="28"/>
          <w:szCs w:val="28"/>
        </w:rPr>
        <w:t>R</w:t>
      </w:r>
      <w:r w:rsidRPr="00AD24A0">
        <w:rPr>
          <w:rFonts w:ascii="Times New Roman" w:hAnsi="Times New Roman" w:cs="Times New Roman"/>
          <w:sz w:val="28"/>
          <w:szCs w:val="28"/>
          <w:lang w:val="en-US"/>
        </w:rPr>
        <w:t>f</w:t>
      </w:r>
      <w:r w:rsidR="00AD24A0" w:rsidRPr="00AD24A0">
        <w:rPr>
          <w:rFonts w:ascii="Times New Roman" w:hAnsi="Times New Roman" w:cs="Times New Roman"/>
          <w:sz w:val="28"/>
          <w:szCs w:val="28"/>
        </w:rPr>
        <w:t xml:space="preserve"> привели к выводу о возможном существовании бимодального деления </w:t>
      </w:r>
      <w:r w:rsidR="003F11E6" w:rsidRPr="00AD24A0">
        <w:rPr>
          <w:rFonts w:ascii="Times New Roman" w:hAnsi="Times New Roman" w:cs="Times New Roman"/>
          <w:sz w:val="28"/>
          <w:szCs w:val="28"/>
        </w:rPr>
        <w:t>[13, p. 034310-6</w:t>
      </w:r>
      <w:r w:rsidRPr="00AD24A0">
        <w:rPr>
          <w:rFonts w:ascii="Times New Roman" w:hAnsi="Times New Roman" w:cs="Times New Roman"/>
          <w:sz w:val="28"/>
          <w:szCs w:val="28"/>
        </w:rPr>
        <w:t xml:space="preserve">]. Как видно из рисунка 1.4, в отличие от распределения TKE для </w:t>
      </w:r>
      <w:r w:rsidRPr="00AD24A0">
        <w:rPr>
          <w:rFonts w:ascii="Times New Roman" w:hAnsi="Times New Roman" w:cs="Times New Roman"/>
          <w:sz w:val="28"/>
          <w:szCs w:val="28"/>
          <w:vertAlign w:val="superscript"/>
        </w:rPr>
        <w:t>260</w:t>
      </w:r>
      <w:r w:rsidRPr="00AD24A0">
        <w:rPr>
          <w:rFonts w:ascii="Times New Roman" w:hAnsi="Times New Roman" w:cs="Times New Roman"/>
          <w:sz w:val="28"/>
          <w:szCs w:val="28"/>
        </w:rPr>
        <w:t>Rf [</w:t>
      </w:r>
      <w:r w:rsidR="00922B25" w:rsidRPr="00AD24A0">
        <w:rPr>
          <w:rFonts w:ascii="Times New Roman" w:hAnsi="Times New Roman" w:cs="Times New Roman"/>
          <w:sz w:val="28"/>
          <w:szCs w:val="28"/>
        </w:rPr>
        <w:t xml:space="preserve">14, </w:t>
      </w:r>
      <w:r w:rsidR="00922B25" w:rsidRPr="00AD24A0">
        <w:rPr>
          <w:rFonts w:ascii="Times New Roman" w:hAnsi="Times New Roman" w:cs="Times New Roman"/>
          <w:sz w:val="28"/>
          <w:szCs w:val="28"/>
          <w:lang w:val="en-US"/>
        </w:rPr>
        <w:t>p</w:t>
      </w:r>
      <w:r w:rsidR="00922B25" w:rsidRPr="00AD24A0">
        <w:rPr>
          <w:rFonts w:ascii="Times New Roman" w:hAnsi="Times New Roman" w:cs="Times New Roman"/>
          <w:sz w:val="28"/>
          <w:szCs w:val="28"/>
        </w:rPr>
        <w:t>. 778</w:t>
      </w:r>
      <w:r w:rsidRPr="00AD24A0">
        <w:rPr>
          <w:rFonts w:ascii="Times New Roman" w:hAnsi="Times New Roman" w:cs="Times New Roman"/>
          <w:sz w:val="28"/>
          <w:szCs w:val="28"/>
        </w:rPr>
        <w:t xml:space="preserve">] (которое удовлетворительно описывается одной гауссовой функцией), распределение TKE для </w:t>
      </w:r>
      <w:r w:rsidRPr="00AD24A0">
        <w:rPr>
          <w:rFonts w:ascii="Times New Roman" w:hAnsi="Times New Roman" w:cs="Times New Roman"/>
          <w:sz w:val="28"/>
          <w:szCs w:val="28"/>
          <w:vertAlign w:val="superscript"/>
        </w:rPr>
        <w:t>256</w:t>
      </w:r>
      <w:r w:rsidRPr="00AD24A0">
        <w:rPr>
          <w:rFonts w:ascii="Times New Roman" w:hAnsi="Times New Roman" w:cs="Times New Roman"/>
          <w:sz w:val="28"/>
          <w:szCs w:val="28"/>
          <w:lang w:val="en-US"/>
        </w:rPr>
        <w:t>R</w:t>
      </w:r>
      <w:r w:rsidRPr="00AD24A0">
        <w:rPr>
          <w:rFonts w:ascii="Times New Roman" w:hAnsi="Times New Roman" w:cs="Times New Roman"/>
          <w:sz w:val="28"/>
          <w:szCs w:val="28"/>
        </w:rPr>
        <w:t>f демонстрирует двухкомпонентную структуру. При этом теоретический расчёт [</w:t>
      </w:r>
      <w:r w:rsidR="00B935D4" w:rsidRPr="00AD24A0">
        <w:rPr>
          <w:rFonts w:ascii="Times New Roman" w:hAnsi="Times New Roman" w:cs="Times New Roman"/>
          <w:sz w:val="28"/>
          <w:szCs w:val="28"/>
        </w:rPr>
        <w:t>40</w:t>
      </w:r>
      <w:r w:rsidRPr="00AD24A0">
        <w:rPr>
          <w:rFonts w:ascii="Times New Roman" w:hAnsi="Times New Roman" w:cs="Times New Roman"/>
          <w:sz w:val="28"/>
          <w:szCs w:val="28"/>
        </w:rPr>
        <w:t xml:space="preserve">] для </w:t>
      </w:r>
      <w:r w:rsidRPr="00AD24A0">
        <w:rPr>
          <w:rFonts w:ascii="Times New Roman" w:hAnsi="Times New Roman" w:cs="Times New Roman"/>
          <w:sz w:val="28"/>
          <w:szCs w:val="28"/>
          <w:vertAlign w:val="superscript"/>
        </w:rPr>
        <w:t>256</w:t>
      </w:r>
      <w:r w:rsidRPr="00AD24A0">
        <w:rPr>
          <w:rFonts w:ascii="Times New Roman" w:hAnsi="Times New Roman" w:cs="Times New Roman"/>
          <w:sz w:val="28"/>
          <w:szCs w:val="28"/>
        </w:rPr>
        <w:t xml:space="preserve">Rf показывает, что компонента с большим значением </w:t>
      </w:r>
      <m:oMath>
        <m:acc>
          <m:accPr>
            <m:chr m:val="̅"/>
            <m:ctrlPr>
              <w:rPr>
                <w:rFonts w:ascii="Cambria Math" w:hAnsi="Cambria Math" w:cs="Times New Roman"/>
                <w:i/>
                <w:sz w:val="28"/>
                <w:szCs w:val="28"/>
              </w:rPr>
            </m:ctrlPr>
          </m:accPr>
          <m:e>
            <m:r>
              <w:rPr>
                <w:rFonts w:ascii="Cambria Math" w:hAnsi="Cambria Math" w:cs="Times New Roman"/>
                <w:sz w:val="28"/>
                <w:szCs w:val="28"/>
              </w:rPr>
              <m:t>TKE</m:t>
            </m:r>
          </m:e>
        </m:acc>
        <m:r>
          <w:rPr>
            <w:rFonts w:ascii="Cambria Math" w:hAnsi="Cambria Math" w:cs="Times New Roman"/>
            <w:sz w:val="28"/>
            <w:szCs w:val="28"/>
          </w:rPr>
          <m:t xml:space="preserve"> </m:t>
        </m:r>
      </m:oMath>
      <w:r w:rsidRPr="00AD24A0">
        <w:rPr>
          <w:rFonts w:ascii="Times New Roman" w:hAnsi="Times New Roman" w:cs="Times New Roman"/>
          <w:sz w:val="28"/>
          <w:szCs w:val="28"/>
        </w:rPr>
        <w:t xml:space="preserve">(≈ 215 МэВ), будет характеризоваться симметричным массовым распределением осколков (со средним значением вблизи дважды магического </w:t>
      </w:r>
      <w:r w:rsidRPr="00AD24A0">
        <w:rPr>
          <w:rFonts w:ascii="Times New Roman" w:hAnsi="Times New Roman" w:cs="Times New Roman"/>
          <w:sz w:val="28"/>
          <w:szCs w:val="28"/>
          <w:vertAlign w:val="superscript"/>
        </w:rPr>
        <w:t>132</w:t>
      </w:r>
      <w:r w:rsidRPr="00AD24A0">
        <w:rPr>
          <w:rFonts w:ascii="Times New Roman" w:hAnsi="Times New Roman" w:cs="Times New Roman"/>
          <w:sz w:val="28"/>
          <w:szCs w:val="28"/>
        </w:rPr>
        <w:t xml:space="preserve">Sn), в то время как компонента с меньшим значением </w:t>
      </w:r>
      <m:oMath>
        <m:acc>
          <m:accPr>
            <m:chr m:val="̅"/>
            <m:ctrlPr>
              <w:rPr>
                <w:rFonts w:ascii="Cambria Math" w:hAnsi="Cambria Math" w:cs="Times New Roman"/>
                <w:i/>
                <w:sz w:val="28"/>
                <w:szCs w:val="28"/>
              </w:rPr>
            </m:ctrlPr>
          </m:accPr>
          <m:e>
            <m:r>
              <w:rPr>
                <w:rFonts w:ascii="Cambria Math" w:hAnsi="Cambria Math" w:cs="Times New Roman"/>
                <w:sz w:val="28"/>
                <w:szCs w:val="28"/>
              </w:rPr>
              <m:t>TKE</m:t>
            </m:r>
          </m:e>
        </m:acc>
        <m:r>
          <w:rPr>
            <w:rFonts w:ascii="Cambria Math" w:hAnsi="Cambria Math" w:cs="Times New Roman"/>
            <w:sz w:val="28"/>
            <w:szCs w:val="28"/>
          </w:rPr>
          <m:t xml:space="preserve"> </m:t>
        </m:r>
      </m:oMath>
      <w:r w:rsidRPr="00AD24A0">
        <w:rPr>
          <w:rFonts w:ascii="Times New Roman" w:hAnsi="Times New Roman" w:cs="Times New Roman"/>
          <w:sz w:val="28"/>
          <w:szCs w:val="28"/>
        </w:rPr>
        <w:t>(≈ 191 МэВ) соответствует ассиметричному мас</w:t>
      </w:r>
      <w:r w:rsidR="00AD24A0" w:rsidRPr="00AD24A0">
        <w:rPr>
          <w:rFonts w:ascii="Times New Roman" w:hAnsi="Times New Roman" w:cs="Times New Roman"/>
          <w:sz w:val="28"/>
          <w:szCs w:val="28"/>
        </w:rPr>
        <w:t xml:space="preserve">совому распределению осколков. </w:t>
      </w:r>
    </w:p>
    <w:p w14:paraId="726F8A8D" w14:textId="7D87FB62" w:rsidR="001005BE" w:rsidRPr="00AD24A0" w:rsidRDefault="001005BE" w:rsidP="00190190">
      <w:pPr>
        <w:spacing w:after="0" w:line="240" w:lineRule="auto"/>
        <w:ind w:firstLine="709"/>
        <w:jc w:val="both"/>
        <w:rPr>
          <w:rFonts w:ascii="Times New Roman" w:hAnsi="Times New Roman" w:cs="Times New Roman"/>
          <w:sz w:val="28"/>
          <w:szCs w:val="28"/>
        </w:rPr>
      </w:pPr>
      <w:r w:rsidRPr="00AD24A0">
        <w:rPr>
          <w:rFonts w:ascii="Times New Roman" w:hAnsi="Times New Roman" w:cs="Times New Roman"/>
          <w:sz w:val="28"/>
          <w:szCs w:val="28"/>
        </w:rPr>
        <w:t xml:space="preserve">Экспериментальным подтверждением данного явления </w:t>
      </w:r>
      <w:r w:rsidR="00AD24A0">
        <w:rPr>
          <w:rFonts w:ascii="Times New Roman" w:hAnsi="Times New Roman" w:cs="Times New Roman"/>
          <w:sz w:val="28"/>
          <w:szCs w:val="28"/>
        </w:rPr>
        <w:t xml:space="preserve">может </w:t>
      </w:r>
      <w:r w:rsidRPr="00AD24A0">
        <w:rPr>
          <w:rFonts w:ascii="Times New Roman" w:hAnsi="Times New Roman" w:cs="Times New Roman"/>
          <w:sz w:val="28"/>
          <w:szCs w:val="28"/>
        </w:rPr>
        <w:t>служит</w:t>
      </w:r>
      <w:r w:rsidR="00AD24A0">
        <w:rPr>
          <w:rFonts w:ascii="Times New Roman" w:hAnsi="Times New Roman" w:cs="Times New Roman"/>
          <w:sz w:val="28"/>
          <w:szCs w:val="28"/>
        </w:rPr>
        <w:t>ь</w:t>
      </w:r>
      <w:r w:rsidRPr="00AD24A0">
        <w:rPr>
          <w:rFonts w:ascii="Times New Roman" w:hAnsi="Times New Roman" w:cs="Times New Roman"/>
          <w:sz w:val="28"/>
          <w:szCs w:val="28"/>
        </w:rPr>
        <w:t xml:space="preserve"> обнаруженный подъём в области нулевой кратности распределения мгновенных нейтронов по множественностям для </w:t>
      </w:r>
      <w:r w:rsidRPr="00AD24A0">
        <w:rPr>
          <w:rFonts w:ascii="Times New Roman" w:hAnsi="Times New Roman" w:cs="Times New Roman"/>
          <w:sz w:val="28"/>
          <w:szCs w:val="28"/>
          <w:vertAlign w:val="superscript"/>
        </w:rPr>
        <w:t>256</w:t>
      </w:r>
      <w:r w:rsidR="0021168D">
        <w:rPr>
          <w:rFonts w:ascii="Times New Roman" w:hAnsi="Times New Roman" w:cs="Times New Roman"/>
          <w:sz w:val="28"/>
          <w:szCs w:val="28"/>
        </w:rPr>
        <w:t xml:space="preserve">Rf </w:t>
      </w:r>
      <w:r w:rsidRPr="00AD24A0">
        <w:rPr>
          <w:rFonts w:ascii="Times New Roman" w:hAnsi="Times New Roman" w:cs="Times New Roman"/>
          <w:sz w:val="28"/>
          <w:szCs w:val="28"/>
        </w:rPr>
        <w:t>[</w:t>
      </w:r>
      <w:r w:rsidR="00107D54" w:rsidRPr="00AD24A0">
        <w:rPr>
          <w:rFonts w:ascii="Times New Roman" w:hAnsi="Times New Roman" w:cs="Times New Roman"/>
          <w:sz w:val="28"/>
          <w:szCs w:val="28"/>
        </w:rPr>
        <w:t>41</w:t>
      </w:r>
      <w:r w:rsidRPr="00AD24A0">
        <w:rPr>
          <w:rFonts w:ascii="Times New Roman" w:hAnsi="Times New Roman" w:cs="Times New Roman"/>
          <w:sz w:val="28"/>
          <w:szCs w:val="28"/>
        </w:rPr>
        <w:t>]</w:t>
      </w:r>
      <w:r w:rsidR="0021168D">
        <w:rPr>
          <w:rFonts w:ascii="Times New Roman" w:hAnsi="Times New Roman" w:cs="Times New Roman"/>
          <w:sz w:val="28"/>
          <w:szCs w:val="28"/>
        </w:rPr>
        <w:t xml:space="preserve">, который отсутствует в случае </w:t>
      </w:r>
      <w:r w:rsidR="0021168D" w:rsidRPr="0021168D">
        <w:rPr>
          <w:rFonts w:ascii="Times New Roman" w:hAnsi="Times New Roman" w:cs="Times New Roman"/>
          <w:sz w:val="28"/>
          <w:szCs w:val="28"/>
          <w:vertAlign w:val="superscript"/>
        </w:rPr>
        <w:t>252</w:t>
      </w:r>
      <w:r w:rsidR="0021168D" w:rsidRPr="0021168D">
        <w:rPr>
          <w:rFonts w:ascii="Times New Roman" w:hAnsi="Times New Roman" w:cs="Times New Roman"/>
          <w:sz w:val="28"/>
          <w:szCs w:val="28"/>
        </w:rPr>
        <w:t>No</w:t>
      </w:r>
      <w:r w:rsidR="004A68F1" w:rsidRPr="004A68F1">
        <w:rPr>
          <w:rFonts w:ascii="Times New Roman" w:hAnsi="Times New Roman" w:cs="Times New Roman"/>
          <w:sz w:val="28"/>
          <w:szCs w:val="28"/>
        </w:rPr>
        <w:t xml:space="preserve"> [36, p. 43]</w:t>
      </w:r>
      <w:r w:rsidRPr="00AD24A0">
        <w:rPr>
          <w:rFonts w:ascii="Times New Roman" w:hAnsi="Times New Roman" w:cs="Times New Roman"/>
          <w:sz w:val="28"/>
          <w:szCs w:val="28"/>
        </w:rPr>
        <w:t xml:space="preserve"> (рисунок 1.5). </w:t>
      </w:r>
      <w:r w:rsidR="00AD24A0" w:rsidRPr="00AD24A0">
        <w:rPr>
          <w:rFonts w:ascii="Times New Roman" w:hAnsi="Times New Roman" w:cs="Times New Roman"/>
          <w:sz w:val="28"/>
          <w:szCs w:val="28"/>
        </w:rPr>
        <w:t xml:space="preserve">В данной работе выдвигается гипотеза, что аномальное увеличение вероятности испарения 1-2 нейтронов, наблюдаемое в распределении нейтронной множественности у </w:t>
      </w:r>
      <w:r w:rsidR="00AD24A0" w:rsidRPr="00AD24A0">
        <w:rPr>
          <w:rFonts w:ascii="Times New Roman" w:hAnsi="Times New Roman" w:cs="Times New Roman"/>
          <w:sz w:val="28"/>
          <w:szCs w:val="28"/>
          <w:vertAlign w:val="superscript"/>
        </w:rPr>
        <w:t>256</w:t>
      </w:r>
      <w:r w:rsidR="00AD24A0" w:rsidRPr="00AD24A0">
        <w:rPr>
          <w:rFonts w:ascii="Times New Roman" w:hAnsi="Times New Roman" w:cs="Times New Roman"/>
          <w:sz w:val="28"/>
          <w:szCs w:val="28"/>
        </w:rPr>
        <w:t xml:space="preserve">Rf, вероятно, обусловлено влиянием моды деления с симметричным массовым распределением осколков и повышенным значением </w:t>
      </w:r>
      <m:oMath>
        <m:acc>
          <m:accPr>
            <m:chr m:val="̅"/>
            <m:ctrlPr>
              <w:rPr>
                <w:rFonts w:ascii="Cambria Math" w:hAnsi="Cambria Math" w:cs="Times New Roman"/>
                <w:i/>
                <w:sz w:val="28"/>
                <w:szCs w:val="28"/>
              </w:rPr>
            </m:ctrlPr>
          </m:accPr>
          <m:e>
            <m:r>
              <w:rPr>
                <w:rFonts w:ascii="Cambria Math" w:hAnsi="Cambria Math" w:cs="Times New Roman"/>
                <w:sz w:val="28"/>
                <w:szCs w:val="28"/>
              </w:rPr>
              <m:t>TKE</m:t>
            </m:r>
          </m:e>
        </m:acc>
      </m:oMath>
      <w:r w:rsidR="00AD24A0" w:rsidRPr="00AD24A0">
        <w:rPr>
          <w:rFonts w:ascii="Times New Roman" w:hAnsi="Times New Roman" w:cs="Times New Roman"/>
          <w:sz w:val="28"/>
          <w:szCs w:val="28"/>
        </w:rPr>
        <w:t xml:space="preserve"> осколков деления.</w:t>
      </w:r>
    </w:p>
    <w:p w14:paraId="3C233C02" w14:textId="77777777" w:rsidR="001005BE" w:rsidRPr="008057A7" w:rsidRDefault="001005BE" w:rsidP="00190190">
      <w:pPr>
        <w:spacing w:after="0" w:line="240" w:lineRule="auto"/>
        <w:jc w:val="center"/>
        <w:rPr>
          <w:rFonts w:ascii="Times New Roman" w:hAnsi="Times New Roman" w:cs="Times New Roman"/>
          <w:sz w:val="28"/>
          <w:szCs w:val="28"/>
          <w:lang w:val="kk-KZ"/>
        </w:rPr>
      </w:pPr>
      <w:r w:rsidRPr="008057A7">
        <w:rPr>
          <w:rFonts w:ascii="Times New Roman" w:hAnsi="Times New Roman" w:cs="Times New Roman"/>
          <w:noProof/>
          <w:sz w:val="28"/>
          <w:szCs w:val="28"/>
          <w:lang w:eastAsia="ru-RU"/>
        </w:rPr>
        <w:drawing>
          <wp:inline distT="0" distB="0" distL="0" distR="0" wp14:anchorId="4951F956" wp14:editId="168019CA">
            <wp:extent cx="4421851" cy="5472112"/>
            <wp:effectExtent l="0" t="0" r="0" b="0"/>
            <wp:docPr id="12" name="Рисунок 12" descr="E:\DISS_PRE_LAST\EXPERIMENT\Merged_imag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DISS_PRE_LAST\EXPERIMENT\Merged_image (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31659" cy="5484249"/>
                    </a:xfrm>
                    <a:prstGeom prst="rect">
                      <a:avLst/>
                    </a:prstGeom>
                    <a:noFill/>
                    <a:ln>
                      <a:noFill/>
                    </a:ln>
                  </pic:spPr>
                </pic:pic>
              </a:graphicData>
            </a:graphic>
          </wp:inline>
        </w:drawing>
      </w:r>
    </w:p>
    <w:p w14:paraId="2EC1EB13" w14:textId="77777777" w:rsidR="001005BE" w:rsidRPr="008057A7" w:rsidRDefault="001005BE" w:rsidP="00190190">
      <w:pPr>
        <w:spacing w:after="0" w:line="240" w:lineRule="auto"/>
        <w:jc w:val="center"/>
        <w:rPr>
          <w:rFonts w:ascii="Times New Roman" w:hAnsi="Times New Roman" w:cs="Times New Roman"/>
          <w:sz w:val="16"/>
          <w:szCs w:val="16"/>
          <w:lang w:val="kk-KZ"/>
        </w:rPr>
      </w:pPr>
    </w:p>
    <w:p w14:paraId="60640347" w14:textId="652C6225"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1.4 </w:t>
      </w:r>
      <w:r w:rsidR="002A279D">
        <w:rPr>
          <w:rFonts w:ascii="Times New Roman" w:hAnsi="Times New Roman" w:cs="Times New Roman"/>
          <w:sz w:val="28"/>
          <w:szCs w:val="28"/>
        </w:rPr>
        <w:t>‒</w:t>
      </w:r>
      <w:r w:rsidRPr="008057A7">
        <w:rPr>
          <w:rFonts w:ascii="Times New Roman" w:hAnsi="Times New Roman" w:cs="Times New Roman"/>
          <w:sz w:val="28"/>
          <w:szCs w:val="28"/>
        </w:rPr>
        <w:t xml:space="preserve"> Распределения </w:t>
      </w:r>
      <w:r w:rsidRPr="008057A7">
        <w:rPr>
          <w:rFonts w:ascii="Times New Roman" w:hAnsi="Times New Roman" w:cs="Times New Roman"/>
          <w:sz w:val="28"/>
          <w:szCs w:val="28"/>
          <w:lang w:val="kk-KZ"/>
        </w:rPr>
        <w:t xml:space="preserve">TKE </w:t>
      </w:r>
      <w:r w:rsidRPr="008057A7">
        <w:rPr>
          <w:rFonts w:ascii="Times New Roman" w:hAnsi="Times New Roman" w:cs="Times New Roman"/>
          <w:sz w:val="28"/>
          <w:szCs w:val="28"/>
        </w:rPr>
        <w:t xml:space="preserve">осколков деления изотопов </w:t>
      </w:r>
      <w:r w:rsidRPr="008057A7">
        <w:rPr>
          <w:rFonts w:ascii="Times New Roman" w:hAnsi="Times New Roman" w:cs="Times New Roman"/>
          <w:sz w:val="28"/>
          <w:szCs w:val="28"/>
          <w:vertAlign w:val="superscript"/>
        </w:rPr>
        <w:t>256</w:t>
      </w:r>
      <w:r w:rsidRPr="008057A7">
        <w:rPr>
          <w:rFonts w:ascii="Times New Roman" w:hAnsi="Times New Roman" w:cs="Times New Roman"/>
          <w:sz w:val="28"/>
          <w:szCs w:val="28"/>
          <w:lang w:val="en-US"/>
        </w:rPr>
        <w:t>Rf</w:t>
      </w:r>
      <w:r w:rsidRPr="008057A7">
        <w:rPr>
          <w:rFonts w:ascii="Times New Roman" w:hAnsi="Times New Roman" w:cs="Times New Roman"/>
          <w:sz w:val="28"/>
          <w:szCs w:val="28"/>
        </w:rPr>
        <w:t xml:space="preserve">, </w:t>
      </w:r>
      <w:r w:rsidRPr="008057A7">
        <w:rPr>
          <w:rFonts w:ascii="Times New Roman" w:hAnsi="Times New Roman" w:cs="Times New Roman"/>
          <w:sz w:val="28"/>
          <w:szCs w:val="28"/>
          <w:vertAlign w:val="superscript"/>
        </w:rPr>
        <w:t>26</w:t>
      </w:r>
      <w:r w:rsidRPr="008057A7">
        <w:rPr>
          <w:rFonts w:ascii="Times New Roman" w:hAnsi="Times New Roman" w:cs="Times New Roman"/>
          <w:sz w:val="28"/>
          <w:szCs w:val="28"/>
          <w:vertAlign w:val="superscript"/>
          <w:lang w:val="kk-KZ"/>
        </w:rPr>
        <w:t>0</w:t>
      </w:r>
      <w:r w:rsidRPr="008057A7">
        <w:rPr>
          <w:rFonts w:ascii="Times New Roman" w:hAnsi="Times New Roman" w:cs="Times New Roman"/>
          <w:sz w:val="28"/>
          <w:szCs w:val="28"/>
          <w:lang w:val="kk-KZ"/>
        </w:rPr>
        <w:t>Rf</w:t>
      </w:r>
    </w:p>
    <w:p w14:paraId="77DEB0A7" w14:textId="77777777" w:rsidR="001005BE" w:rsidRPr="008057A7" w:rsidRDefault="001005BE" w:rsidP="00190190">
      <w:pPr>
        <w:spacing w:after="0" w:line="240" w:lineRule="auto"/>
        <w:rPr>
          <w:rFonts w:ascii="Times New Roman" w:hAnsi="Times New Roman" w:cs="Times New Roman"/>
          <w:sz w:val="16"/>
          <w:szCs w:val="16"/>
        </w:rPr>
      </w:pPr>
    </w:p>
    <w:p w14:paraId="352BEC28" w14:textId="77777777" w:rsidR="001005BE" w:rsidRPr="008057A7" w:rsidRDefault="001005BE" w:rsidP="00190190">
      <w:pPr>
        <w:spacing w:after="0" w:line="240" w:lineRule="auto"/>
        <w:ind w:firstLine="708"/>
        <w:jc w:val="both"/>
        <w:rPr>
          <w:rFonts w:ascii="Times New Roman" w:hAnsi="Times New Roman" w:cs="Times New Roman"/>
          <w:sz w:val="24"/>
          <w:szCs w:val="24"/>
        </w:rPr>
      </w:pPr>
      <w:r w:rsidRPr="008057A7">
        <w:rPr>
          <w:rFonts w:ascii="Times New Roman" w:hAnsi="Times New Roman" w:cs="Times New Roman"/>
          <w:sz w:val="24"/>
          <w:szCs w:val="24"/>
        </w:rPr>
        <w:t xml:space="preserve">Примечания: </w:t>
      </w:r>
    </w:p>
    <w:p w14:paraId="710F8D2D" w14:textId="77777777" w:rsidR="001005BE" w:rsidRPr="008057A7" w:rsidRDefault="001005BE" w:rsidP="00190190">
      <w:pPr>
        <w:spacing w:after="0" w:line="240" w:lineRule="auto"/>
        <w:jc w:val="both"/>
        <w:rPr>
          <w:rStyle w:val="ezkurwreuab5ozgtqnkl"/>
          <w:rFonts w:ascii="Times New Roman" w:hAnsi="Times New Roman" w:cs="Times New Roman"/>
          <w:sz w:val="24"/>
          <w:szCs w:val="24"/>
        </w:rPr>
      </w:pPr>
      <w:r w:rsidRPr="008057A7">
        <w:rPr>
          <w:rStyle w:val="ezkurwreuab5ozgtqnkl"/>
          <w:rFonts w:ascii="Times New Roman" w:hAnsi="Times New Roman" w:cs="Times New Roman"/>
          <w:sz w:val="24"/>
          <w:szCs w:val="24"/>
        </w:rPr>
        <w:t xml:space="preserve">1. </w:t>
      </w:r>
      <w:r w:rsidRPr="008057A7">
        <w:rPr>
          <w:rFonts w:ascii="Times New Roman" w:hAnsi="Times New Roman" w:cs="Times New Roman"/>
          <w:sz w:val="24"/>
          <w:szCs w:val="24"/>
        </w:rPr>
        <w:t>Пунктиром показано фитирование гауссианом</w:t>
      </w:r>
    </w:p>
    <w:p w14:paraId="7CA7DE98" w14:textId="1247D5FA" w:rsidR="001005BE" w:rsidRPr="008057A7" w:rsidRDefault="001005BE" w:rsidP="00190190">
      <w:pPr>
        <w:spacing w:after="0" w:line="240" w:lineRule="auto"/>
        <w:jc w:val="both"/>
        <w:rPr>
          <w:rFonts w:ascii="Times New Roman" w:hAnsi="Times New Roman" w:cs="Times New Roman"/>
          <w:sz w:val="24"/>
          <w:szCs w:val="24"/>
        </w:rPr>
      </w:pPr>
      <w:r w:rsidRPr="008057A7">
        <w:rPr>
          <w:rFonts w:ascii="Times New Roman" w:hAnsi="Times New Roman" w:cs="Times New Roman"/>
          <w:sz w:val="24"/>
          <w:szCs w:val="24"/>
        </w:rPr>
        <w:t>2. Составлено по источникам [</w:t>
      </w:r>
      <w:r w:rsidR="0088386D" w:rsidRPr="008057A7">
        <w:rPr>
          <w:rFonts w:ascii="Times New Roman" w:hAnsi="Times New Roman" w:cs="Times New Roman"/>
          <w:sz w:val="24"/>
          <w:szCs w:val="24"/>
        </w:rPr>
        <w:t>13, p. 034310-5</w:t>
      </w:r>
      <w:r w:rsidR="00CF100B" w:rsidRPr="008057A7">
        <w:rPr>
          <w:rFonts w:ascii="Times New Roman" w:hAnsi="Times New Roman" w:cs="Times New Roman"/>
          <w:sz w:val="24"/>
          <w:szCs w:val="24"/>
        </w:rPr>
        <w:t>;</w:t>
      </w:r>
      <w:r w:rsidR="00922B25" w:rsidRPr="008057A7">
        <w:rPr>
          <w:rFonts w:ascii="Times New Roman" w:hAnsi="Times New Roman" w:cs="Times New Roman"/>
          <w:sz w:val="24"/>
          <w:szCs w:val="24"/>
        </w:rPr>
        <w:t xml:space="preserve"> 14, p. 778</w:t>
      </w:r>
      <w:r w:rsidRPr="008057A7">
        <w:rPr>
          <w:rFonts w:ascii="Times New Roman" w:hAnsi="Times New Roman" w:cs="Times New Roman"/>
          <w:sz w:val="24"/>
          <w:szCs w:val="24"/>
        </w:rPr>
        <w:t>]</w:t>
      </w:r>
    </w:p>
    <w:p w14:paraId="4F13791C" w14:textId="77777777" w:rsidR="001005BE" w:rsidRPr="008057A7" w:rsidRDefault="001005BE" w:rsidP="00190190">
      <w:pPr>
        <w:spacing w:after="0" w:line="240" w:lineRule="auto"/>
        <w:ind w:firstLine="709"/>
        <w:jc w:val="center"/>
        <w:rPr>
          <w:rFonts w:ascii="Times New Roman" w:hAnsi="Times New Roman" w:cs="Times New Roman"/>
          <w:sz w:val="28"/>
          <w:szCs w:val="28"/>
        </w:rPr>
      </w:pPr>
    </w:p>
    <w:p w14:paraId="391A05CF" w14:textId="2AFB7E0C" w:rsidR="001005BE" w:rsidRPr="008057A7" w:rsidRDefault="00EB7EB1" w:rsidP="00190190">
      <w:pPr>
        <w:spacing w:after="0" w:line="240" w:lineRule="auto"/>
        <w:jc w:val="center"/>
        <w:rPr>
          <w:rFonts w:ascii="Times New Roman" w:hAnsi="Times New Roman" w:cs="Times New Roman"/>
          <w:sz w:val="24"/>
          <w:szCs w:val="24"/>
        </w:rPr>
      </w:pPr>
      <w:r w:rsidRPr="00EB7EB1">
        <w:rPr>
          <w:rFonts w:ascii="Times New Roman" w:hAnsi="Times New Roman" w:cs="Times New Roman"/>
          <w:noProof/>
          <w:sz w:val="24"/>
          <w:szCs w:val="24"/>
          <w:lang w:eastAsia="ru-RU"/>
        </w:rPr>
        <w:drawing>
          <wp:inline distT="0" distB="0" distL="0" distR="0" wp14:anchorId="5BE66C39" wp14:editId="38BE3144">
            <wp:extent cx="4295775" cy="2819182"/>
            <wp:effectExtent l="0" t="0" r="0" b="635"/>
            <wp:docPr id="41" name="Рисунок 41" descr="E:\DISS_PRE_LAST\256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SS_PRE_LAST\256Rf.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8148" cy="2840427"/>
                    </a:xfrm>
                    <a:prstGeom prst="rect">
                      <a:avLst/>
                    </a:prstGeom>
                    <a:noFill/>
                    <a:ln>
                      <a:noFill/>
                    </a:ln>
                  </pic:spPr>
                </pic:pic>
              </a:graphicData>
            </a:graphic>
          </wp:inline>
        </w:drawing>
      </w:r>
      <w:r w:rsidRPr="00EB7EB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EB7EB1">
        <w:rPr>
          <w:rFonts w:ascii="Times New Roman" w:hAnsi="Times New Roman" w:cs="Times New Roman"/>
          <w:noProof/>
          <w:sz w:val="24"/>
          <w:szCs w:val="24"/>
          <w:lang w:eastAsia="ru-RU"/>
        </w:rPr>
        <w:drawing>
          <wp:inline distT="0" distB="0" distL="0" distR="0" wp14:anchorId="55602D2C" wp14:editId="5F3AEDB0">
            <wp:extent cx="3740150" cy="2680911"/>
            <wp:effectExtent l="0" t="0" r="0" b="5715"/>
            <wp:docPr id="56" name="Рисунок 56" descr="E:\DISS_PRE_LAST\Cap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SS_PRE_LAST\Capture-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2864" cy="2697192"/>
                    </a:xfrm>
                    <a:prstGeom prst="rect">
                      <a:avLst/>
                    </a:prstGeom>
                    <a:noFill/>
                    <a:ln>
                      <a:noFill/>
                    </a:ln>
                  </pic:spPr>
                </pic:pic>
              </a:graphicData>
            </a:graphic>
          </wp:inline>
        </w:drawing>
      </w:r>
    </w:p>
    <w:p w14:paraId="365D997C" w14:textId="77777777" w:rsidR="001005BE" w:rsidRPr="008057A7" w:rsidRDefault="001005BE" w:rsidP="00190190">
      <w:pPr>
        <w:spacing w:after="0" w:line="240" w:lineRule="auto"/>
        <w:jc w:val="center"/>
        <w:rPr>
          <w:rFonts w:ascii="Times New Roman" w:hAnsi="Times New Roman" w:cs="Times New Roman"/>
          <w:sz w:val="16"/>
          <w:szCs w:val="16"/>
        </w:rPr>
      </w:pPr>
    </w:p>
    <w:p w14:paraId="3FD6083B" w14:textId="2280D46F" w:rsidR="001005BE" w:rsidRPr="005A77D0"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1.5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Распределения множественности мгновенных нейтронов </w:t>
      </w:r>
      <w:r w:rsidRPr="008057A7">
        <w:rPr>
          <w:rFonts w:ascii="Times New Roman" w:hAnsi="Times New Roman" w:cs="Times New Roman"/>
          <w:sz w:val="28"/>
          <w:szCs w:val="28"/>
          <w:vertAlign w:val="superscript"/>
        </w:rPr>
        <w:t>256</w:t>
      </w:r>
      <w:r w:rsidRPr="008057A7">
        <w:rPr>
          <w:rFonts w:ascii="Times New Roman" w:hAnsi="Times New Roman" w:cs="Times New Roman"/>
          <w:sz w:val="28"/>
          <w:szCs w:val="28"/>
        </w:rPr>
        <w:t>Rf</w:t>
      </w:r>
      <w:r w:rsidR="005A77D0">
        <w:rPr>
          <w:rFonts w:ascii="Times New Roman" w:hAnsi="Times New Roman" w:cs="Times New Roman"/>
          <w:sz w:val="28"/>
          <w:szCs w:val="28"/>
        </w:rPr>
        <w:t xml:space="preserve">, </w:t>
      </w:r>
      <w:r w:rsidR="005A77D0">
        <w:rPr>
          <w:rFonts w:ascii="Times New Roman" w:hAnsi="Times New Roman" w:cs="Times New Roman"/>
          <w:sz w:val="28"/>
          <w:szCs w:val="28"/>
          <w:vertAlign w:val="superscript"/>
        </w:rPr>
        <w:t>252</w:t>
      </w:r>
      <w:r w:rsidR="005A77D0">
        <w:rPr>
          <w:rFonts w:ascii="Times New Roman" w:hAnsi="Times New Roman" w:cs="Times New Roman"/>
          <w:sz w:val="28"/>
          <w:szCs w:val="28"/>
          <w:lang w:val="en-US"/>
        </w:rPr>
        <w:t>No</w:t>
      </w:r>
    </w:p>
    <w:p w14:paraId="1106A5A4" w14:textId="77777777" w:rsidR="001005BE" w:rsidRPr="008057A7" w:rsidRDefault="001005BE" w:rsidP="00190190">
      <w:pPr>
        <w:spacing w:after="0" w:line="240" w:lineRule="auto"/>
        <w:ind w:firstLine="709"/>
        <w:jc w:val="center"/>
        <w:rPr>
          <w:rFonts w:ascii="Times New Roman" w:hAnsi="Times New Roman" w:cs="Times New Roman"/>
          <w:sz w:val="16"/>
          <w:szCs w:val="16"/>
        </w:rPr>
      </w:pPr>
    </w:p>
    <w:p w14:paraId="1272172E" w14:textId="77777777" w:rsidR="00E87A53" w:rsidRPr="008057A7" w:rsidRDefault="001005BE" w:rsidP="00190190">
      <w:pPr>
        <w:spacing w:after="0" w:line="240" w:lineRule="auto"/>
        <w:ind w:firstLine="708"/>
        <w:rPr>
          <w:rFonts w:ascii="Times New Roman" w:hAnsi="Times New Roman" w:cs="Times New Roman"/>
          <w:sz w:val="24"/>
          <w:szCs w:val="24"/>
        </w:rPr>
      </w:pPr>
      <w:r w:rsidRPr="008057A7">
        <w:rPr>
          <w:rFonts w:ascii="Times New Roman" w:hAnsi="Times New Roman" w:cs="Times New Roman"/>
          <w:sz w:val="24"/>
          <w:szCs w:val="24"/>
        </w:rPr>
        <w:t>Примеча</w:t>
      </w:r>
      <w:r w:rsidR="00E87A53" w:rsidRPr="008057A7">
        <w:rPr>
          <w:rFonts w:ascii="Times New Roman" w:hAnsi="Times New Roman" w:cs="Times New Roman"/>
          <w:sz w:val="24"/>
          <w:szCs w:val="24"/>
        </w:rPr>
        <w:t>ния:</w:t>
      </w:r>
    </w:p>
    <w:p w14:paraId="470D2EC3" w14:textId="7F0DC95B" w:rsidR="001005BE" w:rsidRPr="008057A7" w:rsidRDefault="00E87A53" w:rsidP="00190190">
      <w:pPr>
        <w:spacing w:after="0" w:line="240" w:lineRule="auto"/>
        <w:rPr>
          <w:rFonts w:ascii="Times New Roman" w:hAnsi="Times New Roman" w:cs="Times New Roman"/>
          <w:sz w:val="24"/>
          <w:szCs w:val="24"/>
        </w:rPr>
      </w:pPr>
      <w:r w:rsidRPr="008057A7">
        <w:rPr>
          <w:rFonts w:ascii="Times New Roman" w:hAnsi="Times New Roman" w:cs="Times New Roman"/>
          <w:sz w:val="24"/>
          <w:szCs w:val="24"/>
        </w:rPr>
        <w:t xml:space="preserve">1. Экспериментальные </w:t>
      </w:r>
      <w:r w:rsidR="00FA6255" w:rsidRPr="008057A7">
        <w:rPr>
          <w:rFonts w:ascii="Times New Roman" w:hAnsi="Times New Roman" w:cs="Times New Roman"/>
          <w:sz w:val="24"/>
          <w:szCs w:val="24"/>
        </w:rPr>
        <w:t>т</w:t>
      </w:r>
      <w:r w:rsidRPr="008057A7">
        <w:rPr>
          <w:rFonts w:ascii="Times New Roman" w:hAnsi="Times New Roman" w:cs="Times New Roman"/>
          <w:sz w:val="24"/>
          <w:szCs w:val="24"/>
        </w:rPr>
        <w:t>очки соединены линией для удобства восприятия</w:t>
      </w:r>
    </w:p>
    <w:p w14:paraId="55F30A24" w14:textId="18618FB8" w:rsidR="006D1B6C" w:rsidRPr="008057A7" w:rsidRDefault="00E87A53" w:rsidP="00190190">
      <w:pPr>
        <w:spacing w:after="0" w:line="240" w:lineRule="auto"/>
        <w:rPr>
          <w:rFonts w:ascii="Times New Roman" w:hAnsi="Times New Roman" w:cs="Times New Roman"/>
          <w:sz w:val="24"/>
          <w:szCs w:val="24"/>
        </w:rPr>
      </w:pPr>
      <w:r w:rsidRPr="008057A7">
        <w:rPr>
          <w:rFonts w:ascii="Times New Roman" w:hAnsi="Times New Roman" w:cs="Times New Roman"/>
          <w:sz w:val="24"/>
          <w:szCs w:val="24"/>
        </w:rPr>
        <w:t xml:space="preserve">2. </w:t>
      </w:r>
      <w:r w:rsidR="00FA6255" w:rsidRPr="008057A7">
        <w:rPr>
          <w:rFonts w:ascii="Times New Roman" w:hAnsi="Times New Roman" w:cs="Times New Roman"/>
          <w:sz w:val="24"/>
          <w:szCs w:val="24"/>
        </w:rPr>
        <w:t>С</w:t>
      </w:r>
      <w:r w:rsidR="007F0DEE">
        <w:rPr>
          <w:rFonts w:ascii="Times New Roman" w:hAnsi="Times New Roman" w:cs="Times New Roman"/>
          <w:sz w:val="24"/>
          <w:szCs w:val="24"/>
        </w:rPr>
        <w:t>оставлено по источникам</w:t>
      </w:r>
      <w:r w:rsidRPr="008057A7">
        <w:rPr>
          <w:rFonts w:ascii="Times New Roman" w:hAnsi="Times New Roman" w:cs="Times New Roman"/>
          <w:sz w:val="24"/>
          <w:szCs w:val="24"/>
        </w:rPr>
        <w:t xml:space="preserve"> [</w:t>
      </w:r>
      <w:r w:rsidR="00A93019">
        <w:rPr>
          <w:rFonts w:ascii="Times New Roman" w:hAnsi="Times New Roman" w:cs="Times New Roman"/>
          <w:sz w:val="24"/>
          <w:szCs w:val="24"/>
        </w:rPr>
        <w:t xml:space="preserve">36, </w:t>
      </w:r>
      <w:r w:rsidR="00A93019">
        <w:rPr>
          <w:rFonts w:ascii="Times New Roman" w:hAnsi="Times New Roman" w:cs="Times New Roman"/>
          <w:sz w:val="24"/>
          <w:szCs w:val="24"/>
          <w:lang w:val="en-US"/>
        </w:rPr>
        <w:t>p</w:t>
      </w:r>
      <w:r w:rsidR="00A93019" w:rsidRPr="00A93019">
        <w:rPr>
          <w:rFonts w:ascii="Times New Roman" w:hAnsi="Times New Roman" w:cs="Times New Roman"/>
          <w:sz w:val="24"/>
          <w:szCs w:val="24"/>
        </w:rPr>
        <w:t xml:space="preserve">. </w:t>
      </w:r>
      <w:r w:rsidR="00A93019" w:rsidRPr="004A68F1">
        <w:rPr>
          <w:rFonts w:ascii="Times New Roman" w:hAnsi="Times New Roman" w:cs="Times New Roman"/>
          <w:sz w:val="24"/>
          <w:szCs w:val="24"/>
        </w:rPr>
        <w:t xml:space="preserve">43; </w:t>
      </w:r>
      <w:r w:rsidRPr="008057A7">
        <w:rPr>
          <w:rFonts w:ascii="Times New Roman" w:hAnsi="Times New Roman" w:cs="Times New Roman"/>
          <w:sz w:val="24"/>
          <w:szCs w:val="24"/>
        </w:rPr>
        <w:t>41, p. 138008-3]</w:t>
      </w:r>
    </w:p>
    <w:p w14:paraId="7A78D307" w14:textId="77777777" w:rsidR="006D1B6C" w:rsidRDefault="006D1B6C" w:rsidP="00190190">
      <w:pPr>
        <w:spacing w:after="0" w:line="240" w:lineRule="auto"/>
        <w:ind w:firstLine="709"/>
        <w:jc w:val="both"/>
        <w:rPr>
          <w:rFonts w:ascii="Times New Roman" w:hAnsi="Times New Roman" w:cs="Times New Roman"/>
          <w:sz w:val="28"/>
          <w:szCs w:val="28"/>
          <w:lang w:val="kk-KZ"/>
        </w:rPr>
      </w:pPr>
    </w:p>
    <w:p w14:paraId="5FC7D2CB" w14:textId="46E8D1CC" w:rsidR="001005BE" w:rsidRPr="008057A7" w:rsidRDefault="001005BE"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lang w:val="kk-KZ"/>
        </w:rPr>
        <w:t>Среднее число</w:t>
      </w:r>
      <w:r w:rsidRPr="008057A7">
        <w:rPr>
          <w:rFonts w:ascii="Times New Roman" w:hAnsi="Times New Roman" w:cs="Times New Roman"/>
          <w:sz w:val="28"/>
          <w:szCs w:val="28"/>
        </w:rPr>
        <w:t xml:space="preserve"> нейтронов деления представляет собой одну из важнейших характеристик процесса спонтанного деления, поскольку непосредственно отражает степень возбуждения образующихся осколков. На рис</w:t>
      </w:r>
      <w:r w:rsidR="005A196E">
        <w:rPr>
          <w:rFonts w:ascii="Times New Roman" w:hAnsi="Times New Roman" w:cs="Times New Roman"/>
          <w:sz w:val="28"/>
          <w:szCs w:val="28"/>
        </w:rPr>
        <w:t>унке</w:t>
      </w:r>
      <w:r w:rsidRPr="008057A7">
        <w:rPr>
          <w:rFonts w:ascii="Times New Roman" w:hAnsi="Times New Roman" w:cs="Times New Roman"/>
          <w:sz w:val="28"/>
          <w:szCs w:val="28"/>
        </w:rPr>
        <w:t xml:space="preserve"> 1.6 представлены характерные </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пилообразные</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 xml:space="preserve"> зависимости </w:t>
      </w:r>
      <w:r w:rsidRPr="008057A7">
        <w:rPr>
          <w:rFonts w:ascii="Times New Roman" w:hAnsi="Times New Roman" w:cs="Times New Roman"/>
          <w:sz w:val="28"/>
          <w:szCs w:val="28"/>
          <w:lang w:val="kk-KZ"/>
        </w:rPr>
        <w:t>среднего числа</w:t>
      </w:r>
      <w:r w:rsidRPr="008057A7">
        <w:rPr>
          <w:rFonts w:ascii="Times New Roman" w:hAnsi="Times New Roman" w:cs="Times New Roman"/>
          <w:sz w:val="28"/>
          <w:szCs w:val="28"/>
        </w:rPr>
        <w:t xml:space="preserve"> </w:t>
      </w:r>
      <w:r w:rsidRPr="008057A7">
        <w:rPr>
          <w:rFonts w:ascii="Times New Roman" w:hAnsi="Times New Roman" w:cs="Times New Roman"/>
          <w:sz w:val="28"/>
          <w:szCs w:val="28"/>
          <w:lang w:val="kk-KZ"/>
        </w:rPr>
        <w:t xml:space="preserve">нейтронов </w:t>
      </w:r>
      <w:r w:rsidRPr="008057A7">
        <w:rPr>
          <w:rFonts w:ascii="Times New Roman" w:hAnsi="Times New Roman" w:cs="Times New Roman"/>
          <w:sz w:val="28"/>
          <w:szCs w:val="28"/>
        </w:rPr>
        <w:t>(</w:t>
      </w:r>
      <m:oMath>
        <m:acc>
          <m:accPr>
            <m:chr m:val="̅"/>
            <m:ctrlPr>
              <w:rPr>
                <w:rFonts w:ascii="Cambria Math" w:hAnsi="Cambria Math" w:cs="Times New Roman"/>
                <w:i/>
                <w:sz w:val="28"/>
                <w:szCs w:val="28"/>
              </w:rPr>
            </m:ctrlPr>
          </m:accPr>
          <m:e>
            <m:r>
              <w:rPr>
                <w:rFonts w:ascii="Cambria Math" w:hAnsi="Cambria Math" w:cs="Times New Roman"/>
                <w:sz w:val="28"/>
                <w:szCs w:val="28"/>
              </w:rPr>
              <m:t>ν</m:t>
            </m:r>
          </m:e>
        </m:acc>
      </m:oMath>
      <w:r w:rsidRPr="008057A7">
        <w:rPr>
          <w:rFonts w:ascii="Times New Roman" w:eastAsiaTheme="minorEastAsia" w:hAnsi="Times New Roman" w:cs="Times New Roman"/>
          <w:sz w:val="28"/>
          <w:szCs w:val="28"/>
        </w:rPr>
        <w:t>)</w:t>
      </w:r>
      <w:r w:rsidRPr="008057A7">
        <w:rPr>
          <w:rFonts w:ascii="Times New Roman" w:hAnsi="Times New Roman" w:cs="Times New Roman"/>
          <w:sz w:val="28"/>
          <w:szCs w:val="28"/>
        </w:rPr>
        <w:t xml:space="preserve"> от массового числа осколков, демонстрирующие ярко выраженный минимум в области </w:t>
      </w:r>
      <w:r w:rsidRPr="008057A7">
        <w:rPr>
          <w:rFonts w:ascii="Times New Roman" w:hAnsi="Times New Roman" w:cs="Times New Roman"/>
          <w:sz w:val="28"/>
          <w:szCs w:val="28"/>
          <w:lang w:val="en-US"/>
        </w:rPr>
        <w:t>A</w:t>
      </w:r>
      <w:r w:rsidR="0044314D">
        <w:rPr>
          <w:rFonts w:ascii="Times New Roman" w:hAnsi="Times New Roman" w:cs="Times New Roman"/>
          <w:sz w:val="28"/>
          <w:szCs w:val="28"/>
        </w:rPr>
        <w:t>≈132</w:t>
      </w:r>
      <w:r w:rsidRPr="008057A7">
        <w:rPr>
          <w:rFonts w:ascii="Times New Roman" w:hAnsi="Times New Roman" w:cs="Times New Roman"/>
          <w:sz w:val="28"/>
          <w:szCs w:val="28"/>
        </w:rPr>
        <w:t xml:space="preserve">. Этот минимум обусловлен формированием осколков с замкнутыми нейтронной </w:t>
      </w:r>
      <w:r w:rsidRPr="008057A7">
        <w:rPr>
          <w:rFonts w:ascii="Times New Roman" w:hAnsi="Times New Roman" w:cs="Times New Roman"/>
          <w:sz w:val="28"/>
          <w:szCs w:val="28"/>
          <w:lang w:val="kk-KZ"/>
        </w:rPr>
        <w:t>(</w:t>
      </w:r>
      <w:r w:rsidRPr="008057A7">
        <w:rPr>
          <w:rFonts w:ascii="Times New Roman" w:hAnsi="Times New Roman" w:cs="Times New Roman"/>
          <w:sz w:val="28"/>
          <w:szCs w:val="28"/>
          <w:lang w:val="en-US"/>
        </w:rPr>
        <w:t>N</w:t>
      </w:r>
      <w:r w:rsidRPr="008057A7">
        <w:rPr>
          <w:rFonts w:ascii="Times New Roman" w:hAnsi="Times New Roman" w:cs="Times New Roman"/>
          <w:sz w:val="28"/>
          <w:szCs w:val="28"/>
        </w:rPr>
        <w:t>≈82</w:t>
      </w:r>
      <w:r w:rsidRPr="008057A7">
        <w:rPr>
          <w:rFonts w:ascii="Times New Roman" w:hAnsi="Times New Roman" w:cs="Times New Roman"/>
          <w:sz w:val="28"/>
          <w:szCs w:val="28"/>
          <w:lang w:val="kk-KZ"/>
        </w:rPr>
        <w:t>) и протонной (</w:t>
      </w:r>
      <w:r w:rsidRPr="008057A7">
        <w:rPr>
          <w:rFonts w:ascii="Times New Roman" w:hAnsi="Times New Roman" w:cs="Times New Roman"/>
          <w:sz w:val="28"/>
          <w:szCs w:val="28"/>
          <w:lang w:val="en-US"/>
        </w:rPr>
        <w:t>Z</w:t>
      </w:r>
      <w:r w:rsidRPr="008057A7">
        <w:rPr>
          <w:rFonts w:ascii="Times New Roman" w:hAnsi="Times New Roman" w:cs="Times New Roman"/>
          <w:sz w:val="28"/>
          <w:szCs w:val="28"/>
        </w:rPr>
        <w:t>≈50</w:t>
      </w:r>
      <w:r w:rsidRPr="008057A7">
        <w:rPr>
          <w:rFonts w:ascii="Times New Roman" w:hAnsi="Times New Roman" w:cs="Times New Roman"/>
          <w:sz w:val="28"/>
          <w:szCs w:val="28"/>
          <w:lang w:val="kk-KZ"/>
        </w:rPr>
        <w:t>) оболочками,</w:t>
      </w:r>
      <w:r w:rsidRPr="008057A7">
        <w:rPr>
          <w:rFonts w:ascii="Times New Roman" w:hAnsi="Times New Roman" w:cs="Times New Roman"/>
          <w:sz w:val="28"/>
          <w:szCs w:val="28"/>
        </w:rPr>
        <w:t xml:space="preserve"> что придаёт им повышенную устойчивость к деформациям и, как следствие, снижает вероятность испускания нейтронов.</w:t>
      </w:r>
    </w:p>
    <w:p w14:paraId="0FEE9B6D" w14:textId="77777777" w:rsidR="001005BE" w:rsidRPr="008057A7" w:rsidRDefault="001005BE" w:rsidP="00190190">
      <w:pPr>
        <w:spacing w:after="0" w:line="240" w:lineRule="auto"/>
        <w:ind w:firstLine="709"/>
        <w:jc w:val="both"/>
        <w:rPr>
          <w:rFonts w:ascii="Times New Roman" w:hAnsi="Times New Roman" w:cs="Times New Roman"/>
          <w:sz w:val="28"/>
          <w:szCs w:val="28"/>
        </w:rPr>
      </w:pPr>
    </w:p>
    <w:p w14:paraId="4FCD6ABB" w14:textId="77777777" w:rsidR="001005BE" w:rsidRPr="008057A7" w:rsidRDefault="001005BE" w:rsidP="006D1B6C">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73720017" wp14:editId="6B135D7A">
            <wp:extent cx="5920699" cy="3028950"/>
            <wp:effectExtent l="0" t="0" r="4445" b="0"/>
            <wp:docPr id="6" name="Рисунок 6" descr="E:\DISS_PRE_LAST\EXPERIMENT\Captur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ISS_PRE_LAST\EXPERIMENT\Capture-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26575" cy="3031956"/>
                    </a:xfrm>
                    <a:prstGeom prst="rect">
                      <a:avLst/>
                    </a:prstGeom>
                    <a:noFill/>
                    <a:ln>
                      <a:noFill/>
                    </a:ln>
                  </pic:spPr>
                </pic:pic>
              </a:graphicData>
            </a:graphic>
          </wp:inline>
        </w:drawing>
      </w:r>
    </w:p>
    <w:p w14:paraId="16846260" w14:textId="77777777" w:rsidR="001005BE" w:rsidRPr="008057A7" w:rsidRDefault="001005BE" w:rsidP="00190190">
      <w:pPr>
        <w:spacing w:after="0" w:line="240" w:lineRule="auto"/>
        <w:jc w:val="both"/>
        <w:rPr>
          <w:rFonts w:ascii="Times New Roman" w:hAnsi="Times New Roman" w:cs="Times New Roman"/>
          <w:sz w:val="16"/>
          <w:szCs w:val="16"/>
        </w:rPr>
      </w:pPr>
    </w:p>
    <w:p w14:paraId="6FBEB990" w14:textId="326EB8DD"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1.6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Зависимость среднего числа испущенных нейтронов (</w:t>
      </w:r>
      <m:oMath>
        <m:acc>
          <m:accPr>
            <m:chr m:val="̅"/>
            <m:ctrlPr>
              <w:rPr>
                <w:rFonts w:ascii="Cambria Math" w:hAnsi="Cambria Math" w:cs="Times New Roman"/>
                <w:i/>
                <w:sz w:val="28"/>
                <w:szCs w:val="28"/>
              </w:rPr>
            </m:ctrlPr>
          </m:accPr>
          <m:e>
            <m:r>
              <w:rPr>
                <w:rFonts w:ascii="Cambria Math" w:hAnsi="Cambria Math" w:cs="Times New Roman"/>
                <w:sz w:val="28"/>
                <w:szCs w:val="28"/>
              </w:rPr>
              <m:t>ν</m:t>
            </m:r>
          </m:e>
        </m:acc>
      </m:oMath>
      <w:r w:rsidRPr="008057A7">
        <w:rPr>
          <w:rFonts w:ascii="Times New Roman" w:eastAsiaTheme="minorEastAsia" w:hAnsi="Times New Roman" w:cs="Times New Roman"/>
          <w:sz w:val="28"/>
          <w:szCs w:val="28"/>
        </w:rPr>
        <w:t>)</w:t>
      </w:r>
      <w:r w:rsidRPr="008057A7">
        <w:rPr>
          <w:rFonts w:ascii="Times New Roman" w:hAnsi="Times New Roman" w:cs="Times New Roman"/>
          <w:sz w:val="28"/>
          <w:szCs w:val="28"/>
        </w:rPr>
        <w:t xml:space="preserve"> от массы осколков деления ядер</w:t>
      </w:r>
    </w:p>
    <w:p w14:paraId="02E1CE77" w14:textId="77777777" w:rsidR="001005BE" w:rsidRPr="008057A7" w:rsidRDefault="001005BE" w:rsidP="00190190">
      <w:pPr>
        <w:spacing w:after="0" w:line="240" w:lineRule="auto"/>
        <w:jc w:val="center"/>
        <w:rPr>
          <w:rFonts w:ascii="Times New Roman" w:hAnsi="Times New Roman" w:cs="Times New Roman"/>
          <w:sz w:val="16"/>
          <w:szCs w:val="16"/>
        </w:rPr>
      </w:pPr>
    </w:p>
    <w:p w14:paraId="2BBA562A" w14:textId="1A23CFBC" w:rsidR="001005BE" w:rsidRPr="008057A7" w:rsidRDefault="001005BE" w:rsidP="00190190">
      <w:pPr>
        <w:spacing w:after="0" w:line="240" w:lineRule="auto"/>
        <w:ind w:firstLine="708"/>
        <w:rPr>
          <w:rFonts w:ascii="Times New Roman" w:hAnsi="Times New Roman" w:cs="Times New Roman"/>
          <w:sz w:val="24"/>
          <w:szCs w:val="24"/>
        </w:rPr>
      </w:pPr>
      <w:r w:rsidRPr="008057A7">
        <w:rPr>
          <w:rFonts w:ascii="Times New Roman" w:hAnsi="Times New Roman" w:cs="Times New Roman"/>
          <w:sz w:val="24"/>
          <w:szCs w:val="24"/>
        </w:rPr>
        <w:t>Примечан</w:t>
      </w:r>
      <w:r w:rsidR="00924BD4" w:rsidRPr="008057A7">
        <w:rPr>
          <w:rFonts w:ascii="Times New Roman" w:hAnsi="Times New Roman" w:cs="Times New Roman"/>
          <w:sz w:val="24"/>
          <w:szCs w:val="24"/>
        </w:rPr>
        <w:t xml:space="preserve">ие – </w:t>
      </w:r>
      <w:r w:rsidR="005A196E" w:rsidRPr="008057A7">
        <w:rPr>
          <w:rFonts w:ascii="Times New Roman" w:hAnsi="Times New Roman" w:cs="Times New Roman"/>
          <w:sz w:val="24"/>
          <w:szCs w:val="24"/>
        </w:rPr>
        <w:t xml:space="preserve">Составлено </w:t>
      </w:r>
      <w:r w:rsidR="00810466" w:rsidRPr="008057A7">
        <w:rPr>
          <w:rFonts w:ascii="Times New Roman" w:hAnsi="Times New Roman" w:cs="Times New Roman"/>
          <w:sz w:val="24"/>
          <w:szCs w:val="24"/>
        </w:rPr>
        <w:t>по источнику [42</w:t>
      </w:r>
      <w:r w:rsidRPr="008057A7">
        <w:rPr>
          <w:rFonts w:ascii="Times New Roman" w:hAnsi="Times New Roman" w:cs="Times New Roman"/>
          <w:sz w:val="24"/>
          <w:szCs w:val="24"/>
        </w:rPr>
        <w:t>]</w:t>
      </w:r>
    </w:p>
    <w:p w14:paraId="2688662C" w14:textId="77777777" w:rsidR="001005BE" w:rsidRPr="008057A7" w:rsidRDefault="001005BE" w:rsidP="00190190">
      <w:pPr>
        <w:spacing w:after="0" w:line="240" w:lineRule="auto"/>
        <w:ind w:firstLine="709"/>
        <w:jc w:val="both"/>
        <w:rPr>
          <w:rFonts w:ascii="Times New Roman" w:hAnsi="Times New Roman" w:cs="Times New Roman"/>
          <w:sz w:val="28"/>
          <w:szCs w:val="28"/>
        </w:rPr>
      </w:pPr>
    </w:p>
    <w:p w14:paraId="438787D6" w14:textId="77777777"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2F4D4C7D" wp14:editId="73E537CF">
            <wp:extent cx="4910861" cy="3752850"/>
            <wp:effectExtent l="0" t="0" r="4445" b="0"/>
            <wp:docPr id="8" name="Рисунок 8" descr="E:\DISS_PRE_LAST\EXPERIMENT\Capt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ISS_PRE_LAST\EXPERIMENT\Capture-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28656" cy="3766449"/>
                    </a:xfrm>
                    <a:prstGeom prst="rect">
                      <a:avLst/>
                    </a:prstGeom>
                    <a:noFill/>
                    <a:ln>
                      <a:noFill/>
                    </a:ln>
                  </pic:spPr>
                </pic:pic>
              </a:graphicData>
            </a:graphic>
          </wp:inline>
        </w:drawing>
      </w:r>
    </w:p>
    <w:p w14:paraId="4172F17C" w14:textId="77777777" w:rsidR="001005BE" w:rsidRPr="008057A7" w:rsidRDefault="001005BE" w:rsidP="00190190">
      <w:pPr>
        <w:spacing w:after="0" w:line="240" w:lineRule="auto"/>
        <w:jc w:val="center"/>
        <w:rPr>
          <w:rFonts w:ascii="Times New Roman" w:hAnsi="Times New Roman" w:cs="Times New Roman"/>
          <w:sz w:val="16"/>
          <w:szCs w:val="16"/>
        </w:rPr>
      </w:pPr>
    </w:p>
    <w:p w14:paraId="71A70C98" w14:textId="77777777"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Рисунок 1.7 - Систематика среднего числа нейтронов (</w:t>
      </w:r>
      <m:oMath>
        <m:acc>
          <m:accPr>
            <m:chr m:val="̅"/>
            <m:ctrlPr>
              <w:rPr>
                <w:rFonts w:ascii="Cambria Math" w:hAnsi="Cambria Math" w:cs="Times New Roman"/>
                <w:i/>
                <w:sz w:val="28"/>
                <w:szCs w:val="28"/>
              </w:rPr>
            </m:ctrlPr>
          </m:accPr>
          <m:e>
            <m:r>
              <w:rPr>
                <w:rFonts w:ascii="Cambria Math" w:hAnsi="Cambria Math" w:cs="Times New Roman"/>
                <w:sz w:val="28"/>
                <w:szCs w:val="28"/>
              </w:rPr>
              <m:t>ν</m:t>
            </m:r>
          </m:e>
        </m:acc>
      </m:oMath>
      <w:r w:rsidRPr="008057A7">
        <w:rPr>
          <w:rFonts w:ascii="Times New Roman" w:eastAsiaTheme="minorEastAsia" w:hAnsi="Times New Roman" w:cs="Times New Roman"/>
          <w:sz w:val="28"/>
          <w:szCs w:val="28"/>
        </w:rPr>
        <w:t xml:space="preserve">) </w:t>
      </w:r>
      <w:r w:rsidRPr="008057A7">
        <w:rPr>
          <w:rFonts w:ascii="Times New Roman" w:hAnsi="Times New Roman" w:cs="Times New Roman"/>
          <w:sz w:val="28"/>
          <w:szCs w:val="28"/>
        </w:rPr>
        <w:t>спонтанного деления в зависимости от кулоновского параметра</w:t>
      </w:r>
    </w:p>
    <w:p w14:paraId="309B084C" w14:textId="77777777" w:rsidR="001005BE" w:rsidRPr="008057A7" w:rsidRDefault="001005BE" w:rsidP="00190190">
      <w:pPr>
        <w:spacing w:after="0" w:line="240" w:lineRule="auto"/>
        <w:jc w:val="center"/>
        <w:rPr>
          <w:rFonts w:ascii="Times New Roman" w:hAnsi="Times New Roman" w:cs="Times New Roman"/>
          <w:sz w:val="16"/>
          <w:szCs w:val="16"/>
        </w:rPr>
      </w:pPr>
    </w:p>
    <w:p w14:paraId="469A26CC" w14:textId="77777777" w:rsidR="001005BE" w:rsidRPr="008057A7" w:rsidRDefault="001005BE" w:rsidP="00190190">
      <w:pPr>
        <w:spacing w:after="0" w:line="240" w:lineRule="auto"/>
        <w:ind w:firstLine="708"/>
        <w:jc w:val="both"/>
        <w:rPr>
          <w:rFonts w:ascii="Times New Roman" w:hAnsi="Times New Roman" w:cs="Times New Roman"/>
          <w:sz w:val="24"/>
          <w:szCs w:val="24"/>
        </w:rPr>
      </w:pPr>
      <w:r w:rsidRPr="008057A7">
        <w:rPr>
          <w:rFonts w:ascii="Times New Roman" w:hAnsi="Times New Roman" w:cs="Times New Roman"/>
          <w:sz w:val="24"/>
          <w:szCs w:val="24"/>
        </w:rPr>
        <w:t xml:space="preserve">Примечания: </w:t>
      </w:r>
    </w:p>
    <w:p w14:paraId="22CF3C20" w14:textId="77777777" w:rsidR="001005BE" w:rsidRPr="008057A7" w:rsidRDefault="001005BE" w:rsidP="00190190">
      <w:pPr>
        <w:spacing w:after="0" w:line="240" w:lineRule="auto"/>
        <w:jc w:val="both"/>
        <w:rPr>
          <w:rStyle w:val="ezkurwreuab5ozgtqnkl"/>
          <w:rFonts w:ascii="Times New Roman" w:hAnsi="Times New Roman" w:cs="Times New Roman"/>
          <w:sz w:val="24"/>
          <w:szCs w:val="24"/>
        </w:rPr>
      </w:pPr>
      <w:r w:rsidRPr="008057A7">
        <w:rPr>
          <w:rStyle w:val="ezkurwreuab5ozgtqnkl"/>
          <w:rFonts w:ascii="Times New Roman" w:hAnsi="Times New Roman" w:cs="Times New Roman"/>
          <w:sz w:val="24"/>
          <w:szCs w:val="24"/>
        </w:rPr>
        <w:t xml:space="preserve">1. </w:t>
      </w:r>
      <w:r w:rsidRPr="008057A7">
        <w:rPr>
          <w:rFonts w:ascii="Times New Roman" w:hAnsi="Times New Roman" w:cs="Times New Roman"/>
          <w:sz w:val="24"/>
          <w:szCs w:val="24"/>
        </w:rPr>
        <w:t>Овалом обозначены данные, полученные с использованием сепаратора SHELS</w:t>
      </w:r>
    </w:p>
    <w:p w14:paraId="03424D34" w14:textId="75BB8B8A" w:rsidR="001005BE" w:rsidRPr="008057A7" w:rsidRDefault="001005BE" w:rsidP="00190190">
      <w:pPr>
        <w:spacing w:after="0" w:line="240" w:lineRule="auto"/>
        <w:jc w:val="both"/>
        <w:rPr>
          <w:rFonts w:ascii="Times New Roman" w:hAnsi="Times New Roman" w:cs="Times New Roman"/>
          <w:sz w:val="24"/>
          <w:szCs w:val="24"/>
        </w:rPr>
      </w:pPr>
      <w:r w:rsidRPr="008057A7">
        <w:rPr>
          <w:rFonts w:ascii="Times New Roman" w:hAnsi="Times New Roman" w:cs="Times New Roman"/>
          <w:sz w:val="24"/>
          <w:szCs w:val="24"/>
        </w:rPr>
        <w:t>2. Составлено по источнику [</w:t>
      </w:r>
      <w:r w:rsidR="00810466" w:rsidRPr="008057A7">
        <w:rPr>
          <w:rFonts w:ascii="Times New Roman" w:hAnsi="Times New Roman" w:cs="Times New Roman"/>
          <w:sz w:val="24"/>
          <w:szCs w:val="24"/>
        </w:rPr>
        <w:t>37</w:t>
      </w:r>
      <w:r w:rsidRPr="008057A7">
        <w:rPr>
          <w:rFonts w:ascii="Times New Roman" w:hAnsi="Times New Roman" w:cs="Times New Roman"/>
          <w:sz w:val="24"/>
          <w:szCs w:val="24"/>
        </w:rPr>
        <w:t xml:space="preserve">, </w:t>
      </w:r>
      <w:r w:rsidRPr="008057A7">
        <w:rPr>
          <w:rFonts w:ascii="Times New Roman" w:hAnsi="Times New Roman" w:cs="Times New Roman"/>
          <w:sz w:val="24"/>
          <w:szCs w:val="24"/>
          <w:lang w:val="en-US"/>
        </w:rPr>
        <w:t>p</w:t>
      </w:r>
      <w:r w:rsidRPr="008057A7">
        <w:rPr>
          <w:rFonts w:ascii="Times New Roman" w:hAnsi="Times New Roman" w:cs="Times New Roman"/>
          <w:sz w:val="24"/>
          <w:szCs w:val="24"/>
        </w:rPr>
        <w:t>. 302]</w:t>
      </w:r>
    </w:p>
    <w:p w14:paraId="45EF002C" w14:textId="438FC456" w:rsidR="00BD014F" w:rsidRPr="008057A7" w:rsidRDefault="00BD014F" w:rsidP="00BD01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В соответствии с рисунком 1.7, </w:t>
      </w:r>
      <w:r w:rsidRPr="008057A7">
        <w:rPr>
          <w:rFonts w:ascii="Times New Roman" w:hAnsi="Times New Roman" w:cs="Times New Roman"/>
          <w:sz w:val="28"/>
          <w:szCs w:val="28"/>
          <w:lang w:val="kk-KZ"/>
        </w:rPr>
        <w:t xml:space="preserve">имеющиеся экспериментальные данные о величине </w:t>
      </w:r>
      <m:oMath>
        <m:acc>
          <m:accPr>
            <m:chr m:val="̅"/>
            <m:ctrlPr>
              <w:rPr>
                <w:rFonts w:ascii="Cambria Math" w:hAnsi="Cambria Math" w:cs="Times New Roman"/>
                <w:i/>
                <w:sz w:val="28"/>
                <w:szCs w:val="28"/>
              </w:rPr>
            </m:ctrlPr>
          </m:accPr>
          <m:e>
            <m:r>
              <w:rPr>
                <w:rFonts w:ascii="Cambria Math" w:hAnsi="Cambria Math" w:cs="Times New Roman"/>
                <w:sz w:val="28"/>
                <w:szCs w:val="28"/>
              </w:rPr>
              <m:t>ν</m:t>
            </m:r>
          </m:e>
        </m:acc>
      </m:oMath>
      <w:r w:rsidRPr="008057A7">
        <w:rPr>
          <w:rFonts w:ascii="Times New Roman" w:hAnsi="Times New Roman" w:cs="Times New Roman"/>
          <w:sz w:val="28"/>
          <w:szCs w:val="28"/>
          <w:lang w:val="kk-KZ"/>
        </w:rPr>
        <w:t xml:space="preserve"> полученные для спонтанного деления изотопов от U до Sg, составляют систематику зависимости </w:t>
      </w:r>
      <m:oMath>
        <m:acc>
          <m:accPr>
            <m:chr m:val="̅"/>
            <m:ctrlPr>
              <w:rPr>
                <w:rFonts w:ascii="Cambria Math" w:hAnsi="Cambria Math" w:cs="Times New Roman"/>
                <w:i/>
                <w:sz w:val="28"/>
                <w:szCs w:val="28"/>
              </w:rPr>
            </m:ctrlPr>
          </m:accPr>
          <m:e>
            <m:r>
              <w:rPr>
                <w:rFonts w:ascii="Cambria Math" w:hAnsi="Cambria Math" w:cs="Times New Roman"/>
                <w:sz w:val="28"/>
                <w:szCs w:val="28"/>
              </w:rPr>
              <m:t>ν</m:t>
            </m:r>
          </m:e>
        </m:acc>
      </m:oMath>
      <w:r w:rsidRPr="008057A7">
        <w:rPr>
          <w:rFonts w:ascii="Times New Roman" w:hAnsi="Times New Roman" w:cs="Times New Roman"/>
          <w:sz w:val="28"/>
          <w:szCs w:val="28"/>
          <w:lang w:val="kk-KZ"/>
        </w:rPr>
        <w:t xml:space="preserve"> от кулоновского параметра. Основной массив этих данных был получен нашей научной группой с использованием кинематического сепаратора SHELS</w:t>
      </w:r>
      <w:r w:rsidRPr="008057A7">
        <w:rPr>
          <w:rFonts w:ascii="Times New Roman" w:hAnsi="Times New Roman" w:cs="Times New Roman"/>
          <w:sz w:val="28"/>
          <w:szCs w:val="28"/>
        </w:rPr>
        <w:t xml:space="preserve"> [41, </w:t>
      </w:r>
      <w:r w:rsidRPr="008057A7">
        <w:rPr>
          <w:rFonts w:ascii="Times New Roman" w:hAnsi="Times New Roman" w:cs="Times New Roman"/>
          <w:sz w:val="28"/>
          <w:szCs w:val="28"/>
          <w:lang w:val="en-US"/>
        </w:rPr>
        <w:t>p</w:t>
      </w:r>
      <w:r w:rsidRPr="008057A7">
        <w:rPr>
          <w:rFonts w:ascii="Times New Roman" w:hAnsi="Times New Roman" w:cs="Times New Roman"/>
          <w:sz w:val="28"/>
          <w:szCs w:val="28"/>
        </w:rPr>
        <w:t>. 138008-2; 43-47]. Анализ результатов показывает, что для чётно-чётных ядер не наблюдается аномалий в поведении</w:t>
      </w:r>
      <w:r w:rsidRPr="008057A7">
        <w:rPr>
          <w:rFonts w:ascii="Times New Roman" w:hAnsi="Times New Roman" w:cs="Times New Roman"/>
          <w:sz w:val="28"/>
          <w:szCs w:val="28"/>
          <w:lang w:val="kk-KZ"/>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ν</m:t>
            </m:r>
          </m:e>
        </m:acc>
      </m:oMath>
      <w:r w:rsidRPr="008057A7">
        <w:rPr>
          <w:rFonts w:ascii="Times New Roman" w:hAnsi="Times New Roman" w:cs="Times New Roman"/>
          <w:sz w:val="28"/>
          <w:szCs w:val="28"/>
          <w:lang w:val="kk-KZ"/>
        </w:rPr>
        <w:t>, прослеживается тенденция к его увеличению по мере движения к более тяжёлым элементам.</w:t>
      </w:r>
      <w:r w:rsidRPr="008057A7">
        <w:rPr>
          <w:rFonts w:ascii="Times New Roman" w:hAnsi="Times New Roman" w:cs="Times New Roman"/>
          <w:sz w:val="28"/>
          <w:szCs w:val="28"/>
        </w:rPr>
        <w:t xml:space="preserve"> Однако в существующих исследованиях отсутствуют данные о нейтронной множественности спонтанно делящихся изомеров, что указывает на актуальность дальнейших изысканий в данной области. </w:t>
      </w:r>
    </w:p>
    <w:p w14:paraId="7CE66ADA" w14:textId="77777777" w:rsidR="00BD014F" w:rsidRPr="008057A7" w:rsidRDefault="00BD014F" w:rsidP="00BD014F">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Наконец, отметим существенную прикладную значимость исследований характеристик выхода мгновенных и запаздывающих нейтронов деления для развития физики ядерных реакторов. Эти исследования имеют ключевое значение, поскольку именно нейтроны деления, как мгновенные, так и запаздывающие, играют определяющую роль в динамике цепной реакции и кинетике реактора.</w:t>
      </w:r>
    </w:p>
    <w:p w14:paraId="21987280" w14:textId="77777777" w:rsidR="001005BE" w:rsidRPr="008057A7" w:rsidRDefault="001005BE" w:rsidP="00190190">
      <w:pPr>
        <w:spacing w:after="0" w:line="240" w:lineRule="auto"/>
        <w:ind w:firstLine="709"/>
        <w:jc w:val="both"/>
        <w:rPr>
          <w:rFonts w:ascii="Times New Roman" w:hAnsi="Times New Roman" w:cs="Times New Roman"/>
          <w:sz w:val="28"/>
          <w:szCs w:val="28"/>
        </w:rPr>
      </w:pPr>
    </w:p>
    <w:p w14:paraId="706D4B3A" w14:textId="77777777" w:rsidR="001005BE" w:rsidRPr="008057A7" w:rsidRDefault="001005BE" w:rsidP="00190190">
      <w:pPr>
        <w:spacing w:after="0" w:line="240" w:lineRule="auto"/>
        <w:ind w:firstLine="709"/>
        <w:jc w:val="both"/>
        <w:rPr>
          <w:rFonts w:ascii="Times New Roman" w:hAnsi="Times New Roman" w:cs="Times New Roman"/>
          <w:b/>
          <w:sz w:val="28"/>
          <w:szCs w:val="28"/>
        </w:rPr>
      </w:pPr>
      <w:r w:rsidRPr="008057A7">
        <w:rPr>
          <w:rFonts w:ascii="Times New Roman" w:hAnsi="Times New Roman" w:cs="Times New Roman"/>
          <w:b/>
          <w:sz w:val="28"/>
          <w:szCs w:val="28"/>
        </w:rPr>
        <w:t>1.2 Спонтанно делящиеся изомеры</w:t>
      </w:r>
    </w:p>
    <w:p w14:paraId="2BEBDFCA" w14:textId="5C41B14F" w:rsidR="001005BE" w:rsidRPr="008057A7" w:rsidRDefault="001005BE"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Одним из наиболее интересных аспектов деления является существование делящихся изомеров (также известных как </w:t>
      </w:r>
      <w:r w:rsidR="00861BD4" w:rsidRPr="008057A7">
        <w:rPr>
          <w:rFonts w:ascii="Times New Roman" w:hAnsi="Times New Roman" w:cs="Times New Roman"/>
          <w:sz w:val="28"/>
          <w:szCs w:val="28"/>
        </w:rPr>
        <w:t>"</w:t>
      </w:r>
      <w:r w:rsidRPr="008057A7">
        <w:rPr>
          <w:rFonts w:ascii="Times New Roman" w:hAnsi="Times New Roman" w:cs="Times New Roman"/>
          <w:sz w:val="28"/>
          <w:szCs w:val="28"/>
        </w:rPr>
        <w:t>изомеры форм</w:t>
      </w:r>
      <w:r w:rsidR="00861BD4" w:rsidRPr="008057A7">
        <w:rPr>
          <w:rFonts w:ascii="Times New Roman" w:hAnsi="Times New Roman" w:cs="Times New Roman"/>
          <w:sz w:val="28"/>
          <w:szCs w:val="28"/>
        </w:rPr>
        <w:t>"</w:t>
      </w:r>
      <w:r w:rsidRPr="008057A7">
        <w:rPr>
          <w:rFonts w:ascii="Times New Roman" w:hAnsi="Times New Roman" w:cs="Times New Roman"/>
          <w:sz w:val="28"/>
          <w:szCs w:val="28"/>
        </w:rPr>
        <w:t xml:space="preserve"> </w:t>
      </w:r>
      <w:r w:rsidR="004D0DF5" w:rsidRPr="008057A7">
        <w:rPr>
          <w:rFonts w:ascii="Times New Roman" w:hAnsi="Times New Roman" w:cs="Times New Roman"/>
          <w:sz w:val="28"/>
          <w:szCs w:val="28"/>
        </w:rPr>
        <w:t>[48</w:t>
      </w:r>
      <w:r w:rsidR="005A196E">
        <w:rPr>
          <w:rFonts w:ascii="Times New Roman" w:hAnsi="Times New Roman" w:cs="Times New Roman"/>
          <w:sz w:val="28"/>
          <w:szCs w:val="28"/>
        </w:rPr>
        <w:t xml:space="preserve">, </w:t>
      </w:r>
      <w:r w:rsidR="004D0DF5" w:rsidRPr="008057A7">
        <w:rPr>
          <w:rFonts w:ascii="Times New Roman" w:hAnsi="Times New Roman" w:cs="Times New Roman"/>
          <w:sz w:val="28"/>
          <w:szCs w:val="28"/>
        </w:rPr>
        <w:t>49</w:t>
      </w:r>
      <w:r w:rsidR="00861BD4">
        <w:rPr>
          <w:rFonts w:ascii="Times New Roman" w:hAnsi="Times New Roman" w:cs="Times New Roman"/>
          <w:sz w:val="28"/>
          <w:szCs w:val="28"/>
        </w:rPr>
        <w:t>])</w:t>
      </w:r>
      <w:r w:rsidRPr="008057A7">
        <w:rPr>
          <w:rFonts w:ascii="Times New Roman" w:hAnsi="Times New Roman" w:cs="Times New Roman"/>
          <w:sz w:val="28"/>
          <w:szCs w:val="28"/>
        </w:rPr>
        <w:t xml:space="preserve">. Эти метастабильные состояния возникают вследствие существенной деформации ядерной конфигурации и играют ключевую роль </w:t>
      </w:r>
      <w:r w:rsidR="00861BD4">
        <w:rPr>
          <w:rFonts w:ascii="Times New Roman" w:hAnsi="Times New Roman" w:cs="Times New Roman"/>
          <w:sz w:val="28"/>
          <w:szCs w:val="28"/>
        </w:rPr>
        <w:t xml:space="preserve">в </w:t>
      </w:r>
      <w:r w:rsidR="00861BD4" w:rsidRPr="00861BD4">
        <w:rPr>
          <w:rFonts w:ascii="Times New Roman" w:hAnsi="Times New Roman" w:cs="Times New Roman"/>
          <w:sz w:val="28"/>
          <w:szCs w:val="28"/>
        </w:rPr>
        <w:t>описании механизма спонтанного деления</w:t>
      </w:r>
      <w:r w:rsidRPr="008057A7">
        <w:rPr>
          <w:rFonts w:ascii="Times New Roman" w:hAnsi="Times New Roman" w:cs="Times New Roman"/>
          <w:sz w:val="28"/>
          <w:szCs w:val="28"/>
        </w:rPr>
        <w:t>. Вероятность спонтанного деления из изомерного состояния на несколько порядков величины больше чем для основных состояний тех же нуклидов (рисунок 1.8). Характерные энергии возбуждения таких изомерных состояний лежат в диапазоне 2-3 МэВ.</w:t>
      </w:r>
    </w:p>
    <w:p w14:paraId="12F51BA2" w14:textId="582B9462" w:rsidR="001005BE" w:rsidRPr="008057A7" w:rsidRDefault="001005BE"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Первое экспериментальное подтверждение их существования было получено в 1962 году в Дубне группой С. М. Поликанова, которые наблюдали спонтанное деление сильно деформированного изомера </w:t>
      </w:r>
      <w:r w:rsidRPr="008057A7">
        <w:rPr>
          <w:rFonts w:ascii="Times New Roman" w:hAnsi="Times New Roman" w:cs="Times New Roman"/>
          <w:sz w:val="28"/>
          <w:szCs w:val="28"/>
          <w:vertAlign w:val="superscript"/>
        </w:rPr>
        <w:t>242m</w:t>
      </w:r>
      <w:r w:rsidRPr="008057A7">
        <w:rPr>
          <w:rFonts w:ascii="Times New Roman" w:hAnsi="Times New Roman" w:cs="Times New Roman"/>
          <w:sz w:val="28"/>
          <w:szCs w:val="28"/>
        </w:rPr>
        <w:t>Am с периодом полураспада</w:t>
      </w:r>
      <w:r w:rsidR="00861BD4">
        <w:rPr>
          <w:rFonts w:ascii="Times New Roman" w:hAnsi="Times New Roman" w:cs="Times New Roman"/>
          <w:sz w:val="28"/>
          <w:szCs w:val="28"/>
        </w:rPr>
        <w:t xml:space="preserve"> </w:t>
      </w:r>
      <w:r w:rsidR="00025E10" w:rsidRPr="008057A7">
        <w:rPr>
          <w:rFonts w:ascii="Times New Roman" w:hAnsi="Times New Roman" w:cs="Times New Roman"/>
          <w:sz w:val="28"/>
          <w:szCs w:val="28"/>
        </w:rPr>
        <w:t>0.014 с</w:t>
      </w:r>
      <w:r w:rsidR="008312C9" w:rsidRPr="008057A7">
        <w:rPr>
          <w:rFonts w:ascii="Times New Roman" w:hAnsi="Times New Roman" w:cs="Times New Roman"/>
          <w:sz w:val="28"/>
          <w:szCs w:val="28"/>
        </w:rPr>
        <w:t xml:space="preserve"> [5, с. 45]</w:t>
      </w:r>
      <w:r w:rsidRPr="008057A7">
        <w:rPr>
          <w:rFonts w:ascii="Times New Roman" w:hAnsi="Times New Roman" w:cs="Times New Roman"/>
          <w:sz w:val="28"/>
          <w:szCs w:val="28"/>
        </w:rPr>
        <w:t>. Объяснение природы спонтанно делящихся изомеров стало возможным благодаря фундаментальным работам В.М.</w:t>
      </w:r>
      <w:r w:rsidR="005A196E">
        <w:rPr>
          <w:rFonts w:ascii="Times New Roman" w:hAnsi="Times New Roman" w:cs="Times New Roman"/>
          <w:sz w:val="28"/>
          <w:szCs w:val="28"/>
        </w:rPr>
        <w:t> </w:t>
      </w:r>
      <w:r w:rsidRPr="008057A7">
        <w:rPr>
          <w:rFonts w:ascii="Times New Roman" w:hAnsi="Times New Roman" w:cs="Times New Roman"/>
          <w:sz w:val="28"/>
          <w:szCs w:val="28"/>
        </w:rPr>
        <w:t>Струтинского [</w:t>
      </w:r>
      <w:r w:rsidR="002B37F3" w:rsidRPr="008057A7">
        <w:rPr>
          <w:rFonts w:ascii="Times New Roman" w:hAnsi="Times New Roman" w:cs="Times New Roman"/>
          <w:sz w:val="28"/>
          <w:szCs w:val="28"/>
        </w:rPr>
        <w:t>8</w:t>
      </w:r>
      <w:r w:rsidRPr="008057A7">
        <w:rPr>
          <w:rFonts w:ascii="Times New Roman" w:hAnsi="Times New Roman" w:cs="Times New Roman"/>
          <w:sz w:val="28"/>
          <w:szCs w:val="28"/>
        </w:rPr>
        <w:t>, p. 436], разработавшего метод учета оболочечных эффектов для сильно деформированных ядер. Применение этого подхода к тяжелым ядрам продемонстрировало существование дополнительного минимума в потенциальной энергии деформации, что привело к пересмотру традиционных представлений о форме барьера деления.</w:t>
      </w:r>
    </w:p>
    <w:p w14:paraId="6FE31A3F" w14:textId="77777777"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0C3B4FCA" wp14:editId="6C47FE90">
            <wp:extent cx="3390900" cy="5145515"/>
            <wp:effectExtent l="0" t="0" r="0" b="0"/>
            <wp:docPr id="15" name="Рисунок 15" descr="E:\DISS_PRE_LAST\EXPERIMENT\картинки\Captur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DISS_PRE_LAST\EXPERIMENT\картинки\Capture-1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15668" cy="5183100"/>
                    </a:xfrm>
                    <a:prstGeom prst="rect">
                      <a:avLst/>
                    </a:prstGeom>
                    <a:noFill/>
                    <a:ln>
                      <a:noFill/>
                    </a:ln>
                  </pic:spPr>
                </pic:pic>
              </a:graphicData>
            </a:graphic>
          </wp:inline>
        </w:drawing>
      </w:r>
    </w:p>
    <w:p w14:paraId="7672DCDE" w14:textId="77777777" w:rsidR="001005BE" w:rsidRPr="008057A7" w:rsidRDefault="001005BE" w:rsidP="00190190">
      <w:pPr>
        <w:spacing w:after="0" w:line="240" w:lineRule="auto"/>
        <w:jc w:val="center"/>
        <w:rPr>
          <w:rFonts w:ascii="Times New Roman" w:hAnsi="Times New Roman" w:cs="Times New Roman"/>
          <w:sz w:val="16"/>
          <w:szCs w:val="16"/>
        </w:rPr>
      </w:pPr>
    </w:p>
    <w:p w14:paraId="2F9025C3" w14:textId="0774A658"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1.8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Периоды спонтанного деления ядер в основном (</w:t>
      </w:r>
      <w:r w:rsidRPr="008057A7">
        <w:rPr>
          <w:rFonts w:ascii="Times New Roman" w:hAnsi="Times New Roman" w:cs="Times New Roman"/>
          <w:sz w:val="28"/>
          <w:szCs w:val="28"/>
          <w:lang w:val="en-US"/>
        </w:rPr>
        <w:t>g</w:t>
      </w:r>
      <w:r w:rsidRPr="008057A7">
        <w:rPr>
          <w:rFonts w:ascii="Times New Roman" w:hAnsi="Times New Roman" w:cs="Times New Roman"/>
          <w:sz w:val="28"/>
          <w:szCs w:val="28"/>
        </w:rPr>
        <w:t>-) и изомерном (m-) состояниях в области U - Cm</w:t>
      </w:r>
    </w:p>
    <w:p w14:paraId="48058015" w14:textId="77777777" w:rsidR="001005BE" w:rsidRPr="008057A7" w:rsidRDefault="001005BE" w:rsidP="00190190">
      <w:pPr>
        <w:spacing w:after="0" w:line="240" w:lineRule="auto"/>
        <w:ind w:firstLine="709"/>
        <w:jc w:val="both"/>
        <w:rPr>
          <w:rFonts w:ascii="Times New Roman" w:hAnsi="Times New Roman" w:cs="Times New Roman"/>
          <w:sz w:val="16"/>
          <w:szCs w:val="16"/>
        </w:rPr>
      </w:pPr>
    </w:p>
    <w:p w14:paraId="160F8218" w14:textId="24AC2281" w:rsidR="001005BE" w:rsidRPr="008057A7" w:rsidRDefault="001005BE" w:rsidP="00190190">
      <w:pPr>
        <w:spacing w:after="0" w:line="240" w:lineRule="auto"/>
        <w:ind w:firstLine="709"/>
        <w:jc w:val="both"/>
        <w:rPr>
          <w:rFonts w:ascii="Times New Roman" w:hAnsi="Times New Roman" w:cs="Times New Roman"/>
          <w:sz w:val="24"/>
          <w:szCs w:val="24"/>
        </w:rPr>
      </w:pPr>
      <w:r w:rsidRPr="008057A7">
        <w:rPr>
          <w:rFonts w:ascii="Times New Roman" w:hAnsi="Times New Roman" w:cs="Times New Roman"/>
          <w:sz w:val="24"/>
          <w:szCs w:val="24"/>
        </w:rPr>
        <w:t>Примеча</w:t>
      </w:r>
      <w:r w:rsidR="00203F98" w:rsidRPr="008057A7">
        <w:rPr>
          <w:rFonts w:ascii="Times New Roman" w:hAnsi="Times New Roman" w:cs="Times New Roman"/>
          <w:sz w:val="24"/>
          <w:szCs w:val="24"/>
        </w:rPr>
        <w:t xml:space="preserve">ние – </w:t>
      </w:r>
      <w:r w:rsidR="005A196E" w:rsidRPr="008057A7">
        <w:rPr>
          <w:rFonts w:ascii="Times New Roman" w:hAnsi="Times New Roman" w:cs="Times New Roman"/>
          <w:sz w:val="24"/>
          <w:szCs w:val="24"/>
        </w:rPr>
        <w:t xml:space="preserve">Составлено </w:t>
      </w:r>
      <w:r w:rsidR="00203F98" w:rsidRPr="008057A7">
        <w:rPr>
          <w:rFonts w:ascii="Times New Roman" w:hAnsi="Times New Roman" w:cs="Times New Roman"/>
          <w:sz w:val="24"/>
          <w:szCs w:val="24"/>
        </w:rPr>
        <w:t>по источнику [5</w:t>
      </w:r>
      <w:r w:rsidRPr="008057A7">
        <w:rPr>
          <w:rFonts w:ascii="Times New Roman" w:hAnsi="Times New Roman" w:cs="Times New Roman"/>
          <w:sz w:val="24"/>
          <w:szCs w:val="24"/>
        </w:rPr>
        <w:t>0]</w:t>
      </w:r>
    </w:p>
    <w:p w14:paraId="6BFE8BBD" w14:textId="77777777" w:rsidR="001005BE" w:rsidRPr="008057A7" w:rsidRDefault="001005BE" w:rsidP="00190190">
      <w:pPr>
        <w:spacing w:after="0" w:line="240" w:lineRule="auto"/>
        <w:ind w:firstLine="709"/>
        <w:jc w:val="both"/>
        <w:rPr>
          <w:rFonts w:ascii="Times New Roman" w:hAnsi="Times New Roman" w:cs="Times New Roman"/>
          <w:sz w:val="28"/>
          <w:szCs w:val="28"/>
        </w:rPr>
      </w:pPr>
    </w:p>
    <w:p w14:paraId="0367700B" w14:textId="0E9EC3D8" w:rsidR="001005BE" w:rsidRDefault="001005BE" w:rsidP="00190190">
      <w:pPr>
        <w:spacing w:after="0" w:line="240" w:lineRule="auto"/>
        <w:ind w:firstLine="709"/>
        <w:jc w:val="both"/>
        <w:rPr>
          <w:rFonts w:ascii="Times New Roman" w:hAnsi="Times New Roman" w:cs="Times New Roman"/>
          <w:color w:val="000000"/>
          <w:sz w:val="28"/>
          <w:szCs w:val="28"/>
        </w:rPr>
      </w:pPr>
      <w:r w:rsidRPr="008057A7">
        <w:rPr>
          <w:rFonts w:ascii="Times New Roman" w:hAnsi="Times New Roman" w:cs="Times New Roman"/>
          <w:sz w:val="28"/>
          <w:szCs w:val="28"/>
        </w:rPr>
        <w:t xml:space="preserve">Результаты расчетов потенциальной энергии с учетом оболочечных поправок (рисунок 1.9) свидетельствуют, что для ядер с Z ≥ 88 глобальный минимум энергии (основное состояние) соответствует вытянутой эллипсоидальной форме с деформацией β≈0.25, тогда как при β≈0.6 на барьере деления формируется второй локальный минимум, ответственный за возникновение спонтанно делящихся изомеров, соответствующие нижним уровням во втором минимуме, характеризуются повышенной вероятностью спонтанного деления вследствие необходимости преодоления лишь части потенциального барьера (второго максимума), в то время как существующий между минимумами потенциальный барьер существенно подавляет α- и γ-переходы в основное состояние. В настоящее время известны 34 спонтанно делящихся изомера элементов от урана до берклия, так называемый "остров" изомеров деления (рисунок 1.10), которые были получены </w:t>
      </w:r>
      <w:r w:rsidRPr="008057A7">
        <w:rPr>
          <w:rFonts w:ascii="Times New Roman" w:hAnsi="Times New Roman" w:cs="Times New Roman"/>
          <w:color w:val="000000"/>
          <w:sz w:val="28"/>
          <w:szCs w:val="28"/>
        </w:rPr>
        <w:t>более двух десятилетий назад. Современный уровень развития экспериментальных установок и детекторных систем открывает новые перспективы для возобновления исследований делящихся изомеров с применением передовых методик.</w:t>
      </w:r>
    </w:p>
    <w:p w14:paraId="333CE155" w14:textId="77777777" w:rsidR="006D1B6C" w:rsidRPr="008057A7" w:rsidRDefault="006D1B6C" w:rsidP="00190190">
      <w:pPr>
        <w:spacing w:after="0" w:line="240" w:lineRule="auto"/>
        <w:ind w:firstLine="709"/>
        <w:jc w:val="both"/>
        <w:rPr>
          <w:rFonts w:ascii="Times New Roman" w:hAnsi="Times New Roman" w:cs="Times New Roman"/>
          <w:sz w:val="28"/>
          <w:szCs w:val="28"/>
        </w:rPr>
      </w:pPr>
    </w:p>
    <w:p w14:paraId="32421995" w14:textId="77777777"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3235894C" wp14:editId="68D67442">
            <wp:extent cx="4676775" cy="4509770"/>
            <wp:effectExtent l="0" t="0" r="9525" b="5080"/>
            <wp:docPr id="14" name="Рисунок 14" descr="E:\DISS_PRE_LAST\EXPERIMENT\картинки\Captur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DISS_PRE_LAST\EXPERIMENT\картинки\Capture-1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99840" cy="4532011"/>
                    </a:xfrm>
                    <a:prstGeom prst="rect">
                      <a:avLst/>
                    </a:prstGeom>
                    <a:noFill/>
                    <a:ln>
                      <a:noFill/>
                    </a:ln>
                  </pic:spPr>
                </pic:pic>
              </a:graphicData>
            </a:graphic>
          </wp:inline>
        </w:drawing>
      </w:r>
    </w:p>
    <w:p w14:paraId="2CDC3CD3" w14:textId="77777777" w:rsidR="001005BE" w:rsidRPr="008057A7" w:rsidRDefault="001005BE" w:rsidP="00190190">
      <w:pPr>
        <w:spacing w:after="0" w:line="240" w:lineRule="auto"/>
        <w:jc w:val="both"/>
        <w:rPr>
          <w:rFonts w:ascii="Times New Roman" w:hAnsi="Times New Roman" w:cs="Times New Roman"/>
          <w:sz w:val="16"/>
          <w:szCs w:val="16"/>
        </w:rPr>
      </w:pPr>
    </w:p>
    <w:p w14:paraId="18164060" w14:textId="3090E9DD"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1.9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Зависимость потенциальной энергии V с учетом оболочечной поправки от параметра деформации β для ряда ядер</w:t>
      </w:r>
    </w:p>
    <w:p w14:paraId="28B04E8F" w14:textId="77777777" w:rsidR="001005BE" w:rsidRPr="008057A7" w:rsidRDefault="001005BE" w:rsidP="00190190">
      <w:pPr>
        <w:spacing w:after="0" w:line="240" w:lineRule="auto"/>
        <w:jc w:val="center"/>
        <w:rPr>
          <w:rFonts w:ascii="Times New Roman" w:hAnsi="Times New Roman" w:cs="Times New Roman"/>
          <w:sz w:val="16"/>
          <w:szCs w:val="16"/>
        </w:rPr>
      </w:pPr>
    </w:p>
    <w:p w14:paraId="0EC299D2" w14:textId="4ABAA4AC" w:rsidR="001005BE" w:rsidRPr="008057A7" w:rsidRDefault="001005BE" w:rsidP="00190190">
      <w:pPr>
        <w:spacing w:after="0" w:line="240" w:lineRule="auto"/>
        <w:ind w:firstLine="708"/>
        <w:jc w:val="both"/>
        <w:rPr>
          <w:rFonts w:ascii="Times New Roman" w:hAnsi="Times New Roman" w:cs="Times New Roman"/>
          <w:sz w:val="24"/>
          <w:szCs w:val="24"/>
        </w:rPr>
      </w:pPr>
      <w:r w:rsidRPr="008057A7">
        <w:rPr>
          <w:rFonts w:ascii="Times New Roman" w:hAnsi="Times New Roman" w:cs="Times New Roman"/>
          <w:sz w:val="24"/>
          <w:szCs w:val="24"/>
        </w:rPr>
        <w:t xml:space="preserve">Примечание </w:t>
      </w:r>
      <w:r w:rsidR="00BD014F">
        <w:rPr>
          <w:rFonts w:ascii="Times New Roman" w:hAnsi="Times New Roman" w:cs="Times New Roman"/>
          <w:sz w:val="24"/>
          <w:szCs w:val="24"/>
        </w:rPr>
        <w:t>‒</w:t>
      </w:r>
      <w:r w:rsidRPr="008057A7">
        <w:rPr>
          <w:rFonts w:ascii="Times New Roman" w:hAnsi="Times New Roman" w:cs="Times New Roman"/>
          <w:sz w:val="24"/>
          <w:szCs w:val="24"/>
        </w:rPr>
        <w:t xml:space="preserve"> </w:t>
      </w:r>
      <w:r w:rsidR="00BD014F" w:rsidRPr="008057A7">
        <w:rPr>
          <w:rFonts w:ascii="Times New Roman" w:hAnsi="Times New Roman" w:cs="Times New Roman"/>
          <w:sz w:val="24"/>
          <w:szCs w:val="24"/>
        </w:rPr>
        <w:t xml:space="preserve">Составлено </w:t>
      </w:r>
      <w:r w:rsidRPr="008057A7">
        <w:rPr>
          <w:rFonts w:ascii="Times New Roman" w:hAnsi="Times New Roman" w:cs="Times New Roman"/>
          <w:sz w:val="24"/>
          <w:szCs w:val="24"/>
        </w:rPr>
        <w:t>по источнику [</w:t>
      </w:r>
      <w:r w:rsidR="00E1750C" w:rsidRPr="008057A7">
        <w:rPr>
          <w:rFonts w:ascii="Times New Roman" w:hAnsi="Times New Roman" w:cs="Times New Roman"/>
          <w:sz w:val="24"/>
          <w:szCs w:val="24"/>
        </w:rPr>
        <w:t>38</w:t>
      </w:r>
      <w:r w:rsidRPr="008057A7">
        <w:rPr>
          <w:rFonts w:ascii="Times New Roman" w:hAnsi="Times New Roman" w:cs="Times New Roman"/>
          <w:sz w:val="24"/>
          <w:szCs w:val="24"/>
        </w:rPr>
        <w:t xml:space="preserve">, </w:t>
      </w:r>
      <w:r w:rsidR="00E1750C" w:rsidRPr="008057A7">
        <w:rPr>
          <w:rFonts w:ascii="Times New Roman" w:hAnsi="Times New Roman" w:cs="Times New Roman"/>
          <w:sz w:val="24"/>
          <w:szCs w:val="24"/>
        </w:rPr>
        <w:t>с</w:t>
      </w:r>
      <w:r w:rsidRPr="008057A7">
        <w:rPr>
          <w:rFonts w:ascii="Times New Roman" w:hAnsi="Times New Roman" w:cs="Times New Roman"/>
          <w:sz w:val="24"/>
          <w:szCs w:val="24"/>
        </w:rPr>
        <w:t xml:space="preserve">. </w:t>
      </w:r>
      <w:r w:rsidR="00E1750C" w:rsidRPr="008057A7">
        <w:rPr>
          <w:rFonts w:ascii="Times New Roman" w:hAnsi="Times New Roman" w:cs="Times New Roman"/>
          <w:sz w:val="24"/>
          <w:szCs w:val="24"/>
        </w:rPr>
        <w:t>57</w:t>
      </w:r>
      <w:r w:rsidRPr="008057A7">
        <w:rPr>
          <w:rFonts w:ascii="Times New Roman" w:hAnsi="Times New Roman" w:cs="Times New Roman"/>
          <w:sz w:val="24"/>
          <w:szCs w:val="24"/>
        </w:rPr>
        <w:t>]</w:t>
      </w:r>
    </w:p>
    <w:p w14:paraId="5A93C6E8" w14:textId="77777777" w:rsidR="001005BE" w:rsidRPr="008057A7" w:rsidRDefault="001005BE" w:rsidP="00190190">
      <w:pPr>
        <w:spacing w:after="0" w:line="240" w:lineRule="auto"/>
        <w:jc w:val="both"/>
        <w:rPr>
          <w:rFonts w:ascii="Times New Roman" w:hAnsi="Times New Roman" w:cs="Times New Roman"/>
          <w:sz w:val="28"/>
          <w:szCs w:val="28"/>
        </w:rPr>
      </w:pPr>
    </w:p>
    <w:p w14:paraId="7242A644" w14:textId="77777777" w:rsidR="001005BE" w:rsidRPr="008057A7" w:rsidRDefault="001005BE" w:rsidP="00190190">
      <w:pPr>
        <w:spacing w:after="0" w:line="240" w:lineRule="auto"/>
        <w:jc w:val="center"/>
        <w:rPr>
          <w:rFonts w:ascii="Times New Roman" w:hAnsi="Times New Roman" w:cs="Times New Roman"/>
          <w:sz w:val="28"/>
          <w:szCs w:val="28"/>
          <w:lang w:val="en-US"/>
        </w:rPr>
      </w:pPr>
      <w:r w:rsidRPr="008057A7">
        <w:rPr>
          <w:rFonts w:ascii="Times New Roman" w:hAnsi="Times New Roman" w:cs="Times New Roman"/>
          <w:noProof/>
          <w:sz w:val="28"/>
          <w:szCs w:val="28"/>
          <w:lang w:eastAsia="ru-RU"/>
        </w:rPr>
        <w:drawing>
          <wp:inline distT="0" distB="0" distL="0" distR="0" wp14:anchorId="351C47F8" wp14:editId="0FF1C2DB">
            <wp:extent cx="5946948" cy="4638675"/>
            <wp:effectExtent l="0" t="0" r="0" b="0"/>
            <wp:docPr id="19" name="Рисунок 19" descr="E:\DISS_PRE_LAST\EXPERIMENT\картинки\Captur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DISS_PRE_LAST\EXPERIMENT\картинки\Capture-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61624" cy="4728124"/>
                    </a:xfrm>
                    <a:prstGeom prst="rect">
                      <a:avLst/>
                    </a:prstGeom>
                    <a:noFill/>
                    <a:ln>
                      <a:noFill/>
                    </a:ln>
                  </pic:spPr>
                </pic:pic>
              </a:graphicData>
            </a:graphic>
          </wp:inline>
        </w:drawing>
      </w:r>
    </w:p>
    <w:p w14:paraId="01F185CE" w14:textId="77777777" w:rsidR="001005BE" w:rsidRPr="008057A7" w:rsidRDefault="001005BE" w:rsidP="00190190">
      <w:pPr>
        <w:spacing w:after="0" w:line="240" w:lineRule="auto"/>
        <w:ind w:firstLine="709"/>
        <w:jc w:val="both"/>
        <w:rPr>
          <w:rFonts w:ascii="Times New Roman" w:hAnsi="Times New Roman" w:cs="Times New Roman"/>
          <w:sz w:val="16"/>
          <w:szCs w:val="16"/>
          <w:lang w:val="en-US"/>
        </w:rPr>
      </w:pPr>
    </w:p>
    <w:p w14:paraId="29A6D022" w14:textId="20C2D86A" w:rsidR="001005BE" w:rsidRPr="008057A7" w:rsidRDefault="001005B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1.10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"Остров" изомеров </w:t>
      </w:r>
      <w:r w:rsidR="006109A2" w:rsidRPr="008057A7">
        <w:rPr>
          <w:rFonts w:ascii="Times New Roman" w:hAnsi="Times New Roman" w:cs="Times New Roman"/>
          <w:sz w:val="28"/>
          <w:szCs w:val="28"/>
        </w:rPr>
        <w:t xml:space="preserve">деления </w:t>
      </w:r>
      <w:r w:rsidRPr="008057A7">
        <w:rPr>
          <w:rFonts w:ascii="Times New Roman" w:hAnsi="Times New Roman" w:cs="Times New Roman"/>
          <w:sz w:val="28"/>
          <w:szCs w:val="28"/>
        </w:rPr>
        <w:t>в актинидной области</w:t>
      </w:r>
      <w:r w:rsidR="00FB4E84">
        <w:rPr>
          <w:rFonts w:ascii="Times New Roman" w:hAnsi="Times New Roman" w:cs="Times New Roman"/>
          <w:sz w:val="28"/>
          <w:szCs w:val="28"/>
        </w:rPr>
        <w:t xml:space="preserve"> карты изотопов</w:t>
      </w:r>
      <w:r w:rsidR="006109A2" w:rsidRPr="008057A7">
        <w:rPr>
          <w:rFonts w:ascii="Times New Roman" w:hAnsi="Times New Roman" w:cs="Times New Roman"/>
          <w:sz w:val="28"/>
          <w:szCs w:val="28"/>
        </w:rPr>
        <w:t xml:space="preserve"> </w:t>
      </w:r>
    </w:p>
    <w:p w14:paraId="7F8B66D7" w14:textId="77777777" w:rsidR="001005BE" w:rsidRPr="008057A7" w:rsidRDefault="001005BE" w:rsidP="00190190">
      <w:pPr>
        <w:spacing w:after="0" w:line="240" w:lineRule="auto"/>
        <w:jc w:val="both"/>
        <w:rPr>
          <w:rFonts w:ascii="Times New Roman" w:hAnsi="Times New Roman" w:cs="Times New Roman"/>
          <w:sz w:val="16"/>
          <w:szCs w:val="16"/>
        </w:rPr>
      </w:pPr>
    </w:p>
    <w:p w14:paraId="21F549AF" w14:textId="77777777" w:rsidR="001005BE" w:rsidRPr="008057A7" w:rsidRDefault="001005BE" w:rsidP="00190190">
      <w:pPr>
        <w:spacing w:after="0" w:line="240" w:lineRule="auto"/>
        <w:ind w:firstLine="708"/>
        <w:jc w:val="both"/>
        <w:rPr>
          <w:rFonts w:ascii="Times New Roman" w:hAnsi="Times New Roman" w:cs="Times New Roman"/>
          <w:sz w:val="24"/>
          <w:szCs w:val="24"/>
        </w:rPr>
      </w:pPr>
      <w:r w:rsidRPr="008057A7">
        <w:rPr>
          <w:rFonts w:ascii="Times New Roman" w:hAnsi="Times New Roman" w:cs="Times New Roman"/>
          <w:sz w:val="24"/>
          <w:szCs w:val="24"/>
        </w:rPr>
        <w:t xml:space="preserve">Примечания: </w:t>
      </w:r>
    </w:p>
    <w:p w14:paraId="5A18708D" w14:textId="5AF1E73D" w:rsidR="001005BE" w:rsidRPr="008057A7" w:rsidRDefault="001005BE" w:rsidP="00190190">
      <w:pPr>
        <w:spacing w:after="0" w:line="240" w:lineRule="auto"/>
        <w:jc w:val="both"/>
        <w:rPr>
          <w:rStyle w:val="ezkurwreuab5ozgtqnkl"/>
          <w:rFonts w:ascii="Times New Roman" w:hAnsi="Times New Roman" w:cs="Times New Roman"/>
          <w:sz w:val="24"/>
          <w:szCs w:val="24"/>
        </w:rPr>
      </w:pPr>
      <w:r w:rsidRPr="008057A7">
        <w:rPr>
          <w:rStyle w:val="ezkurwreuab5ozgtqnkl"/>
          <w:rFonts w:ascii="Times New Roman" w:hAnsi="Times New Roman" w:cs="Times New Roman"/>
          <w:sz w:val="24"/>
          <w:szCs w:val="24"/>
        </w:rPr>
        <w:t xml:space="preserve">1. </w:t>
      </w:r>
      <w:r w:rsidR="001E7F67" w:rsidRPr="008057A7">
        <w:rPr>
          <w:rStyle w:val="ezkurwreuab5ozgtqnkl"/>
          <w:rFonts w:ascii="Times New Roman" w:hAnsi="Times New Roman" w:cs="Times New Roman"/>
          <w:sz w:val="24"/>
          <w:szCs w:val="24"/>
        </w:rPr>
        <w:t xml:space="preserve">Приведены </w:t>
      </w:r>
      <w:r w:rsidRPr="008057A7">
        <w:rPr>
          <w:rFonts w:ascii="Times New Roman" w:hAnsi="Times New Roman" w:cs="Times New Roman"/>
          <w:sz w:val="24"/>
          <w:szCs w:val="24"/>
        </w:rPr>
        <w:t xml:space="preserve">периоды полураспадов, энергии возбуждения и моды </w:t>
      </w:r>
      <w:r w:rsidR="001E7F67" w:rsidRPr="008057A7">
        <w:rPr>
          <w:rFonts w:ascii="Times New Roman" w:hAnsi="Times New Roman" w:cs="Times New Roman"/>
          <w:sz w:val="24"/>
          <w:szCs w:val="24"/>
        </w:rPr>
        <w:t>распада</w:t>
      </w:r>
    </w:p>
    <w:p w14:paraId="76A2B0FA" w14:textId="77777777" w:rsidR="001005BE" w:rsidRPr="008057A7" w:rsidRDefault="001005BE" w:rsidP="00190190">
      <w:pPr>
        <w:spacing w:after="0" w:line="240" w:lineRule="auto"/>
        <w:jc w:val="both"/>
        <w:rPr>
          <w:rFonts w:ascii="Times New Roman" w:hAnsi="Times New Roman" w:cs="Times New Roman"/>
          <w:sz w:val="24"/>
          <w:szCs w:val="24"/>
        </w:rPr>
      </w:pPr>
      <w:r w:rsidRPr="008057A7">
        <w:rPr>
          <w:rFonts w:ascii="Times New Roman" w:hAnsi="Times New Roman" w:cs="Times New Roman"/>
          <w:sz w:val="24"/>
          <w:szCs w:val="24"/>
        </w:rPr>
        <w:t>2. Два значения для одного и того же ядра указывают на спиновые изомерные состояния во втором минимуме</w:t>
      </w:r>
    </w:p>
    <w:p w14:paraId="5A6C6C44" w14:textId="77777777" w:rsidR="001005BE" w:rsidRPr="008057A7" w:rsidRDefault="001005BE" w:rsidP="00190190">
      <w:pPr>
        <w:spacing w:after="0" w:line="240" w:lineRule="auto"/>
        <w:jc w:val="both"/>
        <w:rPr>
          <w:rFonts w:ascii="Times New Roman" w:hAnsi="Times New Roman" w:cs="Times New Roman"/>
          <w:sz w:val="24"/>
          <w:szCs w:val="24"/>
        </w:rPr>
      </w:pPr>
      <w:r w:rsidRPr="008057A7">
        <w:rPr>
          <w:rFonts w:ascii="Times New Roman" w:hAnsi="Times New Roman" w:cs="Times New Roman"/>
          <w:sz w:val="24"/>
          <w:szCs w:val="24"/>
        </w:rPr>
        <w:t>3. Изотопы, для которых экспериментально подтверждено существование третьего минимума на поверхности потенциальной энергии, обозначены символом ‘</w:t>
      </w:r>
      <w:r w:rsidRPr="008057A7">
        <w:rPr>
          <w:rFonts w:ascii="Times New Roman" w:hAnsi="Times New Roman" w:cs="Times New Roman"/>
          <w:sz w:val="24"/>
          <w:szCs w:val="24"/>
          <w:lang w:val="en-US"/>
        </w:rPr>
        <w:t>III</w:t>
      </w:r>
      <w:r w:rsidRPr="008057A7">
        <w:rPr>
          <w:rFonts w:ascii="Times New Roman" w:hAnsi="Times New Roman" w:cs="Times New Roman"/>
          <w:sz w:val="24"/>
          <w:szCs w:val="24"/>
        </w:rPr>
        <w:t>’</w:t>
      </w:r>
    </w:p>
    <w:p w14:paraId="4D32C0B5" w14:textId="3B5ADAAC" w:rsidR="001005BE" w:rsidRDefault="001005BE" w:rsidP="00190190">
      <w:pPr>
        <w:tabs>
          <w:tab w:val="left" w:pos="3956"/>
        </w:tabs>
        <w:spacing w:after="0" w:line="240" w:lineRule="auto"/>
        <w:jc w:val="both"/>
        <w:rPr>
          <w:rFonts w:ascii="Times New Roman" w:hAnsi="Times New Roman" w:cs="Times New Roman"/>
          <w:sz w:val="24"/>
          <w:szCs w:val="24"/>
        </w:rPr>
      </w:pPr>
      <w:r w:rsidRPr="008057A7">
        <w:rPr>
          <w:rFonts w:ascii="Times New Roman" w:hAnsi="Times New Roman" w:cs="Times New Roman"/>
          <w:sz w:val="24"/>
          <w:szCs w:val="24"/>
        </w:rPr>
        <w:t>4. Составлено по источнику [</w:t>
      </w:r>
      <w:r w:rsidR="009274A3" w:rsidRPr="008057A7">
        <w:rPr>
          <w:rFonts w:ascii="Times New Roman" w:hAnsi="Times New Roman" w:cs="Times New Roman"/>
          <w:sz w:val="24"/>
          <w:szCs w:val="24"/>
        </w:rPr>
        <w:t>51</w:t>
      </w:r>
      <w:r w:rsidRPr="008057A7">
        <w:rPr>
          <w:rFonts w:ascii="Times New Roman" w:hAnsi="Times New Roman" w:cs="Times New Roman"/>
          <w:sz w:val="24"/>
          <w:szCs w:val="24"/>
        </w:rPr>
        <w:t>]</w:t>
      </w:r>
    </w:p>
    <w:p w14:paraId="74571067" w14:textId="77777777" w:rsidR="00BB57A9" w:rsidRDefault="00BB57A9" w:rsidP="00190190">
      <w:pPr>
        <w:tabs>
          <w:tab w:val="left" w:pos="3956"/>
        </w:tabs>
        <w:spacing w:after="0" w:line="240" w:lineRule="auto"/>
        <w:ind w:firstLine="709"/>
        <w:jc w:val="both"/>
        <w:rPr>
          <w:rFonts w:ascii="Times New Roman" w:hAnsi="Times New Roman" w:cs="Times New Roman"/>
          <w:b/>
          <w:sz w:val="28"/>
          <w:szCs w:val="28"/>
        </w:rPr>
      </w:pPr>
    </w:p>
    <w:p w14:paraId="1BC7D8BC" w14:textId="03732B76" w:rsidR="008A3FA3" w:rsidRDefault="008A3FA3" w:rsidP="00190190">
      <w:pPr>
        <w:tabs>
          <w:tab w:val="left" w:pos="3956"/>
        </w:tabs>
        <w:spacing w:after="0" w:line="240" w:lineRule="auto"/>
        <w:ind w:firstLine="709"/>
        <w:jc w:val="both"/>
        <w:rPr>
          <w:rFonts w:ascii="Times New Roman" w:hAnsi="Times New Roman" w:cs="Times New Roman"/>
          <w:b/>
          <w:sz w:val="28"/>
          <w:szCs w:val="28"/>
        </w:rPr>
      </w:pPr>
      <w:r w:rsidRPr="008A3FA3">
        <w:rPr>
          <w:rFonts w:ascii="Times New Roman" w:hAnsi="Times New Roman" w:cs="Times New Roman"/>
          <w:b/>
          <w:sz w:val="28"/>
          <w:szCs w:val="28"/>
        </w:rPr>
        <w:t>Выводы к разделу 1</w:t>
      </w:r>
    </w:p>
    <w:p w14:paraId="093396FC" w14:textId="0640DC85" w:rsidR="006E6031" w:rsidRPr="006E6031" w:rsidRDefault="006E6031" w:rsidP="00190190">
      <w:pPr>
        <w:tabs>
          <w:tab w:val="left" w:pos="39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8A4639">
        <w:rPr>
          <w:rFonts w:ascii="Times New Roman" w:hAnsi="Times New Roman" w:cs="Times New Roman"/>
          <w:sz w:val="28"/>
          <w:szCs w:val="28"/>
        </w:rPr>
        <w:t>первой части данного раздела</w:t>
      </w:r>
      <w:r>
        <w:rPr>
          <w:rFonts w:ascii="Times New Roman" w:hAnsi="Times New Roman" w:cs="Times New Roman"/>
          <w:sz w:val="28"/>
          <w:szCs w:val="28"/>
        </w:rPr>
        <w:t xml:space="preserve"> </w:t>
      </w:r>
      <w:r w:rsidR="00B65F13" w:rsidRPr="00B65F13">
        <w:rPr>
          <w:rFonts w:ascii="Times New Roman" w:hAnsi="Times New Roman" w:cs="Times New Roman"/>
          <w:sz w:val="28"/>
          <w:szCs w:val="28"/>
        </w:rPr>
        <w:t xml:space="preserve">приводится краткое описание механизма и основных </w:t>
      </w:r>
      <w:r w:rsidR="006B1053">
        <w:rPr>
          <w:rFonts w:ascii="Times New Roman" w:hAnsi="Times New Roman" w:cs="Times New Roman"/>
          <w:sz w:val="28"/>
          <w:szCs w:val="28"/>
        </w:rPr>
        <w:t xml:space="preserve">свойств </w:t>
      </w:r>
      <w:r w:rsidR="00B65F13" w:rsidRPr="00B65F13">
        <w:rPr>
          <w:rFonts w:ascii="Times New Roman" w:hAnsi="Times New Roman" w:cs="Times New Roman"/>
          <w:sz w:val="28"/>
          <w:szCs w:val="28"/>
        </w:rPr>
        <w:t xml:space="preserve">спонтанного деления атомных </w:t>
      </w:r>
      <w:r w:rsidR="006B1053">
        <w:rPr>
          <w:rFonts w:ascii="Times New Roman" w:hAnsi="Times New Roman" w:cs="Times New Roman"/>
          <w:sz w:val="28"/>
          <w:szCs w:val="28"/>
        </w:rPr>
        <w:t xml:space="preserve">ядер. </w:t>
      </w:r>
      <w:r w:rsidR="006B1053" w:rsidRPr="006B1053">
        <w:rPr>
          <w:rFonts w:ascii="Times New Roman" w:hAnsi="Times New Roman" w:cs="Times New Roman"/>
          <w:sz w:val="28"/>
          <w:szCs w:val="28"/>
        </w:rPr>
        <w:t xml:space="preserve">Рассмотрена систематика экспериментально измеренных </w:t>
      </w:r>
      <w:r w:rsidR="006B1053">
        <w:rPr>
          <w:rFonts w:ascii="Times New Roman" w:hAnsi="Times New Roman" w:cs="Times New Roman"/>
          <w:sz w:val="28"/>
          <w:szCs w:val="28"/>
        </w:rPr>
        <w:t>характеристик</w:t>
      </w:r>
      <w:r w:rsidR="006B1053" w:rsidRPr="006B1053">
        <w:rPr>
          <w:rFonts w:ascii="Times New Roman" w:hAnsi="Times New Roman" w:cs="Times New Roman"/>
          <w:sz w:val="28"/>
          <w:szCs w:val="28"/>
        </w:rPr>
        <w:t xml:space="preserve"> </w:t>
      </w:r>
      <w:r w:rsidR="006B1053">
        <w:rPr>
          <w:rFonts w:ascii="Times New Roman" w:hAnsi="Times New Roman" w:cs="Times New Roman"/>
          <w:sz w:val="28"/>
          <w:szCs w:val="28"/>
        </w:rPr>
        <w:t>деления</w:t>
      </w:r>
      <w:r w:rsidR="006B1053" w:rsidRPr="006B1053">
        <w:rPr>
          <w:rFonts w:ascii="Times New Roman" w:hAnsi="Times New Roman" w:cs="Times New Roman"/>
          <w:sz w:val="28"/>
          <w:szCs w:val="28"/>
        </w:rPr>
        <w:t xml:space="preserve">, включая периоды полураспада, массовые распределения осколков и среднее число мгновенных нейтронов деления. Показано, что распределения множественности нейтронов и </w:t>
      </w:r>
      <w:r w:rsidR="00292EBF">
        <w:rPr>
          <w:rFonts w:ascii="Times New Roman" w:hAnsi="Times New Roman" w:cs="Times New Roman"/>
          <w:sz w:val="28"/>
          <w:szCs w:val="28"/>
        </w:rPr>
        <w:t>TKE</w:t>
      </w:r>
      <w:r w:rsidR="006B1053" w:rsidRPr="006B1053">
        <w:rPr>
          <w:rFonts w:ascii="Times New Roman" w:hAnsi="Times New Roman" w:cs="Times New Roman"/>
          <w:sz w:val="28"/>
          <w:szCs w:val="28"/>
        </w:rPr>
        <w:t xml:space="preserve"> осколков несут информацию о динамике дел</w:t>
      </w:r>
      <w:r w:rsidR="006B1053">
        <w:rPr>
          <w:rFonts w:ascii="Times New Roman" w:hAnsi="Times New Roman" w:cs="Times New Roman"/>
          <w:sz w:val="28"/>
          <w:szCs w:val="28"/>
        </w:rPr>
        <w:t xml:space="preserve">ения, что существенно влияет на </w:t>
      </w:r>
      <w:r w:rsidR="006B1053" w:rsidRPr="006B1053">
        <w:rPr>
          <w:rFonts w:ascii="Times New Roman" w:hAnsi="Times New Roman" w:cs="Times New Roman"/>
          <w:sz w:val="28"/>
          <w:szCs w:val="28"/>
        </w:rPr>
        <w:t>моды деления тяжелых ядер.</w:t>
      </w:r>
      <w:r w:rsidR="003D5B18">
        <w:rPr>
          <w:rFonts w:ascii="Times New Roman" w:hAnsi="Times New Roman" w:cs="Times New Roman"/>
          <w:sz w:val="28"/>
          <w:szCs w:val="28"/>
        </w:rPr>
        <w:t xml:space="preserve"> </w:t>
      </w:r>
      <w:r w:rsidR="00C405F1" w:rsidRPr="00C405F1">
        <w:rPr>
          <w:rFonts w:ascii="Times New Roman" w:hAnsi="Times New Roman" w:cs="Times New Roman"/>
          <w:sz w:val="28"/>
          <w:szCs w:val="28"/>
        </w:rPr>
        <w:t xml:space="preserve">Проведение экспериментов по </w:t>
      </w:r>
      <w:r w:rsidR="00533F84">
        <w:rPr>
          <w:rFonts w:ascii="Times New Roman" w:hAnsi="Times New Roman" w:cs="Times New Roman"/>
          <w:sz w:val="28"/>
          <w:szCs w:val="28"/>
        </w:rPr>
        <w:t>изучению свойств спонтанного деления</w:t>
      </w:r>
      <w:r w:rsidR="00C405F1" w:rsidRPr="00C405F1">
        <w:rPr>
          <w:rFonts w:ascii="Times New Roman" w:hAnsi="Times New Roman" w:cs="Times New Roman"/>
          <w:sz w:val="28"/>
          <w:szCs w:val="28"/>
        </w:rPr>
        <w:t xml:space="preserve"> тяжелых ядер на Фабрике СТЭ с </w:t>
      </w:r>
      <w:r w:rsidR="00C80F2D">
        <w:rPr>
          <w:rFonts w:ascii="Times New Roman" w:hAnsi="Times New Roman" w:cs="Times New Roman"/>
          <w:sz w:val="28"/>
          <w:szCs w:val="28"/>
        </w:rPr>
        <w:t xml:space="preserve">использованием </w:t>
      </w:r>
      <w:r w:rsidR="00A17AD6">
        <w:rPr>
          <w:rFonts w:ascii="Times New Roman" w:hAnsi="Times New Roman" w:cs="Times New Roman"/>
          <w:sz w:val="28"/>
          <w:szCs w:val="28"/>
        </w:rPr>
        <w:t xml:space="preserve">мишени </w:t>
      </w:r>
      <w:r w:rsidR="000446CB">
        <w:rPr>
          <w:rFonts w:ascii="Times New Roman" w:hAnsi="Times New Roman" w:cs="Times New Roman"/>
          <w:sz w:val="28"/>
          <w:szCs w:val="28"/>
        </w:rPr>
        <w:t xml:space="preserve">увеличенной площади </w:t>
      </w:r>
      <w:r w:rsidR="00C405F1" w:rsidRPr="00C405F1">
        <w:rPr>
          <w:rFonts w:ascii="Times New Roman" w:hAnsi="Times New Roman" w:cs="Times New Roman"/>
          <w:sz w:val="28"/>
          <w:szCs w:val="28"/>
        </w:rPr>
        <w:t xml:space="preserve">обеспечит значительное повышение интенсивности пучка и улучшение статистической достоверности данных. Полученные результаты откроют новые направления для </w:t>
      </w:r>
      <w:r w:rsidR="00E62D83">
        <w:rPr>
          <w:rFonts w:ascii="Times New Roman" w:hAnsi="Times New Roman" w:cs="Times New Roman"/>
          <w:sz w:val="28"/>
          <w:szCs w:val="28"/>
        </w:rPr>
        <w:t xml:space="preserve">спектроскопических исследований </w:t>
      </w:r>
      <w:r w:rsidR="00C405F1" w:rsidRPr="00C405F1">
        <w:rPr>
          <w:rFonts w:ascii="Times New Roman" w:hAnsi="Times New Roman" w:cs="Times New Roman"/>
          <w:sz w:val="28"/>
          <w:szCs w:val="28"/>
        </w:rPr>
        <w:t>изотопов, а также углубленного изучения механизмов деления тяжелых и сверхтяжелых ядер</w:t>
      </w:r>
      <w:r w:rsidR="00C405F1">
        <w:rPr>
          <w:rFonts w:ascii="Times New Roman" w:hAnsi="Times New Roman" w:cs="Times New Roman"/>
          <w:sz w:val="28"/>
          <w:szCs w:val="28"/>
        </w:rPr>
        <w:t>.</w:t>
      </w:r>
    </w:p>
    <w:p w14:paraId="3FD9EBB2" w14:textId="5CA7F70F" w:rsidR="00BB57A9" w:rsidRPr="00BB57A9" w:rsidRDefault="00BB57A9" w:rsidP="00BB57A9">
      <w:pPr>
        <w:tabs>
          <w:tab w:val="left" w:pos="3956"/>
        </w:tabs>
        <w:spacing w:after="0" w:line="240" w:lineRule="auto"/>
        <w:ind w:firstLine="709"/>
        <w:jc w:val="both"/>
        <w:rPr>
          <w:rFonts w:ascii="Times New Roman" w:hAnsi="Times New Roman" w:cs="Times New Roman"/>
          <w:sz w:val="28"/>
          <w:szCs w:val="28"/>
        </w:rPr>
      </w:pPr>
      <w:r w:rsidRPr="00BB57A9">
        <w:rPr>
          <w:rFonts w:ascii="Times New Roman" w:hAnsi="Times New Roman" w:cs="Times New Roman"/>
          <w:sz w:val="28"/>
          <w:szCs w:val="28"/>
        </w:rPr>
        <w:t xml:space="preserve">Во второй части раздела приведено краткое описание явления </w:t>
      </w:r>
      <w:r w:rsidRPr="008057A7">
        <w:rPr>
          <w:rFonts w:ascii="Times New Roman" w:hAnsi="Times New Roman" w:cs="Times New Roman"/>
          <w:sz w:val="28"/>
          <w:szCs w:val="28"/>
        </w:rPr>
        <w:t>"</w:t>
      </w:r>
      <w:r w:rsidRPr="00BB57A9">
        <w:rPr>
          <w:rFonts w:ascii="Times New Roman" w:hAnsi="Times New Roman" w:cs="Times New Roman"/>
          <w:sz w:val="28"/>
          <w:szCs w:val="28"/>
        </w:rPr>
        <w:t>изомерии формы</w:t>
      </w:r>
      <w:r w:rsidRPr="008057A7">
        <w:rPr>
          <w:rFonts w:ascii="Times New Roman" w:hAnsi="Times New Roman" w:cs="Times New Roman"/>
          <w:sz w:val="28"/>
          <w:szCs w:val="28"/>
        </w:rPr>
        <w:t>"</w:t>
      </w:r>
      <w:r w:rsidRPr="00BB57A9">
        <w:rPr>
          <w:rFonts w:ascii="Times New Roman" w:hAnsi="Times New Roman" w:cs="Times New Roman"/>
          <w:sz w:val="28"/>
          <w:szCs w:val="28"/>
        </w:rPr>
        <w:t xml:space="preserve">, а также приведен обзор данных по спонтанно делящимся изомерам, полученным преимущественно в реакциях полного слияния и реакциях передачи малого числа нуклонов. В данной работе с использованием кинематического сепаратора SHELS изомеры деления были впервые получены в реакции </w:t>
      </w:r>
      <w:r w:rsidRPr="00BB57A9">
        <w:rPr>
          <w:rFonts w:ascii="Times New Roman" w:hAnsi="Times New Roman" w:cs="Times New Roman"/>
          <w:sz w:val="28"/>
          <w:szCs w:val="28"/>
          <w:lang w:val="en-US"/>
        </w:rPr>
        <w:t>MNT</w:t>
      </w:r>
      <w:r w:rsidRPr="00BB57A9">
        <w:rPr>
          <w:rFonts w:ascii="Times New Roman" w:hAnsi="Times New Roman" w:cs="Times New Roman"/>
          <w:sz w:val="28"/>
          <w:szCs w:val="28"/>
        </w:rPr>
        <w:t xml:space="preserve">  </w:t>
      </w:r>
      <w:r w:rsidRPr="00BB57A9">
        <w:rPr>
          <w:rFonts w:ascii="Times New Roman" w:hAnsi="Times New Roman" w:cs="Times New Roman"/>
          <w:sz w:val="28"/>
          <w:szCs w:val="28"/>
          <w:vertAlign w:val="superscript"/>
        </w:rPr>
        <w:t>26</w:t>
      </w:r>
      <w:r w:rsidRPr="00BB57A9">
        <w:rPr>
          <w:rFonts w:ascii="Times New Roman" w:hAnsi="Times New Roman" w:cs="Times New Roman"/>
          <w:sz w:val="28"/>
          <w:szCs w:val="28"/>
        </w:rPr>
        <w:t xml:space="preserve">Mg + </w:t>
      </w:r>
      <w:r w:rsidRPr="00BB57A9">
        <w:rPr>
          <w:rFonts w:ascii="Times New Roman" w:hAnsi="Times New Roman" w:cs="Times New Roman"/>
          <w:sz w:val="28"/>
          <w:szCs w:val="28"/>
          <w:vertAlign w:val="superscript"/>
        </w:rPr>
        <w:t>238</w:t>
      </w:r>
      <w:r w:rsidRPr="00BB57A9">
        <w:rPr>
          <w:rFonts w:ascii="Times New Roman" w:hAnsi="Times New Roman" w:cs="Times New Roman"/>
          <w:sz w:val="28"/>
          <w:szCs w:val="28"/>
        </w:rPr>
        <w:t>U.</w:t>
      </w:r>
    </w:p>
    <w:p w14:paraId="72CF53D2" w14:textId="7752476A"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2A8AA41F" w14:textId="53794F0D"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6FDA77C4" w14:textId="5962831E"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334CF895" w14:textId="7595400A"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79C6A7EE" w14:textId="0003C78D"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2C0B228C" w14:textId="41C7A4BC"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230791AC" w14:textId="22C7914C"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5D1DCD86" w14:textId="37F2926B"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6FE7E703" w14:textId="3AE377DD"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437A2E41" w14:textId="5CE81188"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4DF577AE" w14:textId="0A63EAAA"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362E2A24" w14:textId="7392C172"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601429A0" w14:textId="2D311C2E"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5012DF29" w14:textId="6FB56958"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1D975313" w14:textId="37A4512A"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35CA8729" w14:textId="48DB69CF"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24770623" w14:textId="3A7D5BA5"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763191B2" w14:textId="345551A4"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4829CD14" w14:textId="312138B8"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6289B133" w14:textId="596D9B57" w:rsidR="008A3FA3" w:rsidRDefault="008A3FA3" w:rsidP="00190190">
      <w:pPr>
        <w:tabs>
          <w:tab w:val="left" w:pos="3956"/>
        </w:tabs>
        <w:spacing w:after="0" w:line="240" w:lineRule="auto"/>
        <w:ind w:firstLine="709"/>
        <w:jc w:val="both"/>
        <w:rPr>
          <w:rFonts w:ascii="Times New Roman" w:hAnsi="Times New Roman" w:cs="Times New Roman"/>
          <w:sz w:val="28"/>
          <w:szCs w:val="28"/>
        </w:rPr>
      </w:pPr>
    </w:p>
    <w:p w14:paraId="4C9F76FC" w14:textId="23083278" w:rsidR="008A3FA3" w:rsidRDefault="008A3FA3" w:rsidP="00190190">
      <w:pPr>
        <w:tabs>
          <w:tab w:val="left" w:pos="3956"/>
        </w:tabs>
        <w:spacing w:after="0" w:line="240" w:lineRule="auto"/>
        <w:jc w:val="both"/>
        <w:rPr>
          <w:rFonts w:ascii="Times New Roman" w:hAnsi="Times New Roman" w:cs="Times New Roman"/>
          <w:sz w:val="28"/>
          <w:szCs w:val="28"/>
        </w:rPr>
      </w:pPr>
    </w:p>
    <w:p w14:paraId="0C84F432" w14:textId="78B963FE" w:rsidR="006D1B6C" w:rsidRDefault="006D1B6C" w:rsidP="00190190">
      <w:pPr>
        <w:tabs>
          <w:tab w:val="left" w:pos="3956"/>
        </w:tabs>
        <w:spacing w:after="0" w:line="240" w:lineRule="auto"/>
        <w:jc w:val="both"/>
        <w:rPr>
          <w:rFonts w:ascii="Times New Roman" w:hAnsi="Times New Roman" w:cs="Times New Roman"/>
          <w:sz w:val="28"/>
          <w:szCs w:val="28"/>
        </w:rPr>
      </w:pPr>
    </w:p>
    <w:p w14:paraId="7B3DF44A" w14:textId="1523872A" w:rsidR="006D1B6C" w:rsidRDefault="006D1B6C" w:rsidP="00190190">
      <w:pPr>
        <w:tabs>
          <w:tab w:val="left" w:pos="3956"/>
        </w:tabs>
        <w:spacing w:after="0" w:line="240" w:lineRule="auto"/>
        <w:jc w:val="both"/>
        <w:rPr>
          <w:rFonts w:ascii="Times New Roman" w:hAnsi="Times New Roman" w:cs="Times New Roman"/>
          <w:sz w:val="28"/>
          <w:szCs w:val="28"/>
        </w:rPr>
      </w:pPr>
    </w:p>
    <w:p w14:paraId="0F050923" w14:textId="2BA52445" w:rsidR="006D1B6C" w:rsidRDefault="006D1B6C" w:rsidP="00190190">
      <w:pPr>
        <w:tabs>
          <w:tab w:val="left" w:pos="3956"/>
        </w:tabs>
        <w:spacing w:after="0" w:line="240" w:lineRule="auto"/>
        <w:jc w:val="both"/>
        <w:rPr>
          <w:rFonts w:ascii="Times New Roman" w:hAnsi="Times New Roman" w:cs="Times New Roman"/>
          <w:sz w:val="28"/>
          <w:szCs w:val="28"/>
        </w:rPr>
      </w:pPr>
    </w:p>
    <w:p w14:paraId="796D322C" w14:textId="5D7C6507" w:rsidR="006D1B6C" w:rsidRDefault="006D1B6C" w:rsidP="00190190">
      <w:pPr>
        <w:tabs>
          <w:tab w:val="left" w:pos="3956"/>
        </w:tabs>
        <w:spacing w:after="0" w:line="240" w:lineRule="auto"/>
        <w:jc w:val="both"/>
        <w:rPr>
          <w:rFonts w:ascii="Times New Roman" w:hAnsi="Times New Roman" w:cs="Times New Roman"/>
          <w:sz w:val="28"/>
          <w:szCs w:val="28"/>
        </w:rPr>
      </w:pPr>
    </w:p>
    <w:p w14:paraId="083CB3C9" w14:textId="5CBFDE03" w:rsidR="006D1B6C" w:rsidRDefault="006D1B6C" w:rsidP="00190190">
      <w:pPr>
        <w:tabs>
          <w:tab w:val="left" w:pos="3956"/>
        </w:tabs>
        <w:spacing w:after="0" w:line="240" w:lineRule="auto"/>
        <w:jc w:val="both"/>
        <w:rPr>
          <w:rFonts w:ascii="Times New Roman" w:hAnsi="Times New Roman" w:cs="Times New Roman"/>
          <w:sz w:val="28"/>
          <w:szCs w:val="28"/>
        </w:rPr>
      </w:pPr>
    </w:p>
    <w:p w14:paraId="47B4FCE5" w14:textId="055D1B7E" w:rsidR="006D1B6C" w:rsidRDefault="006D1B6C" w:rsidP="00190190">
      <w:pPr>
        <w:tabs>
          <w:tab w:val="left" w:pos="3956"/>
        </w:tabs>
        <w:spacing w:after="0" w:line="240" w:lineRule="auto"/>
        <w:jc w:val="both"/>
        <w:rPr>
          <w:rFonts w:ascii="Times New Roman" w:hAnsi="Times New Roman" w:cs="Times New Roman"/>
          <w:sz w:val="28"/>
          <w:szCs w:val="28"/>
        </w:rPr>
      </w:pPr>
    </w:p>
    <w:p w14:paraId="5FF466A5" w14:textId="72AFB312" w:rsidR="006D1B6C" w:rsidRDefault="006D1B6C" w:rsidP="00190190">
      <w:pPr>
        <w:tabs>
          <w:tab w:val="left" w:pos="3956"/>
        </w:tabs>
        <w:spacing w:after="0" w:line="240" w:lineRule="auto"/>
        <w:jc w:val="both"/>
        <w:rPr>
          <w:rFonts w:ascii="Times New Roman" w:hAnsi="Times New Roman" w:cs="Times New Roman"/>
          <w:sz w:val="28"/>
          <w:szCs w:val="28"/>
        </w:rPr>
      </w:pPr>
    </w:p>
    <w:p w14:paraId="5975BB9D" w14:textId="6D5A52F6" w:rsidR="006D1B6C" w:rsidRDefault="006D1B6C" w:rsidP="00190190">
      <w:pPr>
        <w:tabs>
          <w:tab w:val="left" w:pos="3956"/>
        </w:tabs>
        <w:spacing w:after="0" w:line="240" w:lineRule="auto"/>
        <w:jc w:val="both"/>
        <w:rPr>
          <w:rFonts w:ascii="Times New Roman" w:hAnsi="Times New Roman" w:cs="Times New Roman"/>
          <w:sz w:val="28"/>
          <w:szCs w:val="28"/>
        </w:rPr>
      </w:pPr>
    </w:p>
    <w:p w14:paraId="3D2D9EA7" w14:textId="3D84BAB8" w:rsidR="006D1B6C" w:rsidRDefault="006D1B6C" w:rsidP="00190190">
      <w:pPr>
        <w:tabs>
          <w:tab w:val="left" w:pos="3956"/>
        </w:tabs>
        <w:spacing w:after="0" w:line="240" w:lineRule="auto"/>
        <w:jc w:val="both"/>
        <w:rPr>
          <w:rFonts w:ascii="Times New Roman" w:hAnsi="Times New Roman" w:cs="Times New Roman"/>
          <w:sz w:val="28"/>
          <w:szCs w:val="28"/>
        </w:rPr>
      </w:pPr>
    </w:p>
    <w:p w14:paraId="27FC020E" w14:textId="7018A94C" w:rsidR="006D1B6C" w:rsidRDefault="006D1B6C" w:rsidP="00190190">
      <w:pPr>
        <w:tabs>
          <w:tab w:val="left" w:pos="3956"/>
        </w:tabs>
        <w:spacing w:after="0" w:line="240" w:lineRule="auto"/>
        <w:jc w:val="both"/>
        <w:rPr>
          <w:rFonts w:ascii="Times New Roman" w:hAnsi="Times New Roman" w:cs="Times New Roman"/>
          <w:sz w:val="28"/>
          <w:szCs w:val="28"/>
        </w:rPr>
      </w:pPr>
    </w:p>
    <w:p w14:paraId="7D23BA1F" w14:textId="07A58A3D" w:rsidR="006D1B6C" w:rsidRDefault="006D1B6C" w:rsidP="00190190">
      <w:pPr>
        <w:tabs>
          <w:tab w:val="left" w:pos="3956"/>
        </w:tabs>
        <w:spacing w:after="0" w:line="240" w:lineRule="auto"/>
        <w:jc w:val="both"/>
        <w:rPr>
          <w:rFonts w:ascii="Times New Roman" w:hAnsi="Times New Roman" w:cs="Times New Roman"/>
          <w:sz w:val="28"/>
          <w:szCs w:val="28"/>
        </w:rPr>
      </w:pPr>
    </w:p>
    <w:p w14:paraId="74B4FFDA" w14:textId="4E0467CF" w:rsidR="006D1B6C" w:rsidRDefault="006D1B6C" w:rsidP="00190190">
      <w:pPr>
        <w:tabs>
          <w:tab w:val="left" w:pos="3956"/>
        </w:tabs>
        <w:spacing w:after="0" w:line="240" w:lineRule="auto"/>
        <w:jc w:val="both"/>
        <w:rPr>
          <w:rFonts w:ascii="Times New Roman" w:hAnsi="Times New Roman" w:cs="Times New Roman"/>
          <w:sz w:val="28"/>
          <w:szCs w:val="28"/>
        </w:rPr>
      </w:pPr>
    </w:p>
    <w:p w14:paraId="1A0F56EE" w14:textId="30D8EEE4" w:rsidR="006D1B6C" w:rsidRDefault="006D1B6C" w:rsidP="00190190">
      <w:pPr>
        <w:tabs>
          <w:tab w:val="left" w:pos="3956"/>
        </w:tabs>
        <w:spacing w:after="0" w:line="240" w:lineRule="auto"/>
        <w:jc w:val="both"/>
        <w:rPr>
          <w:rFonts w:ascii="Times New Roman" w:hAnsi="Times New Roman" w:cs="Times New Roman"/>
          <w:sz w:val="28"/>
          <w:szCs w:val="28"/>
        </w:rPr>
      </w:pPr>
    </w:p>
    <w:p w14:paraId="0D517A25" w14:textId="03ADCA5F" w:rsidR="006D1B6C" w:rsidRDefault="006D1B6C" w:rsidP="00190190">
      <w:pPr>
        <w:tabs>
          <w:tab w:val="left" w:pos="3956"/>
        </w:tabs>
        <w:spacing w:after="0" w:line="240" w:lineRule="auto"/>
        <w:jc w:val="both"/>
        <w:rPr>
          <w:rFonts w:ascii="Times New Roman" w:hAnsi="Times New Roman" w:cs="Times New Roman"/>
          <w:sz w:val="28"/>
          <w:szCs w:val="28"/>
        </w:rPr>
      </w:pPr>
    </w:p>
    <w:p w14:paraId="11372725" w14:textId="7C0D306D" w:rsidR="006D1B6C" w:rsidRPr="008A3FA3" w:rsidRDefault="006D1B6C" w:rsidP="00190190">
      <w:pPr>
        <w:tabs>
          <w:tab w:val="left" w:pos="3956"/>
        </w:tabs>
        <w:spacing w:after="0" w:line="240" w:lineRule="auto"/>
        <w:jc w:val="both"/>
        <w:rPr>
          <w:rFonts w:ascii="Times New Roman" w:hAnsi="Times New Roman" w:cs="Times New Roman"/>
          <w:sz w:val="28"/>
          <w:szCs w:val="28"/>
        </w:rPr>
      </w:pPr>
    </w:p>
    <w:p w14:paraId="08EA96B1" w14:textId="77777777" w:rsidR="007121A3" w:rsidRPr="008057A7" w:rsidRDefault="007121A3" w:rsidP="00190190">
      <w:pPr>
        <w:spacing w:after="0" w:line="240" w:lineRule="auto"/>
        <w:ind w:firstLine="709"/>
        <w:jc w:val="both"/>
        <w:rPr>
          <w:rFonts w:ascii="Times New Roman" w:hAnsi="Times New Roman" w:cs="Times New Roman"/>
          <w:b/>
          <w:sz w:val="28"/>
          <w:szCs w:val="28"/>
        </w:rPr>
      </w:pPr>
      <w:r w:rsidRPr="008057A7">
        <w:rPr>
          <w:rFonts w:ascii="Times New Roman" w:hAnsi="Times New Roman" w:cs="Times New Roman"/>
          <w:b/>
          <w:sz w:val="28"/>
          <w:szCs w:val="28"/>
        </w:rPr>
        <w:t>2 ЭКСПЕРИМЕНТАЛЬНЫЕ УСТАНОВКИ ДЛЯ ИЗУЧЕНИЯ СВОЙСТВ СПОНТАННОГО ДЕЛЕНИЯ ТЯЖЕЛЫХ ЯДЕР</w:t>
      </w:r>
    </w:p>
    <w:p w14:paraId="2AA3ADAA" w14:textId="77777777" w:rsidR="007121A3" w:rsidRPr="008057A7" w:rsidRDefault="007121A3" w:rsidP="00190190">
      <w:pPr>
        <w:spacing w:after="0" w:line="240" w:lineRule="auto"/>
        <w:ind w:firstLine="709"/>
        <w:jc w:val="both"/>
        <w:rPr>
          <w:rFonts w:ascii="Times New Roman" w:hAnsi="Times New Roman" w:cs="Times New Roman"/>
          <w:b/>
          <w:sz w:val="28"/>
          <w:szCs w:val="28"/>
        </w:rPr>
      </w:pPr>
    </w:p>
    <w:p w14:paraId="644A106C" w14:textId="77777777" w:rsidR="007121A3" w:rsidRPr="008057A7" w:rsidRDefault="007121A3" w:rsidP="00190190">
      <w:pPr>
        <w:pStyle w:val="af9"/>
        <w:spacing w:after="0" w:line="240" w:lineRule="auto"/>
        <w:ind w:left="0" w:firstLine="709"/>
        <w:jc w:val="both"/>
        <w:rPr>
          <w:rFonts w:ascii="Times New Roman" w:hAnsi="Times New Roman" w:cs="Times New Roman"/>
          <w:b/>
          <w:sz w:val="28"/>
          <w:szCs w:val="28"/>
        </w:rPr>
      </w:pPr>
      <w:r w:rsidRPr="008057A7">
        <w:rPr>
          <w:rFonts w:ascii="Times New Roman" w:hAnsi="Times New Roman" w:cs="Times New Roman"/>
          <w:b/>
          <w:sz w:val="28"/>
          <w:szCs w:val="28"/>
        </w:rPr>
        <w:t>2.1 Кинематические сепараторы ядер отдачи</w:t>
      </w:r>
    </w:p>
    <w:p w14:paraId="0864EBE2" w14:textId="7BD383FC" w:rsidR="007121A3" w:rsidRPr="008057A7" w:rsidRDefault="007121A3"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В современной ядерной физике изучение сечений образования и свойств распада тяжелых ядерных систем требует комплексного подхода, сочетающего различные ядерные реакции и методы детектирования. Особое значение приобретают специализированные сепарирующие установки, позволяющие эффект</w:t>
      </w:r>
      <w:r w:rsidR="00375553" w:rsidRPr="008057A7">
        <w:rPr>
          <w:rFonts w:ascii="Times New Roman" w:hAnsi="Times New Roman" w:cs="Times New Roman"/>
          <w:sz w:val="28"/>
          <w:szCs w:val="28"/>
        </w:rPr>
        <w:t xml:space="preserve">ивно выделять ЯО </w:t>
      </w:r>
      <w:r w:rsidRPr="008057A7">
        <w:rPr>
          <w:rFonts w:ascii="Times New Roman" w:hAnsi="Times New Roman" w:cs="Times New Roman"/>
          <w:sz w:val="28"/>
          <w:szCs w:val="28"/>
        </w:rPr>
        <w:t>на фоне побочных ядерных процессов. Принцип их работы основан на кинематическом разделении частиц в электромагнитных полях, где простра</w:t>
      </w:r>
      <w:r w:rsidR="00375553" w:rsidRPr="008057A7">
        <w:rPr>
          <w:rFonts w:ascii="Times New Roman" w:hAnsi="Times New Roman" w:cs="Times New Roman"/>
          <w:sz w:val="28"/>
          <w:szCs w:val="28"/>
        </w:rPr>
        <w:t>нственное разделение ЯО</w:t>
      </w:r>
      <w:r w:rsidRPr="008057A7">
        <w:rPr>
          <w:rFonts w:ascii="Times New Roman" w:hAnsi="Times New Roman" w:cs="Times New Roman"/>
          <w:sz w:val="28"/>
          <w:szCs w:val="28"/>
        </w:rPr>
        <w:t>, бомбардирующих ионов и побочных продуктов происходит благодаря различиям в их зарядовых состояниях и кинетических энергиях. Такая методика особенно важна при синтезе сверхтяжелых элементов, где необходимо четкое разделение крайне малых выходов изучаемых ядер от интенсивного фона.</w:t>
      </w:r>
    </w:p>
    <w:p w14:paraId="22B9FF1E" w14:textId="5FD82262" w:rsidR="007121A3" w:rsidRPr="008057A7" w:rsidRDefault="007121A3"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Современные кинематические сепараторы классифицируются по принципу действия на </w:t>
      </w:r>
      <w:r w:rsidR="000E2AF4" w:rsidRPr="008057A7">
        <w:rPr>
          <w:rFonts w:ascii="Times New Roman" w:hAnsi="Times New Roman" w:cs="Times New Roman"/>
          <w:sz w:val="28"/>
          <w:szCs w:val="28"/>
        </w:rPr>
        <w:t>несколько основных категорий [52</w:t>
      </w:r>
      <w:r w:rsidR="00657441">
        <w:rPr>
          <w:rFonts w:ascii="Times New Roman" w:hAnsi="Times New Roman" w:cs="Times New Roman"/>
          <w:sz w:val="28"/>
          <w:szCs w:val="28"/>
        </w:rPr>
        <w:t xml:space="preserve">]: 1) </w:t>
      </w:r>
      <w:r w:rsidR="00657441" w:rsidRPr="00657441">
        <w:rPr>
          <w:rFonts w:ascii="Times New Roman" w:hAnsi="Times New Roman" w:cs="Times New Roman"/>
          <w:sz w:val="28"/>
          <w:szCs w:val="28"/>
        </w:rPr>
        <w:t>фильтры скоростей</w:t>
      </w:r>
      <w:r w:rsidRPr="008057A7">
        <w:rPr>
          <w:rFonts w:ascii="Times New Roman" w:hAnsi="Times New Roman" w:cs="Times New Roman"/>
          <w:sz w:val="28"/>
          <w:szCs w:val="28"/>
        </w:rPr>
        <w:t>, использующие комбинацию магнитного и электрического полей для селекции частиц по их скоростным характеристикам; 2) электростатические сепараторы, осуществляющие разделение исключительно за счет воздействия электростатического поля на заряженные частицы; 3) газонаполненные сепараторы, отличающиеся наличием газовой среды в рабочей области, что существенно повышает эффективность разделения за счет дополнительного взаимодействия частиц с атомами газа; 4) кин</w:t>
      </w:r>
      <w:r w:rsidR="00754D9F" w:rsidRPr="008057A7">
        <w:rPr>
          <w:rFonts w:ascii="Times New Roman" w:hAnsi="Times New Roman" w:cs="Times New Roman"/>
          <w:sz w:val="28"/>
          <w:szCs w:val="28"/>
        </w:rPr>
        <w:t>ематические масс-спектрометры [53</w:t>
      </w:r>
      <w:r w:rsidRPr="008057A7">
        <w:rPr>
          <w:rFonts w:ascii="Times New Roman" w:hAnsi="Times New Roman" w:cs="Times New Roman"/>
          <w:sz w:val="28"/>
          <w:szCs w:val="28"/>
        </w:rPr>
        <w:t>], интегрирующие принципы скоростной фильтрации с другими методами сепарации для достижения выс</w:t>
      </w:r>
      <w:r w:rsidR="00375553" w:rsidRPr="008057A7">
        <w:rPr>
          <w:rFonts w:ascii="Times New Roman" w:hAnsi="Times New Roman" w:cs="Times New Roman"/>
          <w:sz w:val="28"/>
          <w:szCs w:val="28"/>
        </w:rPr>
        <w:t>окой степени очистки ЯО</w:t>
      </w:r>
      <w:r w:rsidRPr="008057A7">
        <w:rPr>
          <w:rFonts w:ascii="Times New Roman" w:hAnsi="Times New Roman" w:cs="Times New Roman"/>
          <w:sz w:val="28"/>
          <w:szCs w:val="28"/>
        </w:rPr>
        <w:t xml:space="preserve"> от фоновых компонентов; 5) специализ</w:t>
      </w:r>
      <w:r w:rsidR="0038184F" w:rsidRPr="008057A7">
        <w:rPr>
          <w:rFonts w:ascii="Times New Roman" w:hAnsi="Times New Roman" w:cs="Times New Roman"/>
          <w:sz w:val="28"/>
          <w:szCs w:val="28"/>
        </w:rPr>
        <w:t>ированные фрагмент-сепараторы [54-57</w:t>
      </w:r>
      <w:r w:rsidRPr="008057A7">
        <w:rPr>
          <w:rFonts w:ascii="Times New Roman" w:hAnsi="Times New Roman" w:cs="Times New Roman"/>
          <w:sz w:val="28"/>
          <w:szCs w:val="28"/>
        </w:rPr>
        <w:t>], разработанные для исследований с тяжелыми ионами в энергетическом диапазоне ≥100 МэВ/нуклон и работающие на аналогичных физических принципах, но оптимизированные для высокоэнергетических пучков.</w:t>
      </w:r>
    </w:p>
    <w:p w14:paraId="0E0011A3" w14:textId="01E6F3E1" w:rsidR="00824798" w:rsidRPr="008057A7" w:rsidRDefault="007121A3"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В реакциях полного слияния с тяжелыми ионами продукты испарения составного ядра обладают импульсом, близким к импульсу ионов пучка, а их средние заряды также оказываются схожими. Для разделения таких продуктов реакции с исходными ионами пучка чаще всего применяют фильтры скоростей или электростатические отклоняющие системы. Фильтрующие системы, состоящие из одного или нескольких магнитных и электрических дефлекторов, успешно решают задачу разделения. </w:t>
      </w:r>
      <w:r w:rsidR="00F32A54" w:rsidRPr="00F32A54">
        <w:rPr>
          <w:rFonts w:ascii="Times New Roman" w:hAnsi="Times New Roman" w:cs="Times New Roman"/>
          <w:sz w:val="28"/>
          <w:szCs w:val="28"/>
        </w:rPr>
        <w:t>В качестве примера реализации двухступенчатой сепарации по скорости ионов можно назвать</w:t>
      </w:r>
      <w:r w:rsidRPr="008057A7">
        <w:rPr>
          <w:rFonts w:ascii="Times New Roman" w:hAnsi="Times New Roman" w:cs="Times New Roman"/>
          <w:sz w:val="28"/>
          <w:szCs w:val="28"/>
        </w:rPr>
        <w:t xml:space="preserve"> фильтр скоростей SHIP, который работает в Центре исследования тяжелых ионов GSI (Дармштадт), а также сепаратор SHELS, установленный в ОИЯИ в Дубне.</w:t>
      </w:r>
    </w:p>
    <w:p w14:paraId="5437F3DD" w14:textId="42719EC0" w:rsidR="007121A3" w:rsidRPr="008057A7" w:rsidRDefault="007121A3" w:rsidP="00190190">
      <w:pPr>
        <w:spacing w:after="0" w:line="240" w:lineRule="auto"/>
        <w:ind w:firstLine="709"/>
        <w:jc w:val="both"/>
        <w:rPr>
          <w:rStyle w:val="ezkurwreuab5ozgtqnkl"/>
          <w:rFonts w:ascii="Times New Roman" w:hAnsi="Times New Roman" w:cs="Times New Roman"/>
          <w:sz w:val="28"/>
          <w:szCs w:val="28"/>
        </w:rPr>
      </w:pPr>
      <w:r w:rsidRPr="008057A7">
        <w:rPr>
          <w:rStyle w:val="ezkurwreuab5ozgtqnkl"/>
          <w:rFonts w:ascii="Times New Roman" w:eastAsia="AntiquaPSCyr-Regular" w:hAnsi="Times New Roman" w:cs="Times New Roman"/>
          <w:sz w:val="28"/>
          <w:szCs w:val="28"/>
        </w:rPr>
        <w:t xml:space="preserve">Газонаполненные сепараторы работают за счет различий в магнитной жесткости продуктов реакции, которые движутся в камере, заполненной газом </w:t>
      </w:r>
      <w:r w:rsidR="00C91A68" w:rsidRPr="00C91A68">
        <w:rPr>
          <w:rFonts w:ascii="Times New Roman" w:eastAsia="AntiquaPSCyr-Regular" w:hAnsi="Times New Roman" w:cs="Times New Roman"/>
          <w:sz w:val="28"/>
          <w:szCs w:val="28"/>
        </w:rPr>
        <w:t>(чаще гелием, реже водородом)</w:t>
      </w:r>
      <w:r w:rsidR="00C91A68">
        <w:rPr>
          <w:rStyle w:val="ezkurwreuab5ozgtqnkl"/>
          <w:rFonts w:ascii="Times New Roman" w:eastAsia="AntiquaPSCyr-Regular" w:hAnsi="Times New Roman" w:cs="Times New Roman"/>
          <w:sz w:val="28"/>
          <w:szCs w:val="28"/>
        </w:rPr>
        <w:t xml:space="preserve">, под действием магнитного </w:t>
      </w:r>
      <w:r w:rsidRPr="008057A7">
        <w:rPr>
          <w:rStyle w:val="ezkurwreuab5ozgtqnkl"/>
          <w:rFonts w:ascii="Times New Roman" w:eastAsia="AntiquaPSCyr-Regular" w:hAnsi="Times New Roman" w:cs="Times New Roman"/>
          <w:sz w:val="28"/>
          <w:szCs w:val="28"/>
        </w:rPr>
        <w:t xml:space="preserve">поля. Взаимодействие </w:t>
      </w:r>
      <w:r w:rsidR="00C34AF6" w:rsidRPr="00C34AF6">
        <w:rPr>
          <w:rStyle w:val="ezkurwreuab5ozgtqnkl"/>
          <w:rFonts w:ascii="Times New Roman" w:eastAsia="AntiquaPSCyr-Regular" w:hAnsi="Times New Roman" w:cs="Times New Roman"/>
          <w:sz w:val="28"/>
          <w:szCs w:val="28"/>
        </w:rPr>
        <w:t>ионов и продуктов реакций</w:t>
      </w:r>
      <w:r w:rsidR="00C34AF6">
        <w:rPr>
          <w:rStyle w:val="ezkurwreuab5ozgtqnkl"/>
          <w:rFonts w:ascii="Times New Roman" w:eastAsia="AntiquaPSCyr-Regular" w:hAnsi="Times New Roman" w:cs="Times New Roman"/>
          <w:sz w:val="28"/>
          <w:szCs w:val="28"/>
        </w:rPr>
        <w:t xml:space="preserve"> </w:t>
      </w:r>
      <w:r w:rsidRPr="008057A7">
        <w:rPr>
          <w:rStyle w:val="ezkurwreuab5ozgtqnkl"/>
          <w:rFonts w:ascii="Times New Roman" w:eastAsia="AntiquaPSCyr-Regular" w:hAnsi="Times New Roman" w:cs="Times New Roman"/>
          <w:sz w:val="28"/>
          <w:szCs w:val="28"/>
        </w:rPr>
        <w:t xml:space="preserve">с атомами газа приводит к установлению среднего </w:t>
      </w:r>
      <w:r w:rsidR="00C34AF6" w:rsidRPr="00C34AF6">
        <w:rPr>
          <w:rFonts w:ascii="Times New Roman" w:eastAsia="AntiquaPSCyr-Regular" w:hAnsi="Times New Roman" w:cs="Times New Roman"/>
          <w:sz w:val="28"/>
          <w:szCs w:val="28"/>
        </w:rPr>
        <w:t xml:space="preserve">равновесного </w:t>
      </w:r>
      <w:r w:rsidRPr="008057A7">
        <w:rPr>
          <w:rStyle w:val="ezkurwreuab5ozgtqnkl"/>
          <w:rFonts w:ascii="Times New Roman" w:eastAsia="AntiquaPSCyr-Regular" w:hAnsi="Times New Roman" w:cs="Times New Roman"/>
          <w:sz w:val="28"/>
          <w:szCs w:val="28"/>
        </w:rPr>
        <w:t xml:space="preserve">уровня заряда ионов, что повышает эффективность сепарации. Главное преимущество таких установок заключается в их способности работать с пучками ускоренных ионов более высокой интенсивности по сравнению с вакуумными кинематическими сепараторами. Это достигается благодаря дополнительному охлаждению вращающейся мишени в рабочем газе сепаратора. Кроме того, такие системы отличаются относительной простотой конструкции (меньшее количество ионно-оптических элементов) и </w:t>
      </w:r>
      <w:r w:rsidR="009634E3">
        <w:rPr>
          <w:rStyle w:val="ezkurwreuab5ozgtqnkl"/>
          <w:rFonts w:ascii="Times New Roman" w:eastAsia="AntiquaPSCyr-Regular" w:hAnsi="Times New Roman" w:cs="Times New Roman"/>
          <w:sz w:val="28"/>
          <w:szCs w:val="28"/>
        </w:rPr>
        <w:t xml:space="preserve">относительно </w:t>
      </w:r>
      <w:r w:rsidRPr="008057A7">
        <w:rPr>
          <w:rStyle w:val="ezkurwreuab5ozgtqnkl"/>
          <w:rFonts w:ascii="Times New Roman" w:eastAsia="AntiquaPSCyr-Regular" w:hAnsi="Times New Roman" w:cs="Times New Roman"/>
          <w:sz w:val="28"/>
          <w:szCs w:val="28"/>
        </w:rPr>
        <w:t>компактными размерами. Примерами газонаполне</w:t>
      </w:r>
      <w:r w:rsidR="00C215F8" w:rsidRPr="008057A7">
        <w:rPr>
          <w:rStyle w:val="ezkurwreuab5ozgtqnkl"/>
          <w:rFonts w:ascii="Times New Roman" w:eastAsia="AntiquaPSCyr-Regular" w:hAnsi="Times New Roman" w:cs="Times New Roman"/>
          <w:sz w:val="28"/>
          <w:szCs w:val="28"/>
        </w:rPr>
        <w:t xml:space="preserve">нных сепараторов являются (см. таблицу 2.2): </w:t>
      </w:r>
      <w:r w:rsidRPr="008057A7">
        <w:rPr>
          <w:rStyle w:val="ezkurwreuab5ozgtqnkl"/>
          <w:rFonts w:ascii="Times New Roman" w:eastAsia="AntiquaPSCyr-Regular" w:hAnsi="Times New Roman" w:cs="Times New Roman"/>
          <w:sz w:val="28"/>
          <w:szCs w:val="28"/>
        </w:rPr>
        <w:t>DGFRS-(1, 2)</w:t>
      </w:r>
      <w:r w:rsidR="00C215F8" w:rsidRPr="008057A7">
        <w:rPr>
          <w:rStyle w:val="ezkurwreuab5ozgtqnkl"/>
          <w:rFonts w:ascii="Times New Roman" w:eastAsia="AntiquaPSCyr-Regular" w:hAnsi="Times New Roman" w:cs="Times New Roman"/>
          <w:sz w:val="28"/>
          <w:szCs w:val="28"/>
        </w:rPr>
        <w:t xml:space="preserve"> </w:t>
      </w:r>
      <w:r w:rsidRPr="008057A7">
        <w:rPr>
          <w:rStyle w:val="ezkurwreuab5ozgtqnkl"/>
          <w:rFonts w:ascii="Times New Roman" w:eastAsia="AntiquaPSCyr-Regular" w:hAnsi="Times New Roman" w:cs="Times New Roman"/>
          <w:sz w:val="28"/>
          <w:szCs w:val="28"/>
        </w:rPr>
        <w:t>в ОИЯИ (Россия); GARIS-(1,2)</w:t>
      </w:r>
      <w:r w:rsidR="007A0916" w:rsidRPr="008057A7">
        <w:rPr>
          <w:rStyle w:val="ezkurwreuab5ozgtqnkl"/>
          <w:rFonts w:ascii="Times New Roman" w:eastAsia="AntiquaPSCyr-Regular" w:hAnsi="Times New Roman" w:cs="Times New Roman"/>
          <w:sz w:val="28"/>
          <w:szCs w:val="28"/>
          <w:lang w:val="kk-KZ"/>
        </w:rPr>
        <w:t xml:space="preserve"> </w:t>
      </w:r>
      <w:r w:rsidR="007A0916" w:rsidRPr="008057A7">
        <w:rPr>
          <w:rStyle w:val="ezkurwreuab5ozgtqnkl"/>
          <w:rFonts w:ascii="Times New Roman" w:eastAsia="AntiquaPSCyr-Regular" w:hAnsi="Times New Roman" w:cs="Times New Roman"/>
          <w:sz w:val="28"/>
          <w:szCs w:val="28"/>
        </w:rPr>
        <w:t>[</w:t>
      </w:r>
      <w:r w:rsidR="001B7512" w:rsidRPr="008057A7">
        <w:rPr>
          <w:rStyle w:val="ezkurwreuab5ozgtqnkl"/>
          <w:rFonts w:ascii="Times New Roman" w:eastAsia="AntiquaPSCyr-Regular" w:hAnsi="Times New Roman" w:cs="Times New Roman"/>
          <w:sz w:val="28"/>
          <w:szCs w:val="28"/>
        </w:rPr>
        <w:t>58</w:t>
      </w:r>
      <w:r w:rsidR="00C826B4">
        <w:rPr>
          <w:rStyle w:val="ezkurwreuab5ozgtqnkl"/>
          <w:rFonts w:ascii="Times New Roman" w:eastAsia="AntiquaPSCyr-Regular" w:hAnsi="Times New Roman" w:cs="Times New Roman"/>
          <w:sz w:val="28"/>
          <w:szCs w:val="28"/>
        </w:rPr>
        <w:t xml:space="preserve">, </w:t>
      </w:r>
      <w:r w:rsidR="001B7512" w:rsidRPr="008057A7">
        <w:rPr>
          <w:rStyle w:val="ezkurwreuab5ozgtqnkl"/>
          <w:rFonts w:ascii="Times New Roman" w:eastAsia="AntiquaPSCyr-Regular" w:hAnsi="Times New Roman" w:cs="Times New Roman"/>
          <w:sz w:val="28"/>
          <w:szCs w:val="28"/>
        </w:rPr>
        <w:t>59</w:t>
      </w:r>
      <w:r w:rsidR="007A0916" w:rsidRPr="008057A7">
        <w:rPr>
          <w:rStyle w:val="ezkurwreuab5ozgtqnkl"/>
          <w:rFonts w:ascii="Times New Roman" w:eastAsia="AntiquaPSCyr-Regular" w:hAnsi="Times New Roman" w:cs="Times New Roman"/>
          <w:sz w:val="28"/>
          <w:szCs w:val="28"/>
        </w:rPr>
        <w:t>]</w:t>
      </w:r>
      <w:r w:rsidR="00C215F8" w:rsidRPr="008057A7">
        <w:rPr>
          <w:rStyle w:val="ezkurwreuab5ozgtqnkl"/>
          <w:rFonts w:ascii="Times New Roman" w:eastAsia="AntiquaPSCyr-Regular" w:hAnsi="Times New Roman" w:cs="Times New Roman"/>
          <w:sz w:val="28"/>
          <w:szCs w:val="28"/>
        </w:rPr>
        <w:t xml:space="preserve"> </w:t>
      </w:r>
      <w:r w:rsidRPr="008057A7">
        <w:rPr>
          <w:rStyle w:val="ezkurwreuab5ozgtqnkl"/>
          <w:rFonts w:ascii="Times New Roman" w:eastAsia="AntiquaPSCyr-Regular" w:hAnsi="Times New Roman" w:cs="Times New Roman"/>
          <w:sz w:val="28"/>
          <w:szCs w:val="28"/>
        </w:rPr>
        <w:t>в Рикене</w:t>
      </w:r>
      <w:r w:rsidR="007A0916" w:rsidRPr="008057A7">
        <w:rPr>
          <w:rStyle w:val="ezkurwreuab5ozgtqnkl"/>
          <w:rFonts w:ascii="Times New Roman" w:eastAsia="AntiquaPSCyr-Regular" w:hAnsi="Times New Roman" w:cs="Times New Roman"/>
          <w:sz w:val="28"/>
          <w:szCs w:val="28"/>
        </w:rPr>
        <w:t xml:space="preserve"> (Япония); BGS [</w:t>
      </w:r>
      <w:r w:rsidR="001B7512" w:rsidRPr="008057A7">
        <w:rPr>
          <w:rStyle w:val="ezkurwreuab5ozgtqnkl"/>
          <w:rFonts w:ascii="Times New Roman" w:eastAsia="AntiquaPSCyr-Regular" w:hAnsi="Times New Roman" w:cs="Times New Roman"/>
          <w:sz w:val="28"/>
          <w:szCs w:val="28"/>
        </w:rPr>
        <w:t>60</w:t>
      </w:r>
      <w:r w:rsidR="007A0916" w:rsidRPr="008057A7">
        <w:rPr>
          <w:rStyle w:val="ezkurwreuab5ozgtqnkl"/>
          <w:rFonts w:ascii="Times New Roman" w:eastAsia="AntiquaPSCyr-Regular" w:hAnsi="Times New Roman" w:cs="Times New Roman"/>
          <w:sz w:val="28"/>
          <w:szCs w:val="28"/>
        </w:rPr>
        <w:t>]</w:t>
      </w:r>
      <w:r w:rsidR="00C826B4">
        <w:rPr>
          <w:rStyle w:val="ezkurwreuab5ozgtqnkl"/>
          <w:rFonts w:ascii="Times New Roman" w:eastAsia="AntiquaPSCyr-Regular" w:hAnsi="Times New Roman" w:cs="Times New Roman"/>
          <w:sz w:val="28"/>
          <w:szCs w:val="28"/>
        </w:rPr>
        <w:t xml:space="preserve"> </w:t>
      </w:r>
      <w:r w:rsidR="007A0916" w:rsidRPr="008057A7">
        <w:rPr>
          <w:rStyle w:val="ezkurwreuab5ozgtqnkl"/>
          <w:rFonts w:ascii="Times New Roman" w:eastAsia="AntiquaPSCyr-Regular" w:hAnsi="Times New Roman" w:cs="Times New Roman"/>
          <w:sz w:val="28"/>
          <w:szCs w:val="28"/>
        </w:rPr>
        <w:t>в Беркли (США); RITU [</w:t>
      </w:r>
      <w:r w:rsidR="001B7512" w:rsidRPr="008057A7">
        <w:rPr>
          <w:rStyle w:val="ezkurwreuab5ozgtqnkl"/>
          <w:rFonts w:ascii="Times New Roman" w:eastAsia="AntiquaPSCyr-Regular" w:hAnsi="Times New Roman" w:cs="Times New Roman"/>
          <w:sz w:val="28"/>
          <w:szCs w:val="28"/>
        </w:rPr>
        <w:t>61</w:t>
      </w:r>
      <w:r w:rsidR="007A0916" w:rsidRPr="008057A7">
        <w:rPr>
          <w:rStyle w:val="ezkurwreuab5ozgtqnkl"/>
          <w:rFonts w:ascii="Times New Roman" w:eastAsia="AntiquaPSCyr-Regular" w:hAnsi="Times New Roman" w:cs="Times New Roman"/>
          <w:sz w:val="28"/>
          <w:szCs w:val="28"/>
        </w:rPr>
        <w:t xml:space="preserve">] </w:t>
      </w:r>
      <w:r w:rsidRPr="008057A7">
        <w:rPr>
          <w:rStyle w:val="ezkurwreuab5ozgtqnkl"/>
          <w:rFonts w:ascii="Times New Roman" w:eastAsia="AntiquaPSCyr-Regular" w:hAnsi="Times New Roman" w:cs="Times New Roman"/>
          <w:sz w:val="28"/>
          <w:szCs w:val="28"/>
        </w:rPr>
        <w:t xml:space="preserve">в </w:t>
      </w:r>
      <w:r w:rsidR="007A0916" w:rsidRPr="008057A7">
        <w:rPr>
          <w:rStyle w:val="ezkurwreuab5ozgtqnkl"/>
          <w:rFonts w:ascii="Times New Roman" w:eastAsia="AntiquaPSCyr-Regular" w:hAnsi="Times New Roman" w:cs="Times New Roman"/>
          <w:sz w:val="28"/>
          <w:szCs w:val="28"/>
        </w:rPr>
        <w:t>Ювяскюле (Финляндия); TASCA [</w:t>
      </w:r>
      <w:r w:rsidR="001B7512" w:rsidRPr="008057A7">
        <w:rPr>
          <w:rStyle w:val="ezkurwreuab5ozgtqnkl"/>
          <w:rFonts w:ascii="Times New Roman" w:eastAsia="AntiquaPSCyr-Regular" w:hAnsi="Times New Roman" w:cs="Times New Roman"/>
          <w:sz w:val="28"/>
          <w:szCs w:val="28"/>
        </w:rPr>
        <w:t>62</w:t>
      </w:r>
      <w:r w:rsidR="007A0916" w:rsidRPr="008057A7">
        <w:rPr>
          <w:rStyle w:val="ezkurwreuab5ozgtqnkl"/>
          <w:rFonts w:ascii="Times New Roman" w:eastAsia="AntiquaPSCyr-Regular" w:hAnsi="Times New Roman" w:cs="Times New Roman"/>
          <w:sz w:val="28"/>
          <w:szCs w:val="28"/>
        </w:rPr>
        <w:t xml:space="preserve">] </w:t>
      </w:r>
      <w:r w:rsidRPr="008057A7">
        <w:rPr>
          <w:rStyle w:val="ezkurwreuab5ozgtqnkl"/>
          <w:rFonts w:ascii="Times New Roman" w:eastAsia="AntiquaPSCyr-Regular" w:hAnsi="Times New Roman" w:cs="Times New Roman"/>
          <w:sz w:val="28"/>
          <w:szCs w:val="28"/>
        </w:rPr>
        <w:t>в Дармштадте (Германия); SHANS-(1,2)</w:t>
      </w:r>
      <w:r w:rsidR="007A0916" w:rsidRPr="008057A7">
        <w:rPr>
          <w:rStyle w:val="ezkurwreuab5ozgtqnkl"/>
          <w:rFonts w:ascii="Times New Roman" w:eastAsia="AntiquaPSCyr-Regular" w:hAnsi="Times New Roman" w:cs="Times New Roman"/>
          <w:sz w:val="28"/>
          <w:szCs w:val="28"/>
        </w:rPr>
        <w:t xml:space="preserve"> [</w:t>
      </w:r>
      <w:r w:rsidR="001B7512" w:rsidRPr="008057A7">
        <w:rPr>
          <w:rStyle w:val="ezkurwreuab5ozgtqnkl"/>
          <w:rFonts w:ascii="Times New Roman" w:eastAsia="AntiquaPSCyr-Regular" w:hAnsi="Times New Roman" w:cs="Times New Roman"/>
          <w:sz w:val="28"/>
          <w:szCs w:val="28"/>
        </w:rPr>
        <w:t>63</w:t>
      </w:r>
      <w:r w:rsidR="00C826B4">
        <w:rPr>
          <w:rStyle w:val="ezkurwreuab5ozgtqnkl"/>
          <w:rFonts w:ascii="Times New Roman" w:eastAsia="AntiquaPSCyr-Regular" w:hAnsi="Times New Roman" w:cs="Times New Roman"/>
          <w:sz w:val="28"/>
          <w:szCs w:val="28"/>
        </w:rPr>
        <w:t xml:space="preserve">, </w:t>
      </w:r>
      <w:r w:rsidR="001B7512" w:rsidRPr="008057A7">
        <w:rPr>
          <w:rStyle w:val="ezkurwreuab5ozgtqnkl"/>
          <w:rFonts w:ascii="Times New Roman" w:eastAsia="AntiquaPSCyr-Regular" w:hAnsi="Times New Roman" w:cs="Times New Roman"/>
          <w:sz w:val="28"/>
          <w:szCs w:val="28"/>
        </w:rPr>
        <w:t>64</w:t>
      </w:r>
      <w:r w:rsidR="007A0916" w:rsidRPr="008057A7">
        <w:rPr>
          <w:rStyle w:val="ezkurwreuab5ozgtqnkl"/>
          <w:rFonts w:ascii="Times New Roman" w:eastAsia="AntiquaPSCyr-Regular" w:hAnsi="Times New Roman" w:cs="Times New Roman"/>
          <w:sz w:val="28"/>
          <w:szCs w:val="28"/>
        </w:rPr>
        <w:t xml:space="preserve">] </w:t>
      </w:r>
      <w:r w:rsidRPr="008057A7">
        <w:rPr>
          <w:rStyle w:val="ezkurwreuab5ozgtqnkl"/>
          <w:rFonts w:ascii="Times New Roman" w:eastAsia="AntiquaPSCyr-Regular" w:hAnsi="Times New Roman" w:cs="Times New Roman"/>
          <w:sz w:val="28"/>
          <w:szCs w:val="28"/>
        </w:rPr>
        <w:t>в Ланчжоу (Китай).</w:t>
      </w:r>
    </w:p>
    <w:p w14:paraId="164C1566" w14:textId="77777777" w:rsidR="0068621F" w:rsidRPr="008057A7" w:rsidRDefault="0068621F" w:rsidP="00190190">
      <w:pPr>
        <w:autoSpaceDE w:val="0"/>
        <w:autoSpaceDN w:val="0"/>
        <w:adjustRightInd w:val="0"/>
        <w:spacing w:after="0" w:line="240" w:lineRule="auto"/>
        <w:ind w:firstLine="709"/>
        <w:jc w:val="both"/>
        <w:rPr>
          <w:rStyle w:val="ezkurwreuab5ozgtqnkl"/>
          <w:rFonts w:ascii="Times New Roman" w:eastAsia="AntiquaPSCyr-Regular" w:hAnsi="Times New Roman" w:cs="Times New Roman"/>
          <w:sz w:val="28"/>
          <w:szCs w:val="28"/>
        </w:rPr>
      </w:pPr>
    </w:p>
    <w:p w14:paraId="10D207C2" w14:textId="77777777" w:rsidR="0068621F" w:rsidRPr="008057A7" w:rsidRDefault="0068621F"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2.1.1 </w:t>
      </w:r>
      <w:r w:rsidRPr="008057A7">
        <w:rPr>
          <w:rFonts w:ascii="Times New Roman" w:hAnsi="Times New Roman" w:cs="Times New Roman"/>
          <w:sz w:val="28"/>
          <w:szCs w:val="28"/>
          <w:lang w:val="kk-KZ"/>
        </w:rPr>
        <w:t>Фильтр скоростей</w:t>
      </w:r>
      <w:r w:rsidRPr="008057A7">
        <w:rPr>
          <w:rFonts w:ascii="Times New Roman" w:hAnsi="Times New Roman" w:cs="Times New Roman"/>
          <w:sz w:val="28"/>
          <w:szCs w:val="28"/>
        </w:rPr>
        <w:t xml:space="preserve"> </w:t>
      </w:r>
      <w:r w:rsidRPr="008057A7">
        <w:rPr>
          <w:rFonts w:ascii="Times New Roman" w:hAnsi="Times New Roman" w:cs="Times New Roman"/>
          <w:sz w:val="28"/>
          <w:szCs w:val="28"/>
          <w:lang w:val="en-US"/>
        </w:rPr>
        <w:t>SHELS</w:t>
      </w:r>
    </w:p>
    <w:p w14:paraId="6480500D" w14:textId="2F06E7CF" w:rsidR="0068621F" w:rsidRPr="008057A7" w:rsidRDefault="0068621F"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Сепаратор SHELS представляет собой экспериментальную установку для пространственного разделения </w:t>
      </w:r>
      <w:r w:rsidRPr="008057A7">
        <w:rPr>
          <w:rFonts w:ascii="Times New Roman" w:hAnsi="Times New Roman" w:cs="Times New Roman"/>
          <w:sz w:val="28"/>
          <w:szCs w:val="28"/>
          <w:lang w:val="kk-KZ"/>
        </w:rPr>
        <w:t>ЯО</w:t>
      </w:r>
      <w:r w:rsidR="0097308A">
        <w:rPr>
          <w:rFonts w:ascii="Times New Roman" w:hAnsi="Times New Roman" w:cs="Times New Roman"/>
          <w:sz w:val="28"/>
          <w:szCs w:val="28"/>
          <w:lang w:val="kk-KZ"/>
        </w:rPr>
        <w:t xml:space="preserve"> по скорости</w:t>
      </w:r>
      <w:r w:rsidRPr="008057A7">
        <w:rPr>
          <w:rFonts w:ascii="Times New Roman" w:hAnsi="Times New Roman" w:cs="Times New Roman"/>
          <w:sz w:val="28"/>
          <w:szCs w:val="28"/>
        </w:rPr>
        <w:t>. Конструктивно он выполнен по схеме QQQ-E-D-D-E-QQQ (рисунок 2.1), где используются следующие элементы - квадрупольные линзы (Q), электростатические дефлекторы (E) и дипольные магниты (D).</w:t>
      </w:r>
    </w:p>
    <w:p w14:paraId="6C4A19FD" w14:textId="77777777" w:rsidR="00B90F91" w:rsidRPr="008057A7" w:rsidRDefault="00B90F91" w:rsidP="00190190">
      <w:pPr>
        <w:spacing w:after="0" w:line="240" w:lineRule="auto"/>
        <w:ind w:firstLine="709"/>
        <w:jc w:val="both"/>
        <w:rPr>
          <w:rFonts w:ascii="Times New Roman" w:hAnsi="Times New Roman" w:cs="Times New Roman"/>
          <w:sz w:val="28"/>
          <w:szCs w:val="28"/>
        </w:rPr>
      </w:pPr>
    </w:p>
    <w:p w14:paraId="3C4093DD" w14:textId="77777777" w:rsidR="00B90F91" w:rsidRPr="008057A7" w:rsidRDefault="00B90F91"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61A0C4FF" wp14:editId="7DF7028B">
            <wp:extent cx="6020228" cy="3448050"/>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20"/>
                    <a:stretch>
                      <a:fillRect/>
                    </a:stretch>
                  </pic:blipFill>
                  <pic:spPr>
                    <a:xfrm>
                      <a:off x="0" y="0"/>
                      <a:ext cx="6345563" cy="3634384"/>
                    </a:xfrm>
                    <a:prstGeom prst="rect">
                      <a:avLst/>
                    </a:prstGeom>
                  </pic:spPr>
                </pic:pic>
              </a:graphicData>
            </a:graphic>
          </wp:inline>
        </w:drawing>
      </w:r>
    </w:p>
    <w:p w14:paraId="14756BCA" w14:textId="77777777" w:rsidR="00B90F91" w:rsidRPr="008057A7" w:rsidRDefault="00B90F91" w:rsidP="00190190">
      <w:pPr>
        <w:spacing w:after="0" w:line="240" w:lineRule="auto"/>
        <w:jc w:val="center"/>
        <w:rPr>
          <w:rFonts w:ascii="Times New Roman" w:hAnsi="Times New Roman" w:cs="Times New Roman"/>
          <w:sz w:val="16"/>
          <w:szCs w:val="16"/>
        </w:rPr>
      </w:pPr>
    </w:p>
    <w:p w14:paraId="77B4EA70" w14:textId="77777777" w:rsidR="00B90F91" w:rsidRPr="008057A7" w:rsidRDefault="00B90F91"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2.1 – Принципиальная схема сепаратора </w:t>
      </w:r>
      <w:r w:rsidRPr="008057A7">
        <w:rPr>
          <w:rFonts w:ascii="Times New Roman" w:hAnsi="Times New Roman" w:cs="Times New Roman"/>
          <w:sz w:val="28"/>
          <w:szCs w:val="28"/>
          <w:lang w:val="en-US"/>
        </w:rPr>
        <w:t>SHELS</w:t>
      </w:r>
    </w:p>
    <w:p w14:paraId="7292C485" w14:textId="77777777" w:rsidR="00B90F91" w:rsidRPr="008057A7" w:rsidRDefault="00B90F91" w:rsidP="00190190">
      <w:pPr>
        <w:spacing w:after="0" w:line="240" w:lineRule="auto"/>
        <w:jc w:val="both"/>
        <w:rPr>
          <w:rFonts w:ascii="Times New Roman" w:hAnsi="Times New Roman" w:cs="Times New Roman"/>
          <w:sz w:val="16"/>
          <w:szCs w:val="16"/>
        </w:rPr>
      </w:pPr>
    </w:p>
    <w:p w14:paraId="038A09A6" w14:textId="4E597092" w:rsidR="00B90F91" w:rsidRPr="008057A7" w:rsidRDefault="00B90F91" w:rsidP="00190190">
      <w:pPr>
        <w:spacing w:after="0" w:line="240" w:lineRule="auto"/>
        <w:jc w:val="both"/>
        <w:rPr>
          <w:rFonts w:ascii="Times New Roman" w:hAnsi="Times New Roman" w:cs="Times New Roman"/>
          <w:sz w:val="24"/>
          <w:szCs w:val="24"/>
        </w:rPr>
      </w:pPr>
      <w:r w:rsidRPr="008057A7">
        <w:rPr>
          <w:rFonts w:ascii="Times New Roman" w:hAnsi="Times New Roman" w:cs="Times New Roman"/>
          <w:sz w:val="24"/>
          <w:szCs w:val="24"/>
        </w:rPr>
        <w:tab/>
        <w:t xml:space="preserve">Примечание – </w:t>
      </w:r>
      <w:r w:rsidR="004D61F0" w:rsidRPr="008057A7">
        <w:rPr>
          <w:rFonts w:ascii="Times New Roman" w:hAnsi="Times New Roman" w:cs="Times New Roman"/>
          <w:sz w:val="24"/>
          <w:szCs w:val="24"/>
        </w:rPr>
        <w:t xml:space="preserve">Составлено </w:t>
      </w:r>
      <w:r w:rsidRPr="008057A7">
        <w:rPr>
          <w:rFonts w:ascii="Times New Roman" w:hAnsi="Times New Roman" w:cs="Times New Roman"/>
          <w:sz w:val="24"/>
          <w:szCs w:val="24"/>
        </w:rPr>
        <w:t>по источнику [</w:t>
      </w:r>
      <w:r w:rsidR="00F03D03" w:rsidRPr="008057A7">
        <w:rPr>
          <w:rFonts w:ascii="Times New Roman" w:hAnsi="Times New Roman" w:cs="Times New Roman"/>
          <w:sz w:val="24"/>
          <w:szCs w:val="24"/>
        </w:rPr>
        <w:t xml:space="preserve">21, </w:t>
      </w:r>
      <w:r w:rsidR="00F03D03" w:rsidRPr="008057A7">
        <w:rPr>
          <w:rFonts w:ascii="Times New Roman" w:hAnsi="Times New Roman" w:cs="Times New Roman"/>
          <w:sz w:val="24"/>
          <w:szCs w:val="24"/>
          <w:lang w:val="en-US"/>
        </w:rPr>
        <w:t>p</w:t>
      </w:r>
      <w:r w:rsidR="00F03D03" w:rsidRPr="008057A7">
        <w:rPr>
          <w:rFonts w:ascii="Times New Roman" w:hAnsi="Times New Roman" w:cs="Times New Roman"/>
          <w:sz w:val="24"/>
          <w:szCs w:val="24"/>
        </w:rPr>
        <w:t>. 141</w:t>
      </w:r>
      <w:r w:rsidRPr="008057A7">
        <w:rPr>
          <w:rFonts w:ascii="Times New Roman" w:hAnsi="Times New Roman" w:cs="Times New Roman"/>
          <w:sz w:val="24"/>
          <w:szCs w:val="24"/>
        </w:rPr>
        <w:t>]</w:t>
      </w:r>
    </w:p>
    <w:p w14:paraId="5AF24341" w14:textId="77777777" w:rsidR="00B90F91" w:rsidRPr="008057A7" w:rsidRDefault="00B90F91" w:rsidP="00190190">
      <w:pPr>
        <w:spacing w:after="0" w:line="240" w:lineRule="auto"/>
        <w:ind w:firstLine="709"/>
        <w:jc w:val="both"/>
        <w:rPr>
          <w:rFonts w:ascii="Times New Roman" w:hAnsi="Times New Roman" w:cs="Times New Roman"/>
          <w:sz w:val="28"/>
          <w:szCs w:val="28"/>
        </w:rPr>
      </w:pPr>
    </w:p>
    <w:p w14:paraId="0C3229BF" w14:textId="293225B8" w:rsidR="0059051D" w:rsidRPr="008057A7" w:rsidRDefault="0059051D"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Эта установка размещена на выведенном пучке тяжелых ионов циклотрона У-400 в </w:t>
      </w:r>
      <w:r w:rsidR="00B6639E" w:rsidRPr="008057A7">
        <w:rPr>
          <w:rFonts w:ascii="Times New Roman" w:hAnsi="Times New Roman" w:cs="Times New Roman"/>
          <w:sz w:val="28"/>
          <w:szCs w:val="28"/>
        </w:rPr>
        <w:t>ЛЯР ОИЯИ</w:t>
      </w:r>
      <w:r w:rsidRPr="008057A7">
        <w:rPr>
          <w:rFonts w:ascii="Times New Roman" w:hAnsi="Times New Roman" w:cs="Times New Roman"/>
          <w:sz w:val="28"/>
          <w:szCs w:val="28"/>
        </w:rPr>
        <w:t>. SHELS был создан путем существенной модернизации ранее существовавшего электростатического сепаратора ВА</w:t>
      </w:r>
      <w:r w:rsidR="001B7512" w:rsidRPr="008057A7">
        <w:rPr>
          <w:rFonts w:ascii="Times New Roman" w:hAnsi="Times New Roman" w:cs="Times New Roman"/>
          <w:sz w:val="28"/>
          <w:szCs w:val="28"/>
        </w:rPr>
        <w:t>СИЛИСА [65</w:t>
      </w:r>
      <w:r w:rsidR="00C826B4">
        <w:rPr>
          <w:rFonts w:ascii="Times New Roman" w:hAnsi="Times New Roman" w:cs="Times New Roman"/>
          <w:sz w:val="28"/>
          <w:szCs w:val="28"/>
        </w:rPr>
        <w:t xml:space="preserve">, </w:t>
      </w:r>
      <w:r w:rsidR="001B7512" w:rsidRPr="008057A7">
        <w:rPr>
          <w:rFonts w:ascii="Times New Roman" w:hAnsi="Times New Roman" w:cs="Times New Roman"/>
          <w:sz w:val="28"/>
          <w:szCs w:val="28"/>
        </w:rPr>
        <w:t>66</w:t>
      </w:r>
      <w:r w:rsidRPr="008057A7">
        <w:rPr>
          <w:rFonts w:ascii="Times New Roman" w:hAnsi="Times New Roman" w:cs="Times New Roman"/>
          <w:sz w:val="28"/>
          <w:szCs w:val="28"/>
        </w:rPr>
        <w:t>]. В процессе модернизации принцип селекции был изменен - вместо разделения по электрической жесткости была реализована селекция</w:t>
      </w:r>
      <w:r w:rsidR="002C505A">
        <w:rPr>
          <w:rFonts w:ascii="Times New Roman" w:hAnsi="Times New Roman" w:cs="Times New Roman"/>
          <w:sz w:val="28"/>
          <w:szCs w:val="28"/>
        </w:rPr>
        <w:t xml:space="preserve"> по скорости</w:t>
      </w:r>
      <w:r w:rsidRPr="008057A7">
        <w:rPr>
          <w:rFonts w:ascii="Times New Roman" w:hAnsi="Times New Roman" w:cs="Times New Roman"/>
          <w:sz w:val="28"/>
          <w:szCs w:val="28"/>
        </w:rPr>
        <w:t>, аналогичная той, что используется в фильтре скоростей SHIP.</w:t>
      </w:r>
    </w:p>
    <w:p w14:paraId="50119C3C" w14:textId="6FCCC275" w:rsidR="0068621F" w:rsidRPr="008057A7" w:rsidRDefault="0059051D"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Оптимальная схема с двумя ступенями сепарации и фокусирующими элементами была выбрана для достижения максимальной эффективности транспортировки продуктов реакций полного слияния, образующихся в асимметричных комбинациях налетающего иона и ядра мишени. Такая конструкция также обеспечивает значительное подавление фоновых частиц, что делает возможным использование сложных многодетекторных систем в фокальной плоскости. Схема сепаратора показана на рисунке 2.1, а его основные параметры приведены в таблице 2.1.</w:t>
      </w:r>
    </w:p>
    <w:p w14:paraId="0406914B" w14:textId="77777777" w:rsidR="0089709C" w:rsidRPr="008057A7" w:rsidRDefault="0089709C" w:rsidP="00190190">
      <w:pPr>
        <w:spacing w:after="0" w:line="240" w:lineRule="auto"/>
        <w:jc w:val="both"/>
        <w:rPr>
          <w:rFonts w:ascii="Times New Roman" w:hAnsi="Times New Roman" w:cs="Times New Roman"/>
          <w:sz w:val="28"/>
          <w:szCs w:val="28"/>
        </w:rPr>
      </w:pPr>
    </w:p>
    <w:p w14:paraId="42AECBEF" w14:textId="6D264E37" w:rsidR="0089709C" w:rsidRPr="008057A7" w:rsidRDefault="0089709C" w:rsidP="00190190">
      <w:pPr>
        <w:pStyle w:val="af9"/>
        <w:spacing w:after="0" w:line="240" w:lineRule="auto"/>
        <w:ind w:left="0"/>
        <w:jc w:val="both"/>
        <w:rPr>
          <w:rFonts w:ascii="Times New Roman" w:hAnsi="Times New Roman" w:cs="Times New Roman"/>
          <w:sz w:val="28"/>
          <w:szCs w:val="28"/>
        </w:rPr>
      </w:pPr>
      <w:r w:rsidRPr="008057A7">
        <w:rPr>
          <w:rFonts w:ascii="Times New Roman" w:hAnsi="Times New Roman" w:cs="Times New Roman"/>
          <w:sz w:val="28"/>
          <w:szCs w:val="28"/>
        </w:rPr>
        <w:t xml:space="preserve">Таблица 2.1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Характеристики основных частей сепаратора </w:t>
      </w:r>
      <w:r w:rsidRPr="008057A7">
        <w:rPr>
          <w:rFonts w:ascii="Times New Roman" w:hAnsi="Times New Roman" w:cs="Times New Roman"/>
          <w:sz w:val="28"/>
          <w:szCs w:val="28"/>
          <w:lang w:val="en-US"/>
        </w:rPr>
        <w:t>SHELS</w:t>
      </w:r>
    </w:p>
    <w:p w14:paraId="46D2671E" w14:textId="77777777" w:rsidR="0089709C" w:rsidRPr="008057A7" w:rsidRDefault="0089709C" w:rsidP="00BD014F">
      <w:pPr>
        <w:pStyle w:val="af9"/>
        <w:spacing w:after="0" w:line="240" w:lineRule="auto"/>
        <w:ind w:left="0"/>
        <w:jc w:val="right"/>
        <w:rPr>
          <w:rFonts w:ascii="Times New Roman" w:hAnsi="Times New Roman" w:cs="Times New Roman"/>
          <w:sz w:val="16"/>
          <w:szCs w:val="16"/>
        </w:rPr>
      </w:pPr>
    </w:p>
    <w:tbl>
      <w:tblPr>
        <w:tblStyle w:val="aff7"/>
        <w:tblW w:w="0" w:type="auto"/>
        <w:jc w:val="center"/>
        <w:tblLook w:val="04A0" w:firstRow="1" w:lastRow="0" w:firstColumn="1" w:lastColumn="0" w:noHBand="0" w:noVBand="1"/>
      </w:tblPr>
      <w:tblGrid>
        <w:gridCol w:w="4818"/>
        <w:gridCol w:w="4673"/>
      </w:tblGrid>
      <w:tr w:rsidR="0089709C" w:rsidRPr="008057A7" w14:paraId="4B87F511" w14:textId="77777777" w:rsidTr="00BD014F">
        <w:trPr>
          <w:jc w:val="center"/>
        </w:trPr>
        <w:tc>
          <w:tcPr>
            <w:tcW w:w="9491" w:type="dxa"/>
            <w:gridSpan w:val="2"/>
          </w:tcPr>
          <w:p w14:paraId="10CAB4D4"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Квадрупольные линзы</w:t>
            </w:r>
          </w:p>
        </w:tc>
      </w:tr>
      <w:tr w:rsidR="0089709C" w:rsidRPr="008057A7" w14:paraId="1235B486" w14:textId="77777777" w:rsidTr="00BD014F">
        <w:trPr>
          <w:trHeight w:val="64"/>
          <w:jc w:val="center"/>
        </w:trPr>
        <w:tc>
          <w:tcPr>
            <w:tcW w:w="4818" w:type="dxa"/>
          </w:tcPr>
          <w:p w14:paraId="39D17507"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Максимальный градиент поля</w:t>
            </w:r>
          </w:p>
          <w:p w14:paraId="33835DF1"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Эффективная длина</w:t>
            </w:r>
          </w:p>
          <w:p w14:paraId="51B7BC91"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Радиус апертуры</w:t>
            </w:r>
          </w:p>
        </w:tc>
        <w:tc>
          <w:tcPr>
            <w:tcW w:w="4673" w:type="dxa"/>
          </w:tcPr>
          <w:p w14:paraId="10C9F499"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13 Т/м</w:t>
            </w:r>
          </w:p>
          <w:p w14:paraId="2EB956F8"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38 см</w:t>
            </w:r>
          </w:p>
          <w:p w14:paraId="174A2337"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10 см</w:t>
            </w:r>
          </w:p>
        </w:tc>
      </w:tr>
      <w:tr w:rsidR="0089709C" w:rsidRPr="008057A7" w14:paraId="11E7CA23" w14:textId="77777777" w:rsidTr="00BD014F">
        <w:trPr>
          <w:jc w:val="center"/>
        </w:trPr>
        <w:tc>
          <w:tcPr>
            <w:tcW w:w="9491" w:type="dxa"/>
            <w:gridSpan w:val="2"/>
          </w:tcPr>
          <w:p w14:paraId="315B2D5B"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Электростатический дефлектор</w:t>
            </w:r>
          </w:p>
        </w:tc>
      </w:tr>
      <w:tr w:rsidR="0089709C" w:rsidRPr="008057A7" w14:paraId="5F08A6CC" w14:textId="77777777" w:rsidTr="00BD014F">
        <w:trPr>
          <w:trHeight w:val="98"/>
          <w:jc w:val="center"/>
        </w:trPr>
        <w:tc>
          <w:tcPr>
            <w:tcW w:w="4818" w:type="dxa"/>
          </w:tcPr>
          <w:p w14:paraId="04425E89"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Максимальная напряженность поля</w:t>
            </w:r>
          </w:p>
          <w:p w14:paraId="01315BA1"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Эффективная длина</w:t>
            </w:r>
          </w:p>
          <w:p w14:paraId="5D94E942"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Расстояние между пластинами</w:t>
            </w:r>
          </w:p>
          <w:p w14:paraId="34C5648B"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Номинальный угол отклонения</w:t>
            </w:r>
          </w:p>
        </w:tc>
        <w:tc>
          <w:tcPr>
            <w:tcW w:w="4673" w:type="dxa"/>
          </w:tcPr>
          <w:p w14:paraId="13AEE617"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40 Кв/см</w:t>
            </w:r>
          </w:p>
          <w:p w14:paraId="37BDBFAC"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65.7 см</w:t>
            </w:r>
          </w:p>
          <w:p w14:paraId="056EEF9F"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10–20 см</w:t>
            </w:r>
          </w:p>
          <w:p w14:paraId="0BEB5AD7"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8</w:t>
            </w:r>
            <w:r w:rsidRPr="008057A7">
              <w:rPr>
                <w:rFonts w:ascii="Times New Roman" w:hAnsi="Times New Roman" w:cs="Times New Roman"/>
                <w:sz w:val="24"/>
                <w:vertAlign w:val="superscript"/>
              </w:rPr>
              <w:t>°</w:t>
            </w:r>
          </w:p>
        </w:tc>
      </w:tr>
      <w:tr w:rsidR="0089709C" w:rsidRPr="008057A7" w14:paraId="46EF286A" w14:textId="77777777" w:rsidTr="00BD014F">
        <w:trPr>
          <w:trHeight w:val="98"/>
          <w:jc w:val="center"/>
        </w:trPr>
        <w:tc>
          <w:tcPr>
            <w:tcW w:w="9491" w:type="dxa"/>
            <w:gridSpan w:val="2"/>
          </w:tcPr>
          <w:p w14:paraId="69F3BEE4" w14:textId="77777777" w:rsidR="0089709C" w:rsidRPr="008057A7" w:rsidRDefault="0089709C" w:rsidP="00190190">
            <w:pPr>
              <w:jc w:val="center"/>
              <w:rPr>
                <w:rFonts w:ascii="Times New Roman" w:hAnsi="Times New Roman" w:cs="Times New Roman"/>
                <w:sz w:val="24"/>
                <w:lang w:val="en-US"/>
              </w:rPr>
            </w:pPr>
            <w:r w:rsidRPr="008057A7">
              <w:rPr>
                <w:rFonts w:ascii="Times New Roman" w:hAnsi="Times New Roman" w:cs="Times New Roman"/>
                <w:sz w:val="24"/>
              </w:rPr>
              <w:t xml:space="preserve">Дипольные магниты </w:t>
            </w:r>
            <w:r w:rsidRPr="008057A7">
              <w:rPr>
                <w:rFonts w:ascii="Times New Roman" w:hAnsi="Times New Roman" w:cs="Times New Roman"/>
                <w:sz w:val="24"/>
                <w:lang w:val="en-US"/>
              </w:rPr>
              <w:t>D22</w:t>
            </w:r>
          </w:p>
        </w:tc>
      </w:tr>
      <w:tr w:rsidR="0089709C" w:rsidRPr="008057A7" w14:paraId="63A40AC7" w14:textId="77777777" w:rsidTr="00BD014F">
        <w:trPr>
          <w:trHeight w:val="998"/>
          <w:jc w:val="center"/>
        </w:trPr>
        <w:tc>
          <w:tcPr>
            <w:tcW w:w="4818" w:type="dxa"/>
          </w:tcPr>
          <w:p w14:paraId="5FEE4073"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Максимальный градиент поля</w:t>
            </w:r>
          </w:p>
          <w:p w14:paraId="522B62BA"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Эффективная длина</w:t>
            </w:r>
          </w:p>
          <w:p w14:paraId="65776970"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Зазор между полюсами</w:t>
            </w:r>
          </w:p>
          <w:p w14:paraId="3114CECC"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Номинальный угол отклонения</w:t>
            </w:r>
          </w:p>
        </w:tc>
        <w:tc>
          <w:tcPr>
            <w:tcW w:w="4673" w:type="dxa"/>
          </w:tcPr>
          <w:p w14:paraId="064E2B2D"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0.8 Т</w:t>
            </w:r>
          </w:p>
          <w:p w14:paraId="7FDB0043"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59.7 см</w:t>
            </w:r>
          </w:p>
          <w:p w14:paraId="0FA5FCE9"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13.5 см</w:t>
            </w:r>
          </w:p>
          <w:p w14:paraId="6DE41FC7"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22</w:t>
            </w:r>
            <w:r w:rsidRPr="008057A7">
              <w:rPr>
                <w:rFonts w:ascii="Times New Roman" w:hAnsi="Times New Roman" w:cs="Times New Roman"/>
                <w:sz w:val="24"/>
                <w:vertAlign w:val="superscript"/>
              </w:rPr>
              <w:t>°</w:t>
            </w:r>
          </w:p>
        </w:tc>
      </w:tr>
      <w:tr w:rsidR="0089709C" w:rsidRPr="008057A7" w14:paraId="20F40A3A" w14:textId="77777777" w:rsidTr="00BD014F">
        <w:trPr>
          <w:trHeight w:val="33"/>
          <w:jc w:val="center"/>
        </w:trPr>
        <w:tc>
          <w:tcPr>
            <w:tcW w:w="9491" w:type="dxa"/>
            <w:gridSpan w:val="2"/>
          </w:tcPr>
          <w:p w14:paraId="273E6D4E" w14:textId="77777777" w:rsidR="0089709C" w:rsidRPr="008057A7" w:rsidRDefault="0089709C" w:rsidP="00190190">
            <w:pPr>
              <w:jc w:val="center"/>
              <w:rPr>
                <w:rFonts w:ascii="Times New Roman" w:hAnsi="Times New Roman" w:cs="Times New Roman"/>
                <w:sz w:val="24"/>
                <w:lang w:val="en-US"/>
              </w:rPr>
            </w:pPr>
            <w:r w:rsidRPr="008057A7">
              <w:rPr>
                <w:rFonts w:ascii="Times New Roman" w:hAnsi="Times New Roman" w:cs="Times New Roman"/>
                <w:sz w:val="24"/>
              </w:rPr>
              <w:t xml:space="preserve">Дипольный магнит </w:t>
            </w:r>
            <w:r w:rsidRPr="008057A7">
              <w:rPr>
                <w:rFonts w:ascii="Times New Roman" w:hAnsi="Times New Roman" w:cs="Times New Roman"/>
                <w:sz w:val="24"/>
                <w:lang w:val="en-US"/>
              </w:rPr>
              <w:t>D8</w:t>
            </w:r>
          </w:p>
        </w:tc>
      </w:tr>
      <w:tr w:rsidR="0089709C" w:rsidRPr="008057A7" w14:paraId="7EFC3F55" w14:textId="77777777" w:rsidTr="00BD014F">
        <w:trPr>
          <w:trHeight w:val="563"/>
          <w:jc w:val="center"/>
        </w:trPr>
        <w:tc>
          <w:tcPr>
            <w:tcW w:w="4818" w:type="dxa"/>
          </w:tcPr>
          <w:p w14:paraId="4D391216"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Максимальный градиент поля</w:t>
            </w:r>
          </w:p>
          <w:p w14:paraId="2177A69E"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Эффективная длина</w:t>
            </w:r>
          </w:p>
          <w:p w14:paraId="063FBFF6"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Зазор между полюсами</w:t>
            </w:r>
          </w:p>
          <w:p w14:paraId="56B3FB8F" w14:textId="77777777" w:rsidR="0089709C" w:rsidRPr="008057A7" w:rsidRDefault="0089709C" w:rsidP="00BD014F">
            <w:pPr>
              <w:rPr>
                <w:rFonts w:ascii="Times New Roman" w:hAnsi="Times New Roman" w:cs="Times New Roman"/>
                <w:sz w:val="24"/>
              </w:rPr>
            </w:pPr>
            <w:r w:rsidRPr="008057A7">
              <w:rPr>
                <w:rFonts w:ascii="Times New Roman" w:hAnsi="Times New Roman" w:cs="Times New Roman"/>
                <w:sz w:val="24"/>
              </w:rPr>
              <w:t>Номинальный угол отклонения</w:t>
            </w:r>
          </w:p>
        </w:tc>
        <w:tc>
          <w:tcPr>
            <w:tcW w:w="4673" w:type="dxa"/>
          </w:tcPr>
          <w:p w14:paraId="51C689D2"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0.2 Кв/см</w:t>
            </w:r>
          </w:p>
          <w:p w14:paraId="48A21435"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58.8 см</w:t>
            </w:r>
          </w:p>
          <w:p w14:paraId="0CEE03B5"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14 см</w:t>
            </w:r>
          </w:p>
          <w:p w14:paraId="2210F10D" w14:textId="77777777" w:rsidR="0089709C" w:rsidRPr="008057A7" w:rsidRDefault="0089709C" w:rsidP="00190190">
            <w:pPr>
              <w:jc w:val="center"/>
              <w:rPr>
                <w:rFonts w:ascii="Times New Roman" w:hAnsi="Times New Roman" w:cs="Times New Roman"/>
                <w:sz w:val="24"/>
              </w:rPr>
            </w:pPr>
            <w:r w:rsidRPr="008057A7">
              <w:rPr>
                <w:rFonts w:ascii="Times New Roman" w:hAnsi="Times New Roman" w:cs="Times New Roman"/>
                <w:sz w:val="24"/>
              </w:rPr>
              <w:t>8</w:t>
            </w:r>
            <w:r w:rsidRPr="008057A7">
              <w:rPr>
                <w:rFonts w:ascii="Times New Roman" w:hAnsi="Times New Roman" w:cs="Times New Roman"/>
                <w:sz w:val="24"/>
                <w:vertAlign w:val="superscript"/>
              </w:rPr>
              <w:t>°</w:t>
            </w:r>
          </w:p>
        </w:tc>
      </w:tr>
      <w:tr w:rsidR="0089709C" w:rsidRPr="008057A7" w14:paraId="36416935" w14:textId="77777777" w:rsidTr="00BD014F">
        <w:trPr>
          <w:trHeight w:val="265"/>
          <w:jc w:val="center"/>
        </w:trPr>
        <w:tc>
          <w:tcPr>
            <w:tcW w:w="9491" w:type="dxa"/>
            <w:gridSpan w:val="2"/>
          </w:tcPr>
          <w:p w14:paraId="2E16A840" w14:textId="45976199" w:rsidR="0089709C" w:rsidRPr="008057A7" w:rsidRDefault="0089709C" w:rsidP="00BD014F">
            <w:pPr>
              <w:ind w:firstLine="455"/>
              <w:jc w:val="both"/>
              <w:rPr>
                <w:rFonts w:ascii="Times New Roman" w:hAnsi="Times New Roman" w:cs="Times New Roman"/>
                <w:sz w:val="24"/>
              </w:rPr>
            </w:pPr>
            <w:r w:rsidRPr="008057A7">
              <w:rPr>
                <w:rFonts w:ascii="Times New Roman" w:hAnsi="Times New Roman" w:cs="Times New Roman"/>
                <w:sz w:val="24"/>
              </w:rPr>
              <w:t xml:space="preserve">Примечание – </w:t>
            </w:r>
            <w:r w:rsidR="00BD014F" w:rsidRPr="008057A7">
              <w:rPr>
                <w:rFonts w:ascii="Times New Roman" w:hAnsi="Times New Roman" w:cs="Times New Roman"/>
                <w:sz w:val="24"/>
              </w:rPr>
              <w:t xml:space="preserve">Составлено </w:t>
            </w:r>
            <w:r w:rsidRPr="008057A7">
              <w:rPr>
                <w:rFonts w:ascii="Times New Roman" w:hAnsi="Times New Roman" w:cs="Times New Roman"/>
                <w:sz w:val="24"/>
              </w:rPr>
              <w:t>по источнику [</w:t>
            </w:r>
            <w:r w:rsidR="00F03D03" w:rsidRPr="008057A7">
              <w:rPr>
                <w:rFonts w:ascii="Times New Roman" w:hAnsi="Times New Roman" w:cs="Times New Roman"/>
                <w:sz w:val="24"/>
              </w:rPr>
              <w:t xml:space="preserve">21, </w:t>
            </w:r>
            <w:r w:rsidR="00F03D03" w:rsidRPr="008057A7">
              <w:rPr>
                <w:rFonts w:ascii="Times New Roman" w:hAnsi="Times New Roman" w:cs="Times New Roman"/>
                <w:sz w:val="24"/>
                <w:lang w:val="en-US"/>
              </w:rPr>
              <w:t>p</w:t>
            </w:r>
            <w:r w:rsidR="00F03D03" w:rsidRPr="008057A7">
              <w:rPr>
                <w:rFonts w:ascii="Times New Roman" w:hAnsi="Times New Roman" w:cs="Times New Roman"/>
                <w:sz w:val="24"/>
              </w:rPr>
              <w:t>. 142</w:t>
            </w:r>
            <w:r w:rsidRPr="008057A7">
              <w:rPr>
                <w:rFonts w:ascii="Times New Roman" w:hAnsi="Times New Roman" w:cs="Times New Roman"/>
                <w:sz w:val="24"/>
              </w:rPr>
              <w:t>]</w:t>
            </w:r>
          </w:p>
        </w:tc>
      </w:tr>
    </w:tbl>
    <w:p w14:paraId="10826BC5" w14:textId="2081E6E9" w:rsidR="0089709C" w:rsidRPr="008057A7" w:rsidRDefault="0089709C" w:rsidP="00190190">
      <w:pPr>
        <w:spacing w:after="0" w:line="240" w:lineRule="auto"/>
        <w:jc w:val="both"/>
        <w:rPr>
          <w:rFonts w:ascii="Times New Roman" w:hAnsi="Times New Roman" w:cs="Times New Roman"/>
          <w:sz w:val="28"/>
          <w:szCs w:val="28"/>
        </w:rPr>
      </w:pPr>
    </w:p>
    <w:p w14:paraId="099CDFF4" w14:textId="77777777" w:rsidR="00BD014F" w:rsidRPr="008057A7" w:rsidRDefault="00BD014F" w:rsidP="00BD014F">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Сепаратор оснащен вращающейся мишенью, которая подвергается облучению ускоренным пучком заряженных ионов. Первый триплет магнитных квадрупольных линз служит для фокусировки продуктов реакции, вылетающих из мишени. Сепарирующая секция включает два элемента с пересекающимися-скрещенными электрическими и магнитными полями, известными как "фильтр скоростей". Ионы пучка, не взаимодействующие с ядрами мишени, практически не отклоняются в первом дефлекторе и </w:t>
      </w:r>
      <w:r w:rsidRPr="008057A7">
        <w:rPr>
          <w:rFonts w:ascii="Times New Roman" w:hAnsi="Times New Roman" w:cs="Times New Roman"/>
          <w:color w:val="000000" w:themeColor="text1"/>
          <w:sz w:val="28"/>
          <w:szCs w:val="28"/>
        </w:rPr>
        <w:t>тормозятся</w:t>
      </w:r>
      <w:r w:rsidRPr="008057A7">
        <w:rPr>
          <w:rFonts w:ascii="Times New Roman" w:hAnsi="Times New Roman" w:cs="Times New Roman"/>
          <w:sz w:val="28"/>
          <w:szCs w:val="28"/>
        </w:rPr>
        <w:t xml:space="preserve"> в цилиндре Фарадея.</w:t>
      </w:r>
    </w:p>
    <w:p w14:paraId="7262715C" w14:textId="7DCFC590" w:rsidR="0068621F" w:rsidRPr="008057A7" w:rsidRDefault="0068621F" w:rsidP="00190190">
      <w:pPr>
        <w:pStyle w:val="af9"/>
        <w:spacing w:after="0" w:line="240" w:lineRule="auto"/>
        <w:ind w:left="0" w:firstLine="709"/>
        <w:jc w:val="both"/>
        <w:rPr>
          <w:rFonts w:ascii="Times New Roman" w:hAnsi="Times New Roman" w:cs="Times New Roman"/>
          <w:sz w:val="28"/>
          <w:szCs w:val="28"/>
        </w:rPr>
      </w:pPr>
      <w:r w:rsidRPr="008057A7">
        <w:rPr>
          <w:rFonts w:ascii="Times New Roman" w:hAnsi="Times New Roman" w:cs="Times New Roman"/>
          <w:sz w:val="28"/>
          <w:szCs w:val="28"/>
        </w:rPr>
        <w:t>Конструкция сепаратора предусматривает зеркально-симметричное расположение фильтров скоростей. Каждый фильтр</w:t>
      </w:r>
      <w:r w:rsidR="002C505A">
        <w:t xml:space="preserve">, </w:t>
      </w:r>
      <w:r w:rsidR="002C505A" w:rsidRPr="002C505A">
        <w:rPr>
          <w:rFonts w:ascii="Times New Roman" w:hAnsi="Times New Roman" w:cs="Times New Roman"/>
          <w:sz w:val="28"/>
          <w:szCs w:val="28"/>
        </w:rPr>
        <w:t>выпо</w:t>
      </w:r>
      <w:r w:rsidR="0021120B">
        <w:rPr>
          <w:rFonts w:ascii="Times New Roman" w:hAnsi="Times New Roman" w:cs="Times New Roman"/>
          <w:sz w:val="28"/>
          <w:szCs w:val="28"/>
        </w:rPr>
        <w:t>лненный по принципу фильтра Вин</w:t>
      </w:r>
      <w:r w:rsidR="002C505A" w:rsidRPr="002C505A">
        <w:rPr>
          <w:rFonts w:ascii="Times New Roman" w:hAnsi="Times New Roman" w:cs="Times New Roman"/>
          <w:sz w:val="28"/>
          <w:szCs w:val="28"/>
        </w:rPr>
        <w:t>а</w:t>
      </w:r>
      <w:r w:rsidR="002C505A">
        <w:rPr>
          <w:rFonts w:ascii="Times New Roman" w:hAnsi="Times New Roman" w:cs="Times New Roman"/>
          <w:sz w:val="28"/>
          <w:szCs w:val="28"/>
        </w:rPr>
        <w:t xml:space="preserve"> </w:t>
      </w:r>
      <w:r w:rsidR="002C505A" w:rsidRPr="002C505A">
        <w:rPr>
          <w:rFonts w:ascii="Times New Roman" w:hAnsi="Times New Roman" w:cs="Times New Roman"/>
          <w:sz w:val="28"/>
          <w:szCs w:val="28"/>
        </w:rPr>
        <w:t>[</w:t>
      </w:r>
      <w:r w:rsidR="0021120B">
        <w:rPr>
          <w:rFonts w:ascii="Times New Roman" w:hAnsi="Times New Roman" w:cs="Times New Roman"/>
          <w:sz w:val="28"/>
          <w:szCs w:val="28"/>
        </w:rPr>
        <w:t>67</w:t>
      </w:r>
      <w:r w:rsidR="002C505A" w:rsidRPr="002C505A">
        <w:rPr>
          <w:rFonts w:ascii="Times New Roman" w:hAnsi="Times New Roman" w:cs="Times New Roman"/>
          <w:sz w:val="28"/>
          <w:szCs w:val="28"/>
        </w:rPr>
        <w:t>]</w:t>
      </w:r>
      <w:r w:rsidR="002C505A">
        <w:rPr>
          <w:rFonts w:ascii="Times New Roman" w:hAnsi="Times New Roman" w:cs="Times New Roman"/>
          <w:sz w:val="28"/>
          <w:szCs w:val="28"/>
        </w:rPr>
        <w:t>,</w:t>
      </w:r>
      <w:r w:rsidRPr="008057A7">
        <w:rPr>
          <w:rFonts w:ascii="Times New Roman" w:hAnsi="Times New Roman" w:cs="Times New Roman"/>
          <w:sz w:val="28"/>
          <w:szCs w:val="28"/>
        </w:rPr>
        <w:t xml:space="preserve"> представляет собой комбинированную систему, состоящую из дипольного магнита и электростатического дефлектора (рисунок 2.2), последний из которых выполнен в виде двух параллельных пластин. Ключевой особенностью данной конфигурации является линейная корреляция между углом отклонения пучка в магнитном поле и соответствующим углом в электрическом поле.</w:t>
      </w:r>
      <w:r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rPr>
        <w:t>Прецизионная настройка системы осуществляется посредством синхронного изменения напряжения на дефлекторах и силы тока в дипольных магнитах, что обеспечивает возможность селекции ионов по двум ключевым параметрам: дисперсии по массам и диапазону скоростей. В результате двойного отклонения траектория ионов приобретает характерную S-образную форму, что существенно повышает эффективность пространственного разделения частиц.</w:t>
      </w:r>
    </w:p>
    <w:p w14:paraId="45A3B907" w14:textId="77777777" w:rsidR="0068621F" w:rsidRPr="008057A7" w:rsidRDefault="0068621F" w:rsidP="00190190">
      <w:pPr>
        <w:pStyle w:val="af9"/>
        <w:spacing w:after="0" w:line="240" w:lineRule="auto"/>
        <w:ind w:left="0" w:firstLine="709"/>
        <w:jc w:val="both"/>
        <w:rPr>
          <w:rFonts w:ascii="Times New Roman" w:hAnsi="Times New Roman" w:cs="Times New Roman"/>
          <w:sz w:val="28"/>
          <w:szCs w:val="28"/>
        </w:rPr>
      </w:pPr>
    </w:p>
    <w:p w14:paraId="34FE1CE2" w14:textId="77777777" w:rsidR="0068621F" w:rsidRPr="008057A7" w:rsidRDefault="0068621F" w:rsidP="00190190">
      <w:pPr>
        <w:spacing w:after="0" w:line="240" w:lineRule="auto"/>
        <w:jc w:val="center"/>
        <w:rPr>
          <w:rFonts w:ascii="Times New Roman" w:hAnsi="Times New Roman" w:cs="Times New Roman"/>
          <w:color w:val="000000" w:themeColor="text1"/>
          <w:sz w:val="28"/>
          <w:szCs w:val="28"/>
        </w:rPr>
      </w:pPr>
      <w:r w:rsidRPr="008057A7">
        <w:rPr>
          <w:rFonts w:ascii="Times New Roman" w:hAnsi="Times New Roman" w:cs="Times New Roman"/>
          <w:noProof/>
          <w:color w:val="000000" w:themeColor="text1"/>
          <w:sz w:val="28"/>
          <w:szCs w:val="28"/>
          <w:lang w:eastAsia="ru-RU"/>
        </w:rPr>
        <w:drawing>
          <wp:inline distT="0" distB="0" distL="0" distR="0" wp14:anchorId="38169CC6" wp14:editId="28217A61">
            <wp:extent cx="3049424" cy="2440628"/>
            <wp:effectExtent l="0" t="0" r="0" b="0"/>
            <wp:docPr id="4" name="Рисунок 4" descr="C:\Users\Bekzat\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kzat\Desktop\1\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88628" cy="2552041"/>
                    </a:xfrm>
                    <a:prstGeom prst="rect">
                      <a:avLst/>
                    </a:prstGeom>
                    <a:noFill/>
                    <a:ln>
                      <a:noFill/>
                    </a:ln>
                  </pic:spPr>
                </pic:pic>
              </a:graphicData>
            </a:graphic>
          </wp:inline>
        </w:drawing>
      </w:r>
      <w:r w:rsidRPr="008057A7">
        <w:rPr>
          <w:rFonts w:ascii="Times New Roman" w:hAnsi="Times New Roman" w:cs="Times New Roman"/>
          <w:noProof/>
          <w:color w:val="000000" w:themeColor="text1"/>
          <w:sz w:val="28"/>
          <w:szCs w:val="28"/>
          <w:lang w:eastAsia="ru-RU"/>
        </w:rPr>
        <w:drawing>
          <wp:inline distT="0" distB="0" distL="0" distR="0" wp14:anchorId="678F2C83" wp14:editId="4DF78438">
            <wp:extent cx="3000812" cy="2464932"/>
            <wp:effectExtent l="0" t="0" r="0" b="0"/>
            <wp:docPr id="9" name="Рисунок 9" descr="C:\Users\Bekzat\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kzat\Desktop\1\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0233" cy="2497314"/>
                    </a:xfrm>
                    <a:prstGeom prst="rect">
                      <a:avLst/>
                    </a:prstGeom>
                    <a:noFill/>
                    <a:ln>
                      <a:noFill/>
                    </a:ln>
                  </pic:spPr>
                </pic:pic>
              </a:graphicData>
            </a:graphic>
          </wp:inline>
        </w:drawing>
      </w:r>
    </w:p>
    <w:p w14:paraId="5562CBC8" w14:textId="4D92A0DE" w:rsidR="00BD014F" w:rsidRPr="00BD014F" w:rsidRDefault="00BD014F" w:rsidP="00BD014F">
      <w:pPr>
        <w:pStyle w:val="affb"/>
        <w:ind w:firstLine="2268"/>
        <w:rPr>
          <w:color w:val="000000" w:themeColor="text1"/>
          <w:sz w:val="24"/>
          <w:szCs w:val="24"/>
          <w:lang w:val="ru-RU"/>
        </w:rPr>
      </w:pPr>
      <w:r w:rsidRPr="00BD014F">
        <w:rPr>
          <w:color w:val="000000" w:themeColor="text1"/>
          <w:sz w:val="24"/>
          <w:szCs w:val="24"/>
          <w:lang w:val="ru-RU"/>
        </w:rPr>
        <w:t xml:space="preserve">а                              </w:t>
      </w:r>
      <w:r>
        <w:rPr>
          <w:color w:val="000000" w:themeColor="text1"/>
          <w:sz w:val="24"/>
          <w:szCs w:val="24"/>
          <w:lang w:val="ru-RU"/>
        </w:rPr>
        <w:t xml:space="preserve">               </w:t>
      </w:r>
      <w:r w:rsidRPr="00BD014F">
        <w:rPr>
          <w:color w:val="000000" w:themeColor="text1"/>
          <w:sz w:val="24"/>
          <w:szCs w:val="24"/>
          <w:lang w:val="ru-RU"/>
        </w:rPr>
        <w:t xml:space="preserve">                                           б</w:t>
      </w:r>
    </w:p>
    <w:p w14:paraId="0D324A1B" w14:textId="77777777" w:rsidR="00BD014F" w:rsidRPr="00BD014F" w:rsidRDefault="00BD014F" w:rsidP="00190190">
      <w:pPr>
        <w:pStyle w:val="affb"/>
        <w:jc w:val="center"/>
        <w:rPr>
          <w:color w:val="000000" w:themeColor="text1"/>
          <w:sz w:val="16"/>
          <w:szCs w:val="16"/>
          <w:lang w:val="ru-RU"/>
        </w:rPr>
      </w:pPr>
    </w:p>
    <w:p w14:paraId="012DACA3" w14:textId="08984A30" w:rsidR="0068621F" w:rsidRPr="008057A7" w:rsidRDefault="0068621F" w:rsidP="00190190">
      <w:pPr>
        <w:pStyle w:val="affb"/>
        <w:jc w:val="center"/>
        <w:rPr>
          <w:sz w:val="28"/>
          <w:szCs w:val="28"/>
          <w:lang w:val="ru-RU"/>
        </w:rPr>
      </w:pPr>
      <w:r w:rsidRPr="008057A7">
        <w:rPr>
          <w:color w:val="000000" w:themeColor="text1"/>
          <w:sz w:val="28"/>
          <w:szCs w:val="28"/>
          <w:lang w:val="ru-RU"/>
        </w:rPr>
        <w:t xml:space="preserve">Рисунок 2.2 </w:t>
      </w:r>
      <w:r w:rsidR="00BD014F">
        <w:rPr>
          <w:color w:val="000000" w:themeColor="text1"/>
          <w:sz w:val="28"/>
          <w:szCs w:val="28"/>
          <w:lang w:val="ru-RU"/>
        </w:rPr>
        <w:t>‒</w:t>
      </w:r>
      <w:r w:rsidRPr="008057A7">
        <w:rPr>
          <w:color w:val="000000" w:themeColor="text1"/>
          <w:sz w:val="28"/>
          <w:szCs w:val="28"/>
          <w:lang w:val="ru-RU"/>
        </w:rPr>
        <w:t xml:space="preserve"> Электростатический дефлектор (слева), дипольный магнит </w:t>
      </w:r>
      <w:r w:rsidRPr="008057A7">
        <w:rPr>
          <w:color w:val="000000" w:themeColor="text1"/>
          <w:sz w:val="28"/>
          <w:szCs w:val="28"/>
          <w:lang w:val="en-US"/>
        </w:rPr>
        <w:t>D</w:t>
      </w:r>
      <w:r w:rsidRPr="008057A7">
        <w:rPr>
          <w:color w:val="000000" w:themeColor="text1"/>
          <w:sz w:val="28"/>
          <w:szCs w:val="28"/>
          <w:lang w:val="ru-RU"/>
        </w:rPr>
        <w:t xml:space="preserve">22 </w:t>
      </w:r>
      <w:r w:rsidRPr="008057A7">
        <w:rPr>
          <w:sz w:val="28"/>
          <w:szCs w:val="28"/>
          <w:lang w:val="ru-RU"/>
        </w:rPr>
        <w:t>(справа)</w:t>
      </w:r>
    </w:p>
    <w:p w14:paraId="50449892" w14:textId="77777777" w:rsidR="0068621F" w:rsidRPr="008057A7" w:rsidRDefault="0068621F" w:rsidP="00190190">
      <w:pPr>
        <w:pStyle w:val="affb"/>
        <w:jc w:val="center"/>
        <w:rPr>
          <w:sz w:val="16"/>
          <w:szCs w:val="16"/>
          <w:lang w:val="ru-RU"/>
        </w:rPr>
      </w:pPr>
    </w:p>
    <w:p w14:paraId="729DEB15" w14:textId="549DD18B" w:rsidR="0068621F" w:rsidRPr="008057A7" w:rsidRDefault="0068621F" w:rsidP="00190190">
      <w:pPr>
        <w:pStyle w:val="affb"/>
        <w:ind w:firstLine="708"/>
        <w:rPr>
          <w:sz w:val="24"/>
          <w:szCs w:val="24"/>
          <w:lang w:val="ru-RU"/>
        </w:rPr>
      </w:pPr>
      <w:r w:rsidRPr="008057A7">
        <w:rPr>
          <w:sz w:val="24"/>
          <w:szCs w:val="24"/>
          <w:lang w:val="ru-RU"/>
        </w:rPr>
        <w:t>Примечание – составлено по источнику [</w:t>
      </w:r>
      <w:r w:rsidR="00E82FD5" w:rsidRPr="008057A7">
        <w:rPr>
          <w:sz w:val="24"/>
          <w:szCs w:val="24"/>
          <w:lang w:val="ru-RU"/>
        </w:rPr>
        <w:t xml:space="preserve">21, </w:t>
      </w:r>
      <w:r w:rsidR="00E82FD5" w:rsidRPr="008057A7">
        <w:rPr>
          <w:sz w:val="24"/>
          <w:szCs w:val="24"/>
          <w:lang w:val="en-US"/>
        </w:rPr>
        <w:t>p</w:t>
      </w:r>
      <w:r w:rsidR="00E82FD5" w:rsidRPr="008057A7">
        <w:rPr>
          <w:sz w:val="24"/>
          <w:szCs w:val="24"/>
          <w:lang w:val="ru-RU"/>
        </w:rPr>
        <w:t>. 141-142</w:t>
      </w:r>
      <w:r w:rsidRPr="008057A7">
        <w:rPr>
          <w:sz w:val="24"/>
          <w:szCs w:val="24"/>
          <w:lang w:val="ru-RU"/>
        </w:rPr>
        <w:t>]</w:t>
      </w:r>
    </w:p>
    <w:p w14:paraId="1018EC39" w14:textId="77777777" w:rsidR="00D31E79" w:rsidRPr="008057A7" w:rsidRDefault="00D31E79" w:rsidP="00190190">
      <w:pPr>
        <w:pStyle w:val="affb"/>
        <w:ind w:firstLine="708"/>
        <w:rPr>
          <w:color w:val="000000" w:themeColor="text1"/>
          <w:sz w:val="28"/>
          <w:szCs w:val="28"/>
          <w:lang w:val="ru-RU"/>
        </w:rPr>
      </w:pPr>
    </w:p>
    <w:p w14:paraId="64FE73C9" w14:textId="5FC3049E" w:rsidR="003A3978" w:rsidRPr="008057A7" w:rsidRDefault="0068621F" w:rsidP="00190190">
      <w:pPr>
        <w:pStyle w:val="af9"/>
        <w:spacing w:after="0" w:line="240" w:lineRule="auto"/>
        <w:ind w:left="0" w:firstLine="709"/>
        <w:jc w:val="both"/>
        <w:rPr>
          <w:rStyle w:val="ezkurwreuab5ozgtqnkl"/>
          <w:rFonts w:ascii="Times New Roman" w:hAnsi="Times New Roman" w:cs="Times New Roman"/>
          <w:sz w:val="28"/>
          <w:szCs w:val="28"/>
        </w:rPr>
      </w:pPr>
      <w:r w:rsidRPr="008057A7">
        <w:rPr>
          <w:rFonts w:ascii="Times New Roman" w:hAnsi="Times New Roman" w:cs="Times New Roman"/>
          <w:sz w:val="28"/>
          <w:szCs w:val="28"/>
          <w:lang w:val="kk-KZ"/>
        </w:rPr>
        <w:t>Компоновка</w:t>
      </w:r>
      <w:r w:rsidRPr="008057A7">
        <w:rPr>
          <w:rFonts w:ascii="Times New Roman" w:hAnsi="Times New Roman" w:cs="Times New Roman"/>
          <w:sz w:val="28"/>
          <w:szCs w:val="28"/>
        </w:rPr>
        <w:t xml:space="preserve"> крепежного узла пластин электростатических дефлекторов обеспечивает плавную регулировку межэлектродного зазора в диапазоне 10-20 см. При исследовании симметричных реакций типа ¹³⁶Xe + ¹³⁶Xe → ²⁷²Hs* оптимальное расстояние между пластинами составляет минимальные 10 см, что позволяет достичь критической напряженности электростатического поля величиной 40 кВ/см. В случае асимметричных ядерных комбинаций система предусматривает увеличение межэлектродного промежутка до максимальных 20 см при сохранении постоянной эффективной длины дефлекторов 66 см.</w:t>
      </w:r>
    </w:p>
    <w:p w14:paraId="7FB94452" w14:textId="7E3F702F" w:rsidR="00ED366A" w:rsidRPr="008057A7" w:rsidRDefault="00557EC4" w:rsidP="00190190">
      <w:pPr>
        <w:tabs>
          <w:tab w:val="left" w:pos="3956"/>
        </w:tabs>
        <w:spacing w:after="0" w:line="240" w:lineRule="auto"/>
        <w:ind w:firstLine="709"/>
        <w:jc w:val="both"/>
        <w:rPr>
          <w:rFonts w:ascii="Times New Roman" w:hAnsi="Times New Roman" w:cs="Times New Roman"/>
          <w:color w:val="000000"/>
          <w:sz w:val="28"/>
          <w:szCs w:val="28"/>
          <w:lang w:val="kk-KZ"/>
        </w:rPr>
      </w:pPr>
      <w:r w:rsidRPr="008057A7">
        <w:rPr>
          <w:rFonts w:ascii="Times New Roman" w:hAnsi="Times New Roman" w:cs="Times New Roman"/>
          <w:color w:val="000000"/>
          <w:sz w:val="28"/>
          <w:szCs w:val="28"/>
        </w:rPr>
        <w:t>Второй триплет квадрупольных линз используется для фокусировки отобранных ЯО на фокальные детекторы. В фокальной плоскости расположена детектирующая система, перед которой установлен дополнительный дипольный магнит с углом отклонения 8 градусов. Этот магнит выполняет ф</w:t>
      </w:r>
      <w:r w:rsidR="00375553" w:rsidRPr="008057A7">
        <w:rPr>
          <w:rFonts w:ascii="Times New Roman" w:hAnsi="Times New Roman" w:cs="Times New Roman"/>
          <w:color w:val="000000"/>
          <w:sz w:val="28"/>
          <w:szCs w:val="28"/>
        </w:rPr>
        <w:t>ункцию дополнительной очистки ЯО</w:t>
      </w:r>
      <w:r w:rsidR="00ED366A" w:rsidRPr="008057A7">
        <w:rPr>
          <w:rFonts w:ascii="Times New Roman" w:hAnsi="Times New Roman" w:cs="Times New Roman"/>
          <w:color w:val="000000"/>
          <w:sz w:val="28"/>
          <w:szCs w:val="28"/>
        </w:rPr>
        <w:t xml:space="preserve"> от рассеянного пучка. </w:t>
      </w:r>
      <w:r w:rsidR="00ED366A" w:rsidRPr="008057A7">
        <w:rPr>
          <w:rFonts w:ascii="Times New Roman" w:hAnsi="Times New Roman" w:cs="Times New Roman"/>
          <w:color w:val="000000"/>
          <w:sz w:val="28"/>
          <w:szCs w:val="28"/>
          <w:lang w:val="kk-KZ"/>
        </w:rPr>
        <w:t>После дипольного магнита</w:t>
      </w:r>
      <w:r w:rsidR="00681837">
        <w:rPr>
          <w:rFonts w:ascii="Times New Roman" w:hAnsi="Times New Roman" w:cs="Times New Roman"/>
          <w:color w:val="000000"/>
          <w:sz w:val="28"/>
          <w:szCs w:val="28"/>
          <w:lang w:val="kk-KZ"/>
        </w:rPr>
        <w:t xml:space="preserve"> расположена времяпролетная </w:t>
      </w:r>
      <w:r w:rsidR="00681837">
        <w:rPr>
          <w:rFonts w:ascii="Times New Roman" w:hAnsi="Times New Roman" w:cs="Times New Roman"/>
          <w:color w:val="000000"/>
          <w:sz w:val="28"/>
          <w:szCs w:val="28"/>
        </w:rPr>
        <w:t>система</w:t>
      </w:r>
      <w:r w:rsidR="00ED366A" w:rsidRPr="008057A7">
        <w:rPr>
          <w:rFonts w:ascii="Times New Roman" w:hAnsi="Times New Roman" w:cs="Times New Roman"/>
          <w:color w:val="000000"/>
          <w:sz w:val="28"/>
          <w:szCs w:val="28"/>
          <w:lang w:val="kk-KZ"/>
        </w:rPr>
        <w:t>, которая состоит из двух одинаковых детекторов на основе микроканальных пластин</w:t>
      </w:r>
      <w:r w:rsidR="009B56D6" w:rsidRPr="008057A7">
        <w:rPr>
          <w:rFonts w:ascii="Times New Roman" w:hAnsi="Times New Roman" w:cs="Times New Roman"/>
          <w:color w:val="000000"/>
          <w:sz w:val="28"/>
          <w:szCs w:val="28"/>
          <w:lang w:val="kk-KZ"/>
        </w:rPr>
        <w:t xml:space="preserve"> (МКП)</w:t>
      </w:r>
      <w:r w:rsidR="00ED366A" w:rsidRPr="008057A7">
        <w:rPr>
          <w:rFonts w:ascii="Times New Roman" w:hAnsi="Times New Roman" w:cs="Times New Roman"/>
          <w:color w:val="000000"/>
          <w:sz w:val="28"/>
          <w:szCs w:val="28"/>
          <w:lang w:val="kk-KZ"/>
        </w:rPr>
        <w:t xml:space="preserve"> (см. </w:t>
      </w:r>
      <w:r w:rsidR="004D61F0" w:rsidRPr="008057A7">
        <w:rPr>
          <w:rFonts w:ascii="Times New Roman" w:hAnsi="Times New Roman" w:cs="Times New Roman"/>
          <w:color w:val="000000"/>
          <w:sz w:val="28"/>
          <w:szCs w:val="28"/>
          <w:lang w:val="kk-KZ"/>
        </w:rPr>
        <w:t>раздел</w:t>
      </w:r>
      <w:r w:rsidR="004D61F0">
        <w:rPr>
          <w:rFonts w:ascii="Times New Roman" w:hAnsi="Times New Roman" w:cs="Times New Roman"/>
          <w:color w:val="000000"/>
          <w:sz w:val="28"/>
          <w:szCs w:val="28"/>
          <w:lang w:val="kk-KZ"/>
        </w:rPr>
        <w:t> </w:t>
      </w:r>
      <w:r w:rsidR="00ED366A" w:rsidRPr="008057A7">
        <w:rPr>
          <w:rFonts w:ascii="Times New Roman" w:hAnsi="Times New Roman" w:cs="Times New Roman"/>
          <w:color w:val="000000"/>
          <w:sz w:val="28"/>
          <w:szCs w:val="28"/>
          <w:lang w:val="kk-KZ"/>
        </w:rPr>
        <w:t>2.2.1)</w:t>
      </w:r>
      <w:r w:rsidR="009B56D6" w:rsidRPr="008057A7">
        <w:rPr>
          <w:rFonts w:ascii="Times New Roman" w:hAnsi="Times New Roman" w:cs="Times New Roman"/>
          <w:color w:val="000000"/>
          <w:sz w:val="28"/>
          <w:szCs w:val="28"/>
          <w:lang w:val="kk-KZ"/>
        </w:rPr>
        <w:t>.</w:t>
      </w:r>
    </w:p>
    <w:p w14:paraId="72859F97" w14:textId="5279E5C2" w:rsidR="0032243C" w:rsidRPr="008057A7" w:rsidRDefault="00557EC4" w:rsidP="00190190">
      <w:pPr>
        <w:tabs>
          <w:tab w:val="left" w:pos="3956"/>
        </w:tabs>
        <w:spacing w:after="0" w:line="240" w:lineRule="auto"/>
        <w:ind w:firstLine="709"/>
        <w:jc w:val="both"/>
        <w:rPr>
          <w:rFonts w:ascii="Times New Roman" w:hAnsi="Times New Roman" w:cs="Times New Roman"/>
          <w:color w:val="000000"/>
          <w:sz w:val="28"/>
          <w:szCs w:val="28"/>
        </w:rPr>
      </w:pPr>
      <w:r w:rsidRPr="008057A7">
        <w:rPr>
          <w:rFonts w:ascii="Times New Roman" w:hAnsi="Times New Roman" w:cs="Times New Roman"/>
          <w:color w:val="000000"/>
          <w:sz w:val="28"/>
          <w:szCs w:val="28"/>
        </w:rPr>
        <w:t xml:space="preserve">Детектирующая система сепаратора отделена от экспериментального зала, где находится ускоренный пучок, с помощью 2-метровой бетонной стены, что создает оптимальные условия для минимизации фоновой активности в области детектирования. Длина ионно-оптической оси установки, измеряемая от мишени до детекторов, составляет 12.8 метра, а время пролета продуктов реакций </w:t>
      </w:r>
      <w:r w:rsidR="007C7B8B">
        <w:rPr>
          <w:rFonts w:ascii="Times New Roman" w:hAnsi="Times New Roman" w:cs="Times New Roman"/>
          <w:color w:val="000000"/>
          <w:sz w:val="28"/>
          <w:szCs w:val="28"/>
        </w:rPr>
        <w:t>от мишени до детекторов около 2 мкс</w:t>
      </w:r>
      <w:r w:rsidRPr="008057A7">
        <w:rPr>
          <w:rFonts w:ascii="Times New Roman" w:hAnsi="Times New Roman" w:cs="Times New Roman"/>
          <w:color w:val="000000"/>
          <w:sz w:val="28"/>
          <w:szCs w:val="28"/>
        </w:rPr>
        <w:t xml:space="preserve">. Эффективность транспортировки ЯО, образующихся в реакциях с ускоренными пучками </w:t>
      </w:r>
      <w:r w:rsidRPr="008057A7">
        <w:rPr>
          <w:rFonts w:ascii="Times New Roman" w:hAnsi="Times New Roman" w:cs="Times New Roman"/>
          <w:color w:val="000000"/>
          <w:sz w:val="28"/>
          <w:szCs w:val="28"/>
          <w:vertAlign w:val="superscript"/>
        </w:rPr>
        <w:t>48</w:t>
      </w:r>
      <w:r w:rsidRPr="008057A7">
        <w:rPr>
          <w:rFonts w:ascii="Times New Roman" w:hAnsi="Times New Roman" w:cs="Times New Roman"/>
          <w:color w:val="000000"/>
          <w:sz w:val="28"/>
          <w:szCs w:val="28"/>
        </w:rPr>
        <w:t xml:space="preserve">Ca и </w:t>
      </w:r>
      <w:r w:rsidRPr="008057A7">
        <w:rPr>
          <w:rFonts w:ascii="Times New Roman" w:hAnsi="Times New Roman" w:cs="Times New Roman"/>
          <w:color w:val="000000"/>
          <w:sz w:val="28"/>
          <w:szCs w:val="28"/>
          <w:vertAlign w:val="superscript"/>
        </w:rPr>
        <w:t>50</w:t>
      </w:r>
      <w:r w:rsidRPr="008057A7">
        <w:rPr>
          <w:rFonts w:ascii="Times New Roman" w:hAnsi="Times New Roman" w:cs="Times New Roman"/>
          <w:color w:val="000000"/>
          <w:sz w:val="28"/>
          <w:szCs w:val="28"/>
        </w:rPr>
        <w:t>T</w:t>
      </w:r>
      <w:r w:rsidR="00D76E88" w:rsidRPr="008057A7">
        <w:rPr>
          <w:rFonts w:ascii="Times New Roman" w:hAnsi="Times New Roman" w:cs="Times New Roman"/>
          <w:color w:val="000000"/>
          <w:sz w:val="28"/>
          <w:szCs w:val="28"/>
        </w:rPr>
        <w:t>i, варьируется от 20 до 40% [</w:t>
      </w:r>
      <w:r w:rsidR="0021120B">
        <w:rPr>
          <w:rFonts w:ascii="Times New Roman" w:hAnsi="Times New Roman" w:cs="Times New Roman"/>
          <w:color w:val="000000"/>
          <w:sz w:val="28"/>
          <w:szCs w:val="28"/>
        </w:rPr>
        <w:t>68</w:t>
      </w:r>
      <w:r w:rsidRPr="008057A7">
        <w:rPr>
          <w:rFonts w:ascii="Times New Roman" w:hAnsi="Times New Roman" w:cs="Times New Roman"/>
          <w:color w:val="000000"/>
          <w:sz w:val="28"/>
          <w:szCs w:val="28"/>
        </w:rPr>
        <w:t xml:space="preserve">]. Для более легкого налетающего иона </w:t>
      </w:r>
      <w:r w:rsidRPr="008057A7">
        <w:rPr>
          <w:rFonts w:ascii="Times New Roman" w:hAnsi="Times New Roman" w:cs="Times New Roman"/>
          <w:color w:val="000000"/>
          <w:sz w:val="28"/>
          <w:szCs w:val="28"/>
          <w:vertAlign w:val="superscript"/>
        </w:rPr>
        <w:t>22</w:t>
      </w:r>
      <w:r w:rsidRPr="008057A7">
        <w:rPr>
          <w:rFonts w:ascii="Times New Roman" w:hAnsi="Times New Roman" w:cs="Times New Roman"/>
          <w:color w:val="000000"/>
          <w:sz w:val="28"/>
          <w:szCs w:val="28"/>
        </w:rPr>
        <w:t>Ne (асимметричные комбинации) экспериментально установленная эффективность транспортировки ЯО, возникающих в каналах с испарением нескол</w:t>
      </w:r>
      <w:r w:rsidR="00AE088D" w:rsidRPr="008057A7">
        <w:rPr>
          <w:rFonts w:ascii="Times New Roman" w:hAnsi="Times New Roman" w:cs="Times New Roman"/>
          <w:color w:val="000000"/>
          <w:sz w:val="28"/>
          <w:szCs w:val="28"/>
        </w:rPr>
        <w:t>ьких нейтронов, составляет от 3.</w:t>
      </w:r>
      <w:r w:rsidRPr="008057A7">
        <w:rPr>
          <w:rFonts w:ascii="Times New Roman" w:hAnsi="Times New Roman" w:cs="Times New Roman"/>
          <w:color w:val="000000"/>
          <w:sz w:val="28"/>
          <w:szCs w:val="28"/>
        </w:rPr>
        <w:t>5 до 6</w:t>
      </w:r>
      <w:r w:rsidR="00D76E88" w:rsidRPr="008057A7">
        <w:rPr>
          <w:rFonts w:ascii="Times New Roman" w:hAnsi="Times New Roman" w:cs="Times New Roman"/>
          <w:color w:val="000000"/>
          <w:sz w:val="28"/>
          <w:szCs w:val="28"/>
        </w:rPr>
        <w:t>.5</w:t>
      </w:r>
      <w:r w:rsidR="0021120B">
        <w:rPr>
          <w:rFonts w:ascii="Times New Roman" w:hAnsi="Times New Roman" w:cs="Times New Roman"/>
          <w:color w:val="000000"/>
          <w:sz w:val="28"/>
          <w:szCs w:val="28"/>
        </w:rPr>
        <w:t>% [69</w:t>
      </w:r>
      <w:r w:rsidR="00D76E88" w:rsidRPr="008057A7">
        <w:rPr>
          <w:rFonts w:ascii="Times New Roman" w:hAnsi="Times New Roman" w:cs="Times New Roman"/>
          <w:color w:val="000000"/>
          <w:sz w:val="28"/>
          <w:szCs w:val="28"/>
        </w:rPr>
        <w:t>].</w:t>
      </w:r>
    </w:p>
    <w:p w14:paraId="3858D543" w14:textId="24BAA1DB" w:rsidR="001005BE" w:rsidRPr="008057A7" w:rsidRDefault="001005BE" w:rsidP="00190190">
      <w:pPr>
        <w:spacing w:after="0" w:line="240" w:lineRule="auto"/>
        <w:ind w:firstLine="709"/>
        <w:jc w:val="center"/>
        <w:rPr>
          <w:rFonts w:ascii="Times New Roman" w:hAnsi="Times New Roman" w:cs="Times New Roman"/>
          <w:b/>
          <w:color w:val="000000"/>
          <w:sz w:val="28"/>
          <w:szCs w:val="28"/>
        </w:rPr>
      </w:pPr>
    </w:p>
    <w:p w14:paraId="46212AB5" w14:textId="7DEE8484" w:rsidR="00CC7045" w:rsidRPr="008057A7" w:rsidRDefault="00CC7045"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2.1.2 </w:t>
      </w:r>
      <w:r w:rsidR="00FC4C19" w:rsidRPr="008057A7">
        <w:rPr>
          <w:rFonts w:ascii="Times New Roman" w:hAnsi="Times New Roman" w:cs="Times New Roman"/>
          <w:sz w:val="28"/>
          <w:szCs w:val="28"/>
          <w:lang w:val="kk-KZ"/>
        </w:rPr>
        <w:t xml:space="preserve">Новый газонаполенный сепаратор </w:t>
      </w:r>
      <w:r w:rsidR="00FC4C19" w:rsidRPr="008057A7">
        <w:rPr>
          <w:rFonts w:ascii="Times New Roman" w:hAnsi="Times New Roman" w:cs="Times New Roman"/>
          <w:sz w:val="28"/>
          <w:szCs w:val="28"/>
          <w:lang w:val="en-US"/>
        </w:rPr>
        <w:t>GRAND</w:t>
      </w:r>
    </w:p>
    <w:p w14:paraId="01703AA0" w14:textId="4EB6CBDD" w:rsidR="00CC7045" w:rsidRPr="008057A7" w:rsidRDefault="00CC7045"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Эффективное использование газонаполненного кинематического сепаратора DGFRS-</w:t>
      </w:r>
      <w:r w:rsidR="004E29EB" w:rsidRPr="008057A7">
        <w:rPr>
          <w:rFonts w:ascii="Times New Roman" w:hAnsi="Times New Roman" w:cs="Times New Roman"/>
          <w:sz w:val="28"/>
          <w:szCs w:val="28"/>
        </w:rPr>
        <w:t xml:space="preserve">2 </w:t>
      </w:r>
      <w:r w:rsidRPr="008057A7">
        <w:rPr>
          <w:rFonts w:ascii="Times New Roman" w:hAnsi="Times New Roman" w:cs="Times New Roman"/>
          <w:sz w:val="28"/>
          <w:szCs w:val="28"/>
        </w:rPr>
        <w:t>на выве</w:t>
      </w:r>
      <w:r w:rsidR="004E29EB" w:rsidRPr="008057A7">
        <w:rPr>
          <w:rFonts w:ascii="Times New Roman" w:hAnsi="Times New Roman" w:cs="Times New Roman"/>
          <w:sz w:val="28"/>
          <w:szCs w:val="28"/>
        </w:rPr>
        <w:t>денных пучках циклотрона ДЦ</w:t>
      </w:r>
      <w:r w:rsidR="00D82C5D" w:rsidRPr="008057A7">
        <w:rPr>
          <w:rFonts w:ascii="Times New Roman" w:hAnsi="Times New Roman" w:cs="Times New Roman"/>
          <w:sz w:val="28"/>
          <w:szCs w:val="28"/>
        </w:rPr>
        <w:t>-</w:t>
      </w:r>
      <w:r w:rsidR="004E29EB" w:rsidRPr="008057A7">
        <w:rPr>
          <w:rFonts w:ascii="Times New Roman" w:hAnsi="Times New Roman" w:cs="Times New Roman"/>
          <w:sz w:val="28"/>
          <w:szCs w:val="28"/>
        </w:rPr>
        <w:t xml:space="preserve">280 </w:t>
      </w:r>
      <w:r w:rsidRPr="008057A7">
        <w:rPr>
          <w:rFonts w:ascii="Times New Roman" w:hAnsi="Times New Roman" w:cs="Times New Roman"/>
          <w:sz w:val="28"/>
          <w:szCs w:val="28"/>
        </w:rPr>
        <w:t xml:space="preserve">привело к идее создания универсального газонаполненного сепаратора, применяющего аналогичную ионно-оптическую схему Q-D-QQ-D (Q </w:t>
      </w:r>
      <w:r w:rsidR="005A196E">
        <w:rPr>
          <w:rFonts w:ascii="Times New Roman" w:hAnsi="Times New Roman" w:cs="Times New Roman"/>
          <w:sz w:val="28"/>
          <w:szCs w:val="28"/>
        </w:rPr>
        <w:t>‒</w:t>
      </w:r>
      <w:r w:rsidRPr="008057A7">
        <w:rPr>
          <w:rFonts w:ascii="Times New Roman" w:hAnsi="Times New Roman" w:cs="Times New Roman"/>
          <w:sz w:val="28"/>
          <w:szCs w:val="28"/>
        </w:rPr>
        <w:t xml:space="preserve"> квадрупольная линза, D </w:t>
      </w:r>
      <w:r w:rsidR="005A196E">
        <w:rPr>
          <w:rFonts w:ascii="Times New Roman" w:hAnsi="Times New Roman" w:cs="Times New Roman"/>
          <w:sz w:val="28"/>
          <w:szCs w:val="28"/>
        </w:rPr>
        <w:t>‒</w:t>
      </w:r>
      <w:r w:rsidRPr="008057A7">
        <w:rPr>
          <w:rFonts w:ascii="Times New Roman" w:hAnsi="Times New Roman" w:cs="Times New Roman"/>
          <w:sz w:val="28"/>
          <w:szCs w:val="28"/>
        </w:rPr>
        <w:t xml:space="preserve"> дипольный магнит). Схема нового сепаратора </w:t>
      </w:r>
      <w:r w:rsidRPr="008057A7">
        <w:rPr>
          <w:rFonts w:ascii="Times New Roman" w:hAnsi="Times New Roman" w:cs="Times New Roman"/>
          <w:sz w:val="28"/>
          <w:szCs w:val="28"/>
          <w:lang w:val="en-US"/>
        </w:rPr>
        <w:t>GRAND</w:t>
      </w:r>
      <w:r w:rsidRPr="008057A7">
        <w:rPr>
          <w:rFonts w:ascii="Times New Roman" w:hAnsi="Times New Roman" w:cs="Times New Roman"/>
          <w:sz w:val="28"/>
          <w:szCs w:val="28"/>
        </w:rPr>
        <w:t xml:space="preserve"> </w:t>
      </w:r>
      <w:r w:rsidR="00D82C5D" w:rsidRPr="008057A7">
        <w:rPr>
          <w:rFonts w:ascii="Times New Roman" w:hAnsi="Times New Roman" w:cs="Times New Roman"/>
          <w:sz w:val="28"/>
          <w:szCs w:val="28"/>
        </w:rPr>
        <w:t xml:space="preserve">представлена на рисунке </w:t>
      </w:r>
      <w:r w:rsidR="00D82C5D" w:rsidRPr="008057A7">
        <w:rPr>
          <w:rFonts w:ascii="Times New Roman" w:hAnsi="Times New Roman" w:cs="Times New Roman"/>
          <w:sz w:val="28"/>
          <w:szCs w:val="28"/>
          <w:lang w:val="kk-KZ"/>
        </w:rPr>
        <w:t>2</w:t>
      </w:r>
      <w:r w:rsidRPr="008057A7">
        <w:rPr>
          <w:rFonts w:ascii="Times New Roman" w:hAnsi="Times New Roman" w:cs="Times New Roman"/>
          <w:sz w:val="28"/>
          <w:szCs w:val="28"/>
        </w:rPr>
        <w:t>.3.</w:t>
      </w:r>
      <w:r w:rsidRPr="008057A7">
        <w:rPr>
          <w:rFonts w:ascii="Times New Roman" w:hAnsi="Times New Roman" w:cs="Times New Roman"/>
          <w:sz w:val="28"/>
          <w:szCs w:val="28"/>
          <w:lang w:val="kk-KZ"/>
        </w:rPr>
        <w:t xml:space="preserve"> Детальное описание сепаратора дается в работе </w:t>
      </w:r>
      <w:r w:rsidR="00B61F5C" w:rsidRPr="008057A7">
        <w:rPr>
          <w:rFonts w:ascii="Times New Roman" w:hAnsi="Times New Roman" w:cs="Times New Roman"/>
          <w:sz w:val="28"/>
          <w:szCs w:val="28"/>
        </w:rPr>
        <w:t>[</w:t>
      </w:r>
      <w:r w:rsidR="0003418A" w:rsidRPr="008057A7">
        <w:rPr>
          <w:rFonts w:ascii="Times New Roman" w:hAnsi="Times New Roman" w:cs="Times New Roman"/>
          <w:sz w:val="28"/>
          <w:szCs w:val="28"/>
          <w:lang w:val="kk-KZ"/>
        </w:rPr>
        <w:t>26,</w:t>
      </w:r>
      <w:r w:rsidR="00856980" w:rsidRPr="008057A7">
        <w:rPr>
          <w:rFonts w:ascii="Times New Roman" w:hAnsi="Times New Roman" w:cs="Times New Roman"/>
          <w:sz w:val="28"/>
          <w:szCs w:val="28"/>
          <w:lang w:val="kk-KZ"/>
        </w:rPr>
        <w:t xml:space="preserve"> p</w:t>
      </w:r>
      <w:r w:rsidR="0003418A" w:rsidRPr="008057A7">
        <w:rPr>
          <w:rFonts w:ascii="Times New Roman" w:hAnsi="Times New Roman" w:cs="Times New Roman"/>
          <w:sz w:val="28"/>
          <w:szCs w:val="28"/>
          <w:lang w:val="kk-KZ"/>
        </w:rPr>
        <w:t xml:space="preserve">. </w:t>
      </w:r>
      <w:r w:rsidR="00856980" w:rsidRPr="008057A7">
        <w:rPr>
          <w:rFonts w:ascii="Times New Roman" w:hAnsi="Times New Roman" w:cs="Times New Roman"/>
          <w:color w:val="000000" w:themeColor="text1"/>
          <w:sz w:val="28"/>
          <w:szCs w:val="28"/>
          <w:shd w:val="clear" w:color="auto" w:fill="FFFFFF"/>
          <w:lang w:val="kk-KZ"/>
        </w:rPr>
        <w:t>518-52</w:t>
      </w:r>
      <w:r w:rsidR="00C826B4">
        <w:rPr>
          <w:rFonts w:ascii="Times New Roman" w:hAnsi="Times New Roman" w:cs="Times New Roman"/>
          <w:color w:val="000000" w:themeColor="text1"/>
          <w:sz w:val="28"/>
          <w:szCs w:val="28"/>
          <w:shd w:val="clear" w:color="auto" w:fill="FFFFFF"/>
          <w:lang w:val="kk-KZ"/>
        </w:rPr>
        <w:t>4</w:t>
      </w:r>
      <w:r w:rsidRPr="008057A7">
        <w:rPr>
          <w:rFonts w:ascii="Times New Roman" w:hAnsi="Times New Roman" w:cs="Times New Roman"/>
          <w:sz w:val="28"/>
          <w:szCs w:val="28"/>
        </w:rPr>
        <w:t>], ниже приведено краткое изложение.</w:t>
      </w:r>
    </w:p>
    <w:p w14:paraId="2AE15A3E" w14:textId="77777777" w:rsidR="004A0483" w:rsidRPr="008057A7" w:rsidRDefault="004A0483" w:rsidP="00190190">
      <w:pPr>
        <w:spacing w:after="0" w:line="240" w:lineRule="auto"/>
        <w:ind w:firstLine="709"/>
        <w:jc w:val="both"/>
        <w:rPr>
          <w:rFonts w:ascii="Times New Roman" w:hAnsi="Times New Roman" w:cs="Times New Roman"/>
          <w:sz w:val="28"/>
          <w:szCs w:val="28"/>
        </w:rPr>
      </w:pPr>
    </w:p>
    <w:p w14:paraId="4985B509" w14:textId="77777777" w:rsidR="00CC7045" w:rsidRPr="008057A7" w:rsidRDefault="00CC7045" w:rsidP="00190190">
      <w:pPr>
        <w:spacing w:after="0" w:line="240" w:lineRule="auto"/>
        <w:jc w:val="center"/>
        <w:rPr>
          <w:rFonts w:ascii="Times New Roman" w:hAnsi="Times New Roman" w:cs="Times New Roman"/>
          <w:sz w:val="28"/>
          <w:szCs w:val="28"/>
          <w:lang w:val="en-US"/>
        </w:rPr>
      </w:pPr>
      <w:r w:rsidRPr="008057A7">
        <w:rPr>
          <w:rFonts w:ascii="Times New Roman" w:hAnsi="Times New Roman" w:cs="Times New Roman"/>
          <w:noProof/>
          <w:sz w:val="28"/>
          <w:szCs w:val="28"/>
          <w:lang w:eastAsia="ru-RU"/>
        </w:rPr>
        <w:drawing>
          <wp:inline distT="0" distB="0" distL="0" distR="0" wp14:anchorId="64DE1C6D" wp14:editId="46FE956E">
            <wp:extent cx="5972494" cy="2835226"/>
            <wp:effectExtent l="0" t="0" r="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034192" cy="2864515"/>
                    </a:xfrm>
                    <a:prstGeom prst="rect">
                      <a:avLst/>
                    </a:prstGeom>
                  </pic:spPr>
                </pic:pic>
              </a:graphicData>
            </a:graphic>
          </wp:inline>
        </w:drawing>
      </w:r>
    </w:p>
    <w:p w14:paraId="297EFADB" w14:textId="77777777" w:rsidR="00CC7045" w:rsidRPr="008057A7" w:rsidRDefault="00CC7045" w:rsidP="00190190">
      <w:pPr>
        <w:spacing w:after="0" w:line="240" w:lineRule="auto"/>
        <w:jc w:val="center"/>
        <w:rPr>
          <w:rFonts w:ascii="Times New Roman" w:hAnsi="Times New Roman" w:cs="Times New Roman"/>
          <w:sz w:val="16"/>
          <w:szCs w:val="16"/>
          <w:lang w:val="en-US"/>
        </w:rPr>
      </w:pPr>
    </w:p>
    <w:p w14:paraId="076A67AC" w14:textId="7BF9ED48" w:rsidR="00CC7045" w:rsidRPr="008057A7" w:rsidRDefault="00CC7045" w:rsidP="00190190">
      <w:pPr>
        <w:spacing w:after="0" w:line="240" w:lineRule="auto"/>
        <w:ind w:firstLine="708"/>
        <w:jc w:val="both"/>
        <w:rPr>
          <w:rFonts w:ascii="Times New Roman" w:hAnsi="Times New Roman" w:cs="Times New Roman"/>
          <w:sz w:val="24"/>
          <w:szCs w:val="24"/>
        </w:rPr>
      </w:pPr>
      <w:r w:rsidRPr="008057A7">
        <w:rPr>
          <w:rFonts w:ascii="Times New Roman" w:hAnsi="Times New Roman" w:cs="Times New Roman"/>
          <w:sz w:val="24"/>
          <w:szCs w:val="24"/>
        </w:rPr>
        <w:t xml:space="preserve">1 </w:t>
      </w:r>
      <w:r w:rsidR="005A196E">
        <w:rPr>
          <w:rFonts w:ascii="Times New Roman" w:hAnsi="Times New Roman" w:cs="Times New Roman"/>
          <w:sz w:val="24"/>
          <w:szCs w:val="24"/>
        </w:rPr>
        <w:t>‒</w:t>
      </w:r>
      <w:r w:rsidRPr="008057A7">
        <w:rPr>
          <w:rFonts w:ascii="Times New Roman" w:hAnsi="Times New Roman" w:cs="Times New Roman"/>
          <w:sz w:val="24"/>
          <w:szCs w:val="24"/>
        </w:rPr>
        <w:t xml:space="preserve"> фокальная плоскость, где располагается детектирующая система </w:t>
      </w:r>
      <w:r w:rsidRPr="008057A7">
        <w:rPr>
          <w:rFonts w:ascii="Times New Roman" w:hAnsi="Times New Roman" w:cs="Times New Roman"/>
          <w:sz w:val="24"/>
          <w:szCs w:val="24"/>
          <w:lang w:val="en-US"/>
        </w:rPr>
        <w:t>GABRIELA</w:t>
      </w:r>
      <w:r w:rsidR="00BD014F">
        <w:rPr>
          <w:rFonts w:ascii="Times New Roman" w:hAnsi="Times New Roman" w:cs="Times New Roman"/>
          <w:sz w:val="24"/>
          <w:szCs w:val="24"/>
        </w:rPr>
        <w:t xml:space="preserve">; </w:t>
      </w:r>
      <w:r w:rsidRPr="008057A7">
        <w:rPr>
          <w:rFonts w:ascii="Times New Roman" w:hAnsi="Times New Roman" w:cs="Times New Roman"/>
          <w:sz w:val="24"/>
          <w:szCs w:val="24"/>
        </w:rPr>
        <w:t xml:space="preserve">2 </w:t>
      </w:r>
      <w:r w:rsidR="005A196E">
        <w:rPr>
          <w:rFonts w:ascii="Times New Roman" w:hAnsi="Times New Roman" w:cs="Times New Roman"/>
          <w:sz w:val="24"/>
          <w:szCs w:val="24"/>
        </w:rPr>
        <w:t>‒</w:t>
      </w:r>
      <w:r w:rsidRPr="008057A7">
        <w:rPr>
          <w:rFonts w:ascii="Times New Roman" w:hAnsi="Times New Roman" w:cs="Times New Roman"/>
          <w:sz w:val="24"/>
          <w:szCs w:val="24"/>
        </w:rPr>
        <w:t xml:space="preserve"> место расположения </w:t>
      </w:r>
      <w:r w:rsidR="006C51EE" w:rsidRPr="008057A7">
        <w:rPr>
          <w:rFonts w:ascii="Times New Roman" w:hAnsi="Times New Roman" w:cs="Times New Roman"/>
          <w:sz w:val="24"/>
          <w:szCs w:val="24"/>
        </w:rPr>
        <w:t>"</w:t>
      </w:r>
      <w:r w:rsidRPr="008057A7">
        <w:rPr>
          <w:rFonts w:ascii="Times New Roman" w:hAnsi="Times New Roman" w:cs="Times New Roman"/>
          <w:sz w:val="24"/>
          <w:szCs w:val="24"/>
        </w:rPr>
        <w:t>химической</w:t>
      </w:r>
      <w:r w:rsidR="006C51EE" w:rsidRPr="008057A7">
        <w:rPr>
          <w:rFonts w:ascii="Times New Roman" w:hAnsi="Times New Roman" w:cs="Times New Roman"/>
          <w:sz w:val="24"/>
          <w:szCs w:val="24"/>
        </w:rPr>
        <w:t>"</w:t>
      </w:r>
      <w:r w:rsidRPr="008057A7">
        <w:rPr>
          <w:rFonts w:ascii="Times New Roman" w:hAnsi="Times New Roman" w:cs="Times New Roman"/>
          <w:sz w:val="24"/>
          <w:szCs w:val="24"/>
        </w:rPr>
        <w:t xml:space="preserve"> газовой ячейки для остановки ЯО</w:t>
      </w:r>
    </w:p>
    <w:p w14:paraId="1817E93C" w14:textId="77777777" w:rsidR="00CC7045" w:rsidRPr="008057A7" w:rsidRDefault="00CC7045" w:rsidP="00190190">
      <w:pPr>
        <w:spacing w:after="0" w:line="240" w:lineRule="auto"/>
        <w:ind w:firstLine="708"/>
        <w:jc w:val="both"/>
        <w:rPr>
          <w:rFonts w:ascii="Times New Roman" w:hAnsi="Times New Roman" w:cs="Times New Roman"/>
          <w:sz w:val="16"/>
          <w:szCs w:val="16"/>
        </w:rPr>
      </w:pPr>
    </w:p>
    <w:p w14:paraId="685B5BAA" w14:textId="28ACF512" w:rsidR="00CC7045" w:rsidRPr="008057A7" w:rsidRDefault="00C12EEE"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Рисунок</w:t>
      </w:r>
      <w:r w:rsidR="00CC7045" w:rsidRPr="008057A7">
        <w:rPr>
          <w:rFonts w:ascii="Times New Roman" w:hAnsi="Times New Roman" w:cs="Times New Roman"/>
          <w:sz w:val="28"/>
          <w:szCs w:val="28"/>
        </w:rPr>
        <w:t xml:space="preserve"> 2.3 </w:t>
      </w:r>
      <w:r w:rsidR="00BD014F">
        <w:rPr>
          <w:rFonts w:ascii="Times New Roman" w:hAnsi="Times New Roman" w:cs="Times New Roman"/>
          <w:sz w:val="28"/>
          <w:szCs w:val="28"/>
        </w:rPr>
        <w:t>‒</w:t>
      </w:r>
      <w:r w:rsidR="00CC7045" w:rsidRPr="008057A7">
        <w:rPr>
          <w:rFonts w:ascii="Times New Roman" w:hAnsi="Times New Roman" w:cs="Times New Roman"/>
          <w:sz w:val="28"/>
          <w:szCs w:val="28"/>
        </w:rPr>
        <w:t xml:space="preserve"> Схема газонаполненного сепаратора GRAND</w:t>
      </w:r>
    </w:p>
    <w:p w14:paraId="13D883CB" w14:textId="77777777" w:rsidR="00CC7045" w:rsidRPr="008057A7" w:rsidRDefault="00CC7045" w:rsidP="00190190">
      <w:pPr>
        <w:spacing w:after="0" w:line="240" w:lineRule="auto"/>
        <w:jc w:val="center"/>
        <w:rPr>
          <w:rFonts w:ascii="Times New Roman" w:hAnsi="Times New Roman" w:cs="Times New Roman"/>
          <w:sz w:val="16"/>
          <w:szCs w:val="16"/>
        </w:rPr>
      </w:pPr>
    </w:p>
    <w:p w14:paraId="7444BFF6" w14:textId="1D4DFE55" w:rsidR="00CC7045" w:rsidRPr="008057A7" w:rsidRDefault="00CC7045" w:rsidP="00190190">
      <w:pPr>
        <w:spacing w:after="0" w:line="240" w:lineRule="auto"/>
        <w:ind w:firstLine="708"/>
        <w:rPr>
          <w:rFonts w:ascii="Times New Roman" w:hAnsi="Times New Roman" w:cs="Times New Roman"/>
          <w:sz w:val="24"/>
          <w:szCs w:val="24"/>
        </w:rPr>
      </w:pPr>
      <w:r w:rsidRPr="008057A7">
        <w:rPr>
          <w:rFonts w:ascii="Times New Roman" w:hAnsi="Times New Roman" w:cs="Times New Roman"/>
          <w:sz w:val="24"/>
          <w:szCs w:val="24"/>
        </w:rPr>
        <w:t xml:space="preserve">Примечание – </w:t>
      </w:r>
      <w:r w:rsidR="00BD014F" w:rsidRPr="008057A7">
        <w:rPr>
          <w:rFonts w:ascii="Times New Roman" w:hAnsi="Times New Roman" w:cs="Times New Roman"/>
          <w:sz w:val="24"/>
          <w:szCs w:val="24"/>
        </w:rPr>
        <w:t xml:space="preserve">Составлено </w:t>
      </w:r>
      <w:r w:rsidRPr="008057A7">
        <w:rPr>
          <w:rFonts w:ascii="Times New Roman" w:hAnsi="Times New Roman" w:cs="Times New Roman"/>
          <w:sz w:val="24"/>
          <w:szCs w:val="24"/>
        </w:rPr>
        <w:t>по источнику [</w:t>
      </w:r>
      <w:r w:rsidR="0046009E" w:rsidRPr="008057A7">
        <w:rPr>
          <w:rFonts w:ascii="Times New Roman" w:hAnsi="Times New Roman" w:cs="Times New Roman"/>
          <w:sz w:val="24"/>
          <w:szCs w:val="24"/>
          <w:lang w:val="kk-KZ"/>
        </w:rPr>
        <w:t>26, p. 519</w:t>
      </w:r>
      <w:r w:rsidRPr="008057A7">
        <w:rPr>
          <w:rFonts w:ascii="Times New Roman" w:hAnsi="Times New Roman" w:cs="Times New Roman"/>
          <w:sz w:val="24"/>
          <w:szCs w:val="24"/>
        </w:rPr>
        <w:t>]</w:t>
      </w:r>
    </w:p>
    <w:p w14:paraId="0C852992" w14:textId="77777777" w:rsidR="00CC7045" w:rsidRPr="008057A7" w:rsidRDefault="00CC7045" w:rsidP="00190190">
      <w:pPr>
        <w:spacing w:after="0" w:line="240" w:lineRule="auto"/>
        <w:jc w:val="center"/>
        <w:rPr>
          <w:rFonts w:ascii="Times New Roman" w:hAnsi="Times New Roman" w:cs="Times New Roman"/>
          <w:sz w:val="28"/>
          <w:szCs w:val="28"/>
        </w:rPr>
      </w:pPr>
    </w:p>
    <w:p w14:paraId="6B987A69" w14:textId="5313AEB8" w:rsidR="00CC7045" w:rsidRPr="008057A7" w:rsidRDefault="00CC7045"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Принцип работы газонаполненного сепаратора заключается в следующем. Пучок ионов </w:t>
      </w:r>
      <w:r w:rsidRPr="008057A7">
        <w:rPr>
          <w:rFonts w:ascii="Times New Roman" w:hAnsi="Times New Roman" w:cs="Times New Roman"/>
          <w:sz w:val="28"/>
          <w:szCs w:val="28"/>
          <w:vertAlign w:val="superscript"/>
        </w:rPr>
        <w:t>48</w:t>
      </w:r>
      <w:r w:rsidRPr="008057A7">
        <w:rPr>
          <w:rFonts w:ascii="Times New Roman" w:hAnsi="Times New Roman" w:cs="Times New Roman"/>
          <w:sz w:val="28"/>
          <w:szCs w:val="28"/>
        </w:rPr>
        <w:t xml:space="preserve">Ca из ускорителя ДЦ-280 проходит через систему дифференциальной откачки, обеспечивающей разделение </w:t>
      </w:r>
      <w:r w:rsidR="00681837" w:rsidRPr="00681837">
        <w:rPr>
          <w:rFonts w:ascii="Times New Roman" w:hAnsi="Times New Roman" w:cs="Times New Roman"/>
          <w:sz w:val="28"/>
          <w:szCs w:val="28"/>
        </w:rPr>
        <w:t>рабочего газа (</w:t>
      </w:r>
      <w:r w:rsidR="00681837" w:rsidRPr="00681837">
        <w:rPr>
          <w:rFonts w:ascii="Times New Roman" w:hAnsi="Times New Roman" w:cs="Times New Roman"/>
          <w:sz w:val="28"/>
          <w:szCs w:val="28"/>
          <w:lang w:val="en-US"/>
        </w:rPr>
        <w:t>p</w:t>
      </w:r>
      <w:r w:rsidR="00681837" w:rsidRPr="00681837">
        <w:rPr>
          <w:rFonts w:ascii="Times New Roman" w:hAnsi="Times New Roman" w:cs="Times New Roman"/>
          <w:sz w:val="28"/>
          <w:szCs w:val="28"/>
        </w:rPr>
        <w:t>=0.3-1 Торр)</w:t>
      </w:r>
      <w:r w:rsidR="00681837">
        <w:rPr>
          <w:rFonts w:ascii="Times New Roman" w:hAnsi="Times New Roman" w:cs="Times New Roman"/>
          <w:sz w:val="28"/>
          <w:szCs w:val="28"/>
        </w:rPr>
        <w:t xml:space="preserve"> </w:t>
      </w:r>
      <w:r w:rsidRPr="008057A7">
        <w:rPr>
          <w:rFonts w:ascii="Times New Roman" w:hAnsi="Times New Roman" w:cs="Times New Roman"/>
          <w:sz w:val="28"/>
          <w:szCs w:val="28"/>
        </w:rPr>
        <w:t xml:space="preserve">в объёмах </w:t>
      </w:r>
      <w:r w:rsidRPr="008057A7">
        <w:rPr>
          <w:rFonts w:ascii="Times New Roman" w:hAnsi="Times New Roman" w:cs="Times New Roman"/>
          <w:sz w:val="28"/>
          <w:szCs w:val="28"/>
          <w:lang w:val="en-US"/>
        </w:rPr>
        <w:t>GRAND</w:t>
      </w:r>
      <w:r w:rsidRPr="008057A7">
        <w:rPr>
          <w:rFonts w:ascii="Times New Roman" w:hAnsi="Times New Roman" w:cs="Times New Roman"/>
          <w:sz w:val="28"/>
          <w:szCs w:val="28"/>
        </w:rPr>
        <w:t xml:space="preserve"> и высокого вакуума в объёме ионопровода (10</w:t>
      </w:r>
      <w:r w:rsidRPr="008057A7">
        <w:rPr>
          <w:rFonts w:ascii="Times New Roman" w:hAnsi="Times New Roman" w:cs="Times New Roman"/>
          <w:sz w:val="28"/>
          <w:szCs w:val="28"/>
          <w:vertAlign w:val="superscript"/>
        </w:rPr>
        <w:t>-7</w:t>
      </w:r>
      <w:r w:rsidRPr="008057A7">
        <w:rPr>
          <w:rFonts w:ascii="Times New Roman" w:hAnsi="Times New Roman" w:cs="Times New Roman"/>
          <w:sz w:val="28"/>
          <w:szCs w:val="28"/>
        </w:rPr>
        <w:t xml:space="preserve"> Торр), и попадает в мишень, где вступает в реакцию с ядрами мишени. В соответствии с законами сохранения энергии и импульса, ЯО, образующиеся при испарении нескольких нейтронов из составного ядра, вылетают из мишени. Эти ядра имеют достаточно высокий заряд (q ≈ 19</w:t>
      </w:r>
      <w:r w:rsidRPr="008057A7">
        <w:rPr>
          <w:rFonts w:ascii="Times New Roman" w:hAnsi="Times New Roman" w:cs="Times New Roman"/>
          <w:sz w:val="28"/>
          <w:szCs w:val="28"/>
          <w:vertAlign w:val="superscript"/>
        </w:rPr>
        <w:t>+</w:t>
      </w:r>
      <w:r w:rsidRPr="008057A7">
        <w:rPr>
          <w:rFonts w:ascii="Times New Roman" w:hAnsi="Times New Roman" w:cs="Times New Roman"/>
          <w:sz w:val="28"/>
          <w:szCs w:val="28"/>
        </w:rPr>
        <w:t xml:space="preserve"> для реакций с актинидными мишенями) и широкое зарядовое распределение [</w:t>
      </w:r>
      <w:r w:rsidR="0021120B">
        <w:rPr>
          <w:rFonts w:ascii="Times New Roman" w:hAnsi="Times New Roman" w:cs="Times New Roman"/>
          <w:sz w:val="28"/>
          <w:szCs w:val="28"/>
        </w:rPr>
        <w:t>70</w:t>
      </w:r>
      <w:r w:rsidR="00C826B4">
        <w:rPr>
          <w:rFonts w:ascii="Times New Roman" w:hAnsi="Times New Roman" w:cs="Times New Roman"/>
          <w:sz w:val="28"/>
          <w:szCs w:val="28"/>
        </w:rPr>
        <w:t xml:space="preserve">, </w:t>
      </w:r>
      <w:r w:rsidR="0021120B">
        <w:rPr>
          <w:rFonts w:ascii="Times New Roman" w:hAnsi="Times New Roman" w:cs="Times New Roman"/>
          <w:sz w:val="28"/>
          <w:szCs w:val="28"/>
        </w:rPr>
        <w:t>71</w:t>
      </w:r>
      <w:r w:rsidRPr="008057A7">
        <w:rPr>
          <w:rFonts w:ascii="Times New Roman" w:hAnsi="Times New Roman" w:cs="Times New Roman"/>
          <w:sz w:val="28"/>
          <w:szCs w:val="28"/>
        </w:rPr>
        <w:t>]. С</w:t>
      </w:r>
      <w:r w:rsidR="00375553" w:rsidRPr="008057A7">
        <w:rPr>
          <w:rFonts w:ascii="Times New Roman" w:hAnsi="Times New Roman" w:cs="Times New Roman"/>
          <w:sz w:val="28"/>
          <w:szCs w:val="28"/>
        </w:rPr>
        <w:t>толкновения ЯО</w:t>
      </w:r>
      <w:r w:rsidRPr="008057A7">
        <w:rPr>
          <w:rFonts w:ascii="Times New Roman" w:hAnsi="Times New Roman" w:cs="Times New Roman"/>
          <w:sz w:val="28"/>
          <w:szCs w:val="28"/>
        </w:rPr>
        <w:t xml:space="preserve"> с атомами и молекулами газа в сепараторе, сопровождающиеся процессами перезарядки, приводят к сужению распределения и снижению его среднего значения до примерно 6</w:t>
      </w:r>
      <w:r w:rsidRPr="008057A7">
        <w:rPr>
          <w:rFonts w:ascii="Times New Roman" w:hAnsi="Times New Roman" w:cs="Times New Roman"/>
          <w:sz w:val="28"/>
          <w:szCs w:val="28"/>
          <w:vertAlign w:val="superscript"/>
        </w:rPr>
        <w:t>+</w:t>
      </w:r>
      <w:r w:rsidRPr="008057A7">
        <w:rPr>
          <w:rFonts w:ascii="Times New Roman" w:hAnsi="Times New Roman" w:cs="Times New Roman"/>
          <w:sz w:val="28"/>
          <w:szCs w:val="28"/>
        </w:rPr>
        <w:t xml:space="preserve">. Сечение перезарядки для ионов пучка </w:t>
      </w:r>
      <w:r w:rsidRPr="008057A7">
        <w:rPr>
          <w:rFonts w:ascii="Times New Roman" w:hAnsi="Times New Roman" w:cs="Times New Roman"/>
          <w:sz w:val="28"/>
          <w:szCs w:val="28"/>
          <w:vertAlign w:val="superscript"/>
        </w:rPr>
        <w:t>48</w:t>
      </w:r>
      <w:r w:rsidRPr="008057A7">
        <w:rPr>
          <w:rFonts w:ascii="Times New Roman" w:hAnsi="Times New Roman" w:cs="Times New Roman"/>
          <w:sz w:val="28"/>
          <w:szCs w:val="28"/>
        </w:rPr>
        <w:t>Ca меньше из-за их высокой ск</w:t>
      </w:r>
      <w:r w:rsidR="003D52E2" w:rsidRPr="008057A7">
        <w:rPr>
          <w:rFonts w:ascii="Times New Roman" w:hAnsi="Times New Roman" w:cs="Times New Roman"/>
          <w:sz w:val="28"/>
          <w:szCs w:val="28"/>
        </w:rPr>
        <w:t>орости (на 3-4 порядка</w:t>
      </w:r>
      <w:r w:rsidR="00375553" w:rsidRPr="008057A7">
        <w:rPr>
          <w:rFonts w:ascii="Times New Roman" w:hAnsi="Times New Roman" w:cs="Times New Roman"/>
          <w:sz w:val="28"/>
          <w:szCs w:val="28"/>
        </w:rPr>
        <w:t>) по сравнению с ЯО</w:t>
      </w:r>
      <w:r w:rsidRPr="008057A7">
        <w:rPr>
          <w:rFonts w:ascii="Times New Roman" w:hAnsi="Times New Roman" w:cs="Times New Roman"/>
          <w:sz w:val="28"/>
          <w:szCs w:val="28"/>
        </w:rPr>
        <w:t>, что позволяет зарядным состояниям оставаться близкими к твердотельным (≈ 17</w:t>
      </w:r>
      <w:r w:rsidRPr="008057A7">
        <w:rPr>
          <w:rFonts w:ascii="Times New Roman" w:hAnsi="Times New Roman" w:cs="Times New Roman"/>
          <w:sz w:val="28"/>
          <w:szCs w:val="28"/>
          <w:vertAlign w:val="superscript"/>
        </w:rPr>
        <w:t>+</w:t>
      </w:r>
      <w:r w:rsidRPr="008057A7">
        <w:rPr>
          <w:rFonts w:ascii="Times New Roman" w:hAnsi="Times New Roman" w:cs="Times New Roman"/>
          <w:sz w:val="28"/>
          <w:szCs w:val="28"/>
        </w:rPr>
        <w:t xml:space="preserve">). При одинаковых </w:t>
      </w:r>
      <w:r w:rsidR="00EA7013" w:rsidRPr="008057A7">
        <w:rPr>
          <w:rFonts w:ascii="Times New Roman" w:hAnsi="Times New Roman" w:cs="Times New Roman"/>
          <w:sz w:val="28"/>
          <w:szCs w:val="28"/>
        </w:rPr>
        <w:t>импульсах траектории ЯО</w:t>
      </w:r>
      <w:r w:rsidRPr="008057A7">
        <w:rPr>
          <w:rFonts w:ascii="Times New Roman" w:hAnsi="Times New Roman" w:cs="Times New Roman"/>
          <w:sz w:val="28"/>
          <w:szCs w:val="28"/>
        </w:rPr>
        <w:t xml:space="preserve"> и ионов пучка в одном магнитном поле будут различаться из-за трёхкратной разницы в зарядах, что обеспечивает э</w:t>
      </w:r>
      <w:r w:rsidR="00EA7013" w:rsidRPr="008057A7">
        <w:rPr>
          <w:rFonts w:ascii="Times New Roman" w:hAnsi="Times New Roman" w:cs="Times New Roman"/>
          <w:sz w:val="28"/>
          <w:szCs w:val="28"/>
        </w:rPr>
        <w:t>ффективную сепарацию ЯО</w:t>
      </w:r>
      <w:r w:rsidRPr="008057A7">
        <w:rPr>
          <w:rFonts w:ascii="Times New Roman" w:hAnsi="Times New Roman" w:cs="Times New Roman"/>
          <w:sz w:val="28"/>
          <w:szCs w:val="28"/>
        </w:rPr>
        <w:t xml:space="preserve"> от ионов пучка.</w:t>
      </w:r>
    </w:p>
    <w:p w14:paraId="4B0B605A" w14:textId="604B1F04" w:rsidR="00CC7045" w:rsidRPr="008057A7" w:rsidRDefault="00681837" w:rsidP="008B459E">
      <w:pPr>
        <w:spacing w:after="0" w:line="240" w:lineRule="auto"/>
        <w:ind w:firstLine="709"/>
        <w:jc w:val="both"/>
        <w:rPr>
          <w:rFonts w:ascii="Times New Roman" w:hAnsi="Times New Roman" w:cs="Times New Roman"/>
          <w:sz w:val="28"/>
          <w:szCs w:val="28"/>
        </w:rPr>
      </w:pPr>
      <w:r w:rsidRPr="00681837">
        <w:rPr>
          <w:rFonts w:ascii="Times New Roman" w:hAnsi="Times New Roman" w:cs="Times New Roman"/>
          <w:sz w:val="28"/>
          <w:szCs w:val="28"/>
        </w:rPr>
        <w:t>Образовавшиеся в мишени ЯО попадают сначала</w:t>
      </w:r>
      <w:r>
        <w:rPr>
          <w:rFonts w:ascii="Times New Roman" w:hAnsi="Times New Roman" w:cs="Times New Roman"/>
          <w:sz w:val="28"/>
          <w:szCs w:val="28"/>
        </w:rPr>
        <w:t xml:space="preserve"> </w:t>
      </w:r>
      <w:r w:rsidR="00CC7045" w:rsidRPr="008057A7">
        <w:rPr>
          <w:rFonts w:ascii="Times New Roman" w:hAnsi="Times New Roman" w:cs="Times New Roman"/>
          <w:sz w:val="28"/>
          <w:szCs w:val="28"/>
        </w:rPr>
        <w:t>в камеру первого квадрупольного магнита Q1, за</w:t>
      </w:r>
      <w:r w:rsidR="00E10351" w:rsidRPr="008057A7">
        <w:rPr>
          <w:rFonts w:ascii="Times New Roman" w:hAnsi="Times New Roman" w:cs="Times New Roman"/>
          <w:sz w:val="28"/>
          <w:szCs w:val="28"/>
        </w:rPr>
        <w:t>полненную гелием при давлении 0.</w:t>
      </w:r>
      <w:r w:rsidR="00CC7045" w:rsidRPr="008057A7">
        <w:rPr>
          <w:rFonts w:ascii="Times New Roman" w:hAnsi="Times New Roman" w:cs="Times New Roman"/>
          <w:sz w:val="28"/>
          <w:szCs w:val="28"/>
        </w:rPr>
        <w:t xml:space="preserve">7 Торр. В этой камере ядра фокусируются по вертикали для снижения потерь при столкновении со стенками, расположенными между полюсами первого дипольного магнита D1. </w:t>
      </w:r>
      <w:r w:rsidR="008B459E" w:rsidRPr="008B459E">
        <w:rPr>
          <w:rFonts w:ascii="Times New Roman" w:hAnsi="Times New Roman" w:cs="Times New Roman"/>
          <w:sz w:val="28"/>
          <w:szCs w:val="28"/>
        </w:rPr>
        <w:t>Здесь происходит основная</w:t>
      </w:r>
      <w:r w:rsidR="008B459E">
        <w:rPr>
          <w:rFonts w:ascii="Times New Roman" w:hAnsi="Times New Roman" w:cs="Times New Roman"/>
          <w:sz w:val="28"/>
          <w:szCs w:val="28"/>
        </w:rPr>
        <w:t xml:space="preserve"> сепарация ЯО от ионов пучка по </w:t>
      </w:r>
      <w:r w:rsidR="008B459E" w:rsidRPr="008B459E">
        <w:rPr>
          <w:rFonts w:ascii="Times New Roman" w:hAnsi="Times New Roman" w:cs="Times New Roman"/>
          <w:sz w:val="28"/>
          <w:szCs w:val="28"/>
        </w:rPr>
        <w:t>принципу, описанному в предыдущем параграфе</w:t>
      </w:r>
      <w:r w:rsidR="008B459E">
        <w:rPr>
          <w:rFonts w:ascii="Times New Roman" w:hAnsi="Times New Roman" w:cs="Times New Roman"/>
          <w:sz w:val="28"/>
          <w:szCs w:val="28"/>
        </w:rPr>
        <w:t xml:space="preserve">. </w:t>
      </w:r>
      <w:r w:rsidR="00CC7045" w:rsidRPr="008057A7">
        <w:rPr>
          <w:rFonts w:ascii="Times New Roman" w:hAnsi="Times New Roman" w:cs="Times New Roman"/>
          <w:sz w:val="28"/>
          <w:szCs w:val="28"/>
        </w:rPr>
        <w:t>Затем ЯО фокусируются дублетом квадрупольных линз Q2-Q3 и попадают в камеру второго дипольного магнита D2, где осущ</w:t>
      </w:r>
      <w:r w:rsidR="00D2073D" w:rsidRPr="008057A7">
        <w:rPr>
          <w:rFonts w:ascii="Times New Roman" w:hAnsi="Times New Roman" w:cs="Times New Roman"/>
          <w:sz w:val="28"/>
          <w:szCs w:val="28"/>
        </w:rPr>
        <w:t xml:space="preserve">ествляется сепарация </w:t>
      </w:r>
      <w:r w:rsidR="008B459E" w:rsidRPr="008B459E">
        <w:rPr>
          <w:rFonts w:ascii="Times New Roman" w:hAnsi="Times New Roman" w:cs="Times New Roman"/>
          <w:sz w:val="28"/>
          <w:szCs w:val="28"/>
        </w:rPr>
        <w:t xml:space="preserve">ЯО от легких ионов (протоны, </w:t>
      </w:r>
      <w:r w:rsidR="008B459E">
        <w:rPr>
          <w:rFonts w:ascii="Times New Roman" w:hAnsi="Times New Roman" w:cs="Times New Roman"/>
          <w:sz w:val="28"/>
          <w:szCs w:val="28"/>
        </w:rPr>
        <w:t>α-частицы) с высокими энергиями</w:t>
      </w:r>
      <w:r w:rsidR="00CC7045" w:rsidRPr="008057A7">
        <w:rPr>
          <w:rFonts w:ascii="Times New Roman" w:hAnsi="Times New Roman" w:cs="Times New Roman"/>
          <w:sz w:val="28"/>
          <w:szCs w:val="28"/>
        </w:rPr>
        <w:t>. После этого пучок ядер покидает заполнённый гелием объём сепаратора, проходит через систему времени пролёта и попадает в детекторную камеру.</w:t>
      </w:r>
    </w:p>
    <w:p w14:paraId="32176392" w14:textId="4010FA2A" w:rsidR="00CC7045" w:rsidRPr="008057A7" w:rsidRDefault="00CC7045" w:rsidP="00190190">
      <w:pPr>
        <w:spacing w:after="0" w:line="240" w:lineRule="auto"/>
        <w:ind w:firstLine="708"/>
        <w:jc w:val="both"/>
        <w:rPr>
          <w:rFonts w:ascii="Times New Roman" w:hAnsi="Times New Roman" w:cs="Times New Roman"/>
          <w:sz w:val="28"/>
          <w:szCs w:val="28"/>
        </w:rPr>
      </w:pPr>
      <w:r w:rsidRPr="008057A7">
        <w:rPr>
          <w:rFonts w:ascii="Times New Roman" w:hAnsi="Times New Roman" w:cs="Times New Roman"/>
          <w:sz w:val="28"/>
          <w:szCs w:val="28"/>
        </w:rPr>
        <w:t>Ключевым отличием данного сепаратора от DGFRS-2 является воз</w:t>
      </w:r>
      <w:r w:rsidR="00D2073D" w:rsidRPr="008057A7">
        <w:rPr>
          <w:rFonts w:ascii="Times New Roman" w:hAnsi="Times New Roman" w:cs="Times New Roman"/>
          <w:sz w:val="28"/>
          <w:szCs w:val="28"/>
        </w:rPr>
        <w:t>можность отклонения ЯО</w:t>
      </w:r>
      <w:r w:rsidRPr="008057A7">
        <w:rPr>
          <w:rFonts w:ascii="Times New Roman" w:hAnsi="Times New Roman" w:cs="Times New Roman"/>
          <w:sz w:val="28"/>
          <w:szCs w:val="28"/>
        </w:rPr>
        <w:t xml:space="preserve"> в дипольном магните D2 на угол ±15° (в отличие от +10° у DGFRS-2). В основном дипольном магните D1 ЯО также поворачиваются под тем же углом, что и в DGFRS-2, но в противоположном направлении. Это обусловлено расположением физических установок на линиях пучков в экспериментальных</w:t>
      </w:r>
      <w:r w:rsidR="0027202C" w:rsidRPr="008057A7">
        <w:rPr>
          <w:rFonts w:ascii="Times New Roman" w:hAnsi="Times New Roman" w:cs="Times New Roman"/>
          <w:sz w:val="28"/>
          <w:szCs w:val="28"/>
        </w:rPr>
        <w:t xml:space="preserve"> кабинах комплекса ДЦ280 (рис</w:t>
      </w:r>
      <w:r w:rsidR="0027202C" w:rsidRPr="008057A7">
        <w:rPr>
          <w:rFonts w:ascii="Times New Roman" w:hAnsi="Times New Roman" w:cs="Times New Roman"/>
          <w:sz w:val="28"/>
          <w:szCs w:val="28"/>
          <w:lang w:val="kk-KZ"/>
        </w:rPr>
        <w:t>унок</w:t>
      </w:r>
      <w:r w:rsidRPr="008057A7">
        <w:rPr>
          <w:rFonts w:ascii="Times New Roman" w:hAnsi="Times New Roman" w:cs="Times New Roman"/>
          <w:sz w:val="28"/>
          <w:szCs w:val="28"/>
        </w:rPr>
        <w:t xml:space="preserve"> </w:t>
      </w:r>
      <w:r w:rsidR="0027202C" w:rsidRPr="008057A7">
        <w:rPr>
          <w:rFonts w:ascii="Times New Roman" w:hAnsi="Times New Roman" w:cs="Times New Roman"/>
          <w:sz w:val="28"/>
          <w:szCs w:val="28"/>
        </w:rPr>
        <w:t>2</w:t>
      </w:r>
      <w:r w:rsidRPr="008057A7">
        <w:rPr>
          <w:rFonts w:ascii="Times New Roman" w:hAnsi="Times New Roman" w:cs="Times New Roman"/>
          <w:sz w:val="28"/>
          <w:szCs w:val="28"/>
        </w:rPr>
        <w:t>.4). Для наглядности в таблице 2</w:t>
      </w:r>
      <w:r w:rsidR="0027202C" w:rsidRPr="008057A7">
        <w:rPr>
          <w:rFonts w:ascii="Times New Roman" w:hAnsi="Times New Roman" w:cs="Times New Roman"/>
          <w:sz w:val="28"/>
          <w:szCs w:val="28"/>
        </w:rPr>
        <w:t>.2</w:t>
      </w:r>
      <w:r w:rsidRPr="008057A7">
        <w:rPr>
          <w:rFonts w:ascii="Times New Roman" w:hAnsi="Times New Roman" w:cs="Times New Roman"/>
          <w:sz w:val="28"/>
          <w:szCs w:val="28"/>
        </w:rPr>
        <w:t xml:space="preserve"> представлены параметры существующих газонаполненных сепараторов, используемых в экспериментах по синтезу и исследованию свойств изотопов тяжелых элементов.</w:t>
      </w:r>
    </w:p>
    <w:p w14:paraId="65C747BB" w14:textId="77777777" w:rsidR="00C829F6" w:rsidRPr="008057A7" w:rsidRDefault="00C829F6"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14F08540" wp14:editId="4EC9B637">
            <wp:extent cx="4879727" cy="3303917"/>
            <wp:effectExtent l="0" t="0" r="0" b="0"/>
            <wp:docPr id="38" name="Рисунок 38" descr="D:\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исунок1.p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6128"/>
                    <a:stretch/>
                  </pic:blipFill>
                  <pic:spPr bwMode="auto">
                    <a:xfrm>
                      <a:off x="0" y="0"/>
                      <a:ext cx="4897205" cy="3315751"/>
                    </a:xfrm>
                    <a:prstGeom prst="rect">
                      <a:avLst/>
                    </a:prstGeom>
                    <a:noFill/>
                    <a:ln>
                      <a:noFill/>
                    </a:ln>
                    <a:extLst>
                      <a:ext uri="{53640926-AAD7-44D8-BBD7-CCE9431645EC}">
                        <a14:shadowObscured xmlns:a14="http://schemas.microsoft.com/office/drawing/2010/main"/>
                      </a:ext>
                    </a:extLst>
                  </pic:spPr>
                </pic:pic>
              </a:graphicData>
            </a:graphic>
          </wp:inline>
        </w:drawing>
      </w:r>
    </w:p>
    <w:p w14:paraId="2917B244" w14:textId="77777777" w:rsidR="00C829F6" w:rsidRPr="008057A7" w:rsidRDefault="00C829F6" w:rsidP="00190190">
      <w:pPr>
        <w:spacing w:after="0" w:line="240" w:lineRule="auto"/>
        <w:jc w:val="center"/>
        <w:rPr>
          <w:rFonts w:ascii="Times New Roman" w:hAnsi="Times New Roman" w:cs="Times New Roman"/>
          <w:sz w:val="16"/>
          <w:szCs w:val="16"/>
        </w:rPr>
      </w:pPr>
    </w:p>
    <w:p w14:paraId="0D1EB2AC" w14:textId="109099AB" w:rsidR="00C829F6" w:rsidRPr="008057A7" w:rsidRDefault="00C829F6"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lang w:val="kk-KZ"/>
        </w:rPr>
        <w:t>Рисунок 2.4</w:t>
      </w:r>
      <w:r w:rsidRPr="008057A7">
        <w:rPr>
          <w:rFonts w:ascii="Times New Roman" w:hAnsi="Times New Roman" w:cs="Times New Roman"/>
          <w:sz w:val="28"/>
          <w:szCs w:val="28"/>
        </w:rPr>
        <w:t xml:space="preserve">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Схема расположения сепараторов GRAND и DGFRS-2 в экспериментальных кабинах комплекса ДЦ280</w:t>
      </w:r>
    </w:p>
    <w:p w14:paraId="6DB92D66" w14:textId="77777777" w:rsidR="00C829F6" w:rsidRPr="008057A7" w:rsidRDefault="00C829F6" w:rsidP="00190190">
      <w:pPr>
        <w:spacing w:after="0" w:line="240" w:lineRule="auto"/>
        <w:jc w:val="center"/>
        <w:rPr>
          <w:rFonts w:ascii="Times New Roman" w:hAnsi="Times New Roman" w:cs="Times New Roman"/>
          <w:sz w:val="16"/>
          <w:szCs w:val="16"/>
        </w:rPr>
      </w:pPr>
    </w:p>
    <w:p w14:paraId="60B3D50E" w14:textId="34FE09AC" w:rsidR="00C829F6" w:rsidRPr="008057A7" w:rsidRDefault="00C829F6" w:rsidP="00190190">
      <w:pPr>
        <w:spacing w:after="0" w:line="240" w:lineRule="auto"/>
        <w:ind w:firstLine="708"/>
        <w:rPr>
          <w:rFonts w:ascii="Times New Roman" w:hAnsi="Times New Roman" w:cs="Times New Roman"/>
          <w:sz w:val="24"/>
          <w:szCs w:val="24"/>
        </w:rPr>
      </w:pPr>
      <w:r w:rsidRPr="008057A7">
        <w:rPr>
          <w:rFonts w:ascii="Times New Roman" w:hAnsi="Times New Roman" w:cs="Times New Roman"/>
          <w:sz w:val="24"/>
          <w:szCs w:val="24"/>
        </w:rPr>
        <w:t>Примечание – составлено по источнику [26, p. 520]</w:t>
      </w:r>
    </w:p>
    <w:p w14:paraId="4653B5D9" w14:textId="77777777" w:rsidR="00CC7045" w:rsidRPr="008057A7" w:rsidRDefault="00CC7045" w:rsidP="00190190">
      <w:pPr>
        <w:spacing w:after="0" w:line="240" w:lineRule="auto"/>
        <w:jc w:val="both"/>
        <w:rPr>
          <w:rFonts w:ascii="Times New Roman" w:hAnsi="Times New Roman" w:cs="Times New Roman"/>
          <w:sz w:val="28"/>
          <w:szCs w:val="28"/>
        </w:rPr>
      </w:pPr>
    </w:p>
    <w:p w14:paraId="14742F8F" w14:textId="10A5B55B" w:rsidR="00CC7045" w:rsidRPr="008057A7" w:rsidRDefault="00CC7045" w:rsidP="00190190">
      <w:pPr>
        <w:spacing w:after="0" w:line="240" w:lineRule="auto"/>
        <w:jc w:val="both"/>
        <w:rPr>
          <w:rFonts w:ascii="Times New Roman" w:hAnsi="Times New Roman" w:cs="Times New Roman"/>
          <w:sz w:val="28"/>
          <w:szCs w:val="28"/>
        </w:rPr>
      </w:pPr>
      <w:r w:rsidRPr="008057A7">
        <w:rPr>
          <w:rFonts w:ascii="Times New Roman" w:hAnsi="Times New Roman" w:cs="Times New Roman"/>
          <w:sz w:val="28"/>
          <w:szCs w:val="28"/>
          <w:lang w:val="kk-KZ"/>
        </w:rPr>
        <w:t xml:space="preserve">Таблица </w:t>
      </w:r>
      <w:r w:rsidR="0027202C" w:rsidRPr="008057A7">
        <w:rPr>
          <w:rFonts w:ascii="Times New Roman" w:hAnsi="Times New Roman" w:cs="Times New Roman"/>
          <w:sz w:val="28"/>
          <w:szCs w:val="28"/>
          <w:lang w:val="kk-KZ"/>
        </w:rPr>
        <w:t>2</w:t>
      </w:r>
      <w:r w:rsidRPr="008057A7">
        <w:rPr>
          <w:rFonts w:ascii="Times New Roman" w:hAnsi="Times New Roman" w:cs="Times New Roman"/>
          <w:sz w:val="28"/>
          <w:szCs w:val="28"/>
          <w:lang w:val="kk-KZ"/>
        </w:rPr>
        <w:t>.</w:t>
      </w:r>
      <w:r w:rsidRPr="008057A7">
        <w:rPr>
          <w:rFonts w:ascii="Times New Roman" w:hAnsi="Times New Roman" w:cs="Times New Roman"/>
          <w:sz w:val="28"/>
          <w:szCs w:val="28"/>
        </w:rPr>
        <w:t xml:space="preserve">2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w:t>
      </w:r>
      <w:r w:rsidRPr="008057A7">
        <w:rPr>
          <w:rFonts w:ascii="Times New Roman" w:eastAsia="Times New Roman" w:hAnsi="Times New Roman" w:cs="Times New Roman"/>
          <w:sz w:val="28"/>
          <w:szCs w:val="28"/>
          <w:lang w:val="kk-KZ" w:eastAsia="ru-RU"/>
        </w:rPr>
        <w:t xml:space="preserve">Сравнительные </w:t>
      </w:r>
      <w:r w:rsidRPr="008057A7">
        <w:rPr>
          <w:rFonts w:ascii="Times New Roman" w:eastAsia="Times New Roman" w:hAnsi="Times New Roman" w:cs="Times New Roman"/>
          <w:sz w:val="28"/>
          <w:szCs w:val="28"/>
          <w:lang w:eastAsia="ru-RU"/>
        </w:rPr>
        <w:t xml:space="preserve">параметры газонаполненных сепараторов, </w:t>
      </w:r>
      <w:r w:rsidRPr="008057A7">
        <w:rPr>
          <w:rFonts w:ascii="Times New Roman" w:hAnsi="Times New Roman" w:cs="Times New Roman"/>
          <w:sz w:val="28"/>
          <w:szCs w:val="28"/>
        </w:rPr>
        <w:t>использующихся в экспериментах по синтезу и изучению свойств изотопов тяжелых элементов</w:t>
      </w:r>
    </w:p>
    <w:p w14:paraId="48513FBD" w14:textId="77777777" w:rsidR="00CC7045" w:rsidRPr="008057A7" w:rsidRDefault="00CC7045" w:rsidP="00190190">
      <w:pPr>
        <w:spacing w:after="0" w:line="240" w:lineRule="auto"/>
        <w:jc w:val="both"/>
        <w:rPr>
          <w:rFonts w:ascii="Times New Roman" w:eastAsia="Times New Roman" w:hAnsi="Times New Roman" w:cs="Times New Roman"/>
          <w:b/>
          <w:sz w:val="16"/>
          <w:szCs w:val="16"/>
          <w:lang w:eastAsia="ru-RU"/>
        </w:rPr>
      </w:pPr>
    </w:p>
    <w:tbl>
      <w:tblPr>
        <w:tblStyle w:val="aff7"/>
        <w:tblW w:w="9479" w:type="dxa"/>
        <w:jc w:val="center"/>
        <w:tblLayout w:type="fixed"/>
        <w:tblLook w:val="04A0" w:firstRow="1" w:lastRow="0" w:firstColumn="1" w:lastColumn="0" w:noHBand="0" w:noVBand="1"/>
      </w:tblPr>
      <w:tblGrid>
        <w:gridCol w:w="1481"/>
        <w:gridCol w:w="1984"/>
        <w:gridCol w:w="2045"/>
        <w:gridCol w:w="1312"/>
        <w:gridCol w:w="1417"/>
        <w:gridCol w:w="1240"/>
      </w:tblGrid>
      <w:tr w:rsidR="009A4FA7" w:rsidRPr="008057A7" w14:paraId="5D1BE8B0" w14:textId="77777777" w:rsidTr="00BD014F">
        <w:trPr>
          <w:jc w:val="center"/>
        </w:trPr>
        <w:tc>
          <w:tcPr>
            <w:tcW w:w="1481" w:type="dxa"/>
            <w:vAlign w:val="center"/>
          </w:tcPr>
          <w:p w14:paraId="700717BD" w14:textId="77777777" w:rsidR="009A4FA7" w:rsidRPr="008057A7" w:rsidRDefault="009A4FA7" w:rsidP="00BD014F">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Установка</w:t>
            </w:r>
          </w:p>
        </w:tc>
        <w:tc>
          <w:tcPr>
            <w:tcW w:w="1984" w:type="dxa"/>
            <w:vAlign w:val="center"/>
          </w:tcPr>
          <w:p w14:paraId="5B26A4F2" w14:textId="77777777" w:rsidR="009A4FA7" w:rsidRPr="008057A7" w:rsidRDefault="009A4FA7" w:rsidP="00BD014F">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Конфигурация</w:t>
            </w:r>
          </w:p>
        </w:tc>
        <w:tc>
          <w:tcPr>
            <w:tcW w:w="2045" w:type="dxa"/>
            <w:vAlign w:val="center"/>
          </w:tcPr>
          <w:p w14:paraId="7492B858" w14:textId="77777777" w:rsidR="009A4FA7" w:rsidRPr="008057A7" w:rsidRDefault="009A4FA7" w:rsidP="00BD014F">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Угол поворота, °</w:t>
            </w:r>
          </w:p>
        </w:tc>
        <w:tc>
          <w:tcPr>
            <w:tcW w:w="1312" w:type="dxa"/>
            <w:vAlign w:val="center"/>
          </w:tcPr>
          <w:p w14:paraId="3BB6FF68" w14:textId="17E933D5" w:rsidR="009A4FA7" w:rsidRPr="008057A7" w:rsidRDefault="009A4FA7" w:rsidP="00BD014F">
            <w:pPr>
              <w:jc w:val="center"/>
              <w:rPr>
                <w:rFonts w:ascii="Times New Roman" w:eastAsia="Times New Roman" w:hAnsi="Times New Roman" w:cs="Times New Roman"/>
                <w:iCs/>
                <w:sz w:val="24"/>
                <w:vertAlign w:val="subscript"/>
                <w:lang w:eastAsia="ru-RU"/>
              </w:rPr>
            </w:pPr>
            <w:r w:rsidRPr="008057A7">
              <w:rPr>
                <w:rFonts w:ascii="Times New Roman" w:eastAsia="Times New Roman" w:hAnsi="Times New Roman" w:cs="Times New Roman"/>
                <w:sz w:val="24"/>
                <w:lang w:eastAsia="ru-RU"/>
              </w:rPr>
              <w:t>Макс</w:t>
            </w:r>
            <w:r w:rsidRPr="008057A7">
              <w:rPr>
                <w:rFonts w:ascii="Times New Roman" w:eastAsia="Times New Roman" w:hAnsi="Times New Roman" w:cs="Times New Roman"/>
                <w:sz w:val="24"/>
                <w:lang w:val="en-US" w:eastAsia="ru-RU"/>
              </w:rPr>
              <w:t xml:space="preserve"> </w:t>
            </w:r>
            <w:r w:rsidRPr="008057A7">
              <w:rPr>
                <w:rFonts w:ascii="Times New Roman" w:eastAsia="Times New Roman" w:hAnsi="Times New Roman" w:cs="Times New Roman"/>
                <w:sz w:val="24"/>
                <w:lang w:eastAsia="ru-RU"/>
              </w:rPr>
              <w:t>B</w:t>
            </w:r>
            <w:r w:rsidRPr="008057A7">
              <w:rPr>
                <w:rFonts w:ascii="Cambria Math" w:eastAsia="Times New Roman" w:hAnsi="Cambria Math" w:cs="Cambria Math"/>
                <w:sz w:val="24"/>
                <w:lang w:eastAsia="ru-RU"/>
              </w:rPr>
              <w:t>⋅</w:t>
            </w:r>
            <w:r w:rsidRPr="008057A7">
              <w:rPr>
                <w:rFonts w:ascii="Cambria Math" w:eastAsia="Times New Roman" w:hAnsi="Cambria Math" w:cs="Cambria Math"/>
                <w:iCs/>
                <w:sz w:val="24"/>
                <w:lang w:eastAsia="ru-RU"/>
              </w:rPr>
              <w:t>𝜌</w:t>
            </w:r>
          </w:p>
          <w:p w14:paraId="767100EF" w14:textId="77777777" w:rsidR="009A4FA7" w:rsidRPr="008057A7" w:rsidRDefault="009A4FA7" w:rsidP="00BD014F">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iCs/>
                <w:sz w:val="24"/>
                <w:lang w:eastAsia="ru-RU"/>
              </w:rPr>
              <w:t>Тл</w:t>
            </w:r>
            <w:r w:rsidRPr="008057A7">
              <w:rPr>
                <w:rFonts w:ascii="Cambria Math" w:eastAsia="Times New Roman" w:hAnsi="Cambria Math" w:cs="Cambria Math"/>
                <w:sz w:val="24"/>
                <w:lang w:eastAsia="ru-RU"/>
              </w:rPr>
              <w:t>⋅</w:t>
            </w:r>
            <w:r w:rsidRPr="008057A7">
              <w:rPr>
                <w:rFonts w:ascii="Times New Roman" w:eastAsia="Times New Roman" w:hAnsi="Times New Roman" w:cs="Times New Roman"/>
                <w:sz w:val="24"/>
                <w:lang w:eastAsia="ru-RU"/>
              </w:rPr>
              <w:t>м</w:t>
            </w:r>
          </w:p>
        </w:tc>
        <w:tc>
          <w:tcPr>
            <w:tcW w:w="1417" w:type="dxa"/>
            <w:vAlign w:val="center"/>
          </w:tcPr>
          <w:p w14:paraId="683DCDF4" w14:textId="77777777" w:rsidR="009A4FA7" w:rsidRPr="008057A7" w:rsidRDefault="009A4FA7" w:rsidP="00BD014F">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Дисперсия,</w:t>
            </w:r>
          </w:p>
          <w:p w14:paraId="2612F0AB" w14:textId="77777777" w:rsidR="009A4FA7" w:rsidRPr="008057A7" w:rsidRDefault="009A4FA7" w:rsidP="00BD014F">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мм/% B</w:t>
            </w:r>
            <w:r w:rsidRPr="008057A7">
              <w:rPr>
                <w:rFonts w:ascii="Cambria Math" w:eastAsia="Times New Roman" w:hAnsi="Cambria Math" w:cs="Cambria Math"/>
                <w:sz w:val="24"/>
                <w:lang w:eastAsia="ru-RU"/>
              </w:rPr>
              <w:t>⋅</w:t>
            </w:r>
            <w:r w:rsidRPr="008057A7">
              <w:rPr>
                <w:rFonts w:ascii="Cambria Math" w:eastAsia="Times New Roman" w:hAnsi="Cambria Math" w:cs="Cambria Math"/>
                <w:iCs/>
                <w:sz w:val="24"/>
                <w:lang w:eastAsia="ru-RU"/>
              </w:rPr>
              <w:t>𝜌</w:t>
            </w:r>
          </w:p>
        </w:tc>
        <w:tc>
          <w:tcPr>
            <w:tcW w:w="1240" w:type="dxa"/>
            <w:vAlign w:val="center"/>
          </w:tcPr>
          <w:p w14:paraId="3FA7A098" w14:textId="77777777" w:rsidR="009A4FA7" w:rsidRPr="008057A7" w:rsidRDefault="009A4FA7" w:rsidP="00BD014F">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Длина, м</w:t>
            </w:r>
          </w:p>
        </w:tc>
      </w:tr>
      <w:tr w:rsidR="009A4FA7" w:rsidRPr="008057A7" w14:paraId="3EBA0CF8" w14:textId="77777777" w:rsidTr="00BD014F">
        <w:trPr>
          <w:jc w:val="center"/>
        </w:trPr>
        <w:tc>
          <w:tcPr>
            <w:tcW w:w="1481" w:type="dxa"/>
          </w:tcPr>
          <w:p w14:paraId="12BA9410"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hAnsi="Times New Roman" w:cs="Times New Roman"/>
                <w:color w:val="000000"/>
                <w:sz w:val="24"/>
                <w:lang w:val="en-US"/>
              </w:rPr>
              <w:t>DGFRS</w:t>
            </w:r>
            <w:r w:rsidRPr="008057A7">
              <w:rPr>
                <w:rFonts w:ascii="Times New Roman" w:eastAsia="Times New Roman" w:hAnsi="Times New Roman" w:cs="Times New Roman"/>
                <w:sz w:val="24"/>
                <w:lang w:eastAsia="ru-RU"/>
              </w:rPr>
              <w:t>-1</w:t>
            </w:r>
          </w:p>
        </w:tc>
        <w:tc>
          <w:tcPr>
            <w:tcW w:w="1984" w:type="dxa"/>
          </w:tcPr>
          <w:p w14:paraId="1ACEE169" w14:textId="77777777" w:rsidR="009A4FA7" w:rsidRPr="008057A7" w:rsidRDefault="009A4FA7" w:rsidP="00190190">
            <w:pPr>
              <w:jc w:val="center"/>
              <w:rPr>
                <w:rFonts w:ascii="Times New Roman" w:eastAsia="Times New Roman" w:hAnsi="Times New Roman" w:cs="Times New Roman"/>
                <w:sz w:val="24"/>
                <w:vertAlign w:val="subscript"/>
                <w:lang w:eastAsia="ru-RU"/>
              </w:rPr>
            </w:pPr>
            <w:r w:rsidRPr="008057A7">
              <w:rPr>
                <w:rFonts w:ascii="Times New Roman" w:eastAsia="Times New Roman" w:hAnsi="Times New Roman" w:cs="Times New Roman"/>
                <w:sz w:val="24"/>
                <w:lang w:val="en-US" w:eastAsia="ru-RU"/>
              </w:rPr>
              <w:t>D</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p>
        </w:tc>
        <w:tc>
          <w:tcPr>
            <w:tcW w:w="2045" w:type="dxa"/>
          </w:tcPr>
          <w:p w14:paraId="0DAA4A72"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23</w:t>
            </w:r>
          </w:p>
        </w:tc>
        <w:tc>
          <w:tcPr>
            <w:tcW w:w="1312" w:type="dxa"/>
          </w:tcPr>
          <w:p w14:paraId="58F6ADF6"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3.1</w:t>
            </w:r>
          </w:p>
        </w:tc>
        <w:tc>
          <w:tcPr>
            <w:tcW w:w="1417" w:type="dxa"/>
          </w:tcPr>
          <w:p w14:paraId="0A7C9934"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7.5</w:t>
            </w:r>
          </w:p>
        </w:tc>
        <w:tc>
          <w:tcPr>
            <w:tcW w:w="1240" w:type="dxa"/>
          </w:tcPr>
          <w:p w14:paraId="690E0368"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4.07</w:t>
            </w:r>
          </w:p>
        </w:tc>
      </w:tr>
      <w:tr w:rsidR="009A4FA7" w:rsidRPr="008057A7" w14:paraId="3351824C" w14:textId="77777777" w:rsidTr="00BD014F">
        <w:trPr>
          <w:trHeight w:val="282"/>
          <w:jc w:val="center"/>
        </w:trPr>
        <w:tc>
          <w:tcPr>
            <w:tcW w:w="1481" w:type="dxa"/>
          </w:tcPr>
          <w:p w14:paraId="02905140"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hAnsi="Times New Roman" w:cs="Times New Roman"/>
                <w:color w:val="000000"/>
                <w:sz w:val="24"/>
                <w:lang w:val="en-US"/>
              </w:rPr>
              <w:t>DGFRS</w:t>
            </w:r>
            <w:r w:rsidRPr="008057A7">
              <w:rPr>
                <w:rFonts w:ascii="Times New Roman" w:eastAsia="Times New Roman" w:hAnsi="Times New Roman" w:cs="Times New Roman"/>
                <w:sz w:val="24"/>
                <w:lang w:eastAsia="ru-RU"/>
              </w:rPr>
              <w:t>-2</w:t>
            </w:r>
          </w:p>
        </w:tc>
        <w:tc>
          <w:tcPr>
            <w:tcW w:w="1984" w:type="dxa"/>
          </w:tcPr>
          <w:p w14:paraId="7589BED7"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w:t>
            </w:r>
          </w:p>
        </w:tc>
        <w:tc>
          <w:tcPr>
            <w:tcW w:w="2045" w:type="dxa"/>
          </w:tcPr>
          <w:p w14:paraId="406B3FF5"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(32+10)</w:t>
            </w:r>
          </w:p>
        </w:tc>
        <w:tc>
          <w:tcPr>
            <w:tcW w:w="1312" w:type="dxa"/>
          </w:tcPr>
          <w:p w14:paraId="6D818287"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3.35</w:t>
            </w:r>
          </w:p>
        </w:tc>
        <w:tc>
          <w:tcPr>
            <w:tcW w:w="1417" w:type="dxa"/>
          </w:tcPr>
          <w:p w14:paraId="1C795DCC"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32.8</w:t>
            </w:r>
          </w:p>
        </w:tc>
        <w:tc>
          <w:tcPr>
            <w:tcW w:w="1240" w:type="dxa"/>
          </w:tcPr>
          <w:p w14:paraId="77100C2F"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7.41</w:t>
            </w:r>
          </w:p>
        </w:tc>
      </w:tr>
      <w:tr w:rsidR="009A4FA7" w:rsidRPr="008057A7" w14:paraId="160C42C9" w14:textId="77777777" w:rsidTr="00BD014F">
        <w:trPr>
          <w:jc w:val="center"/>
        </w:trPr>
        <w:tc>
          <w:tcPr>
            <w:tcW w:w="1481" w:type="dxa"/>
          </w:tcPr>
          <w:p w14:paraId="59006DC8"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BGS</w:t>
            </w:r>
          </w:p>
        </w:tc>
        <w:tc>
          <w:tcPr>
            <w:tcW w:w="1984" w:type="dxa"/>
          </w:tcPr>
          <w:p w14:paraId="00807923"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D</w:t>
            </w:r>
          </w:p>
        </w:tc>
        <w:tc>
          <w:tcPr>
            <w:tcW w:w="2045" w:type="dxa"/>
          </w:tcPr>
          <w:p w14:paraId="5BB3E145"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(25+45)</w:t>
            </w:r>
          </w:p>
        </w:tc>
        <w:tc>
          <w:tcPr>
            <w:tcW w:w="1312" w:type="dxa"/>
          </w:tcPr>
          <w:p w14:paraId="1ED5FEB1"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2.5</w:t>
            </w:r>
          </w:p>
        </w:tc>
        <w:tc>
          <w:tcPr>
            <w:tcW w:w="1417" w:type="dxa"/>
          </w:tcPr>
          <w:p w14:paraId="12989D74"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20.2</w:t>
            </w:r>
          </w:p>
        </w:tc>
        <w:tc>
          <w:tcPr>
            <w:tcW w:w="1240" w:type="dxa"/>
          </w:tcPr>
          <w:p w14:paraId="03DD13C1"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4.6</w:t>
            </w:r>
          </w:p>
        </w:tc>
      </w:tr>
      <w:tr w:rsidR="009A4FA7" w:rsidRPr="008057A7" w14:paraId="598CC6EE" w14:textId="77777777" w:rsidTr="00BD014F">
        <w:trPr>
          <w:jc w:val="center"/>
        </w:trPr>
        <w:tc>
          <w:tcPr>
            <w:tcW w:w="1481" w:type="dxa"/>
          </w:tcPr>
          <w:p w14:paraId="6F6AD748"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GARIS-1</w:t>
            </w:r>
          </w:p>
        </w:tc>
        <w:tc>
          <w:tcPr>
            <w:tcW w:w="1984" w:type="dxa"/>
          </w:tcPr>
          <w:p w14:paraId="70D1E32F"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D</w:t>
            </w:r>
            <w:r w:rsidRPr="008057A7">
              <w:rPr>
                <w:rFonts w:ascii="Times New Roman" w:eastAsia="Times New Roman" w:hAnsi="Times New Roman" w:cs="Times New Roman"/>
                <w:sz w:val="24"/>
                <w:vertAlign w:val="subscript"/>
                <w:lang w:val="en-US" w:eastAsia="ru-RU"/>
              </w:rPr>
              <w:t>vh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w:t>
            </w:r>
          </w:p>
        </w:tc>
        <w:tc>
          <w:tcPr>
            <w:tcW w:w="2045" w:type="dxa"/>
          </w:tcPr>
          <w:p w14:paraId="3F056FFF"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(45+10)</w:t>
            </w:r>
          </w:p>
        </w:tc>
        <w:tc>
          <w:tcPr>
            <w:tcW w:w="1312" w:type="dxa"/>
          </w:tcPr>
          <w:p w14:paraId="4EA64F18"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2.16</w:t>
            </w:r>
          </w:p>
        </w:tc>
        <w:tc>
          <w:tcPr>
            <w:tcW w:w="1417" w:type="dxa"/>
          </w:tcPr>
          <w:p w14:paraId="5D35342B"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9.7</w:t>
            </w:r>
          </w:p>
        </w:tc>
        <w:tc>
          <w:tcPr>
            <w:tcW w:w="1240" w:type="dxa"/>
          </w:tcPr>
          <w:p w14:paraId="5D1F3767"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5.76</w:t>
            </w:r>
          </w:p>
        </w:tc>
      </w:tr>
      <w:tr w:rsidR="009A4FA7" w:rsidRPr="008057A7" w14:paraId="6BCD9EE2" w14:textId="77777777" w:rsidTr="00BD014F">
        <w:trPr>
          <w:trHeight w:val="273"/>
          <w:jc w:val="center"/>
        </w:trPr>
        <w:tc>
          <w:tcPr>
            <w:tcW w:w="1481" w:type="dxa"/>
          </w:tcPr>
          <w:p w14:paraId="08B88E67"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GARIS-2</w:t>
            </w:r>
          </w:p>
        </w:tc>
        <w:tc>
          <w:tcPr>
            <w:tcW w:w="1984" w:type="dxa"/>
          </w:tcPr>
          <w:p w14:paraId="2B3BB526"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w:t>
            </w:r>
          </w:p>
        </w:tc>
        <w:tc>
          <w:tcPr>
            <w:tcW w:w="2045" w:type="dxa"/>
          </w:tcPr>
          <w:p w14:paraId="2CA14155"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(30+7)</w:t>
            </w:r>
          </w:p>
        </w:tc>
        <w:tc>
          <w:tcPr>
            <w:tcW w:w="1312" w:type="dxa"/>
          </w:tcPr>
          <w:p w14:paraId="41541B24"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2.43</w:t>
            </w:r>
          </w:p>
        </w:tc>
        <w:tc>
          <w:tcPr>
            <w:tcW w:w="1417" w:type="dxa"/>
          </w:tcPr>
          <w:p w14:paraId="52A215EF"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19.3</w:t>
            </w:r>
          </w:p>
        </w:tc>
        <w:tc>
          <w:tcPr>
            <w:tcW w:w="1240" w:type="dxa"/>
          </w:tcPr>
          <w:p w14:paraId="2F305435"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5.06</w:t>
            </w:r>
          </w:p>
        </w:tc>
      </w:tr>
      <w:tr w:rsidR="009A4FA7" w:rsidRPr="008057A7" w14:paraId="3D36C157" w14:textId="77777777" w:rsidTr="00BD014F">
        <w:trPr>
          <w:trHeight w:val="273"/>
          <w:jc w:val="center"/>
        </w:trPr>
        <w:tc>
          <w:tcPr>
            <w:tcW w:w="1481" w:type="dxa"/>
          </w:tcPr>
          <w:p w14:paraId="4A553D1C"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TASCA</w:t>
            </w:r>
          </w:p>
        </w:tc>
        <w:tc>
          <w:tcPr>
            <w:tcW w:w="1984" w:type="dxa"/>
          </w:tcPr>
          <w:p w14:paraId="43164280"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DQ</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p>
        </w:tc>
        <w:tc>
          <w:tcPr>
            <w:tcW w:w="2045" w:type="dxa"/>
          </w:tcPr>
          <w:p w14:paraId="4801EE7C"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30</w:t>
            </w:r>
          </w:p>
        </w:tc>
        <w:tc>
          <w:tcPr>
            <w:tcW w:w="1312" w:type="dxa"/>
          </w:tcPr>
          <w:p w14:paraId="0D26D78D"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val="en-US" w:eastAsia="ru-RU"/>
              </w:rPr>
              <w:t>2.4</w:t>
            </w:r>
          </w:p>
        </w:tc>
        <w:tc>
          <w:tcPr>
            <w:tcW w:w="1417" w:type="dxa"/>
          </w:tcPr>
          <w:p w14:paraId="26280129"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val="en-US" w:eastAsia="ru-RU"/>
              </w:rPr>
              <w:t>9.0</w:t>
            </w:r>
          </w:p>
        </w:tc>
        <w:tc>
          <w:tcPr>
            <w:tcW w:w="1240" w:type="dxa"/>
          </w:tcPr>
          <w:p w14:paraId="67C13990"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val="en-US" w:eastAsia="ru-RU"/>
              </w:rPr>
              <w:t>3.5</w:t>
            </w:r>
          </w:p>
        </w:tc>
      </w:tr>
      <w:tr w:rsidR="009A4FA7" w:rsidRPr="008057A7" w14:paraId="4ED72179" w14:textId="77777777" w:rsidTr="00BD014F">
        <w:trPr>
          <w:trHeight w:val="278"/>
          <w:jc w:val="center"/>
        </w:trPr>
        <w:tc>
          <w:tcPr>
            <w:tcW w:w="1481" w:type="dxa"/>
          </w:tcPr>
          <w:p w14:paraId="78A409E2"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RITU</w:t>
            </w:r>
          </w:p>
        </w:tc>
        <w:tc>
          <w:tcPr>
            <w:tcW w:w="1984" w:type="dxa"/>
          </w:tcPr>
          <w:p w14:paraId="481C16CA"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DQ</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p>
        </w:tc>
        <w:tc>
          <w:tcPr>
            <w:tcW w:w="2045" w:type="dxa"/>
          </w:tcPr>
          <w:p w14:paraId="78A32E9A"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25</w:t>
            </w:r>
          </w:p>
        </w:tc>
        <w:tc>
          <w:tcPr>
            <w:tcW w:w="1312" w:type="dxa"/>
          </w:tcPr>
          <w:p w14:paraId="273FC761"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2.2</w:t>
            </w:r>
          </w:p>
        </w:tc>
        <w:tc>
          <w:tcPr>
            <w:tcW w:w="1417" w:type="dxa"/>
          </w:tcPr>
          <w:p w14:paraId="54D08A69"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10</w:t>
            </w:r>
          </w:p>
        </w:tc>
        <w:tc>
          <w:tcPr>
            <w:tcW w:w="1240" w:type="dxa"/>
          </w:tcPr>
          <w:p w14:paraId="5F5AC47F"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4.8</w:t>
            </w:r>
          </w:p>
        </w:tc>
      </w:tr>
      <w:tr w:rsidR="009A4FA7" w:rsidRPr="008057A7" w14:paraId="09A1C4F7" w14:textId="77777777" w:rsidTr="00BD014F">
        <w:trPr>
          <w:trHeight w:val="269"/>
          <w:jc w:val="center"/>
        </w:trPr>
        <w:tc>
          <w:tcPr>
            <w:tcW w:w="1481" w:type="dxa"/>
          </w:tcPr>
          <w:p w14:paraId="2E2C0563"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SHANS-2</w:t>
            </w:r>
          </w:p>
        </w:tc>
        <w:tc>
          <w:tcPr>
            <w:tcW w:w="1984" w:type="dxa"/>
          </w:tcPr>
          <w:p w14:paraId="69D7660D"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w:t>
            </w:r>
          </w:p>
        </w:tc>
        <w:tc>
          <w:tcPr>
            <w:tcW w:w="2045" w:type="dxa"/>
          </w:tcPr>
          <w:p w14:paraId="0772FEAE"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(30+10)</w:t>
            </w:r>
          </w:p>
        </w:tc>
        <w:tc>
          <w:tcPr>
            <w:tcW w:w="1312" w:type="dxa"/>
          </w:tcPr>
          <w:p w14:paraId="61A119A6"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2.5</w:t>
            </w:r>
          </w:p>
        </w:tc>
        <w:tc>
          <w:tcPr>
            <w:tcW w:w="1417" w:type="dxa"/>
          </w:tcPr>
          <w:p w14:paraId="7C61D73C"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21.7</w:t>
            </w:r>
          </w:p>
        </w:tc>
        <w:tc>
          <w:tcPr>
            <w:tcW w:w="1240" w:type="dxa"/>
          </w:tcPr>
          <w:p w14:paraId="508B0225"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5.85</w:t>
            </w:r>
          </w:p>
        </w:tc>
      </w:tr>
      <w:tr w:rsidR="009A4FA7" w:rsidRPr="008057A7" w14:paraId="5E5EBD85" w14:textId="77777777" w:rsidTr="00BD014F">
        <w:trPr>
          <w:trHeight w:val="258"/>
          <w:jc w:val="center"/>
        </w:trPr>
        <w:tc>
          <w:tcPr>
            <w:tcW w:w="1481" w:type="dxa"/>
          </w:tcPr>
          <w:p w14:paraId="1E0DFEB1" w14:textId="77777777" w:rsidR="009A4FA7" w:rsidRPr="008057A7" w:rsidRDefault="009A4FA7" w:rsidP="00190190">
            <w:pPr>
              <w:jc w:val="center"/>
              <w:rPr>
                <w:rFonts w:ascii="Times New Roman" w:hAnsi="Times New Roman" w:cs="Times New Roman"/>
                <w:color w:val="000000"/>
                <w:sz w:val="24"/>
                <w:lang w:val="en-US"/>
              </w:rPr>
            </w:pPr>
            <w:r w:rsidRPr="008057A7">
              <w:rPr>
                <w:rFonts w:ascii="Times New Roman" w:eastAsia="Times New Roman" w:hAnsi="Times New Roman" w:cs="Times New Roman"/>
                <w:sz w:val="24"/>
                <w:lang w:val="en-US" w:eastAsia="ru-RU"/>
              </w:rPr>
              <w:t>GRAND</w:t>
            </w:r>
          </w:p>
        </w:tc>
        <w:tc>
          <w:tcPr>
            <w:tcW w:w="1984" w:type="dxa"/>
          </w:tcPr>
          <w:p w14:paraId="19F0804E"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D</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v</w:t>
            </w:r>
            <w:r w:rsidRPr="008057A7">
              <w:rPr>
                <w:rFonts w:ascii="Times New Roman" w:eastAsia="Times New Roman" w:hAnsi="Times New Roman" w:cs="Times New Roman"/>
                <w:sz w:val="24"/>
                <w:lang w:val="en-US" w:eastAsia="ru-RU"/>
              </w:rPr>
              <w:t>Q</w:t>
            </w:r>
            <w:r w:rsidRPr="008057A7">
              <w:rPr>
                <w:rFonts w:ascii="Times New Roman" w:eastAsia="Times New Roman" w:hAnsi="Times New Roman" w:cs="Times New Roman"/>
                <w:sz w:val="24"/>
                <w:vertAlign w:val="subscript"/>
                <w:lang w:val="en-US" w:eastAsia="ru-RU"/>
              </w:rPr>
              <w:t>h</w:t>
            </w:r>
            <w:r w:rsidRPr="008057A7">
              <w:rPr>
                <w:rFonts w:ascii="Times New Roman" w:eastAsia="Times New Roman" w:hAnsi="Times New Roman" w:cs="Times New Roman"/>
                <w:sz w:val="24"/>
                <w:lang w:val="en-US" w:eastAsia="ru-RU"/>
              </w:rPr>
              <w:t>D</w:t>
            </w:r>
          </w:p>
        </w:tc>
        <w:tc>
          <w:tcPr>
            <w:tcW w:w="2045" w:type="dxa"/>
          </w:tcPr>
          <w:p w14:paraId="3A76E60F" w14:textId="77777777" w:rsidR="009A4FA7" w:rsidRPr="008057A7" w:rsidRDefault="009A4FA7" w:rsidP="00190190">
            <w:pPr>
              <w:jc w:val="center"/>
              <w:rPr>
                <w:rFonts w:ascii="Times New Roman" w:eastAsia="Times New Roman" w:hAnsi="Times New Roman" w:cs="Times New Roman"/>
                <w:sz w:val="24"/>
                <w:lang w:eastAsia="ru-RU"/>
              </w:rPr>
            </w:pPr>
            <w:r w:rsidRPr="008057A7">
              <w:rPr>
                <w:rFonts w:ascii="Times New Roman" w:eastAsia="Times New Roman" w:hAnsi="Times New Roman" w:cs="Times New Roman"/>
                <w:sz w:val="24"/>
                <w:lang w:eastAsia="ru-RU"/>
              </w:rPr>
              <w:t>(32±15)</w:t>
            </w:r>
          </w:p>
        </w:tc>
        <w:tc>
          <w:tcPr>
            <w:tcW w:w="1312" w:type="dxa"/>
          </w:tcPr>
          <w:p w14:paraId="7E64B05A"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eastAsia="ru-RU"/>
              </w:rPr>
              <w:t>3.35</w:t>
            </w:r>
          </w:p>
        </w:tc>
        <w:tc>
          <w:tcPr>
            <w:tcW w:w="1417" w:type="dxa"/>
          </w:tcPr>
          <w:p w14:paraId="77CE63E7"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eastAsia="ru-RU"/>
              </w:rPr>
              <w:t>32.8</w:t>
            </w:r>
          </w:p>
        </w:tc>
        <w:tc>
          <w:tcPr>
            <w:tcW w:w="1240" w:type="dxa"/>
          </w:tcPr>
          <w:p w14:paraId="43DB94D2" w14:textId="77777777" w:rsidR="009A4FA7" w:rsidRPr="008057A7" w:rsidRDefault="009A4FA7" w:rsidP="00190190">
            <w:pPr>
              <w:jc w:val="center"/>
              <w:rPr>
                <w:rFonts w:ascii="Times New Roman" w:eastAsia="Times New Roman" w:hAnsi="Times New Roman" w:cs="Times New Roman"/>
                <w:sz w:val="24"/>
                <w:lang w:val="en-US" w:eastAsia="ru-RU"/>
              </w:rPr>
            </w:pPr>
            <w:r w:rsidRPr="008057A7">
              <w:rPr>
                <w:rFonts w:ascii="Times New Roman" w:eastAsia="Times New Roman" w:hAnsi="Times New Roman" w:cs="Times New Roman"/>
                <w:sz w:val="24"/>
                <w:lang w:eastAsia="ru-RU"/>
              </w:rPr>
              <w:t>7.95</w:t>
            </w:r>
          </w:p>
        </w:tc>
      </w:tr>
      <w:tr w:rsidR="009A4FA7" w:rsidRPr="008057A7" w14:paraId="2250E972" w14:textId="77777777" w:rsidTr="00BD014F">
        <w:trPr>
          <w:trHeight w:val="258"/>
          <w:jc w:val="center"/>
        </w:trPr>
        <w:tc>
          <w:tcPr>
            <w:tcW w:w="9479" w:type="dxa"/>
            <w:gridSpan w:val="6"/>
          </w:tcPr>
          <w:p w14:paraId="285364DB" w14:textId="300AFFC4" w:rsidR="009A4FA7" w:rsidRPr="008057A7" w:rsidRDefault="009A4FA7" w:rsidP="00BD014F">
            <w:pPr>
              <w:ind w:firstLine="522"/>
              <w:jc w:val="both"/>
              <w:rPr>
                <w:rFonts w:ascii="Times New Roman" w:eastAsia="Times New Roman" w:hAnsi="Times New Roman" w:cs="Times New Roman"/>
                <w:sz w:val="24"/>
                <w:lang w:eastAsia="ru-RU"/>
              </w:rPr>
            </w:pPr>
            <w:r w:rsidRPr="008057A7">
              <w:rPr>
                <w:rFonts w:ascii="Times New Roman" w:hAnsi="Times New Roman" w:cs="Times New Roman"/>
                <w:sz w:val="24"/>
              </w:rPr>
              <w:t xml:space="preserve">Примечание – </w:t>
            </w:r>
            <w:r w:rsidR="00BD014F" w:rsidRPr="008057A7">
              <w:rPr>
                <w:rFonts w:ascii="Times New Roman" w:hAnsi="Times New Roman" w:cs="Times New Roman"/>
                <w:sz w:val="24"/>
              </w:rPr>
              <w:t xml:space="preserve">Составлено </w:t>
            </w:r>
            <w:r w:rsidRPr="008057A7">
              <w:rPr>
                <w:rFonts w:ascii="Times New Roman" w:hAnsi="Times New Roman" w:cs="Times New Roman"/>
                <w:sz w:val="24"/>
              </w:rPr>
              <w:t>по источнику [</w:t>
            </w:r>
            <w:r w:rsidRPr="008057A7">
              <w:rPr>
                <w:rFonts w:ascii="Times New Roman" w:hAnsi="Times New Roman" w:cs="Times New Roman"/>
                <w:sz w:val="24"/>
                <w:lang w:val="kk-KZ"/>
              </w:rPr>
              <w:t>26, p. 519</w:t>
            </w:r>
            <w:r w:rsidRPr="008057A7">
              <w:rPr>
                <w:rFonts w:ascii="Times New Roman" w:hAnsi="Times New Roman" w:cs="Times New Roman"/>
                <w:sz w:val="24"/>
              </w:rPr>
              <w:t>]</w:t>
            </w:r>
          </w:p>
        </w:tc>
      </w:tr>
    </w:tbl>
    <w:p w14:paraId="10419273" w14:textId="77777777" w:rsidR="00CC7045" w:rsidRPr="008057A7" w:rsidRDefault="00CC7045" w:rsidP="00190190">
      <w:pPr>
        <w:spacing w:after="0" w:line="240" w:lineRule="auto"/>
        <w:ind w:firstLine="708"/>
        <w:jc w:val="both"/>
        <w:rPr>
          <w:rFonts w:ascii="Times New Roman" w:hAnsi="Times New Roman" w:cs="Times New Roman"/>
          <w:sz w:val="28"/>
          <w:szCs w:val="28"/>
        </w:rPr>
      </w:pPr>
    </w:p>
    <w:p w14:paraId="3E9C0A90" w14:textId="7DDA4FC9" w:rsidR="00CC7045" w:rsidRPr="008057A7" w:rsidRDefault="00CC7045"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В результате, в фокальной плоскости сепаратора GRAND предусмотрена установка двух систем детектирования (рисунок 2.5): </w:t>
      </w:r>
    </w:p>
    <w:p w14:paraId="034E066A" w14:textId="52E451A4" w:rsidR="00CC7045" w:rsidRPr="008057A7" w:rsidRDefault="009E69BF"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1) "физическую" </w:t>
      </w:r>
      <w:r w:rsidR="005A196E">
        <w:rPr>
          <w:rFonts w:ascii="Times New Roman" w:hAnsi="Times New Roman" w:cs="Times New Roman"/>
          <w:sz w:val="28"/>
          <w:szCs w:val="28"/>
        </w:rPr>
        <w:t>‒</w:t>
      </w:r>
      <w:r w:rsidR="00CC7045" w:rsidRPr="008057A7">
        <w:rPr>
          <w:rFonts w:ascii="Times New Roman" w:hAnsi="Times New Roman" w:cs="Times New Roman"/>
          <w:sz w:val="28"/>
          <w:szCs w:val="28"/>
        </w:rPr>
        <w:t xml:space="preserve"> </w:t>
      </w:r>
      <w:r w:rsidRPr="008057A7">
        <w:rPr>
          <w:rFonts w:ascii="Times New Roman" w:hAnsi="Times New Roman" w:cs="Times New Roman"/>
          <w:sz w:val="28"/>
          <w:szCs w:val="28"/>
        </w:rPr>
        <w:t xml:space="preserve">детектирующую систему GABRIELA </w:t>
      </w:r>
      <w:r w:rsidR="00C356AB">
        <w:rPr>
          <w:rFonts w:ascii="Times New Roman" w:hAnsi="Times New Roman" w:cs="Times New Roman"/>
          <w:sz w:val="28"/>
          <w:szCs w:val="28"/>
        </w:rPr>
        <w:t xml:space="preserve">для выполнения экспериментов </w:t>
      </w:r>
      <w:r w:rsidR="00CC7045" w:rsidRPr="008057A7">
        <w:rPr>
          <w:rFonts w:ascii="Times New Roman" w:hAnsi="Times New Roman" w:cs="Times New Roman"/>
          <w:sz w:val="28"/>
          <w:szCs w:val="28"/>
        </w:rPr>
        <w:t xml:space="preserve">по </w:t>
      </w:r>
      <w:r w:rsidR="00C356AB" w:rsidRPr="00C356AB">
        <w:rPr>
          <w:rFonts w:ascii="Times New Roman" w:hAnsi="Times New Roman" w:cs="Times New Roman"/>
          <w:sz w:val="28"/>
          <w:szCs w:val="28"/>
        </w:rPr>
        <w:t>ядерной спектроскопии изотопов трансфермиевых элементов</w:t>
      </w:r>
      <w:r w:rsidR="00CC7045" w:rsidRPr="008057A7">
        <w:rPr>
          <w:rFonts w:ascii="Times New Roman" w:hAnsi="Times New Roman" w:cs="Times New Roman"/>
          <w:sz w:val="28"/>
          <w:szCs w:val="28"/>
        </w:rPr>
        <w:t xml:space="preserve">; </w:t>
      </w:r>
    </w:p>
    <w:p w14:paraId="6358CAA6" w14:textId="1CAE8D1F" w:rsidR="00CC7045" w:rsidRPr="008057A7" w:rsidRDefault="00F32B9A"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2) "химическую"</w:t>
      </w:r>
      <w:r w:rsidR="00CC7045" w:rsidRPr="008057A7">
        <w:rPr>
          <w:rFonts w:ascii="Times New Roman" w:hAnsi="Times New Roman" w:cs="Times New Roman"/>
          <w:sz w:val="28"/>
          <w:szCs w:val="28"/>
        </w:rPr>
        <w:t xml:space="preserve"> </w:t>
      </w:r>
      <w:r w:rsidR="005A196E">
        <w:rPr>
          <w:rFonts w:ascii="Times New Roman" w:hAnsi="Times New Roman" w:cs="Times New Roman"/>
          <w:sz w:val="28"/>
          <w:szCs w:val="28"/>
        </w:rPr>
        <w:t>‒</w:t>
      </w:r>
      <w:r w:rsidR="00CC7045" w:rsidRPr="008057A7">
        <w:rPr>
          <w:rFonts w:ascii="Times New Roman" w:hAnsi="Times New Roman" w:cs="Times New Roman"/>
          <w:sz w:val="28"/>
          <w:szCs w:val="28"/>
        </w:rPr>
        <w:t xml:space="preserve"> систему для задержки ЯО в газовой ячейке (стоп-камере) </w:t>
      </w:r>
      <w:r w:rsidR="00C356AB" w:rsidRPr="00C356AB">
        <w:rPr>
          <w:rFonts w:ascii="Times New Roman" w:hAnsi="Times New Roman" w:cs="Times New Roman"/>
          <w:sz w:val="28"/>
          <w:szCs w:val="28"/>
        </w:rPr>
        <w:t>и их последующей транспортировки газовой струей к детекторам для изучения их химических свойств</w:t>
      </w:r>
      <w:r w:rsidR="00CC7045" w:rsidRPr="008057A7">
        <w:rPr>
          <w:rFonts w:ascii="Times New Roman" w:hAnsi="Times New Roman" w:cs="Times New Roman"/>
          <w:sz w:val="28"/>
          <w:szCs w:val="28"/>
        </w:rPr>
        <w:t xml:space="preserve">. </w:t>
      </w:r>
    </w:p>
    <w:p w14:paraId="5AB66101" w14:textId="77777777" w:rsidR="00CC7045" w:rsidRPr="008057A7" w:rsidRDefault="00CC7045"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296E8334" wp14:editId="337E67AF">
            <wp:extent cx="4071479" cy="3367087"/>
            <wp:effectExtent l="0" t="0" r="5715" b="5080"/>
            <wp:docPr id="7" name="Рисунок 7" descr="E:\DISS_PRE_LAST\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SS_PRE_LAST\gg.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49034" cy="3431225"/>
                    </a:xfrm>
                    <a:prstGeom prst="rect">
                      <a:avLst/>
                    </a:prstGeom>
                    <a:noFill/>
                    <a:ln>
                      <a:noFill/>
                    </a:ln>
                  </pic:spPr>
                </pic:pic>
              </a:graphicData>
            </a:graphic>
          </wp:inline>
        </w:drawing>
      </w:r>
    </w:p>
    <w:p w14:paraId="21B449DE" w14:textId="77777777" w:rsidR="00CC7045" w:rsidRPr="008057A7" w:rsidRDefault="00CC7045" w:rsidP="00190190">
      <w:pPr>
        <w:spacing w:after="0" w:line="240" w:lineRule="auto"/>
        <w:jc w:val="center"/>
        <w:rPr>
          <w:rFonts w:ascii="Times New Roman" w:hAnsi="Times New Roman" w:cs="Times New Roman"/>
          <w:sz w:val="16"/>
          <w:szCs w:val="16"/>
        </w:rPr>
      </w:pPr>
    </w:p>
    <w:p w14:paraId="1C828FB5" w14:textId="6D472032" w:rsidR="00CC7045" w:rsidRPr="008057A7" w:rsidRDefault="00CC7045" w:rsidP="00190190">
      <w:pPr>
        <w:spacing w:after="0" w:line="240" w:lineRule="auto"/>
        <w:ind w:firstLine="709"/>
        <w:jc w:val="both"/>
        <w:rPr>
          <w:rFonts w:ascii="Times New Roman" w:hAnsi="Times New Roman" w:cs="Times New Roman"/>
          <w:sz w:val="24"/>
          <w:szCs w:val="24"/>
        </w:rPr>
      </w:pPr>
      <w:r w:rsidRPr="008057A7">
        <w:rPr>
          <w:rFonts w:ascii="Times New Roman" w:hAnsi="Times New Roman" w:cs="Times New Roman"/>
          <w:sz w:val="24"/>
          <w:szCs w:val="24"/>
        </w:rPr>
        <w:t xml:space="preserve">1 </w:t>
      </w:r>
      <w:r w:rsidR="005A196E">
        <w:rPr>
          <w:rFonts w:ascii="Times New Roman" w:hAnsi="Times New Roman" w:cs="Times New Roman"/>
          <w:sz w:val="24"/>
          <w:szCs w:val="24"/>
        </w:rPr>
        <w:t>‒</w:t>
      </w:r>
      <w:r w:rsidRPr="008057A7">
        <w:rPr>
          <w:rFonts w:ascii="Times New Roman" w:hAnsi="Times New Roman" w:cs="Times New Roman"/>
          <w:sz w:val="24"/>
          <w:szCs w:val="24"/>
        </w:rPr>
        <w:t xml:space="preserve"> фокальная плоскость, на которой устанавливается детектирующая система GABRIELA; 2 </w:t>
      </w:r>
      <w:r w:rsidR="005A196E">
        <w:rPr>
          <w:rFonts w:ascii="Times New Roman" w:hAnsi="Times New Roman" w:cs="Times New Roman"/>
          <w:sz w:val="24"/>
          <w:szCs w:val="24"/>
        </w:rPr>
        <w:t>‒</w:t>
      </w:r>
      <w:r w:rsidRPr="008057A7">
        <w:rPr>
          <w:rFonts w:ascii="Times New Roman" w:hAnsi="Times New Roman" w:cs="Times New Roman"/>
          <w:sz w:val="24"/>
          <w:szCs w:val="24"/>
        </w:rPr>
        <w:t xml:space="preserve"> расположе</w:t>
      </w:r>
      <w:r w:rsidR="00F9606B" w:rsidRPr="008057A7">
        <w:rPr>
          <w:rFonts w:ascii="Times New Roman" w:hAnsi="Times New Roman" w:cs="Times New Roman"/>
          <w:sz w:val="24"/>
          <w:szCs w:val="24"/>
        </w:rPr>
        <w:t>ние "химической"</w:t>
      </w:r>
      <w:r w:rsidRPr="008057A7">
        <w:rPr>
          <w:rFonts w:ascii="Times New Roman" w:hAnsi="Times New Roman" w:cs="Times New Roman"/>
          <w:sz w:val="24"/>
          <w:szCs w:val="24"/>
        </w:rPr>
        <w:t xml:space="preserve"> газовой ячейки</w:t>
      </w:r>
    </w:p>
    <w:p w14:paraId="57CFE639" w14:textId="77777777" w:rsidR="00CC7045" w:rsidRPr="008057A7" w:rsidRDefault="00CC7045" w:rsidP="00190190">
      <w:pPr>
        <w:spacing w:after="0" w:line="240" w:lineRule="auto"/>
        <w:ind w:firstLine="709"/>
        <w:jc w:val="both"/>
        <w:rPr>
          <w:rFonts w:ascii="Times New Roman" w:hAnsi="Times New Roman" w:cs="Times New Roman"/>
          <w:sz w:val="16"/>
          <w:szCs w:val="16"/>
        </w:rPr>
      </w:pPr>
    </w:p>
    <w:p w14:paraId="26E009C1" w14:textId="56169FCA" w:rsidR="00CC7045" w:rsidRPr="008057A7" w:rsidRDefault="00CC7045"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2.5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Схема расположения детектирующих систем газонаполненного сепаратора GRAND</w:t>
      </w:r>
    </w:p>
    <w:p w14:paraId="2E6ABE5A" w14:textId="171AC871" w:rsidR="001005BE" w:rsidRPr="008057A7" w:rsidRDefault="001005BE" w:rsidP="00190190">
      <w:pPr>
        <w:spacing w:after="0" w:line="240" w:lineRule="auto"/>
        <w:ind w:firstLine="709"/>
        <w:jc w:val="center"/>
        <w:rPr>
          <w:rFonts w:ascii="Times New Roman" w:hAnsi="Times New Roman" w:cs="Times New Roman"/>
          <w:b/>
          <w:color w:val="000000"/>
          <w:sz w:val="28"/>
          <w:szCs w:val="28"/>
        </w:rPr>
      </w:pPr>
    </w:p>
    <w:p w14:paraId="22AF1160" w14:textId="77777777" w:rsidR="002E3EE8" w:rsidRPr="008057A7" w:rsidRDefault="002E3EE8" w:rsidP="00190190">
      <w:pPr>
        <w:spacing w:after="0" w:line="240" w:lineRule="auto"/>
        <w:ind w:firstLine="709"/>
        <w:jc w:val="both"/>
        <w:rPr>
          <w:rFonts w:ascii="Times New Roman" w:hAnsi="Times New Roman" w:cs="Times New Roman"/>
          <w:b/>
          <w:sz w:val="28"/>
          <w:szCs w:val="28"/>
        </w:rPr>
      </w:pPr>
      <w:r w:rsidRPr="008057A7">
        <w:rPr>
          <w:rFonts w:ascii="Times New Roman" w:hAnsi="Times New Roman" w:cs="Times New Roman"/>
          <w:b/>
          <w:sz w:val="28"/>
          <w:szCs w:val="28"/>
        </w:rPr>
        <w:t>2.2 Детектирующие системы для регистрации осколков спонтанного деления.</w:t>
      </w:r>
    </w:p>
    <w:p w14:paraId="313A6465" w14:textId="11EFC68F" w:rsidR="002E3EE8" w:rsidRPr="008057A7" w:rsidRDefault="00B006E6" w:rsidP="00190190">
      <w:pPr>
        <w:spacing w:after="0" w:line="240" w:lineRule="auto"/>
        <w:ind w:firstLine="709"/>
        <w:jc w:val="both"/>
        <w:rPr>
          <w:rFonts w:ascii="Times New Roman" w:hAnsi="Times New Roman" w:cs="Times New Roman"/>
          <w:sz w:val="28"/>
          <w:szCs w:val="28"/>
        </w:rPr>
      </w:pPr>
      <w:r w:rsidRPr="00B006E6">
        <w:rPr>
          <w:rFonts w:ascii="Times New Roman" w:hAnsi="Times New Roman" w:cs="Times New Roman"/>
          <w:sz w:val="28"/>
          <w:szCs w:val="28"/>
        </w:rPr>
        <w:t>На протяжении многих лет комбинированные многопараметровые детекторные системы</w:t>
      </w:r>
      <w:r w:rsidR="002E3EE8" w:rsidRPr="008057A7">
        <w:rPr>
          <w:rFonts w:ascii="Times New Roman" w:hAnsi="Times New Roman" w:cs="Times New Roman"/>
          <w:sz w:val="28"/>
          <w:szCs w:val="28"/>
        </w:rPr>
        <w:t xml:space="preserve"> показывают высокую эффективность в экспериментах, связанных с синтезом и анализом радиоактивного распада тяжелых ядер. В сочетании с детекторами, которые регистрируют α-, β- и γ-распад, а также спонтанное деление тяжелых ядер, эти системы, расположенные в фокальной плоскости сепаратора, обеспечивают уровень </w:t>
      </w:r>
      <w:r>
        <w:rPr>
          <w:rFonts w:ascii="Times New Roman" w:hAnsi="Times New Roman" w:cs="Times New Roman"/>
          <w:sz w:val="28"/>
          <w:szCs w:val="28"/>
        </w:rPr>
        <w:t xml:space="preserve">подавления </w:t>
      </w:r>
      <w:r w:rsidR="002E3EE8" w:rsidRPr="008057A7">
        <w:rPr>
          <w:rFonts w:ascii="Times New Roman" w:hAnsi="Times New Roman" w:cs="Times New Roman"/>
          <w:sz w:val="28"/>
          <w:szCs w:val="28"/>
        </w:rPr>
        <w:t xml:space="preserve">фоновых помех на несколько порядков </w:t>
      </w:r>
      <w:r>
        <w:rPr>
          <w:rFonts w:ascii="Times New Roman" w:hAnsi="Times New Roman" w:cs="Times New Roman"/>
          <w:sz w:val="28"/>
          <w:szCs w:val="28"/>
        </w:rPr>
        <w:t>выше</w:t>
      </w:r>
      <w:r w:rsidR="002E3EE8" w:rsidRPr="008057A7">
        <w:rPr>
          <w:rFonts w:ascii="Times New Roman" w:hAnsi="Times New Roman" w:cs="Times New Roman"/>
          <w:sz w:val="28"/>
          <w:szCs w:val="28"/>
        </w:rPr>
        <w:t>, чем в экспериментах без сепараторов. В связи с этим основным направлением современной ядерной физики, ориентированным на синтез тяжелых и сверхтяжелых элементов и исследование их радиоактивных свойств, становится развитие экспериментальных методов и проведение работ с применением передовых детекторных технологий.</w:t>
      </w:r>
    </w:p>
    <w:p w14:paraId="282A4C56" w14:textId="61D6B365" w:rsidR="002E3EE8" w:rsidRPr="008057A7" w:rsidRDefault="002E3EE8" w:rsidP="0019019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Созданные на сепараторах SHELS и GRAND детектирующие системы SFiNx и GABRIELA значительно повысили эффективность экспериментов по изучению структуры трансурановых ядер по сравнению с зарубежными аналогами. </w:t>
      </w:r>
      <w:r w:rsidR="00B006E6" w:rsidRPr="00B006E6">
        <w:rPr>
          <w:rFonts w:ascii="Times New Roman" w:hAnsi="Times New Roman" w:cs="Times New Roman"/>
          <w:color w:val="000000" w:themeColor="text1"/>
          <w:sz w:val="28"/>
          <w:szCs w:val="28"/>
        </w:rPr>
        <w:t>Эти системы представляют собой мощный комбинированный метод для исследования структуры трансурановых ядер и идентификации новых тяжелых нуклидов, а также для получения ключевых данных, критически важных для проверки адекватности современных теоретических моделей и вычислительных алгоритмов.</w:t>
      </w:r>
      <w:r w:rsidRPr="008057A7">
        <w:rPr>
          <w:rFonts w:ascii="Times New Roman" w:hAnsi="Times New Roman" w:cs="Times New Roman"/>
          <w:color w:val="000000" w:themeColor="text1"/>
          <w:sz w:val="28"/>
          <w:szCs w:val="28"/>
        </w:rPr>
        <w:t xml:space="preserve"> Применяемые экспериментальные методики соответствуют самым передовым стандартам как в физическом, так и в техническом плане. Несмотря на высокие требования к финансированию и интеллектуальным ресурсам, эти направления в физике тяжелых ионов остаются одними из наиболее активно развивающихся и приоритетных для научных центров, располагающих ускорительными комплексами, необходимыми для подобных экспериментов.</w:t>
      </w:r>
    </w:p>
    <w:p w14:paraId="79BF4A51" w14:textId="77777777" w:rsidR="002E3EE8" w:rsidRPr="008057A7" w:rsidRDefault="002E3EE8" w:rsidP="0019019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3A9305C7" w14:textId="77777777" w:rsidR="002E3EE8" w:rsidRPr="008057A7" w:rsidRDefault="002E3EE8"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2.2.1 Времяпролетная система</w:t>
      </w:r>
    </w:p>
    <w:p w14:paraId="355182FA" w14:textId="085996D1" w:rsidR="002E3EE8" w:rsidRPr="008057A7" w:rsidRDefault="002E3EE8"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ЯО после отклонения в послед</w:t>
      </w:r>
      <w:r w:rsidR="00872DC6">
        <w:rPr>
          <w:rFonts w:ascii="Times New Roman" w:hAnsi="Times New Roman" w:cs="Times New Roman"/>
          <w:sz w:val="28"/>
          <w:szCs w:val="28"/>
        </w:rPr>
        <w:t xml:space="preserve">нем дипольном магните сепараторов </w:t>
      </w:r>
      <w:r w:rsidR="00872DC6">
        <w:rPr>
          <w:rFonts w:ascii="Times New Roman" w:hAnsi="Times New Roman" w:cs="Times New Roman"/>
          <w:sz w:val="28"/>
          <w:szCs w:val="28"/>
          <w:lang w:val="en-US"/>
        </w:rPr>
        <w:t>SHELS</w:t>
      </w:r>
      <w:r w:rsidR="0023617B">
        <w:rPr>
          <w:rFonts w:ascii="Times New Roman" w:hAnsi="Times New Roman" w:cs="Times New Roman"/>
          <w:sz w:val="28"/>
          <w:szCs w:val="28"/>
        </w:rPr>
        <w:t xml:space="preserve"> и </w:t>
      </w:r>
      <w:r w:rsidR="00872DC6">
        <w:rPr>
          <w:rFonts w:ascii="Times New Roman" w:hAnsi="Times New Roman" w:cs="Times New Roman"/>
          <w:sz w:val="28"/>
          <w:szCs w:val="28"/>
          <w:lang w:val="en-US"/>
        </w:rPr>
        <w:t>GRAND</w:t>
      </w:r>
      <w:r w:rsidRPr="008057A7">
        <w:rPr>
          <w:rFonts w:ascii="Times New Roman" w:hAnsi="Times New Roman" w:cs="Times New Roman"/>
          <w:sz w:val="28"/>
          <w:szCs w:val="28"/>
        </w:rPr>
        <w:t>, попада</w:t>
      </w:r>
      <w:r w:rsidR="00F802AF" w:rsidRPr="008057A7">
        <w:rPr>
          <w:rFonts w:ascii="Times New Roman" w:hAnsi="Times New Roman" w:cs="Times New Roman"/>
          <w:sz w:val="28"/>
          <w:szCs w:val="28"/>
        </w:rPr>
        <w:t>ют во времяпролётную систему (To</w:t>
      </w:r>
      <w:r w:rsidR="00A72F1C" w:rsidRPr="008057A7">
        <w:rPr>
          <w:rFonts w:ascii="Times New Roman" w:hAnsi="Times New Roman" w:cs="Times New Roman"/>
          <w:sz w:val="28"/>
          <w:szCs w:val="28"/>
        </w:rPr>
        <w:t>F</w:t>
      </w:r>
      <w:r w:rsidRPr="008057A7">
        <w:rPr>
          <w:rFonts w:ascii="Times New Roman" w:hAnsi="Times New Roman" w:cs="Times New Roman"/>
          <w:sz w:val="28"/>
          <w:szCs w:val="28"/>
        </w:rPr>
        <w:t xml:space="preserve">), состоящую из двух </w:t>
      </w:r>
      <w:r w:rsidR="00D44989" w:rsidRPr="008057A7">
        <w:rPr>
          <w:rFonts w:ascii="Times New Roman" w:hAnsi="Times New Roman" w:cs="Times New Roman"/>
          <w:sz w:val="28"/>
          <w:szCs w:val="28"/>
        </w:rPr>
        <w:t>("</w:t>
      </w:r>
      <w:r w:rsidRPr="008057A7">
        <w:rPr>
          <w:rFonts w:ascii="Times New Roman" w:hAnsi="Times New Roman" w:cs="Times New Roman"/>
          <w:sz w:val="28"/>
          <w:szCs w:val="28"/>
          <w:lang w:val="en-US"/>
        </w:rPr>
        <w:t>Start</w:t>
      </w:r>
      <w:r w:rsidR="00D44989" w:rsidRPr="008057A7">
        <w:rPr>
          <w:rFonts w:ascii="Times New Roman" w:hAnsi="Times New Roman" w:cs="Times New Roman"/>
          <w:sz w:val="28"/>
          <w:szCs w:val="28"/>
        </w:rPr>
        <w:t>" и "</w:t>
      </w:r>
      <w:r w:rsidRPr="008057A7">
        <w:rPr>
          <w:rFonts w:ascii="Times New Roman" w:hAnsi="Times New Roman" w:cs="Times New Roman"/>
          <w:sz w:val="28"/>
          <w:szCs w:val="28"/>
          <w:lang w:val="en-US"/>
        </w:rPr>
        <w:t>Stop</w:t>
      </w:r>
      <w:r w:rsidR="00D44989" w:rsidRPr="008057A7">
        <w:rPr>
          <w:rFonts w:ascii="Times New Roman" w:hAnsi="Times New Roman" w:cs="Times New Roman"/>
          <w:sz w:val="28"/>
          <w:szCs w:val="28"/>
        </w:rPr>
        <w:t>"</w:t>
      </w:r>
      <w:r w:rsidRPr="008057A7">
        <w:rPr>
          <w:rFonts w:ascii="Times New Roman" w:hAnsi="Times New Roman" w:cs="Times New Roman"/>
          <w:sz w:val="28"/>
          <w:szCs w:val="28"/>
        </w:rPr>
        <w:t>) идентичных детекторов. Каждый из детекторов состоит из эмиттера вторичных электронов (тонкие самоподдерживающиеся, толщиной 30 – 40 мкг/см</w:t>
      </w:r>
      <w:r w:rsidRPr="008057A7">
        <w:rPr>
          <w:rFonts w:ascii="Times New Roman" w:hAnsi="Times New Roman" w:cs="Times New Roman"/>
          <w:sz w:val="28"/>
          <w:szCs w:val="28"/>
          <w:vertAlign w:val="superscript"/>
        </w:rPr>
        <w:t>2</w:t>
      </w:r>
      <w:r w:rsidRPr="008057A7">
        <w:rPr>
          <w:rFonts w:ascii="Times New Roman" w:hAnsi="Times New Roman" w:cs="Times New Roman"/>
          <w:sz w:val="28"/>
          <w:szCs w:val="28"/>
        </w:rPr>
        <w:t>, плёнки из поликарбоната с напылённым слоем золота, 30</w:t>
      </w:r>
      <w:r w:rsidR="00C826B4">
        <w:rPr>
          <w:rFonts w:ascii="Times New Roman" w:hAnsi="Times New Roman" w:cs="Times New Roman"/>
          <w:sz w:val="28"/>
          <w:szCs w:val="28"/>
        </w:rPr>
        <w:t>-</w:t>
      </w:r>
      <w:r w:rsidRPr="008057A7">
        <w:rPr>
          <w:rFonts w:ascii="Times New Roman" w:hAnsi="Times New Roman" w:cs="Times New Roman"/>
          <w:sz w:val="28"/>
          <w:szCs w:val="28"/>
        </w:rPr>
        <w:t>40 мкг/см</w:t>
      </w:r>
      <w:r w:rsidRPr="008057A7">
        <w:rPr>
          <w:rFonts w:ascii="Times New Roman" w:hAnsi="Times New Roman" w:cs="Times New Roman"/>
          <w:sz w:val="28"/>
          <w:szCs w:val="28"/>
          <w:vertAlign w:val="superscript"/>
        </w:rPr>
        <w:t>2</w:t>
      </w:r>
      <w:r w:rsidRPr="008057A7">
        <w:rPr>
          <w:rFonts w:ascii="Times New Roman" w:hAnsi="Times New Roman" w:cs="Times New Roman"/>
          <w:sz w:val="28"/>
          <w:szCs w:val="28"/>
        </w:rPr>
        <w:t xml:space="preserve">, укреплённые </w:t>
      </w:r>
      <w:r w:rsidR="00937C4B" w:rsidRPr="00937C4B">
        <w:rPr>
          <w:rFonts w:ascii="Times New Roman" w:hAnsi="Times New Roman" w:cs="Times New Roman"/>
          <w:sz w:val="28"/>
          <w:szCs w:val="28"/>
        </w:rPr>
        <w:t>на рамке из нержавеющей стали</w:t>
      </w:r>
      <w:r w:rsidRPr="008057A7">
        <w:rPr>
          <w:rFonts w:ascii="Times New Roman" w:hAnsi="Times New Roman" w:cs="Times New Roman"/>
          <w:sz w:val="28"/>
          <w:szCs w:val="28"/>
        </w:rPr>
        <w:t>) и двух электронных умножителей на основе МКП (коэффициент умножения 10</w:t>
      </w:r>
      <w:r w:rsidRPr="008057A7">
        <w:rPr>
          <w:rFonts w:ascii="Times New Roman" w:hAnsi="Times New Roman" w:cs="Times New Roman"/>
          <w:sz w:val="28"/>
          <w:szCs w:val="28"/>
          <w:vertAlign w:val="superscript"/>
        </w:rPr>
        <w:t xml:space="preserve">6 </w:t>
      </w:r>
      <w:r w:rsidRPr="008057A7">
        <w:rPr>
          <w:rFonts w:ascii="Times New Roman" w:hAnsi="Times New Roman" w:cs="Times New Roman"/>
          <w:sz w:val="28"/>
          <w:szCs w:val="28"/>
        </w:rPr>
        <w:t>– 10</w:t>
      </w:r>
      <w:r w:rsidRPr="008057A7">
        <w:rPr>
          <w:rFonts w:ascii="Times New Roman" w:hAnsi="Times New Roman" w:cs="Times New Roman"/>
          <w:sz w:val="28"/>
          <w:szCs w:val="28"/>
          <w:vertAlign w:val="superscript"/>
        </w:rPr>
        <w:t>7</w:t>
      </w:r>
      <w:r w:rsidR="00937C4B">
        <w:rPr>
          <w:rFonts w:ascii="Times New Roman" w:hAnsi="Times New Roman" w:cs="Times New Roman"/>
          <w:sz w:val="28"/>
          <w:szCs w:val="28"/>
        </w:rPr>
        <w:t xml:space="preserve">, размер пластин </w:t>
      </w:r>
      <w:r w:rsidRPr="008057A7">
        <w:rPr>
          <w:rFonts w:ascii="Times New Roman" w:hAnsi="Times New Roman" w:cs="Times New Roman"/>
          <w:sz w:val="28"/>
          <w:szCs w:val="28"/>
        </w:rPr>
        <w:t xml:space="preserve">70×90 мм), объединённых в так называемую </w:t>
      </w:r>
      <w:r w:rsidR="00937C4B" w:rsidRPr="008057A7">
        <w:rPr>
          <w:rFonts w:ascii="Times New Roman" w:hAnsi="Times New Roman" w:cs="Times New Roman"/>
          <w:sz w:val="28"/>
          <w:szCs w:val="28"/>
        </w:rPr>
        <w:t>"</w:t>
      </w:r>
      <w:r w:rsidRPr="008057A7">
        <w:rPr>
          <w:rFonts w:ascii="Times New Roman" w:hAnsi="Times New Roman" w:cs="Times New Roman"/>
          <w:sz w:val="28"/>
          <w:szCs w:val="28"/>
        </w:rPr>
        <w:t>шевронную сборку</w:t>
      </w:r>
      <w:r w:rsidR="00937C4B" w:rsidRPr="008057A7">
        <w:rPr>
          <w:rFonts w:ascii="Times New Roman" w:hAnsi="Times New Roman" w:cs="Times New Roman"/>
          <w:sz w:val="28"/>
          <w:szCs w:val="28"/>
        </w:rPr>
        <w:t>"</w:t>
      </w:r>
      <w:r w:rsidRPr="008057A7">
        <w:rPr>
          <w:rFonts w:ascii="Times New Roman" w:hAnsi="Times New Roman" w:cs="Times New Roman"/>
          <w:sz w:val="28"/>
          <w:szCs w:val="28"/>
        </w:rPr>
        <w:t xml:space="preserve">. </w:t>
      </w:r>
      <w:r w:rsidRPr="00C826B4">
        <w:rPr>
          <w:rFonts w:ascii="Times New Roman" w:hAnsi="Times New Roman" w:cs="Times New Roman"/>
          <w:sz w:val="28"/>
          <w:szCs w:val="28"/>
        </w:rPr>
        <w:t xml:space="preserve">Общая схема времяпролётного </w:t>
      </w:r>
      <w:r w:rsidR="00937C4B" w:rsidRPr="00C826B4">
        <w:rPr>
          <w:rFonts w:ascii="Times New Roman" w:hAnsi="Times New Roman" w:cs="Times New Roman"/>
          <w:sz w:val="28"/>
          <w:szCs w:val="28"/>
        </w:rPr>
        <w:t>детектора</w:t>
      </w:r>
      <w:r w:rsidRPr="00C826B4">
        <w:rPr>
          <w:rFonts w:ascii="Times New Roman" w:hAnsi="Times New Roman" w:cs="Times New Roman"/>
          <w:sz w:val="28"/>
          <w:szCs w:val="28"/>
        </w:rPr>
        <w:t xml:space="preserve"> приведена на рис</w:t>
      </w:r>
      <w:r w:rsidRPr="00C826B4">
        <w:rPr>
          <w:rFonts w:ascii="Times New Roman" w:hAnsi="Times New Roman" w:cs="Times New Roman"/>
          <w:sz w:val="28"/>
          <w:szCs w:val="28"/>
          <w:lang w:val="kk-KZ"/>
        </w:rPr>
        <w:t>унке</w:t>
      </w:r>
      <w:r w:rsidRPr="00C826B4">
        <w:rPr>
          <w:rFonts w:ascii="Times New Roman" w:hAnsi="Times New Roman" w:cs="Times New Roman"/>
          <w:sz w:val="28"/>
          <w:szCs w:val="28"/>
        </w:rPr>
        <w:t xml:space="preserve"> 2.6</w:t>
      </w:r>
      <w:r w:rsidR="00C826B4" w:rsidRPr="00C826B4">
        <w:rPr>
          <w:rFonts w:ascii="Times New Roman" w:hAnsi="Times New Roman" w:cs="Times New Roman"/>
          <w:sz w:val="28"/>
          <w:szCs w:val="28"/>
        </w:rPr>
        <w:t xml:space="preserve"> [72]</w:t>
      </w:r>
      <w:r w:rsidRPr="00C826B4">
        <w:rPr>
          <w:rFonts w:ascii="Times New Roman" w:hAnsi="Times New Roman" w:cs="Times New Roman"/>
          <w:sz w:val="28"/>
          <w:szCs w:val="28"/>
        </w:rPr>
        <w:t>.</w:t>
      </w:r>
      <w:r w:rsidRPr="008057A7">
        <w:rPr>
          <w:rFonts w:ascii="Times New Roman" w:hAnsi="Times New Roman" w:cs="Times New Roman"/>
          <w:sz w:val="28"/>
          <w:szCs w:val="28"/>
        </w:rPr>
        <w:t xml:space="preserve"> Основные параметры времяпролетной системы представлены в </w:t>
      </w:r>
      <w:r w:rsidR="00C826B4" w:rsidRPr="008057A7">
        <w:rPr>
          <w:rFonts w:ascii="Times New Roman" w:hAnsi="Times New Roman" w:cs="Times New Roman"/>
          <w:sz w:val="28"/>
          <w:szCs w:val="28"/>
        </w:rPr>
        <w:t xml:space="preserve">таблице </w:t>
      </w:r>
      <w:r w:rsidRPr="008057A7">
        <w:rPr>
          <w:rFonts w:ascii="Times New Roman" w:hAnsi="Times New Roman" w:cs="Times New Roman"/>
          <w:sz w:val="28"/>
          <w:szCs w:val="28"/>
        </w:rPr>
        <w:t>2.3.</w:t>
      </w:r>
    </w:p>
    <w:p w14:paraId="1FC31768" w14:textId="77777777" w:rsidR="00D824C2" w:rsidRPr="008057A7" w:rsidRDefault="00D824C2" w:rsidP="00190190">
      <w:pPr>
        <w:spacing w:after="0" w:line="240" w:lineRule="auto"/>
        <w:jc w:val="both"/>
        <w:rPr>
          <w:rFonts w:ascii="Times New Roman" w:hAnsi="Times New Roman" w:cs="Times New Roman"/>
          <w:sz w:val="28"/>
          <w:szCs w:val="28"/>
        </w:rPr>
      </w:pPr>
    </w:p>
    <w:p w14:paraId="131A88F0" w14:textId="77777777" w:rsidR="002E3EE8" w:rsidRPr="008057A7" w:rsidRDefault="002E3EE8" w:rsidP="00190190">
      <w:pPr>
        <w:spacing w:after="0" w:line="240" w:lineRule="auto"/>
        <w:jc w:val="center"/>
        <w:rPr>
          <w:rFonts w:ascii="Times New Roman" w:hAnsi="Times New Roman" w:cs="Times New Roman"/>
          <w:b/>
          <w:sz w:val="28"/>
          <w:szCs w:val="28"/>
        </w:rPr>
      </w:pPr>
      <w:r w:rsidRPr="008057A7">
        <w:rPr>
          <w:rFonts w:ascii="Times New Roman" w:hAnsi="Times New Roman" w:cs="Times New Roman"/>
          <w:noProof/>
          <w:sz w:val="28"/>
          <w:szCs w:val="28"/>
          <w:lang w:eastAsia="ru-RU"/>
        </w:rPr>
        <w:drawing>
          <wp:inline distT="0" distB="0" distL="0" distR="0" wp14:anchorId="77E7B8C1" wp14:editId="0133EFCE">
            <wp:extent cx="5995987" cy="2628900"/>
            <wp:effectExtent l="0" t="0" r="5080" b="0"/>
            <wp:docPr id="16" name="Рисунок 16" descr="C:\Users\Bekzat\Desktop\1\t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kzat\Desktop\1\tof.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11143" cy="2635545"/>
                    </a:xfrm>
                    <a:prstGeom prst="rect">
                      <a:avLst/>
                    </a:prstGeom>
                    <a:noFill/>
                    <a:ln>
                      <a:noFill/>
                    </a:ln>
                  </pic:spPr>
                </pic:pic>
              </a:graphicData>
            </a:graphic>
          </wp:inline>
        </w:drawing>
      </w:r>
    </w:p>
    <w:p w14:paraId="7C042A0A" w14:textId="77777777" w:rsidR="002E3EE8" w:rsidRPr="008057A7" w:rsidRDefault="002E3EE8" w:rsidP="00190190">
      <w:pPr>
        <w:spacing w:after="0" w:line="240" w:lineRule="auto"/>
        <w:jc w:val="both"/>
        <w:rPr>
          <w:rFonts w:ascii="Times New Roman" w:hAnsi="Times New Roman" w:cs="Times New Roman"/>
          <w:b/>
          <w:sz w:val="16"/>
          <w:szCs w:val="16"/>
        </w:rPr>
      </w:pPr>
    </w:p>
    <w:p w14:paraId="46CDAD14" w14:textId="3C816872" w:rsidR="002E3EE8" w:rsidRPr="008057A7" w:rsidRDefault="002E3EE8" w:rsidP="00190190">
      <w:pPr>
        <w:spacing w:after="0" w:line="240" w:lineRule="auto"/>
        <w:ind w:firstLine="708"/>
        <w:jc w:val="both"/>
        <w:rPr>
          <w:rFonts w:ascii="Times New Roman" w:hAnsi="Times New Roman" w:cs="Times New Roman"/>
          <w:sz w:val="24"/>
          <w:szCs w:val="24"/>
        </w:rPr>
      </w:pPr>
      <w:r w:rsidRPr="008057A7">
        <w:rPr>
          <w:rFonts w:ascii="Times New Roman" w:hAnsi="Times New Roman" w:cs="Times New Roman"/>
          <w:sz w:val="24"/>
          <w:szCs w:val="24"/>
        </w:rPr>
        <w:t xml:space="preserve">1, 2 – траектории вторичных электронов; 3 – </w:t>
      </w:r>
      <w:r w:rsidR="00881F22" w:rsidRPr="008057A7">
        <w:rPr>
          <w:rFonts w:ascii="Times New Roman" w:hAnsi="Times New Roman" w:cs="Times New Roman"/>
          <w:sz w:val="24"/>
          <w:szCs w:val="24"/>
        </w:rPr>
        <w:t>направление движения ЯО</w:t>
      </w:r>
      <w:r w:rsidRPr="008057A7">
        <w:rPr>
          <w:rFonts w:ascii="Times New Roman" w:hAnsi="Times New Roman" w:cs="Times New Roman"/>
          <w:sz w:val="24"/>
          <w:szCs w:val="24"/>
        </w:rPr>
        <w:t>; 4 – сборки из МКП; 5 – электрод МКП; 6 – фокальный ППД; 7 – фольга-эмиттер</w:t>
      </w:r>
    </w:p>
    <w:p w14:paraId="5B75C463" w14:textId="77777777" w:rsidR="002E3EE8" w:rsidRPr="008057A7" w:rsidRDefault="002E3EE8" w:rsidP="00190190">
      <w:pPr>
        <w:spacing w:after="0" w:line="240" w:lineRule="auto"/>
        <w:jc w:val="both"/>
        <w:rPr>
          <w:rFonts w:ascii="Times New Roman" w:hAnsi="Times New Roman" w:cs="Times New Roman"/>
          <w:sz w:val="16"/>
          <w:szCs w:val="16"/>
        </w:rPr>
      </w:pPr>
    </w:p>
    <w:p w14:paraId="4FFBE7ED" w14:textId="4B2685E6" w:rsidR="002E3EE8" w:rsidRPr="008057A7" w:rsidRDefault="002E3EE8"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2.6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Схема времяпролётного </w:t>
      </w:r>
      <w:r w:rsidR="00937C4B">
        <w:rPr>
          <w:rFonts w:ascii="Times New Roman" w:hAnsi="Times New Roman" w:cs="Times New Roman"/>
          <w:sz w:val="28"/>
          <w:szCs w:val="28"/>
        </w:rPr>
        <w:t>детектора</w:t>
      </w:r>
    </w:p>
    <w:p w14:paraId="0DFD4066" w14:textId="77777777" w:rsidR="002E3EE8" w:rsidRPr="008057A7" w:rsidRDefault="002E3EE8" w:rsidP="00190190">
      <w:pPr>
        <w:spacing w:after="0" w:line="240" w:lineRule="auto"/>
        <w:jc w:val="center"/>
        <w:rPr>
          <w:rFonts w:ascii="Times New Roman" w:hAnsi="Times New Roman" w:cs="Times New Roman"/>
          <w:sz w:val="16"/>
          <w:szCs w:val="16"/>
        </w:rPr>
      </w:pPr>
    </w:p>
    <w:p w14:paraId="479C3F9A" w14:textId="1EC779C6" w:rsidR="002E3EE8" w:rsidRPr="008057A7" w:rsidRDefault="002E3EE8" w:rsidP="00190190">
      <w:pPr>
        <w:spacing w:after="0" w:line="240" w:lineRule="auto"/>
        <w:ind w:firstLine="708"/>
        <w:rPr>
          <w:rFonts w:ascii="Times New Roman" w:hAnsi="Times New Roman" w:cs="Times New Roman"/>
          <w:sz w:val="24"/>
          <w:szCs w:val="24"/>
        </w:rPr>
      </w:pPr>
      <w:r w:rsidRPr="008057A7">
        <w:rPr>
          <w:rFonts w:ascii="Times New Roman" w:hAnsi="Times New Roman" w:cs="Times New Roman"/>
          <w:sz w:val="24"/>
          <w:szCs w:val="24"/>
        </w:rPr>
        <w:t xml:space="preserve">Примечание – </w:t>
      </w:r>
      <w:r w:rsidR="00C826B4" w:rsidRPr="008057A7">
        <w:rPr>
          <w:rFonts w:ascii="Times New Roman" w:hAnsi="Times New Roman" w:cs="Times New Roman"/>
          <w:sz w:val="24"/>
          <w:szCs w:val="24"/>
        </w:rPr>
        <w:t xml:space="preserve">Составлено </w:t>
      </w:r>
      <w:r w:rsidRPr="008057A7">
        <w:rPr>
          <w:rFonts w:ascii="Times New Roman" w:hAnsi="Times New Roman" w:cs="Times New Roman"/>
          <w:sz w:val="24"/>
          <w:szCs w:val="24"/>
        </w:rPr>
        <w:t>по источнику [</w:t>
      </w:r>
      <w:r w:rsidR="0021120B">
        <w:rPr>
          <w:rFonts w:ascii="Times New Roman" w:hAnsi="Times New Roman" w:cs="Times New Roman"/>
          <w:sz w:val="24"/>
          <w:szCs w:val="24"/>
        </w:rPr>
        <w:t>72</w:t>
      </w:r>
      <w:r w:rsidR="004F2EB5" w:rsidRPr="008057A7">
        <w:rPr>
          <w:rFonts w:ascii="Times New Roman" w:hAnsi="Times New Roman" w:cs="Times New Roman"/>
          <w:sz w:val="24"/>
          <w:szCs w:val="24"/>
        </w:rPr>
        <w:t xml:space="preserve">, </w:t>
      </w:r>
      <w:r w:rsidR="004F2EB5" w:rsidRPr="008057A7">
        <w:rPr>
          <w:rFonts w:ascii="Times New Roman" w:hAnsi="Times New Roman" w:cs="Times New Roman"/>
          <w:sz w:val="24"/>
          <w:szCs w:val="24"/>
          <w:lang w:val="en-US"/>
        </w:rPr>
        <w:t>p</w:t>
      </w:r>
      <w:r w:rsidR="004F2EB5" w:rsidRPr="008057A7">
        <w:rPr>
          <w:rFonts w:ascii="Times New Roman" w:hAnsi="Times New Roman" w:cs="Times New Roman"/>
          <w:sz w:val="24"/>
          <w:szCs w:val="24"/>
        </w:rPr>
        <w:t>. 344</w:t>
      </w:r>
      <w:r w:rsidRPr="008057A7">
        <w:rPr>
          <w:rFonts w:ascii="Times New Roman" w:hAnsi="Times New Roman" w:cs="Times New Roman"/>
          <w:sz w:val="24"/>
          <w:szCs w:val="24"/>
        </w:rPr>
        <w:t>]</w:t>
      </w:r>
    </w:p>
    <w:p w14:paraId="5040D9C6" w14:textId="77777777" w:rsidR="002E3EE8" w:rsidRPr="008057A7" w:rsidRDefault="002E3EE8" w:rsidP="00190190">
      <w:pPr>
        <w:spacing w:after="0" w:line="240" w:lineRule="auto"/>
        <w:jc w:val="center"/>
        <w:rPr>
          <w:rFonts w:ascii="Times New Roman" w:hAnsi="Times New Roman" w:cs="Times New Roman"/>
          <w:sz w:val="28"/>
          <w:szCs w:val="28"/>
        </w:rPr>
      </w:pPr>
    </w:p>
    <w:p w14:paraId="62EF712C" w14:textId="63FEB595" w:rsidR="002E3EE8" w:rsidRDefault="002E3EE8" w:rsidP="00190190">
      <w:pPr>
        <w:spacing w:after="0" w:line="240" w:lineRule="auto"/>
        <w:ind w:firstLine="708"/>
        <w:jc w:val="both"/>
        <w:rPr>
          <w:rFonts w:ascii="Times New Roman" w:hAnsi="Times New Roman" w:cs="Times New Roman"/>
          <w:sz w:val="28"/>
          <w:szCs w:val="28"/>
        </w:rPr>
      </w:pPr>
      <w:r w:rsidRPr="008057A7">
        <w:rPr>
          <w:rFonts w:ascii="Times New Roman" w:hAnsi="Times New Roman" w:cs="Times New Roman"/>
          <w:sz w:val="28"/>
          <w:szCs w:val="28"/>
        </w:rPr>
        <w:t>Механизм функционирования времяпролетных детекторов заключается в том, чт</w:t>
      </w:r>
      <w:r w:rsidR="00BD2515" w:rsidRPr="008057A7">
        <w:rPr>
          <w:rFonts w:ascii="Times New Roman" w:hAnsi="Times New Roman" w:cs="Times New Roman"/>
          <w:sz w:val="28"/>
          <w:szCs w:val="28"/>
        </w:rPr>
        <w:t>о при взаимодействии ЯО</w:t>
      </w:r>
      <w:r w:rsidRPr="008057A7">
        <w:rPr>
          <w:rFonts w:ascii="Times New Roman" w:hAnsi="Times New Roman" w:cs="Times New Roman"/>
          <w:sz w:val="28"/>
          <w:szCs w:val="28"/>
        </w:rPr>
        <w:t xml:space="preserve"> с тонкой фольгой происходит выбивание нескольких вторичных электронов. Эти электроны затем ускоряются с помощью двух ускоряющих сеток из </w:t>
      </w:r>
      <w:r w:rsidR="00937C4B" w:rsidRPr="00937C4B">
        <w:rPr>
          <w:rFonts w:ascii="Times New Roman" w:hAnsi="Times New Roman" w:cs="Times New Roman"/>
          <w:sz w:val="28"/>
          <w:szCs w:val="28"/>
        </w:rPr>
        <w:t>бронзовой позолоченной проволоки</w:t>
      </w:r>
      <w:r w:rsidR="00937C4B">
        <w:rPr>
          <w:rFonts w:ascii="Times New Roman" w:hAnsi="Times New Roman" w:cs="Times New Roman"/>
          <w:sz w:val="28"/>
          <w:szCs w:val="28"/>
        </w:rPr>
        <w:t xml:space="preserve"> </w:t>
      </w:r>
      <w:r w:rsidRPr="008057A7">
        <w:rPr>
          <w:rFonts w:ascii="Times New Roman" w:hAnsi="Times New Roman" w:cs="Times New Roman"/>
          <w:sz w:val="28"/>
          <w:szCs w:val="28"/>
        </w:rPr>
        <w:t xml:space="preserve">(под нулевым потенциалом), расположенные на расстоянии 5 мм с двух сторон эмиттирующей фольги, на которую подаётся высокое напряжение – 3 кВ. Ускоренные в промежутке эмиттер-сетка до энергии 3 кэВ вторичные электроны фокусируются магнитным полем на поверхность электронного умножителя (МКП). Затем сигналы с кассет электронных умножителей передаются в электронную систему измерения времени пролета, которая также формирует </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отметку</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 xml:space="preserve"> для фокального </w:t>
      </w:r>
      <w:r w:rsidRPr="008057A7">
        <w:rPr>
          <w:rFonts w:ascii="Times New Roman" w:hAnsi="Times New Roman" w:cs="Times New Roman"/>
          <w:sz w:val="28"/>
          <w:szCs w:val="28"/>
          <w:lang w:val="en-US"/>
        </w:rPr>
        <w:t>DSSD</w:t>
      </w:r>
      <w:r w:rsidR="0021120B">
        <w:rPr>
          <w:rFonts w:ascii="Times New Roman" w:hAnsi="Times New Roman" w:cs="Times New Roman"/>
          <w:sz w:val="28"/>
          <w:szCs w:val="28"/>
        </w:rPr>
        <w:t xml:space="preserve"> [73</w:t>
      </w:r>
      <w:r w:rsidRPr="008057A7">
        <w:rPr>
          <w:rFonts w:ascii="Times New Roman" w:hAnsi="Times New Roman" w:cs="Times New Roman"/>
          <w:sz w:val="28"/>
          <w:szCs w:val="28"/>
        </w:rPr>
        <w:t xml:space="preserve">] детектора, позволяя отделять сигналы ЯО от сигналов, вызванных распадом внутри </w:t>
      </w:r>
      <w:r w:rsidRPr="008057A7">
        <w:rPr>
          <w:rFonts w:ascii="Times New Roman" w:hAnsi="Times New Roman" w:cs="Times New Roman"/>
          <w:sz w:val="28"/>
          <w:szCs w:val="28"/>
          <w:lang w:val="en-US"/>
        </w:rPr>
        <w:t>DSSD</w:t>
      </w:r>
      <w:r w:rsidRPr="008057A7">
        <w:rPr>
          <w:rFonts w:ascii="Times New Roman" w:hAnsi="Times New Roman" w:cs="Times New Roman"/>
          <w:sz w:val="28"/>
          <w:szCs w:val="28"/>
        </w:rPr>
        <w:t>.</w:t>
      </w:r>
    </w:p>
    <w:p w14:paraId="7EC11E10" w14:textId="77777777" w:rsidR="00BD014F" w:rsidRPr="008057A7" w:rsidRDefault="00BD014F" w:rsidP="00BD014F">
      <w:pPr>
        <w:spacing w:after="0" w:line="240" w:lineRule="auto"/>
        <w:ind w:firstLine="708"/>
        <w:jc w:val="both"/>
        <w:rPr>
          <w:rFonts w:ascii="Times New Roman" w:hAnsi="Times New Roman" w:cs="Times New Roman"/>
          <w:sz w:val="28"/>
          <w:szCs w:val="28"/>
          <w:lang w:val="kk-KZ"/>
        </w:rPr>
      </w:pPr>
      <w:r w:rsidRPr="008057A7">
        <w:rPr>
          <w:rFonts w:ascii="Times New Roman" w:hAnsi="Times New Roman" w:cs="Times New Roman"/>
          <w:sz w:val="28"/>
          <w:szCs w:val="28"/>
        </w:rPr>
        <w:t>Как показано на рис</w:t>
      </w:r>
      <w:r>
        <w:rPr>
          <w:rFonts w:ascii="Times New Roman" w:hAnsi="Times New Roman" w:cs="Times New Roman"/>
          <w:sz w:val="28"/>
          <w:szCs w:val="28"/>
        </w:rPr>
        <w:t>унка</w:t>
      </w:r>
      <w:r w:rsidRPr="008057A7">
        <w:rPr>
          <w:rFonts w:ascii="Times New Roman" w:hAnsi="Times New Roman" w:cs="Times New Roman"/>
          <w:sz w:val="28"/>
          <w:szCs w:val="28"/>
        </w:rPr>
        <w:t xml:space="preserve"> 2.6, процесс сбора электронов происходит с </w:t>
      </w:r>
      <w:r>
        <w:rPr>
          <w:rFonts w:ascii="Times New Roman" w:hAnsi="Times New Roman" w:cs="Times New Roman"/>
          <w:sz w:val="28"/>
          <w:szCs w:val="28"/>
        </w:rPr>
        <w:t xml:space="preserve">двух </w:t>
      </w:r>
      <w:r w:rsidRPr="008057A7">
        <w:rPr>
          <w:rFonts w:ascii="Times New Roman" w:hAnsi="Times New Roman" w:cs="Times New Roman"/>
          <w:sz w:val="28"/>
          <w:szCs w:val="28"/>
        </w:rPr>
        <w:t xml:space="preserve">сторон эмиттера, и соответствующие выходные импульсы формируются на четырех независимых сборках микроканальных умножителей. Данная конфигурация помогает избежать потерь электронов, выбитых из фольги вблизи края рамки, что способствует увеличению эффективности регистрации ЯО. Кроме того, предусмотрена возможность использования единой эмиттерной фольги в сочетании с одним МКП-детектором для работы с очень медленными ЯО (5-10 МэВ). В этом случае измерение времени пролета не производится, и система функционирует исключительно как "отметчик" </w:t>
      </w:r>
      <w:r w:rsidRPr="008057A7">
        <w:rPr>
          <w:rFonts w:ascii="Times New Roman" w:hAnsi="Times New Roman" w:cs="Times New Roman"/>
          <w:sz w:val="28"/>
          <w:szCs w:val="28"/>
          <w:lang w:val="kk-KZ"/>
        </w:rPr>
        <w:t>ЯО</w:t>
      </w:r>
      <w:r w:rsidRPr="008057A7">
        <w:rPr>
          <w:rFonts w:ascii="Times New Roman" w:hAnsi="Times New Roman" w:cs="Times New Roman"/>
          <w:sz w:val="28"/>
          <w:szCs w:val="28"/>
        </w:rPr>
        <w:t>. В такой конфигурации эмиттерная фольга закрепляется как можно ближе к ППД, что минимизирует рассеяние ЯО.</w:t>
      </w:r>
    </w:p>
    <w:p w14:paraId="51AB47D1" w14:textId="77777777" w:rsidR="00BD014F" w:rsidRPr="00BD014F" w:rsidRDefault="00BD014F" w:rsidP="00BD014F">
      <w:pPr>
        <w:spacing w:after="0" w:line="240" w:lineRule="auto"/>
        <w:ind w:firstLine="709"/>
        <w:jc w:val="both"/>
        <w:rPr>
          <w:rFonts w:ascii="Times New Roman" w:hAnsi="Times New Roman" w:cs="Times New Roman"/>
          <w:sz w:val="28"/>
          <w:szCs w:val="28"/>
          <w:lang w:val="kk-KZ"/>
        </w:rPr>
      </w:pPr>
    </w:p>
    <w:p w14:paraId="2A449614" w14:textId="493A6A88" w:rsidR="002E3EE8" w:rsidRPr="008057A7" w:rsidRDefault="002E3EE8" w:rsidP="00190190">
      <w:pPr>
        <w:spacing w:after="0" w:line="240" w:lineRule="auto"/>
        <w:jc w:val="both"/>
        <w:rPr>
          <w:rFonts w:ascii="Times New Roman" w:hAnsi="Times New Roman" w:cs="Times New Roman"/>
          <w:sz w:val="28"/>
          <w:szCs w:val="28"/>
        </w:rPr>
      </w:pPr>
      <w:r w:rsidRPr="008057A7">
        <w:rPr>
          <w:rFonts w:ascii="Times New Roman" w:hAnsi="Times New Roman" w:cs="Times New Roman"/>
          <w:sz w:val="28"/>
          <w:szCs w:val="28"/>
        </w:rPr>
        <w:t xml:space="preserve">Таблица </w:t>
      </w:r>
      <w:r w:rsidR="00D44989" w:rsidRPr="008057A7">
        <w:rPr>
          <w:rFonts w:ascii="Times New Roman" w:hAnsi="Times New Roman" w:cs="Times New Roman"/>
          <w:sz w:val="28"/>
          <w:szCs w:val="28"/>
        </w:rPr>
        <w:t>2</w:t>
      </w:r>
      <w:r w:rsidRPr="008057A7">
        <w:rPr>
          <w:rFonts w:ascii="Times New Roman" w:hAnsi="Times New Roman" w:cs="Times New Roman"/>
          <w:sz w:val="28"/>
          <w:szCs w:val="28"/>
        </w:rPr>
        <w:t xml:space="preserve">.3 </w:t>
      </w:r>
      <w:r w:rsidR="00BD014F">
        <w:rPr>
          <w:rFonts w:ascii="Times New Roman" w:hAnsi="Times New Roman" w:cs="Times New Roman"/>
          <w:sz w:val="28"/>
          <w:szCs w:val="28"/>
        </w:rPr>
        <w:t>‒</w:t>
      </w:r>
      <w:r w:rsidRPr="008057A7">
        <w:rPr>
          <w:rFonts w:ascii="Times New Roman" w:hAnsi="Times New Roman" w:cs="Times New Roman"/>
          <w:sz w:val="28"/>
          <w:szCs w:val="28"/>
        </w:rPr>
        <w:t xml:space="preserve"> Основные параметры времяпролетной системы</w:t>
      </w:r>
    </w:p>
    <w:p w14:paraId="243E37DD" w14:textId="77777777" w:rsidR="002E3EE8" w:rsidRPr="008057A7" w:rsidRDefault="002E3EE8" w:rsidP="00190190">
      <w:pPr>
        <w:spacing w:after="0" w:line="240" w:lineRule="auto"/>
        <w:jc w:val="both"/>
        <w:rPr>
          <w:rFonts w:ascii="Times New Roman" w:hAnsi="Times New Roman" w:cs="Times New Roman"/>
          <w:sz w:val="16"/>
          <w:szCs w:val="16"/>
        </w:rPr>
      </w:pPr>
    </w:p>
    <w:tbl>
      <w:tblPr>
        <w:tblStyle w:val="aff7"/>
        <w:tblW w:w="9535" w:type="dxa"/>
        <w:jc w:val="center"/>
        <w:tblLook w:val="04A0" w:firstRow="1" w:lastRow="0" w:firstColumn="1" w:lastColumn="0" w:noHBand="0" w:noVBand="1"/>
      </w:tblPr>
      <w:tblGrid>
        <w:gridCol w:w="2695"/>
        <w:gridCol w:w="5040"/>
        <w:gridCol w:w="1800"/>
      </w:tblGrid>
      <w:tr w:rsidR="002E3EE8" w:rsidRPr="008057A7" w14:paraId="348863AB" w14:textId="77777777" w:rsidTr="00255719">
        <w:trPr>
          <w:jc w:val="center"/>
        </w:trPr>
        <w:tc>
          <w:tcPr>
            <w:tcW w:w="9535" w:type="dxa"/>
            <w:gridSpan w:val="3"/>
          </w:tcPr>
          <w:p w14:paraId="01F1CE6A"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Параметры</w:t>
            </w:r>
          </w:p>
        </w:tc>
      </w:tr>
      <w:tr w:rsidR="002E3EE8" w:rsidRPr="008057A7" w14:paraId="56460959" w14:textId="77777777" w:rsidTr="00255719">
        <w:trPr>
          <w:jc w:val="center"/>
        </w:trPr>
        <w:tc>
          <w:tcPr>
            <w:tcW w:w="2695" w:type="dxa"/>
          </w:tcPr>
          <w:p w14:paraId="6F646293"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 xml:space="preserve">Умножитель </w:t>
            </w:r>
          </w:p>
          <w:p w14:paraId="79268EDF"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 xml:space="preserve">вторичных </w:t>
            </w:r>
          </w:p>
          <w:p w14:paraId="5743E963"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электронов</w:t>
            </w:r>
          </w:p>
        </w:tc>
        <w:tc>
          <w:tcPr>
            <w:tcW w:w="5040" w:type="dxa"/>
          </w:tcPr>
          <w:p w14:paraId="635D55DA"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Размер МКП, мм</w:t>
            </w:r>
            <w:r w:rsidRPr="008057A7">
              <w:rPr>
                <w:rFonts w:ascii="Times New Roman" w:hAnsi="Times New Roman" w:cs="Times New Roman"/>
                <w:sz w:val="24"/>
                <w:vertAlign w:val="superscript"/>
              </w:rPr>
              <w:t>2</w:t>
            </w:r>
          </w:p>
          <w:p w14:paraId="0EB372B3"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Напряжение на МКП, В</w:t>
            </w:r>
          </w:p>
          <w:p w14:paraId="15440317"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Расстояние между МКП в сборке, мм</w:t>
            </w:r>
          </w:p>
          <w:p w14:paraId="6D373676"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Напряжение между МКП, В</w:t>
            </w:r>
          </w:p>
          <w:p w14:paraId="7A31340A"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Расстояние МКП-анод, мм</w:t>
            </w:r>
          </w:p>
          <w:p w14:paraId="4CA6687B"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Напряжение анод-МКП, В</w:t>
            </w:r>
          </w:p>
        </w:tc>
        <w:tc>
          <w:tcPr>
            <w:tcW w:w="1800" w:type="dxa"/>
          </w:tcPr>
          <w:p w14:paraId="27031279"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70×90</w:t>
            </w:r>
          </w:p>
          <w:p w14:paraId="3BE872FD"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1000</w:t>
            </w:r>
          </w:p>
          <w:p w14:paraId="5F90353E"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1</w:t>
            </w:r>
          </w:p>
          <w:p w14:paraId="3A57637D"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200</w:t>
            </w:r>
          </w:p>
          <w:p w14:paraId="459095B1"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1</w:t>
            </w:r>
          </w:p>
          <w:p w14:paraId="56CB74A0"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200</w:t>
            </w:r>
          </w:p>
        </w:tc>
      </w:tr>
      <w:tr w:rsidR="002E3EE8" w:rsidRPr="008057A7" w14:paraId="24421334" w14:textId="77777777" w:rsidTr="00255719">
        <w:trPr>
          <w:jc w:val="center"/>
        </w:trPr>
        <w:tc>
          <w:tcPr>
            <w:tcW w:w="2695" w:type="dxa"/>
          </w:tcPr>
          <w:p w14:paraId="57E17266"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Анод</w:t>
            </w:r>
          </w:p>
        </w:tc>
        <w:tc>
          <w:tcPr>
            <w:tcW w:w="5040" w:type="dxa"/>
          </w:tcPr>
          <w:p w14:paraId="7EEE8F70"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Диаметр, мм</w:t>
            </w:r>
          </w:p>
          <w:p w14:paraId="2101BA78"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Потенциал, В</w:t>
            </w:r>
          </w:p>
        </w:tc>
        <w:tc>
          <w:tcPr>
            <w:tcW w:w="1800" w:type="dxa"/>
          </w:tcPr>
          <w:p w14:paraId="5A5B4DF5"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60</w:t>
            </w:r>
          </w:p>
          <w:p w14:paraId="7BCA8AF7"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0</w:t>
            </w:r>
          </w:p>
        </w:tc>
      </w:tr>
      <w:tr w:rsidR="002E3EE8" w:rsidRPr="008057A7" w14:paraId="1042365A" w14:textId="77777777" w:rsidTr="00255719">
        <w:trPr>
          <w:jc w:val="center"/>
        </w:trPr>
        <w:tc>
          <w:tcPr>
            <w:tcW w:w="2695" w:type="dxa"/>
          </w:tcPr>
          <w:p w14:paraId="15E773E8"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Эмиттерная фольга</w:t>
            </w:r>
          </w:p>
        </w:tc>
        <w:tc>
          <w:tcPr>
            <w:tcW w:w="5040" w:type="dxa"/>
          </w:tcPr>
          <w:p w14:paraId="6B563FBB"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Диаметр, мм</w:t>
            </w:r>
          </w:p>
          <w:p w14:paraId="66D7C877"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Толщина, мкг/см</w:t>
            </w:r>
            <w:r w:rsidRPr="008057A7">
              <w:rPr>
                <w:rFonts w:ascii="Times New Roman" w:hAnsi="Times New Roman" w:cs="Times New Roman"/>
                <w:sz w:val="24"/>
                <w:vertAlign w:val="superscript"/>
              </w:rPr>
              <w:t>2</w:t>
            </w:r>
          </w:p>
          <w:p w14:paraId="7F326DD8"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Потенциал, кВ</w:t>
            </w:r>
          </w:p>
        </w:tc>
        <w:tc>
          <w:tcPr>
            <w:tcW w:w="1800" w:type="dxa"/>
          </w:tcPr>
          <w:p w14:paraId="4CACF7E5"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82</w:t>
            </w:r>
          </w:p>
          <w:p w14:paraId="22AEF2EC" w14:textId="77777777" w:rsidR="002E3EE8" w:rsidRPr="008057A7" w:rsidRDefault="002E3EE8" w:rsidP="00190190">
            <w:pPr>
              <w:jc w:val="both"/>
              <w:rPr>
                <w:rFonts w:ascii="Times New Roman" w:hAnsi="Times New Roman" w:cs="Times New Roman"/>
                <w:sz w:val="24"/>
                <w:lang w:val="en-US"/>
              </w:rPr>
            </w:pPr>
            <w:r w:rsidRPr="008057A7">
              <w:rPr>
                <w:rFonts w:ascii="Times New Roman" w:hAnsi="Times New Roman" w:cs="Times New Roman"/>
                <w:sz w:val="24"/>
              </w:rPr>
              <w:t>30</w:t>
            </w:r>
            <w:r w:rsidRPr="008057A7">
              <w:rPr>
                <w:rFonts w:ascii="Times New Roman" w:hAnsi="Times New Roman" w:cs="Times New Roman"/>
                <w:sz w:val="24"/>
                <w:lang w:val="en-US"/>
              </w:rPr>
              <w:t>-40</w:t>
            </w:r>
          </w:p>
          <w:p w14:paraId="2CA9FC56"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-3</w:t>
            </w:r>
          </w:p>
        </w:tc>
      </w:tr>
      <w:tr w:rsidR="002E3EE8" w:rsidRPr="008057A7" w14:paraId="5AEB8AD2" w14:textId="77777777" w:rsidTr="00255719">
        <w:trPr>
          <w:jc w:val="center"/>
        </w:trPr>
        <w:tc>
          <w:tcPr>
            <w:tcW w:w="2695" w:type="dxa"/>
          </w:tcPr>
          <w:p w14:paraId="572BDCA2"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Электрическое поле</w:t>
            </w:r>
          </w:p>
        </w:tc>
        <w:tc>
          <w:tcPr>
            <w:tcW w:w="5040" w:type="dxa"/>
          </w:tcPr>
          <w:p w14:paraId="48BC06B2"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Диаметр проволочек сетки, мкм</w:t>
            </w:r>
          </w:p>
          <w:p w14:paraId="7059BE51"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Шаг проволочек сетки, мм</w:t>
            </w:r>
          </w:p>
          <w:p w14:paraId="3DE71998"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Потенциал сетки, В</w:t>
            </w:r>
          </w:p>
          <w:p w14:paraId="65CDB2E9"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Неоднородность электрического поля, %</w:t>
            </w:r>
          </w:p>
        </w:tc>
        <w:tc>
          <w:tcPr>
            <w:tcW w:w="1800" w:type="dxa"/>
          </w:tcPr>
          <w:p w14:paraId="1F55748E"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50</w:t>
            </w:r>
          </w:p>
          <w:p w14:paraId="2C65323F"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5</w:t>
            </w:r>
          </w:p>
          <w:p w14:paraId="41455961"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0</w:t>
            </w:r>
          </w:p>
          <w:p w14:paraId="1C82A473"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0.1</w:t>
            </w:r>
          </w:p>
        </w:tc>
      </w:tr>
      <w:tr w:rsidR="002E3EE8" w:rsidRPr="008057A7" w14:paraId="7026D1F5" w14:textId="77777777" w:rsidTr="00255719">
        <w:trPr>
          <w:jc w:val="center"/>
        </w:trPr>
        <w:tc>
          <w:tcPr>
            <w:tcW w:w="2695" w:type="dxa"/>
          </w:tcPr>
          <w:p w14:paraId="1939793A"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Магнит</w:t>
            </w:r>
          </w:p>
        </w:tc>
        <w:tc>
          <w:tcPr>
            <w:tcW w:w="5040" w:type="dxa"/>
          </w:tcPr>
          <w:p w14:paraId="4CEC5EDE"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Поле, Тл</w:t>
            </w:r>
          </w:p>
          <w:p w14:paraId="2300385A"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Диаметр зазора, мм</w:t>
            </w:r>
          </w:p>
          <w:p w14:paraId="5A7E9608"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Неоднородность магнитного поля, %</w:t>
            </w:r>
          </w:p>
        </w:tc>
        <w:tc>
          <w:tcPr>
            <w:tcW w:w="1800" w:type="dxa"/>
          </w:tcPr>
          <w:p w14:paraId="454E99BB" w14:textId="77777777" w:rsidR="002E3EE8" w:rsidRPr="008057A7" w:rsidRDefault="002E3EE8" w:rsidP="00190190">
            <w:pPr>
              <w:jc w:val="both"/>
              <w:rPr>
                <w:rFonts w:ascii="Times New Roman" w:hAnsi="Times New Roman" w:cs="Times New Roman"/>
                <w:sz w:val="24"/>
                <w:vertAlign w:val="superscript"/>
              </w:rPr>
            </w:pPr>
            <w:r w:rsidRPr="008057A7">
              <w:rPr>
                <w:rFonts w:ascii="Times New Roman" w:hAnsi="Times New Roman" w:cs="Times New Roman"/>
                <w:sz w:val="24"/>
              </w:rPr>
              <w:t>(40-100)×10</w:t>
            </w:r>
            <w:r w:rsidRPr="008057A7">
              <w:rPr>
                <w:rFonts w:ascii="Times New Roman" w:hAnsi="Times New Roman" w:cs="Times New Roman"/>
                <w:sz w:val="24"/>
                <w:vertAlign w:val="superscript"/>
              </w:rPr>
              <w:t>-4</w:t>
            </w:r>
          </w:p>
          <w:p w14:paraId="736C7931"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90</w:t>
            </w:r>
          </w:p>
          <w:p w14:paraId="237239F9" w14:textId="77777777" w:rsidR="002E3EE8" w:rsidRPr="008057A7" w:rsidRDefault="002E3EE8" w:rsidP="00190190">
            <w:pPr>
              <w:jc w:val="both"/>
              <w:rPr>
                <w:rFonts w:ascii="Times New Roman" w:hAnsi="Times New Roman" w:cs="Times New Roman"/>
                <w:sz w:val="24"/>
              </w:rPr>
            </w:pPr>
            <w:r w:rsidRPr="008057A7">
              <w:rPr>
                <w:rFonts w:ascii="Times New Roman" w:hAnsi="Times New Roman" w:cs="Times New Roman"/>
                <w:sz w:val="24"/>
              </w:rPr>
              <w:t>0.3</w:t>
            </w:r>
          </w:p>
        </w:tc>
      </w:tr>
      <w:tr w:rsidR="002E3EE8" w:rsidRPr="008057A7" w14:paraId="7FF35B01" w14:textId="77777777" w:rsidTr="00255719">
        <w:trPr>
          <w:jc w:val="center"/>
        </w:trPr>
        <w:tc>
          <w:tcPr>
            <w:tcW w:w="9535" w:type="dxa"/>
            <w:gridSpan w:val="3"/>
          </w:tcPr>
          <w:p w14:paraId="1C518F4E" w14:textId="276F20D0" w:rsidR="002E3EE8" w:rsidRPr="008057A7" w:rsidRDefault="002E3EE8" w:rsidP="00190190">
            <w:pPr>
              <w:jc w:val="center"/>
              <w:rPr>
                <w:rFonts w:ascii="Times New Roman" w:hAnsi="Times New Roman" w:cs="Times New Roman"/>
                <w:sz w:val="24"/>
              </w:rPr>
            </w:pPr>
            <w:r w:rsidRPr="008057A7">
              <w:rPr>
                <w:rFonts w:ascii="Times New Roman" w:hAnsi="Times New Roman" w:cs="Times New Roman"/>
                <w:sz w:val="24"/>
              </w:rPr>
              <w:t>Примечание – составлено по источнику [</w:t>
            </w:r>
            <w:r w:rsidR="0021120B">
              <w:rPr>
                <w:rFonts w:ascii="Times New Roman" w:hAnsi="Times New Roman" w:cs="Times New Roman"/>
                <w:sz w:val="24"/>
              </w:rPr>
              <w:t>72</w:t>
            </w:r>
            <w:r w:rsidR="004F2EB5" w:rsidRPr="008057A7">
              <w:rPr>
                <w:rFonts w:ascii="Times New Roman" w:hAnsi="Times New Roman" w:cs="Times New Roman"/>
                <w:sz w:val="24"/>
              </w:rPr>
              <w:t xml:space="preserve">, </w:t>
            </w:r>
            <w:r w:rsidR="004F2EB5" w:rsidRPr="008057A7">
              <w:rPr>
                <w:rFonts w:ascii="Times New Roman" w:hAnsi="Times New Roman" w:cs="Times New Roman"/>
                <w:sz w:val="24"/>
                <w:lang w:val="en-US"/>
              </w:rPr>
              <w:t>p</w:t>
            </w:r>
            <w:r w:rsidR="004F2EB5" w:rsidRPr="008057A7">
              <w:rPr>
                <w:rFonts w:ascii="Times New Roman" w:hAnsi="Times New Roman" w:cs="Times New Roman"/>
                <w:sz w:val="24"/>
              </w:rPr>
              <w:t>. 345</w:t>
            </w:r>
            <w:r w:rsidRPr="008057A7">
              <w:rPr>
                <w:rFonts w:ascii="Times New Roman" w:hAnsi="Times New Roman" w:cs="Times New Roman"/>
                <w:sz w:val="24"/>
              </w:rPr>
              <w:t>]</w:t>
            </w:r>
          </w:p>
        </w:tc>
      </w:tr>
    </w:tbl>
    <w:p w14:paraId="35F733FE" w14:textId="77777777" w:rsidR="002E3EE8" w:rsidRPr="008057A7" w:rsidRDefault="002E3EE8" w:rsidP="00190190">
      <w:pPr>
        <w:pStyle w:val="af9"/>
        <w:spacing w:after="0" w:line="240" w:lineRule="auto"/>
        <w:ind w:left="0"/>
        <w:jc w:val="both"/>
        <w:rPr>
          <w:rFonts w:ascii="Times New Roman" w:hAnsi="Times New Roman" w:cs="Times New Roman"/>
          <w:sz w:val="28"/>
          <w:szCs w:val="28"/>
        </w:rPr>
      </w:pPr>
    </w:p>
    <w:p w14:paraId="79885F81" w14:textId="330A5B30" w:rsidR="002E3EE8" w:rsidRPr="008057A7" w:rsidRDefault="002E3EE8" w:rsidP="00190190">
      <w:pPr>
        <w:spacing w:after="0" w:line="240" w:lineRule="auto"/>
        <w:ind w:firstLine="709"/>
        <w:jc w:val="both"/>
        <w:rPr>
          <w:rFonts w:ascii="Times New Roman" w:hAnsi="Times New Roman" w:cs="Times New Roman"/>
          <w:b/>
          <w:color w:val="000000"/>
          <w:sz w:val="28"/>
          <w:szCs w:val="28"/>
        </w:rPr>
      </w:pPr>
      <w:r w:rsidRPr="008057A7">
        <w:rPr>
          <w:rFonts w:ascii="Times New Roman" w:hAnsi="Times New Roman" w:cs="Times New Roman"/>
          <w:sz w:val="28"/>
          <w:szCs w:val="28"/>
        </w:rPr>
        <w:t>Эффек</w:t>
      </w:r>
      <w:r w:rsidR="007C6559" w:rsidRPr="008057A7">
        <w:rPr>
          <w:rFonts w:ascii="Times New Roman" w:hAnsi="Times New Roman" w:cs="Times New Roman"/>
          <w:sz w:val="28"/>
          <w:szCs w:val="28"/>
        </w:rPr>
        <w:t>тивность регистрации ЯО</w:t>
      </w:r>
      <w:r w:rsidRPr="008057A7">
        <w:rPr>
          <w:rFonts w:ascii="Times New Roman" w:hAnsi="Times New Roman" w:cs="Times New Roman"/>
          <w:sz w:val="28"/>
          <w:szCs w:val="28"/>
        </w:rPr>
        <w:t xml:space="preserve"> время</w:t>
      </w:r>
      <w:r w:rsidR="00345482" w:rsidRPr="008057A7">
        <w:rPr>
          <w:rFonts w:ascii="Times New Roman" w:hAnsi="Times New Roman" w:cs="Times New Roman"/>
          <w:sz w:val="28"/>
          <w:szCs w:val="28"/>
        </w:rPr>
        <w:t>пролетной системой достигает 99.</w:t>
      </w:r>
      <w:r w:rsidRPr="008057A7">
        <w:rPr>
          <w:rFonts w:ascii="Times New Roman" w:hAnsi="Times New Roman" w:cs="Times New Roman"/>
          <w:sz w:val="28"/>
          <w:szCs w:val="28"/>
        </w:rPr>
        <w:t>99%. Временное разреш</w:t>
      </w:r>
      <w:r w:rsidR="00345482" w:rsidRPr="008057A7">
        <w:rPr>
          <w:rFonts w:ascii="Times New Roman" w:hAnsi="Times New Roman" w:cs="Times New Roman"/>
          <w:sz w:val="28"/>
          <w:szCs w:val="28"/>
        </w:rPr>
        <w:t>ение времяпролетной системы 1-0.</w:t>
      </w:r>
      <w:r w:rsidRPr="008057A7">
        <w:rPr>
          <w:rFonts w:ascii="Times New Roman" w:hAnsi="Times New Roman" w:cs="Times New Roman"/>
          <w:sz w:val="28"/>
          <w:szCs w:val="28"/>
        </w:rPr>
        <w:t xml:space="preserve">5 нс. Подробное описание используемой времяпролетной системы на базе микроканальных умножителей (МКП) </w:t>
      </w:r>
      <w:r w:rsidRPr="008057A7">
        <w:rPr>
          <w:rFonts w:ascii="Times New Roman" w:hAnsi="Times New Roman" w:cs="Times New Roman"/>
          <w:sz w:val="28"/>
          <w:szCs w:val="28"/>
          <w:lang w:val="kk-KZ"/>
        </w:rPr>
        <w:t>приводится</w:t>
      </w:r>
      <w:r w:rsidRPr="008057A7">
        <w:rPr>
          <w:rFonts w:ascii="Times New Roman" w:hAnsi="Times New Roman" w:cs="Times New Roman"/>
          <w:sz w:val="28"/>
          <w:szCs w:val="28"/>
        </w:rPr>
        <w:t xml:space="preserve"> в работе [</w:t>
      </w:r>
      <w:r w:rsidR="0021120B">
        <w:rPr>
          <w:rFonts w:ascii="Times New Roman" w:hAnsi="Times New Roman" w:cs="Times New Roman"/>
          <w:sz w:val="28"/>
          <w:szCs w:val="28"/>
        </w:rPr>
        <w:t>72</w:t>
      </w:r>
      <w:r w:rsidR="00C826B4">
        <w:rPr>
          <w:rFonts w:ascii="Times New Roman" w:hAnsi="Times New Roman" w:cs="Times New Roman"/>
          <w:sz w:val="28"/>
          <w:szCs w:val="28"/>
        </w:rPr>
        <w:t>, р. 342-347</w:t>
      </w:r>
      <w:r w:rsidRPr="008057A7">
        <w:rPr>
          <w:rFonts w:ascii="Times New Roman" w:hAnsi="Times New Roman" w:cs="Times New Roman"/>
          <w:sz w:val="28"/>
          <w:szCs w:val="28"/>
        </w:rPr>
        <w:t>].</w:t>
      </w:r>
    </w:p>
    <w:p w14:paraId="1EDE4D00" w14:textId="3B195960" w:rsidR="006F6999" w:rsidRDefault="006F6999" w:rsidP="00190190">
      <w:pPr>
        <w:spacing w:after="0" w:line="240" w:lineRule="auto"/>
        <w:rPr>
          <w:rFonts w:ascii="Times New Roman" w:hAnsi="Times New Roman" w:cs="Times New Roman"/>
          <w:b/>
          <w:color w:val="000000"/>
          <w:sz w:val="28"/>
          <w:szCs w:val="28"/>
        </w:rPr>
      </w:pPr>
    </w:p>
    <w:p w14:paraId="5D40EEE4" w14:textId="77777777" w:rsidR="00BD014F" w:rsidRDefault="00BD014F" w:rsidP="00190190">
      <w:pPr>
        <w:spacing w:after="0" w:line="240" w:lineRule="auto"/>
        <w:rPr>
          <w:rFonts w:ascii="Times New Roman" w:hAnsi="Times New Roman" w:cs="Times New Roman"/>
          <w:b/>
          <w:color w:val="000000"/>
          <w:sz w:val="28"/>
          <w:szCs w:val="28"/>
        </w:rPr>
      </w:pPr>
    </w:p>
    <w:p w14:paraId="1F199232" w14:textId="77777777" w:rsidR="00BD014F" w:rsidRPr="008057A7" w:rsidRDefault="00BD014F" w:rsidP="00190190">
      <w:pPr>
        <w:spacing w:after="0" w:line="240" w:lineRule="auto"/>
        <w:rPr>
          <w:rFonts w:ascii="Times New Roman" w:hAnsi="Times New Roman" w:cs="Times New Roman"/>
          <w:b/>
          <w:color w:val="000000"/>
          <w:sz w:val="28"/>
          <w:szCs w:val="28"/>
        </w:rPr>
      </w:pPr>
    </w:p>
    <w:p w14:paraId="1C3CA4D5" w14:textId="77777777" w:rsidR="00D709EC" w:rsidRPr="008057A7" w:rsidRDefault="00D709EC"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2.2.2 Детектирующая система GABRIELA</w:t>
      </w:r>
    </w:p>
    <w:p w14:paraId="5D8C3E04" w14:textId="64988B66" w:rsidR="00D709EC" w:rsidRPr="008057A7" w:rsidRDefault="00D709EC"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Детектирующая система GABRIELA (</w:t>
      </w:r>
      <w:r w:rsidRPr="008057A7">
        <w:rPr>
          <w:rFonts w:ascii="Times New Roman" w:hAnsi="Times New Roman" w:cs="Times New Roman"/>
          <w:color w:val="000000" w:themeColor="text1"/>
          <w:sz w:val="28"/>
          <w:szCs w:val="28"/>
          <w:lang w:val="kk-KZ"/>
        </w:rPr>
        <w:t xml:space="preserve">см. </w:t>
      </w:r>
      <w:r w:rsidRPr="008057A7">
        <w:rPr>
          <w:rFonts w:ascii="Times New Roman" w:hAnsi="Times New Roman" w:cs="Times New Roman"/>
          <w:color w:val="000000" w:themeColor="text1"/>
          <w:sz w:val="28"/>
          <w:szCs w:val="28"/>
        </w:rPr>
        <w:t xml:space="preserve">рисунок 2.7, слева) </w:t>
      </w:r>
      <w:r w:rsidR="007927C9" w:rsidRPr="007927C9">
        <w:rPr>
          <w:rFonts w:ascii="Times New Roman" w:hAnsi="Times New Roman" w:cs="Times New Roman"/>
          <w:color w:val="000000" w:themeColor="text1"/>
          <w:sz w:val="28"/>
          <w:szCs w:val="28"/>
        </w:rPr>
        <w:t>представляет собой комбинацию из полупроводниковых кремниевых и германиевых детекторов. Сборка из кремниевых детекторов, формирует прямоугольный колодец с геометрией, близкой к 4π</w:t>
      </w:r>
      <w:r w:rsidRPr="008057A7">
        <w:rPr>
          <w:rFonts w:ascii="Times New Roman" w:hAnsi="Times New Roman" w:cs="Times New Roman"/>
          <w:color w:val="000000" w:themeColor="text1"/>
          <w:sz w:val="28"/>
          <w:szCs w:val="28"/>
        </w:rPr>
        <w:t xml:space="preserve">. Дном этого колодца служит фокальный двусторонний кремниевый многостриповый детектор </w:t>
      </w:r>
      <w:r w:rsidRPr="008057A7">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rPr>
        <w:t>DSSD</w:t>
      </w:r>
      <w:r w:rsidRPr="008057A7">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rPr>
        <w:t>. Этот фокальный детектор имеет конфигурацию 128 × 128 стрипов и активную область размером 100 × 100 мм</w:t>
      </w:r>
      <w:r w:rsidR="00546F8A" w:rsidRPr="008057A7">
        <w:rPr>
          <w:rFonts w:ascii="Times New Roman" w:hAnsi="Times New Roman" w:cs="Times New Roman"/>
          <w:color w:val="000000" w:themeColor="text1"/>
          <w:sz w:val="28"/>
          <w:szCs w:val="28"/>
          <w:vertAlign w:val="superscript"/>
          <w:lang w:val="kk-KZ"/>
        </w:rPr>
        <w:t>2</w:t>
      </w:r>
      <w:r w:rsidRPr="008057A7">
        <w:rPr>
          <w:rFonts w:ascii="Times New Roman" w:hAnsi="Times New Roman" w:cs="Times New Roman"/>
          <w:color w:val="000000" w:themeColor="text1"/>
          <w:sz w:val="28"/>
          <w:szCs w:val="28"/>
        </w:rPr>
        <w:t xml:space="preserve"> при толщине 500 мкм. </w:t>
      </w:r>
    </w:p>
    <w:p w14:paraId="683419F5" w14:textId="48E906D1" w:rsidR="00D709EC" w:rsidRPr="008057A7" w:rsidRDefault="00D709EC"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Перпендикулярно к фокальному детектору расположены восемь кремниевых полупроводниковых детекторов (ППД), образующих </w:t>
      </w:r>
      <w:r w:rsidR="007927C9">
        <w:rPr>
          <w:rFonts w:ascii="Times New Roman" w:hAnsi="Times New Roman" w:cs="Times New Roman"/>
          <w:color w:val="000000" w:themeColor="text1"/>
          <w:sz w:val="28"/>
          <w:szCs w:val="28"/>
        </w:rPr>
        <w:t xml:space="preserve">стенки </w:t>
      </w:r>
      <w:r w:rsidR="006C51EE" w:rsidRPr="008057A7">
        <w:rPr>
          <w:rFonts w:ascii="Times New Roman" w:hAnsi="Times New Roman" w:cs="Times New Roman"/>
          <w:sz w:val="28"/>
          <w:szCs w:val="28"/>
        </w:rPr>
        <w:t>"</w:t>
      </w:r>
      <w:r w:rsidR="007927C9">
        <w:rPr>
          <w:rFonts w:ascii="Times New Roman" w:hAnsi="Times New Roman" w:cs="Times New Roman"/>
          <w:color w:val="000000" w:themeColor="text1"/>
          <w:sz w:val="28"/>
          <w:szCs w:val="28"/>
        </w:rPr>
        <w:t>колодца</w:t>
      </w:r>
      <w:r w:rsidR="006C51EE" w:rsidRPr="008057A7">
        <w:rPr>
          <w:rFonts w:ascii="Times New Roman" w:hAnsi="Times New Roman" w:cs="Times New Roman"/>
          <w:sz w:val="28"/>
          <w:szCs w:val="28"/>
        </w:rPr>
        <w:t>"</w:t>
      </w:r>
      <w:r w:rsidRPr="008057A7">
        <w:rPr>
          <w:rFonts w:ascii="Times New Roman" w:hAnsi="Times New Roman" w:cs="Times New Roman"/>
          <w:color w:val="000000" w:themeColor="text1"/>
          <w:sz w:val="28"/>
          <w:szCs w:val="28"/>
        </w:rPr>
        <w:t xml:space="preserve"> (см. рисунок 2.7, справа). Боковые детекторы имеют конфигурацию 16 × 16 стрипов, размеры 50 × 60 мм</w:t>
      </w:r>
      <w:r w:rsidR="00546F8A" w:rsidRPr="008057A7">
        <w:rPr>
          <w:rFonts w:ascii="Times New Roman" w:hAnsi="Times New Roman" w:cs="Times New Roman"/>
          <w:color w:val="000000" w:themeColor="text1"/>
          <w:sz w:val="28"/>
          <w:szCs w:val="28"/>
          <w:vertAlign w:val="superscript"/>
          <w:lang w:val="kk-KZ"/>
        </w:rPr>
        <w:t>2</w:t>
      </w:r>
      <w:r w:rsidRPr="008057A7">
        <w:rPr>
          <w:rFonts w:ascii="Times New Roman" w:hAnsi="Times New Roman" w:cs="Times New Roman"/>
          <w:color w:val="000000" w:themeColor="text1"/>
          <w:sz w:val="28"/>
          <w:szCs w:val="28"/>
        </w:rPr>
        <w:t xml:space="preserve"> и толщину 700 мкм. Они установлены попарно вдоль каждой из сторон фокального детектора, обеспечивая в общей сложности 16 стрипов параллельно и 32 стрипа перпендикулярно к фокальному детектору.</w:t>
      </w:r>
    </w:p>
    <w:p w14:paraId="31D4CB88" w14:textId="00B9EEB6" w:rsidR="00D709EC" w:rsidRPr="008057A7" w:rsidRDefault="00D709EC"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Вокруг кремниевого </w:t>
      </w:r>
      <w:r w:rsidR="006C51EE" w:rsidRPr="008057A7">
        <w:rPr>
          <w:rFonts w:ascii="Times New Roman" w:hAnsi="Times New Roman" w:cs="Times New Roman"/>
          <w:sz w:val="28"/>
          <w:szCs w:val="28"/>
        </w:rPr>
        <w:t>"</w:t>
      </w:r>
      <w:r w:rsidRPr="008057A7">
        <w:rPr>
          <w:rFonts w:ascii="Times New Roman" w:hAnsi="Times New Roman" w:cs="Times New Roman"/>
          <w:color w:val="000000" w:themeColor="text1"/>
          <w:sz w:val="28"/>
          <w:szCs w:val="28"/>
        </w:rPr>
        <w:t>колодца</w:t>
      </w:r>
      <w:r w:rsidR="006C51EE" w:rsidRPr="008057A7">
        <w:rPr>
          <w:rFonts w:ascii="Times New Roman" w:hAnsi="Times New Roman" w:cs="Times New Roman"/>
          <w:sz w:val="28"/>
          <w:szCs w:val="28"/>
        </w:rPr>
        <w:t>"</w:t>
      </w:r>
      <w:r w:rsidRPr="008057A7">
        <w:rPr>
          <w:rFonts w:ascii="Times New Roman" w:hAnsi="Times New Roman" w:cs="Times New Roman"/>
          <w:color w:val="000000" w:themeColor="text1"/>
          <w:sz w:val="28"/>
          <w:szCs w:val="28"/>
        </w:rPr>
        <w:t xml:space="preserve"> расположены четыре коаксиальных однокристальных цилиндрических детектора большого объема из сверхчистого германия (HPGe), а один германиевый Clover-детектор [</w:t>
      </w:r>
      <w:r w:rsidR="00BC23D2" w:rsidRPr="008057A7">
        <w:rPr>
          <w:rFonts w:ascii="Times New Roman" w:hAnsi="Times New Roman" w:cs="Times New Roman"/>
          <w:color w:val="000000" w:themeColor="text1"/>
          <w:sz w:val="28"/>
          <w:szCs w:val="28"/>
        </w:rPr>
        <w:t>7</w:t>
      </w:r>
      <w:r w:rsidR="0021120B">
        <w:rPr>
          <w:rFonts w:ascii="Times New Roman" w:hAnsi="Times New Roman" w:cs="Times New Roman"/>
          <w:color w:val="000000" w:themeColor="text1"/>
          <w:sz w:val="28"/>
          <w:szCs w:val="28"/>
          <w:lang w:val="kk-KZ"/>
        </w:rPr>
        <w:t>4</w:t>
      </w:r>
      <w:r w:rsidRPr="008057A7">
        <w:rPr>
          <w:rFonts w:ascii="Times New Roman" w:hAnsi="Times New Roman" w:cs="Times New Roman"/>
          <w:color w:val="000000" w:themeColor="text1"/>
          <w:sz w:val="28"/>
          <w:szCs w:val="28"/>
        </w:rPr>
        <w:t>] (см. рисунок 2.8в) находится максимально близко к фокальному DSSD детектору (сзади).</w:t>
      </w:r>
    </w:p>
    <w:p w14:paraId="4B910017" w14:textId="77777777" w:rsidR="00D709EC" w:rsidRPr="008057A7" w:rsidRDefault="00D709EC" w:rsidP="00190190">
      <w:pPr>
        <w:spacing w:after="0" w:line="240" w:lineRule="auto"/>
        <w:ind w:firstLine="709"/>
        <w:jc w:val="both"/>
        <w:rPr>
          <w:rFonts w:ascii="Times New Roman" w:hAnsi="Times New Roman" w:cs="Times New Roman"/>
          <w:color w:val="000000" w:themeColor="text1"/>
          <w:sz w:val="28"/>
          <w:szCs w:val="28"/>
        </w:rPr>
      </w:pPr>
    </w:p>
    <w:p w14:paraId="14BD4A79" w14:textId="77777777" w:rsidR="00D709EC" w:rsidRPr="008057A7" w:rsidRDefault="00D709EC" w:rsidP="00190190">
      <w:pPr>
        <w:spacing w:after="0" w:line="240" w:lineRule="auto"/>
        <w:jc w:val="center"/>
        <w:rPr>
          <w:rFonts w:ascii="Times New Roman" w:hAnsi="Times New Roman" w:cs="Times New Roman"/>
          <w:noProof/>
          <w:color w:val="000000" w:themeColor="text1"/>
          <w:sz w:val="28"/>
          <w:szCs w:val="28"/>
        </w:rPr>
      </w:pPr>
      <w:r w:rsidRPr="008057A7">
        <w:rPr>
          <w:rFonts w:ascii="Times New Roman" w:hAnsi="Times New Roman" w:cs="Times New Roman"/>
          <w:noProof/>
          <w:color w:val="000000" w:themeColor="text1"/>
          <w:sz w:val="28"/>
          <w:szCs w:val="28"/>
          <w:lang w:eastAsia="ru-RU"/>
        </w:rPr>
        <w:drawing>
          <wp:inline distT="0" distB="0" distL="0" distR="0" wp14:anchorId="73664DB7" wp14:editId="36C06C81">
            <wp:extent cx="2659711" cy="2659711"/>
            <wp:effectExtent l="0" t="0" r="7620" b="7620"/>
            <wp:docPr id="21" name="Рисунок 21" descr="E:\DISS_PRE_LAST\EXPERIMENT\картинк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SS_PRE_LAST\EXPERIMENT\картинки\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74160" cy="2674160"/>
                    </a:xfrm>
                    <a:prstGeom prst="rect">
                      <a:avLst/>
                    </a:prstGeom>
                    <a:noFill/>
                    <a:ln>
                      <a:noFill/>
                    </a:ln>
                  </pic:spPr>
                </pic:pic>
              </a:graphicData>
            </a:graphic>
          </wp:inline>
        </w:drawing>
      </w:r>
      <w:r w:rsidRPr="008057A7">
        <w:rPr>
          <w:rFonts w:ascii="Times New Roman" w:hAnsi="Times New Roman" w:cs="Times New Roman"/>
          <w:noProof/>
          <w:color w:val="000000" w:themeColor="text1"/>
          <w:sz w:val="28"/>
          <w:szCs w:val="28"/>
        </w:rPr>
        <w:t xml:space="preserve">    </w:t>
      </w:r>
      <w:r w:rsidRPr="008057A7">
        <w:rPr>
          <w:rFonts w:ascii="Times New Roman" w:hAnsi="Times New Roman" w:cs="Times New Roman"/>
          <w:noProof/>
          <w:color w:val="000000" w:themeColor="text1"/>
          <w:sz w:val="28"/>
          <w:szCs w:val="28"/>
          <w:lang w:eastAsia="ru-RU"/>
        </w:rPr>
        <w:drawing>
          <wp:inline distT="0" distB="0" distL="0" distR="0" wp14:anchorId="0F0F50A1" wp14:editId="5994FA11">
            <wp:extent cx="2655546" cy="2659711"/>
            <wp:effectExtent l="0" t="0" r="0" b="7620"/>
            <wp:docPr id="22" name="Рисунок 22" descr="E:\DISS_PRE_LAST\EXPERIMENT\картинк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SS_PRE_LAST\EXPERIMENT\картинки\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72789" cy="2676981"/>
                    </a:xfrm>
                    <a:prstGeom prst="rect">
                      <a:avLst/>
                    </a:prstGeom>
                    <a:noFill/>
                    <a:ln>
                      <a:noFill/>
                    </a:ln>
                  </pic:spPr>
                </pic:pic>
              </a:graphicData>
            </a:graphic>
          </wp:inline>
        </w:drawing>
      </w:r>
    </w:p>
    <w:p w14:paraId="2F58FDCE" w14:textId="77777777" w:rsidR="00BD014F" w:rsidRPr="00BD014F" w:rsidRDefault="00BD014F" w:rsidP="00BD014F">
      <w:pPr>
        <w:pStyle w:val="affb"/>
        <w:ind w:firstLine="2268"/>
        <w:rPr>
          <w:color w:val="000000" w:themeColor="text1"/>
          <w:sz w:val="24"/>
          <w:szCs w:val="24"/>
          <w:lang w:val="ru-RU"/>
        </w:rPr>
      </w:pPr>
      <w:r w:rsidRPr="00BD014F">
        <w:rPr>
          <w:color w:val="000000" w:themeColor="text1"/>
          <w:sz w:val="24"/>
          <w:szCs w:val="24"/>
          <w:lang w:val="ru-RU"/>
        </w:rPr>
        <w:t xml:space="preserve">а                              </w:t>
      </w:r>
      <w:r>
        <w:rPr>
          <w:color w:val="000000" w:themeColor="text1"/>
          <w:sz w:val="24"/>
          <w:szCs w:val="24"/>
          <w:lang w:val="ru-RU"/>
        </w:rPr>
        <w:t xml:space="preserve">               </w:t>
      </w:r>
      <w:r w:rsidRPr="00BD014F">
        <w:rPr>
          <w:color w:val="000000" w:themeColor="text1"/>
          <w:sz w:val="24"/>
          <w:szCs w:val="24"/>
          <w:lang w:val="ru-RU"/>
        </w:rPr>
        <w:t xml:space="preserve">                                           б</w:t>
      </w:r>
    </w:p>
    <w:p w14:paraId="040D989D" w14:textId="77777777" w:rsidR="00BD014F" w:rsidRPr="00BD014F" w:rsidRDefault="00BD014F" w:rsidP="00BD014F">
      <w:pPr>
        <w:pStyle w:val="affb"/>
        <w:jc w:val="center"/>
        <w:rPr>
          <w:color w:val="000000" w:themeColor="text1"/>
          <w:sz w:val="16"/>
          <w:szCs w:val="16"/>
          <w:lang w:val="ru-RU"/>
        </w:rPr>
      </w:pPr>
    </w:p>
    <w:p w14:paraId="4AB0C6A5" w14:textId="7C2BFC4F" w:rsidR="00D709EC" w:rsidRPr="008057A7" w:rsidRDefault="00D709EC"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color w:val="000000" w:themeColor="text1"/>
          <w:sz w:val="28"/>
          <w:szCs w:val="28"/>
        </w:rPr>
        <w:t xml:space="preserve">Рисунок 2.7 </w:t>
      </w:r>
      <w:r w:rsidR="00BD014F">
        <w:rPr>
          <w:rFonts w:ascii="Times New Roman" w:hAnsi="Times New Roman" w:cs="Times New Roman"/>
          <w:color w:val="000000" w:themeColor="text1"/>
          <w:sz w:val="28"/>
          <w:szCs w:val="28"/>
        </w:rPr>
        <w:t>‒</w:t>
      </w:r>
      <w:r w:rsidRPr="008057A7">
        <w:rPr>
          <w:rFonts w:ascii="Times New Roman" w:hAnsi="Times New Roman" w:cs="Times New Roman"/>
          <w:color w:val="000000" w:themeColor="text1"/>
          <w:sz w:val="28"/>
          <w:szCs w:val="28"/>
        </w:rPr>
        <w:t xml:space="preserve"> Полная сборка детектирующей системы GABRIELA (</w:t>
      </w:r>
      <w:r w:rsidR="00BD014F">
        <w:rPr>
          <w:rFonts w:ascii="Times New Roman" w:hAnsi="Times New Roman" w:cs="Times New Roman"/>
          <w:color w:val="000000" w:themeColor="text1"/>
          <w:sz w:val="28"/>
          <w:szCs w:val="28"/>
        </w:rPr>
        <w:t>а</w:t>
      </w:r>
      <w:r w:rsidRPr="008057A7">
        <w:rPr>
          <w:rFonts w:ascii="Times New Roman" w:hAnsi="Times New Roman" w:cs="Times New Roman"/>
          <w:color w:val="000000" w:themeColor="text1"/>
          <w:sz w:val="28"/>
          <w:szCs w:val="28"/>
        </w:rPr>
        <w:t xml:space="preserve">) и кремниевый </w:t>
      </w:r>
      <w:r w:rsidR="006C51EE" w:rsidRPr="008057A7">
        <w:rPr>
          <w:rFonts w:ascii="Times New Roman" w:hAnsi="Times New Roman" w:cs="Times New Roman"/>
          <w:sz w:val="28"/>
          <w:szCs w:val="28"/>
        </w:rPr>
        <w:t>"</w:t>
      </w:r>
      <w:r w:rsidRPr="008057A7">
        <w:rPr>
          <w:rFonts w:ascii="Times New Roman" w:hAnsi="Times New Roman" w:cs="Times New Roman"/>
          <w:sz w:val="28"/>
          <w:szCs w:val="28"/>
        </w:rPr>
        <w:t>колодец</w:t>
      </w:r>
      <w:r w:rsidR="006C51EE" w:rsidRPr="008057A7">
        <w:rPr>
          <w:rFonts w:ascii="Times New Roman" w:hAnsi="Times New Roman" w:cs="Times New Roman"/>
          <w:sz w:val="28"/>
          <w:szCs w:val="28"/>
        </w:rPr>
        <w:t>"</w:t>
      </w:r>
      <w:r w:rsidRPr="008057A7">
        <w:rPr>
          <w:rFonts w:ascii="Times New Roman" w:hAnsi="Times New Roman" w:cs="Times New Roman"/>
          <w:color w:val="000000" w:themeColor="text1"/>
          <w:sz w:val="28"/>
          <w:szCs w:val="28"/>
        </w:rPr>
        <w:t xml:space="preserve">, дном которого служит фокальный </w:t>
      </w:r>
      <w:r w:rsidRPr="008057A7">
        <w:rPr>
          <w:rFonts w:ascii="Times New Roman" w:hAnsi="Times New Roman" w:cs="Times New Roman"/>
          <w:sz w:val="28"/>
          <w:szCs w:val="28"/>
        </w:rPr>
        <w:t>DSSD</w:t>
      </w:r>
      <w:r w:rsidRPr="008057A7">
        <w:rPr>
          <w:rFonts w:ascii="Times New Roman" w:hAnsi="Times New Roman" w:cs="Times New Roman"/>
          <w:color w:val="000000" w:themeColor="text1"/>
          <w:sz w:val="28"/>
          <w:szCs w:val="28"/>
        </w:rPr>
        <w:t xml:space="preserve"> детектор </w:t>
      </w:r>
      <w:r w:rsidRPr="008057A7">
        <w:rPr>
          <w:rFonts w:ascii="Times New Roman" w:hAnsi="Times New Roman" w:cs="Times New Roman"/>
          <w:sz w:val="28"/>
          <w:szCs w:val="28"/>
        </w:rPr>
        <w:t>(</w:t>
      </w:r>
      <w:r w:rsidR="00BD014F">
        <w:rPr>
          <w:rFonts w:ascii="Times New Roman" w:hAnsi="Times New Roman" w:cs="Times New Roman"/>
          <w:sz w:val="28"/>
          <w:szCs w:val="28"/>
        </w:rPr>
        <w:t>б</w:t>
      </w:r>
      <w:r w:rsidRPr="008057A7">
        <w:rPr>
          <w:rFonts w:ascii="Times New Roman" w:hAnsi="Times New Roman" w:cs="Times New Roman"/>
          <w:sz w:val="28"/>
          <w:szCs w:val="28"/>
        </w:rPr>
        <w:t>)</w:t>
      </w:r>
    </w:p>
    <w:p w14:paraId="746FD5CD" w14:textId="267909CF" w:rsidR="00A52F00" w:rsidRPr="008057A7" w:rsidRDefault="00A52F00" w:rsidP="00190190">
      <w:pPr>
        <w:spacing w:after="0" w:line="240" w:lineRule="auto"/>
        <w:rPr>
          <w:rFonts w:ascii="Times New Roman" w:hAnsi="Times New Roman" w:cs="Times New Roman"/>
          <w:sz w:val="28"/>
          <w:szCs w:val="28"/>
        </w:rPr>
      </w:pPr>
    </w:p>
    <w:p w14:paraId="0F5C3473" w14:textId="590BAC95" w:rsidR="00D709EC" w:rsidRPr="008057A7" w:rsidRDefault="00D709EC" w:rsidP="00190190">
      <w:pPr>
        <w:spacing w:after="0" w:line="240" w:lineRule="auto"/>
        <w:ind w:firstLine="708"/>
        <w:jc w:val="both"/>
        <w:rPr>
          <w:rFonts w:ascii="Times New Roman" w:hAnsi="Times New Roman" w:cs="Times New Roman"/>
          <w:color w:val="000000" w:themeColor="text1"/>
          <w:sz w:val="28"/>
          <w:szCs w:val="28"/>
          <w:lang w:val="kk-KZ"/>
        </w:rPr>
      </w:pPr>
      <w:r w:rsidRPr="008057A7">
        <w:rPr>
          <w:rFonts w:ascii="Times New Roman" w:hAnsi="Times New Roman" w:cs="Times New Roman"/>
          <w:color w:val="000000" w:themeColor="text1"/>
          <w:sz w:val="28"/>
          <w:szCs w:val="28"/>
          <w:lang w:val="kk-KZ"/>
        </w:rPr>
        <w:t>γ-детекторы коаксиального типа размещены в защитных корпусах (</w:t>
      </w:r>
      <w:r w:rsidR="006C51EE" w:rsidRPr="008057A7">
        <w:rPr>
          <w:rFonts w:ascii="Times New Roman" w:hAnsi="Times New Roman" w:cs="Times New Roman"/>
          <w:sz w:val="28"/>
          <w:szCs w:val="28"/>
        </w:rPr>
        <w:t>"</w:t>
      </w:r>
      <w:r w:rsidRPr="008057A7">
        <w:rPr>
          <w:rFonts w:ascii="Times New Roman" w:hAnsi="Times New Roman" w:cs="Times New Roman"/>
          <w:color w:val="000000" w:themeColor="text1"/>
          <w:sz w:val="28"/>
          <w:szCs w:val="28"/>
          <w:lang w:val="kk-KZ"/>
        </w:rPr>
        <w:t>стаканах</w:t>
      </w:r>
      <w:r w:rsidR="006C51EE" w:rsidRPr="008057A7">
        <w:rPr>
          <w:rFonts w:ascii="Times New Roman" w:hAnsi="Times New Roman" w:cs="Times New Roman"/>
          <w:sz w:val="28"/>
          <w:szCs w:val="28"/>
        </w:rPr>
        <w:t>"</w:t>
      </w:r>
      <w:r w:rsidRPr="008057A7">
        <w:rPr>
          <w:rFonts w:ascii="Times New Roman" w:hAnsi="Times New Roman" w:cs="Times New Roman"/>
          <w:color w:val="000000" w:themeColor="text1"/>
          <w:sz w:val="28"/>
          <w:szCs w:val="28"/>
          <w:lang w:val="kk-KZ"/>
        </w:rPr>
        <w:t xml:space="preserve">), снабжённых алюминиевым окном (рисунок </w:t>
      </w:r>
      <w:r w:rsidR="00EC433E" w:rsidRPr="008057A7">
        <w:rPr>
          <w:rFonts w:ascii="Times New Roman" w:hAnsi="Times New Roman" w:cs="Times New Roman"/>
          <w:color w:val="000000" w:themeColor="text1"/>
          <w:sz w:val="28"/>
          <w:szCs w:val="28"/>
          <w:lang w:val="kk-KZ"/>
        </w:rPr>
        <w:t>2</w:t>
      </w:r>
      <w:r w:rsidRPr="008057A7">
        <w:rPr>
          <w:rFonts w:ascii="Times New Roman" w:hAnsi="Times New Roman" w:cs="Times New Roman"/>
          <w:color w:val="000000" w:themeColor="text1"/>
          <w:sz w:val="28"/>
          <w:szCs w:val="28"/>
        </w:rPr>
        <w:t>.8б</w:t>
      </w:r>
      <w:r w:rsidRPr="008057A7">
        <w:rPr>
          <w:rFonts w:ascii="Times New Roman" w:hAnsi="Times New Roman" w:cs="Times New Roman"/>
          <w:color w:val="000000" w:themeColor="text1"/>
          <w:sz w:val="28"/>
          <w:szCs w:val="28"/>
          <w:lang w:val="kk-KZ"/>
        </w:rPr>
        <w:t xml:space="preserve">) толщиной 1 мм. Для снижения фоновых помех каждый детектор оборудован </w:t>
      </w:r>
      <w:r w:rsidRPr="00C826B4">
        <w:rPr>
          <w:rFonts w:ascii="Times New Roman" w:hAnsi="Times New Roman" w:cs="Times New Roman"/>
          <w:color w:val="000000" w:themeColor="text1"/>
          <w:sz w:val="28"/>
          <w:szCs w:val="28"/>
          <w:lang w:val="kk-KZ"/>
        </w:rPr>
        <w:t>антикомптоновским экраном из кристалла BGO (Bi</w:t>
      </w:r>
      <w:r w:rsidRPr="00C826B4">
        <w:rPr>
          <w:rFonts w:ascii="Cambria Math" w:hAnsi="Cambria Math" w:cs="Cambria Math"/>
          <w:color w:val="000000" w:themeColor="text1"/>
          <w:sz w:val="28"/>
          <w:szCs w:val="28"/>
          <w:lang w:val="kk-KZ"/>
        </w:rPr>
        <w:t>₄</w:t>
      </w:r>
      <w:r w:rsidRPr="00C826B4">
        <w:rPr>
          <w:rFonts w:ascii="Times New Roman" w:hAnsi="Times New Roman" w:cs="Times New Roman"/>
          <w:color w:val="000000" w:themeColor="text1"/>
          <w:sz w:val="28"/>
          <w:szCs w:val="28"/>
          <w:lang w:val="kk-KZ"/>
        </w:rPr>
        <w:t>Ge</w:t>
      </w:r>
      <w:r w:rsidRPr="00C826B4">
        <w:rPr>
          <w:rFonts w:ascii="Cambria Math" w:hAnsi="Cambria Math" w:cs="Cambria Math"/>
          <w:color w:val="000000" w:themeColor="text1"/>
          <w:sz w:val="28"/>
          <w:szCs w:val="28"/>
          <w:lang w:val="kk-KZ"/>
        </w:rPr>
        <w:t>₃</w:t>
      </w:r>
      <w:r w:rsidRPr="00C826B4">
        <w:rPr>
          <w:rFonts w:ascii="Times New Roman" w:hAnsi="Times New Roman" w:cs="Times New Roman"/>
          <w:color w:val="000000" w:themeColor="text1"/>
          <w:sz w:val="28"/>
          <w:szCs w:val="28"/>
          <w:lang w:val="kk-KZ"/>
        </w:rPr>
        <w:t>O</w:t>
      </w:r>
      <w:r w:rsidRPr="00C826B4">
        <w:rPr>
          <w:rFonts w:ascii="Cambria Math" w:hAnsi="Cambria Math" w:cs="Cambria Math"/>
          <w:color w:val="000000" w:themeColor="text1"/>
          <w:sz w:val="28"/>
          <w:szCs w:val="28"/>
          <w:lang w:val="kk-KZ"/>
        </w:rPr>
        <w:t>₁₂</w:t>
      </w:r>
      <w:r w:rsidRPr="00C826B4">
        <w:rPr>
          <w:rFonts w:ascii="Times New Roman" w:hAnsi="Times New Roman" w:cs="Times New Roman"/>
          <w:color w:val="000000" w:themeColor="text1"/>
          <w:sz w:val="28"/>
          <w:szCs w:val="28"/>
          <w:lang w:val="kk-KZ"/>
        </w:rPr>
        <w:t>). Такая</w:t>
      </w:r>
      <w:r w:rsidRPr="008057A7">
        <w:rPr>
          <w:rFonts w:ascii="Times New Roman" w:hAnsi="Times New Roman" w:cs="Times New Roman"/>
          <w:color w:val="000000" w:themeColor="text1"/>
          <w:sz w:val="28"/>
          <w:szCs w:val="28"/>
          <w:lang w:val="kk-KZ"/>
        </w:rPr>
        <w:t xml:space="preserve"> защитная система (рисунок </w:t>
      </w:r>
      <w:r w:rsidR="009F5B35" w:rsidRPr="008057A7">
        <w:rPr>
          <w:rFonts w:ascii="Times New Roman" w:hAnsi="Times New Roman" w:cs="Times New Roman"/>
          <w:color w:val="000000" w:themeColor="text1"/>
          <w:sz w:val="28"/>
          <w:szCs w:val="28"/>
        </w:rPr>
        <w:t>2</w:t>
      </w:r>
      <w:r w:rsidRPr="008057A7">
        <w:rPr>
          <w:rFonts w:ascii="Times New Roman" w:hAnsi="Times New Roman" w:cs="Times New Roman"/>
          <w:color w:val="000000" w:themeColor="text1"/>
          <w:sz w:val="28"/>
          <w:szCs w:val="28"/>
        </w:rPr>
        <w:t>.8а</w:t>
      </w:r>
      <w:r w:rsidRPr="008057A7">
        <w:rPr>
          <w:rFonts w:ascii="Times New Roman" w:hAnsi="Times New Roman" w:cs="Times New Roman"/>
          <w:color w:val="000000" w:themeColor="text1"/>
          <w:sz w:val="28"/>
          <w:szCs w:val="28"/>
          <w:lang w:val="kk-KZ"/>
        </w:rPr>
        <w:t>) повышает отношение пикового сигнала к фоновому (peak-to-total) за счёт отсева событий, связанных с комптоновским рассеянием γ-квантов. Благодаря этому становится возможным детектирование слабовыраженных спектральных линий, которые в обычных условиях маскируются комптоновским континуумом от высокоэнергетических переходов.</w:t>
      </w:r>
    </w:p>
    <w:p w14:paraId="5F54D5A6" w14:textId="77777777" w:rsidR="00D709EC" w:rsidRPr="008057A7" w:rsidRDefault="00D709EC" w:rsidP="00190190">
      <w:pPr>
        <w:spacing w:after="0" w:line="240" w:lineRule="auto"/>
        <w:ind w:firstLine="708"/>
        <w:jc w:val="both"/>
        <w:rPr>
          <w:rFonts w:ascii="Times New Roman" w:hAnsi="Times New Roman" w:cs="Times New Roman"/>
          <w:color w:val="000000" w:themeColor="text1"/>
          <w:sz w:val="28"/>
          <w:szCs w:val="28"/>
          <w:lang w:val="kk-KZ"/>
        </w:rPr>
      </w:pPr>
    </w:p>
    <w:p w14:paraId="54953225" w14:textId="77777777" w:rsidR="00D709EC" w:rsidRPr="008057A7" w:rsidRDefault="00D709EC" w:rsidP="00190190">
      <w:pPr>
        <w:spacing w:after="0" w:line="240" w:lineRule="auto"/>
        <w:jc w:val="center"/>
        <w:rPr>
          <w:rFonts w:ascii="Times New Roman" w:hAnsi="Times New Roman" w:cs="Times New Roman"/>
          <w:color w:val="FF0000"/>
          <w:sz w:val="28"/>
          <w:szCs w:val="28"/>
          <w:lang w:val="kk-KZ"/>
        </w:rPr>
      </w:pPr>
      <w:r w:rsidRPr="008057A7">
        <w:rPr>
          <w:rFonts w:ascii="Times New Roman" w:hAnsi="Times New Roman" w:cs="Times New Roman"/>
          <w:noProof/>
          <w:color w:val="FF0000"/>
          <w:sz w:val="28"/>
          <w:szCs w:val="28"/>
          <w:lang w:eastAsia="ru-RU"/>
        </w:rPr>
        <w:drawing>
          <wp:inline distT="0" distB="0" distL="0" distR="0" wp14:anchorId="434A4640" wp14:editId="1375EA8E">
            <wp:extent cx="1521879" cy="2553614"/>
            <wp:effectExtent l="19050" t="19050" r="21590" b="18415"/>
            <wp:docPr id="23" name="Рисунок 57" descr="IMG_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57" descr="IMG_125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73108" cy="2639573"/>
                    </a:xfrm>
                    <a:prstGeom prst="rect">
                      <a:avLst/>
                    </a:prstGeom>
                    <a:noFill/>
                    <a:ln>
                      <a:solidFill>
                        <a:schemeClr val="tx1"/>
                      </a:solidFill>
                    </a:ln>
                    <a:extLst/>
                  </pic:spPr>
                </pic:pic>
              </a:graphicData>
            </a:graphic>
          </wp:inline>
        </w:drawing>
      </w:r>
      <w:r w:rsidRPr="008057A7">
        <w:rPr>
          <w:rFonts w:ascii="Times New Roman" w:hAnsi="Times New Roman" w:cs="Times New Roman"/>
          <w:noProof/>
          <w:sz w:val="28"/>
          <w:szCs w:val="28"/>
          <w:lang w:eastAsia="ru-RU"/>
        </w:rPr>
        <w:drawing>
          <wp:inline distT="0" distB="0" distL="0" distR="0" wp14:anchorId="2DB4133E" wp14:editId="7052FA34">
            <wp:extent cx="2428061" cy="2552040"/>
            <wp:effectExtent l="19050" t="19050" r="10795" b="203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440574" cy="2565192"/>
                    </a:xfrm>
                    <a:prstGeom prst="rect">
                      <a:avLst/>
                    </a:prstGeom>
                    <a:ln>
                      <a:solidFill>
                        <a:schemeClr val="tx1"/>
                      </a:solidFill>
                    </a:ln>
                  </pic:spPr>
                </pic:pic>
              </a:graphicData>
            </a:graphic>
          </wp:inline>
        </w:drawing>
      </w:r>
      <w:r w:rsidRPr="008057A7">
        <w:rPr>
          <w:rFonts w:ascii="Times New Roman" w:hAnsi="Times New Roman" w:cs="Times New Roman"/>
          <w:noProof/>
          <w:color w:val="FF0000"/>
          <w:sz w:val="28"/>
          <w:szCs w:val="28"/>
          <w:lang w:eastAsia="ru-RU"/>
        </w:rPr>
        <w:drawing>
          <wp:inline distT="0" distB="0" distL="0" distR="0" wp14:anchorId="3A557E13" wp14:editId="7CD26901">
            <wp:extent cx="1419149" cy="2545817"/>
            <wp:effectExtent l="19050" t="19050" r="10160" b="26035"/>
            <wp:docPr id="17" name="Рисунок 17" descr="C:\Users\Bekzat\Downloads\photo_5246742206847512467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kzat\Downloads\photo_5246742206847512467_y.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77008" cy="2649610"/>
                    </a:xfrm>
                    <a:prstGeom prst="rect">
                      <a:avLst/>
                    </a:prstGeom>
                    <a:noFill/>
                    <a:ln>
                      <a:solidFill>
                        <a:schemeClr val="tx1"/>
                      </a:solidFill>
                    </a:ln>
                  </pic:spPr>
                </pic:pic>
              </a:graphicData>
            </a:graphic>
          </wp:inline>
        </w:drawing>
      </w:r>
    </w:p>
    <w:p w14:paraId="7AB1A468" w14:textId="0FC8D248" w:rsidR="00D709EC" w:rsidRPr="00BD014F" w:rsidRDefault="00D709EC" w:rsidP="00BD014F">
      <w:pPr>
        <w:spacing w:after="0" w:line="240" w:lineRule="auto"/>
        <w:jc w:val="center"/>
        <w:rPr>
          <w:rFonts w:ascii="Times New Roman" w:hAnsi="Times New Roman" w:cs="Times New Roman"/>
          <w:color w:val="000000" w:themeColor="text1"/>
          <w:sz w:val="24"/>
          <w:szCs w:val="24"/>
          <w:lang w:val="kk-KZ"/>
        </w:rPr>
      </w:pPr>
      <w:r w:rsidRPr="00BD014F">
        <w:rPr>
          <w:rFonts w:ascii="Times New Roman" w:hAnsi="Times New Roman" w:cs="Times New Roman"/>
          <w:color w:val="000000" w:themeColor="text1"/>
          <w:sz w:val="24"/>
          <w:szCs w:val="24"/>
          <w:lang w:val="kk-KZ"/>
        </w:rPr>
        <w:t>а                                          б                                         в</w:t>
      </w:r>
    </w:p>
    <w:p w14:paraId="0BFD2A5D" w14:textId="77777777" w:rsidR="00D709EC" w:rsidRPr="008057A7" w:rsidRDefault="00D709EC" w:rsidP="00190190">
      <w:pPr>
        <w:spacing w:after="0" w:line="240" w:lineRule="auto"/>
        <w:jc w:val="both"/>
        <w:rPr>
          <w:rFonts w:ascii="Times New Roman" w:hAnsi="Times New Roman" w:cs="Times New Roman"/>
          <w:color w:val="000000" w:themeColor="text1"/>
          <w:sz w:val="16"/>
          <w:szCs w:val="16"/>
          <w:lang w:val="kk-KZ"/>
        </w:rPr>
      </w:pPr>
    </w:p>
    <w:p w14:paraId="0A4ED993" w14:textId="68A41304" w:rsidR="00D709EC" w:rsidRPr="008057A7" w:rsidRDefault="00D709EC" w:rsidP="00190190">
      <w:pPr>
        <w:spacing w:after="0" w:line="240" w:lineRule="auto"/>
        <w:ind w:firstLine="708"/>
        <w:jc w:val="both"/>
        <w:rPr>
          <w:rFonts w:ascii="Times New Roman" w:hAnsi="Times New Roman" w:cs="Times New Roman"/>
          <w:color w:val="000000" w:themeColor="text1"/>
          <w:sz w:val="24"/>
          <w:szCs w:val="24"/>
          <w:lang w:val="kk-KZ"/>
        </w:rPr>
      </w:pPr>
      <w:r w:rsidRPr="008057A7">
        <w:rPr>
          <w:rFonts w:ascii="Times New Roman" w:hAnsi="Times New Roman" w:cs="Times New Roman"/>
          <w:color w:val="000000" w:themeColor="text1"/>
          <w:sz w:val="24"/>
          <w:szCs w:val="24"/>
          <w:lang w:val="en-US"/>
        </w:rPr>
        <w:t>a</w:t>
      </w:r>
      <w:r w:rsidRPr="008057A7">
        <w:rPr>
          <w:rFonts w:ascii="Times New Roman" w:hAnsi="Times New Roman" w:cs="Times New Roman"/>
          <w:color w:val="000000" w:themeColor="text1"/>
          <w:sz w:val="24"/>
          <w:szCs w:val="24"/>
        </w:rPr>
        <w:t xml:space="preserve"> - </w:t>
      </w:r>
      <w:r w:rsidR="00BD014F" w:rsidRPr="008057A7">
        <w:rPr>
          <w:rFonts w:ascii="Times New Roman" w:hAnsi="Times New Roman" w:cs="Times New Roman"/>
          <w:color w:val="000000" w:themeColor="text1"/>
          <w:sz w:val="24"/>
          <w:szCs w:val="24"/>
          <w:lang w:val="kk-KZ"/>
        </w:rPr>
        <w:t xml:space="preserve">антикомптоновская </w:t>
      </w:r>
      <w:r w:rsidRPr="008057A7">
        <w:rPr>
          <w:rFonts w:ascii="Times New Roman" w:hAnsi="Times New Roman" w:cs="Times New Roman"/>
          <w:color w:val="000000" w:themeColor="text1"/>
          <w:sz w:val="24"/>
          <w:szCs w:val="24"/>
          <w:lang w:val="kk-KZ"/>
        </w:rPr>
        <w:t>BGO защита, б - детекторная камера, на которой показаны 4 из 5 вставок (алюминиевых стаканов), в - четрыхкристальный Clover-детектор</w:t>
      </w:r>
    </w:p>
    <w:p w14:paraId="0DFDA131" w14:textId="77777777" w:rsidR="00D709EC" w:rsidRPr="008057A7" w:rsidRDefault="00D709EC" w:rsidP="00190190">
      <w:pPr>
        <w:spacing w:after="0" w:line="240" w:lineRule="auto"/>
        <w:ind w:firstLine="708"/>
        <w:jc w:val="both"/>
        <w:rPr>
          <w:rFonts w:ascii="Times New Roman" w:hAnsi="Times New Roman" w:cs="Times New Roman"/>
          <w:color w:val="000000" w:themeColor="text1"/>
          <w:sz w:val="16"/>
          <w:szCs w:val="16"/>
          <w:lang w:val="kk-KZ"/>
        </w:rPr>
      </w:pPr>
    </w:p>
    <w:p w14:paraId="10FCA2A1" w14:textId="2F20A980" w:rsidR="00D709EC" w:rsidRPr="008057A7" w:rsidRDefault="00D709EC" w:rsidP="00190190">
      <w:pPr>
        <w:spacing w:after="0" w:line="240" w:lineRule="auto"/>
        <w:jc w:val="center"/>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lang w:val="kk-KZ"/>
        </w:rPr>
        <w:t xml:space="preserve">Рисунок </w:t>
      </w:r>
      <w:r w:rsidRPr="008057A7">
        <w:rPr>
          <w:rFonts w:ascii="Times New Roman" w:hAnsi="Times New Roman" w:cs="Times New Roman"/>
          <w:color w:val="000000" w:themeColor="text1"/>
          <w:sz w:val="28"/>
          <w:szCs w:val="28"/>
        </w:rPr>
        <w:t>2.8 – Детали сборки германиевых детекторов</w:t>
      </w:r>
    </w:p>
    <w:p w14:paraId="1313566A" w14:textId="77777777" w:rsidR="00134A50" w:rsidRPr="008057A7" w:rsidRDefault="00134A50" w:rsidP="00190190">
      <w:pPr>
        <w:spacing w:after="0" w:line="240" w:lineRule="auto"/>
        <w:rPr>
          <w:rFonts w:ascii="Times New Roman" w:hAnsi="Times New Roman" w:cs="Times New Roman"/>
          <w:color w:val="000000" w:themeColor="text1"/>
          <w:sz w:val="28"/>
          <w:szCs w:val="28"/>
        </w:rPr>
      </w:pPr>
    </w:p>
    <w:p w14:paraId="46F7C3B1" w14:textId="0C295316" w:rsidR="00D709EC" w:rsidRPr="008057A7" w:rsidRDefault="00D709EC"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С помощью </w:t>
      </w:r>
      <w:r w:rsidRPr="008057A7">
        <w:rPr>
          <w:rFonts w:ascii="Times New Roman" w:hAnsi="Times New Roman" w:cs="Times New Roman"/>
          <w:color w:val="000000" w:themeColor="text1"/>
          <w:sz w:val="28"/>
          <w:szCs w:val="28"/>
          <w:lang w:val="kk-KZ"/>
        </w:rPr>
        <w:t xml:space="preserve">данной </w:t>
      </w:r>
      <w:r w:rsidRPr="008057A7">
        <w:rPr>
          <w:rFonts w:ascii="Times New Roman" w:hAnsi="Times New Roman" w:cs="Times New Roman"/>
          <w:color w:val="000000" w:themeColor="text1"/>
          <w:sz w:val="28"/>
          <w:szCs w:val="28"/>
        </w:rPr>
        <w:t>сборки можно регистрировать α-частицы, электроны</w:t>
      </w:r>
      <w:r w:rsidRPr="008057A7">
        <w:rPr>
          <w:rFonts w:ascii="Times New Roman" w:hAnsi="Times New Roman" w:cs="Times New Roman"/>
          <w:color w:val="000000" w:themeColor="text1"/>
          <w:sz w:val="28"/>
          <w:szCs w:val="28"/>
          <w:lang w:val="kk-KZ"/>
        </w:rPr>
        <w:t xml:space="preserve">, γ-кванты </w:t>
      </w:r>
      <w:r w:rsidRPr="008057A7">
        <w:rPr>
          <w:rFonts w:ascii="Times New Roman" w:hAnsi="Times New Roman" w:cs="Times New Roman"/>
          <w:color w:val="000000" w:themeColor="text1"/>
          <w:sz w:val="28"/>
          <w:szCs w:val="28"/>
        </w:rPr>
        <w:t>и осколки спонтанного деления, вылетающие из фокального DSSD детектора. Эффективность регистрации фокального детектора в этой сборке для α-частиц составляет 50%, а для хотя бы одного из осколков спонтанного деления – 100%. Энергетическое разрешение фокального детектора DSSD составляет около 15–25 кэВ для α-частиц в диапазоне 6–10 МэВ. Для калибровки кремниевых детекторов применяются различные тестовые реакции в зависимости от типа налетающего пучка и задач эксперимента. Н</w:t>
      </w:r>
      <w:r w:rsidR="00870612" w:rsidRPr="008057A7">
        <w:rPr>
          <w:rFonts w:ascii="Times New Roman" w:hAnsi="Times New Roman" w:cs="Times New Roman"/>
          <w:color w:val="000000" w:themeColor="text1"/>
          <w:sz w:val="28"/>
          <w:szCs w:val="28"/>
        </w:rPr>
        <w:t>а рисунке 2</w:t>
      </w:r>
      <w:r w:rsidRPr="008057A7">
        <w:rPr>
          <w:rFonts w:ascii="Times New Roman" w:hAnsi="Times New Roman" w:cs="Times New Roman"/>
          <w:color w:val="000000" w:themeColor="text1"/>
          <w:sz w:val="28"/>
          <w:szCs w:val="28"/>
        </w:rPr>
        <w:t xml:space="preserve">.9 представлен α-спектр, зарегистрированных в фокальном DSSD детекторе, тестовой реакции </w:t>
      </w:r>
      <w:r w:rsidRPr="008057A7">
        <w:rPr>
          <w:rFonts w:ascii="Times New Roman" w:hAnsi="Times New Roman" w:cs="Times New Roman"/>
          <w:color w:val="000000" w:themeColor="text1"/>
          <w:sz w:val="28"/>
          <w:szCs w:val="28"/>
          <w:vertAlign w:val="superscript"/>
        </w:rPr>
        <w:t>48</w:t>
      </w:r>
      <w:r w:rsidRPr="008057A7">
        <w:rPr>
          <w:rFonts w:ascii="Times New Roman" w:hAnsi="Times New Roman" w:cs="Times New Roman"/>
          <w:color w:val="000000" w:themeColor="text1"/>
          <w:sz w:val="28"/>
          <w:szCs w:val="28"/>
          <w:lang w:val="en-US"/>
        </w:rPr>
        <w:t>Ca</w:t>
      </w:r>
      <w:r w:rsidRPr="008057A7">
        <w:rPr>
          <w:rFonts w:ascii="Times New Roman" w:hAnsi="Times New Roman" w:cs="Times New Roman"/>
          <w:color w:val="000000" w:themeColor="text1"/>
          <w:sz w:val="28"/>
          <w:szCs w:val="28"/>
        </w:rPr>
        <w:t xml:space="preserve"> + </w:t>
      </w:r>
      <w:r w:rsidRPr="008057A7">
        <w:rPr>
          <w:rFonts w:ascii="Times New Roman" w:hAnsi="Times New Roman" w:cs="Times New Roman"/>
          <w:color w:val="000000" w:themeColor="text1"/>
          <w:sz w:val="28"/>
          <w:szCs w:val="28"/>
          <w:vertAlign w:val="superscript"/>
        </w:rPr>
        <w:t>174</w:t>
      </w:r>
      <w:r w:rsidRPr="008057A7">
        <w:rPr>
          <w:rFonts w:ascii="Times New Roman" w:hAnsi="Times New Roman" w:cs="Times New Roman"/>
          <w:color w:val="000000" w:themeColor="text1"/>
          <w:sz w:val="28"/>
          <w:szCs w:val="28"/>
          <w:lang w:val="en-US"/>
        </w:rPr>
        <w:t>Yb</w:t>
      </w:r>
      <w:r w:rsidRPr="008057A7">
        <w:rPr>
          <w:rFonts w:ascii="Times New Roman" w:hAnsi="Times New Roman" w:cs="Times New Roman"/>
          <w:color w:val="000000" w:themeColor="text1"/>
          <w:sz w:val="28"/>
          <w:szCs w:val="28"/>
        </w:rPr>
        <w:t xml:space="preserve">, использованной в эксперименте с изучением свойств спонтанного деления </w:t>
      </w:r>
      <w:r w:rsidRPr="008057A7">
        <w:rPr>
          <w:rFonts w:ascii="Times New Roman" w:hAnsi="Times New Roman" w:cs="Times New Roman"/>
          <w:color w:val="000000" w:themeColor="text1"/>
          <w:sz w:val="28"/>
          <w:szCs w:val="28"/>
          <w:vertAlign w:val="superscript"/>
        </w:rPr>
        <w:t>252</w:t>
      </w:r>
      <w:r w:rsidRPr="008057A7">
        <w:rPr>
          <w:rFonts w:ascii="Times New Roman" w:hAnsi="Times New Roman" w:cs="Times New Roman"/>
          <w:color w:val="000000" w:themeColor="text1"/>
          <w:sz w:val="28"/>
          <w:szCs w:val="28"/>
          <w:lang w:val="en-US"/>
        </w:rPr>
        <w:t>No</w:t>
      </w:r>
      <w:r w:rsidR="0033148A">
        <w:rPr>
          <w:rFonts w:ascii="Times New Roman" w:hAnsi="Times New Roman" w:cs="Times New Roman"/>
          <w:color w:val="000000" w:themeColor="text1"/>
          <w:sz w:val="28"/>
          <w:szCs w:val="28"/>
        </w:rPr>
        <w:t xml:space="preserve"> (см. </w:t>
      </w:r>
      <w:r w:rsidR="00BD014F">
        <w:rPr>
          <w:rFonts w:ascii="Times New Roman" w:hAnsi="Times New Roman" w:cs="Times New Roman"/>
          <w:color w:val="000000" w:themeColor="text1"/>
          <w:sz w:val="28"/>
          <w:szCs w:val="28"/>
        </w:rPr>
        <w:t xml:space="preserve">раздел </w:t>
      </w:r>
      <w:r w:rsidR="0033148A">
        <w:rPr>
          <w:rFonts w:ascii="Times New Roman" w:hAnsi="Times New Roman" w:cs="Times New Roman"/>
          <w:color w:val="000000" w:themeColor="text1"/>
          <w:sz w:val="28"/>
          <w:szCs w:val="28"/>
        </w:rPr>
        <w:t>3.4</w:t>
      </w:r>
      <w:r w:rsidRPr="008057A7">
        <w:rPr>
          <w:rFonts w:ascii="Times New Roman" w:hAnsi="Times New Roman" w:cs="Times New Roman"/>
          <w:color w:val="000000" w:themeColor="text1"/>
          <w:sz w:val="28"/>
          <w:szCs w:val="28"/>
        </w:rPr>
        <w:t>).</w:t>
      </w:r>
    </w:p>
    <w:p w14:paraId="0C385086" w14:textId="2DA08F86" w:rsidR="00870612" w:rsidRPr="008057A7" w:rsidRDefault="00870612" w:rsidP="00190190">
      <w:pPr>
        <w:spacing w:after="0" w:line="240" w:lineRule="auto"/>
        <w:ind w:firstLine="708"/>
        <w:jc w:val="both"/>
        <w:rPr>
          <w:rFonts w:ascii="Times New Roman" w:hAnsi="Times New Roman" w:cs="Times New Roman"/>
          <w:color w:val="000000" w:themeColor="text1"/>
          <w:sz w:val="28"/>
          <w:szCs w:val="28"/>
        </w:rPr>
      </w:pPr>
      <w:r w:rsidRPr="008057A7">
        <w:rPr>
          <w:rFonts w:ascii="Times New Roman" w:hAnsi="Times New Roman" w:cs="Times New Roman"/>
          <w:sz w:val="28"/>
          <w:szCs w:val="28"/>
        </w:rPr>
        <w:t xml:space="preserve">При подключении дополнительных линейных усилителей система приобретает возможность детектирования электронов, расширяя её функциональность для изучения β-распадных процессов и сопутствующих явлений, включая испускание запаздывающих нейтронов </w:t>
      </w:r>
      <w:r w:rsidR="0021120B">
        <w:rPr>
          <w:rFonts w:ascii="Times New Roman" w:hAnsi="Times New Roman" w:cs="Times New Roman"/>
          <w:sz w:val="28"/>
          <w:szCs w:val="28"/>
        </w:rPr>
        <w:t>и запаздывающее деление ядер [75</w:t>
      </w:r>
      <w:r w:rsidR="00C826B4">
        <w:rPr>
          <w:rFonts w:ascii="Times New Roman" w:hAnsi="Times New Roman" w:cs="Times New Roman"/>
          <w:sz w:val="28"/>
          <w:szCs w:val="28"/>
        </w:rPr>
        <w:t xml:space="preserve">, </w:t>
      </w:r>
      <w:r w:rsidR="0021120B">
        <w:rPr>
          <w:rFonts w:ascii="Times New Roman" w:hAnsi="Times New Roman" w:cs="Times New Roman"/>
          <w:sz w:val="28"/>
          <w:szCs w:val="28"/>
        </w:rPr>
        <w:t>76</w:t>
      </w:r>
      <w:r w:rsidRPr="008057A7">
        <w:rPr>
          <w:rFonts w:ascii="Times New Roman" w:hAnsi="Times New Roman" w:cs="Times New Roman"/>
          <w:sz w:val="28"/>
          <w:szCs w:val="28"/>
        </w:rPr>
        <w:t xml:space="preserve">]. Для калибровки боковых детекторов в данном режиме обычно применяются эталонные источники, такие как </w:t>
      </w:r>
      <w:r w:rsidRPr="008057A7">
        <w:rPr>
          <w:rFonts w:ascii="Times New Roman" w:hAnsi="Times New Roman" w:cs="Times New Roman"/>
          <w:sz w:val="28"/>
          <w:szCs w:val="28"/>
          <w:vertAlign w:val="superscript"/>
        </w:rPr>
        <w:t>133</w:t>
      </w:r>
      <w:r w:rsidRPr="008057A7">
        <w:rPr>
          <w:rFonts w:ascii="Times New Roman" w:hAnsi="Times New Roman" w:cs="Times New Roman"/>
          <w:sz w:val="28"/>
          <w:szCs w:val="28"/>
        </w:rPr>
        <w:t xml:space="preserve">Ba, </w:t>
      </w:r>
      <w:r w:rsidRPr="008057A7">
        <w:rPr>
          <w:rFonts w:ascii="Times New Roman" w:hAnsi="Times New Roman" w:cs="Times New Roman"/>
          <w:sz w:val="28"/>
          <w:szCs w:val="28"/>
          <w:vertAlign w:val="superscript"/>
        </w:rPr>
        <w:t>137</w:t>
      </w:r>
      <w:r w:rsidRPr="008057A7">
        <w:rPr>
          <w:rFonts w:ascii="Times New Roman" w:hAnsi="Times New Roman" w:cs="Times New Roman"/>
          <w:sz w:val="28"/>
          <w:szCs w:val="28"/>
          <w:lang w:val="en-US"/>
        </w:rPr>
        <w:t>Cs</w:t>
      </w:r>
      <w:r w:rsidRPr="008057A7">
        <w:rPr>
          <w:rFonts w:ascii="Times New Roman" w:hAnsi="Times New Roman" w:cs="Times New Roman"/>
          <w:sz w:val="28"/>
          <w:szCs w:val="28"/>
        </w:rPr>
        <w:t xml:space="preserve">, </w:t>
      </w:r>
      <w:r w:rsidRPr="008057A7">
        <w:rPr>
          <w:rFonts w:ascii="Times New Roman" w:hAnsi="Times New Roman" w:cs="Times New Roman"/>
          <w:sz w:val="28"/>
          <w:szCs w:val="28"/>
          <w:vertAlign w:val="superscript"/>
        </w:rPr>
        <w:t>152</w:t>
      </w:r>
      <w:r w:rsidRPr="008057A7">
        <w:rPr>
          <w:rFonts w:ascii="Times New Roman" w:hAnsi="Times New Roman" w:cs="Times New Roman"/>
          <w:sz w:val="28"/>
          <w:szCs w:val="28"/>
          <w:lang w:val="en-US"/>
        </w:rPr>
        <w:t>Eu</w:t>
      </w:r>
      <w:r w:rsidRPr="008057A7">
        <w:rPr>
          <w:rFonts w:ascii="Times New Roman" w:hAnsi="Times New Roman" w:cs="Times New Roman"/>
          <w:sz w:val="28"/>
          <w:szCs w:val="28"/>
        </w:rPr>
        <w:t xml:space="preserve">. </w:t>
      </w:r>
      <w:r w:rsidR="001D63D0" w:rsidRPr="008057A7">
        <w:rPr>
          <w:rFonts w:ascii="Times New Roman" w:hAnsi="Times New Roman" w:cs="Times New Roman"/>
          <w:sz w:val="28"/>
          <w:szCs w:val="28"/>
        </w:rPr>
        <w:t>На рисунке 2</w:t>
      </w:r>
      <w:r w:rsidRPr="008057A7">
        <w:rPr>
          <w:rFonts w:ascii="Times New Roman" w:hAnsi="Times New Roman" w:cs="Times New Roman"/>
          <w:sz w:val="28"/>
          <w:szCs w:val="28"/>
        </w:rPr>
        <w:t>.10 представлен энергетический спектр конверсионных эле</w:t>
      </w:r>
      <w:r w:rsidR="007D2A70" w:rsidRPr="008057A7">
        <w:rPr>
          <w:rFonts w:ascii="Times New Roman" w:hAnsi="Times New Roman" w:cs="Times New Roman"/>
          <w:sz w:val="28"/>
          <w:szCs w:val="28"/>
        </w:rPr>
        <w:t>ктронов</w:t>
      </w:r>
      <w:r w:rsidRPr="008057A7">
        <w:rPr>
          <w:rFonts w:ascii="Times New Roman" w:hAnsi="Times New Roman" w:cs="Times New Roman"/>
          <w:sz w:val="28"/>
          <w:szCs w:val="28"/>
        </w:rPr>
        <w:t xml:space="preserve">, зарегистрированных в боковых детекторах от источника </w:t>
      </w:r>
      <w:r w:rsidRPr="008057A7">
        <w:rPr>
          <w:rFonts w:ascii="Times New Roman" w:hAnsi="Times New Roman" w:cs="Times New Roman"/>
          <w:sz w:val="28"/>
          <w:szCs w:val="28"/>
          <w:vertAlign w:val="superscript"/>
        </w:rPr>
        <w:t>133</w:t>
      </w:r>
      <w:r w:rsidRPr="008057A7">
        <w:rPr>
          <w:rFonts w:ascii="Times New Roman" w:hAnsi="Times New Roman" w:cs="Times New Roman"/>
          <w:sz w:val="28"/>
          <w:szCs w:val="28"/>
        </w:rPr>
        <w:t>Ba</w:t>
      </w:r>
      <w:r w:rsidR="002B0485" w:rsidRPr="008057A7">
        <w:rPr>
          <w:rFonts w:ascii="Times New Roman" w:hAnsi="Times New Roman" w:cs="Times New Roman"/>
          <w:sz w:val="28"/>
          <w:szCs w:val="28"/>
          <w:lang w:val="kk-KZ"/>
        </w:rPr>
        <w:t xml:space="preserve"> </w:t>
      </w:r>
      <w:r w:rsidR="002B0485" w:rsidRPr="008057A7">
        <w:rPr>
          <w:rFonts w:ascii="Times New Roman" w:hAnsi="Times New Roman" w:cs="Times New Roman"/>
          <w:sz w:val="28"/>
          <w:szCs w:val="28"/>
        </w:rPr>
        <w:t>[</w:t>
      </w:r>
      <w:r w:rsidR="0021120B">
        <w:rPr>
          <w:rFonts w:ascii="Times New Roman" w:hAnsi="Times New Roman" w:cs="Times New Roman"/>
          <w:sz w:val="28"/>
          <w:szCs w:val="28"/>
          <w:lang w:val="kk-KZ"/>
        </w:rPr>
        <w:t>77</w:t>
      </w:r>
      <w:r w:rsidR="002B0485" w:rsidRPr="008057A7">
        <w:rPr>
          <w:rFonts w:ascii="Times New Roman" w:hAnsi="Times New Roman" w:cs="Times New Roman"/>
          <w:sz w:val="28"/>
          <w:szCs w:val="28"/>
        </w:rPr>
        <w:t>]</w:t>
      </w:r>
      <w:r w:rsidRPr="008057A7">
        <w:rPr>
          <w:rFonts w:ascii="Times New Roman" w:hAnsi="Times New Roman" w:cs="Times New Roman"/>
          <w:sz w:val="28"/>
          <w:szCs w:val="28"/>
        </w:rPr>
        <w:t xml:space="preserve">. </w:t>
      </w:r>
    </w:p>
    <w:p w14:paraId="03FAFA5E" w14:textId="77777777" w:rsidR="00870612" w:rsidRPr="008057A7" w:rsidRDefault="00870612" w:rsidP="00190190">
      <w:pPr>
        <w:spacing w:after="0" w:line="240" w:lineRule="auto"/>
        <w:ind w:firstLine="709"/>
        <w:jc w:val="both"/>
        <w:rPr>
          <w:rFonts w:ascii="Times New Roman" w:hAnsi="Times New Roman" w:cs="Times New Roman"/>
          <w:color w:val="000000" w:themeColor="text1"/>
          <w:sz w:val="28"/>
          <w:szCs w:val="28"/>
        </w:rPr>
      </w:pPr>
    </w:p>
    <w:p w14:paraId="2A1B48E6" w14:textId="3618FABA" w:rsidR="00D709EC" w:rsidRPr="008057A7" w:rsidRDefault="00DB05B5" w:rsidP="00190190">
      <w:pPr>
        <w:spacing w:after="0" w:line="240" w:lineRule="auto"/>
        <w:jc w:val="center"/>
        <w:rPr>
          <w:rFonts w:ascii="Times New Roman" w:hAnsi="Times New Roman" w:cs="Times New Roman"/>
          <w:color w:val="000000" w:themeColor="text1"/>
          <w:sz w:val="28"/>
          <w:szCs w:val="28"/>
        </w:rPr>
      </w:pPr>
      <w:r w:rsidRPr="00DB05B5">
        <w:rPr>
          <w:rFonts w:ascii="Times New Roman" w:hAnsi="Times New Roman" w:cs="Times New Roman"/>
          <w:noProof/>
          <w:color w:val="000000" w:themeColor="text1"/>
          <w:sz w:val="28"/>
          <w:szCs w:val="28"/>
          <w:lang w:eastAsia="ru-RU"/>
        </w:rPr>
        <w:drawing>
          <wp:inline distT="0" distB="0" distL="0" distR="0" wp14:anchorId="11847B26" wp14:editId="313EC192">
            <wp:extent cx="4775623" cy="3613701"/>
            <wp:effectExtent l="0" t="0" r="6350" b="6350"/>
            <wp:docPr id="42" name="Рисунок 42" descr="C:\Users\Bekzat\Downloads\121212121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kzat\Downloads\12121212121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42666" cy="3664432"/>
                    </a:xfrm>
                    <a:prstGeom prst="rect">
                      <a:avLst/>
                    </a:prstGeom>
                    <a:noFill/>
                    <a:ln>
                      <a:noFill/>
                    </a:ln>
                  </pic:spPr>
                </pic:pic>
              </a:graphicData>
            </a:graphic>
          </wp:inline>
        </w:drawing>
      </w:r>
    </w:p>
    <w:p w14:paraId="73C87319" w14:textId="77777777" w:rsidR="00D709EC" w:rsidRPr="008057A7" w:rsidRDefault="00D709EC" w:rsidP="00190190">
      <w:pPr>
        <w:spacing w:after="0" w:line="240" w:lineRule="auto"/>
        <w:jc w:val="center"/>
        <w:rPr>
          <w:rFonts w:ascii="Times New Roman" w:hAnsi="Times New Roman" w:cs="Times New Roman"/>
          <w:color w:val="000000" w:themeColor="text1"/>
          <w:sz w:val="16"/>
          <w:szCs w:val="16"/>
        </w:rPr>
      </w:pPr>
    </w:p>
    <w:p w14:paraId="6BF47439" w14:textId="4E27FCBF" w:rsidR="00D709EC" w:rsidRPr="008057A7" w:rsidRDefault="00D709EC" w:rsidP="00190190">
      <w:pPr>
        <w:spacing w:after="0" w:line="240" w:lineRule="auto"/>
        <w:jc w:val="center"/>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Рисунок 2.9 </w:t>
      </w:r>
      <w:r w:rsidR="00BD014F">
        <w:rPr>
          <w:rFonts w:ascii="Times New Roman" w:hAnsi="Times New Roman" w:cs="Times New Roman"/>
          <w:color w:val="000000" w:themeColor="text1"/>
          <w:sz w:val="28"/>
          <w:szCs w:val="28"/>
        </w:rPr>
        <w:t>‒</w:t>
      </w:r>
      <w:r w:rsidRPr="008057A7">
        <w:rPr>
          <w:rFonts w:ascii="Times New Roman" w:hAnsi="Times New Roman" w:cs="Times New Roman"/>
          <w:color w:val="000000" w:themeColor="text1"/>
          <w:sz w:val="28"/>
          <w:szCs w:val="28"/>
        </w:rPr>
        <w:t xml:space="preserve"> Энергетический спектр α-частиц тестовой реакции </w:t>
      </w:r>
      <w:r w:rsidRPr="008057A7">
        <w:rPr>
          <w:rFonts w:ascii="Times New Roman" w:hAnsi="Times New Roman" w:cs="Times New Roman"/>
          <w:color w:val="000000" w:themeColor="text1"/>
          <w:sz w:val="28"/>
          <w:szCs w:val="28"/>
          <w:vertAlign w:val="superscript"/>
        </w:rPr>
        <w:t>48</w:t>
      </w:r>
      <w:r w:rsidRPr="008057A7">
        <w:rPr>
          <w:rFonts w:ascii="Times New Roman" w:hAnsi="Times New Roman" w:cs="Times New Roman"/>
          <w:color w:val="000000" w:themeColor="text1"/>
          <w:sz w:val="28"/>
          <w:szCs w:val="28"/>
          <w:lang w:val="en-US"/>
        </w:rPr>
        <w:t>Ca</w:t>
      </w:r>
      <w:r w:rsidRPr="008057A7">
        <w:rPr>
          <w:rFonts w:ascii="Times New Roman" w:hAnsi="Times New Roman" w:cs="Times New Roman"/>
          <w:color w:val="000000" w:themeColor="text1"/>
          <w:sz w:val="28"/>
          <w:szCs w:val="28"/>
        </w:rPr>
        <w:t xml:space="preserve"> + </w:t>
      </w:r>
      <w:r w:rsidRPr="008057A7">
        <w:rPr>
          <w:rFonts w:ascii="Times New Roman" w:hAnsi="Times New Roman" w:cs="Times New Roman"/>
          <w:color w:val="000000" w:themeColor="text1"/>
          <w:sz w:val="28"/>
          <w:szCs w:val="28"/>
          <w:vertAlign w:val="superscript"/>
        </w:rPr>
        <w:t>174</w:t>
      </w:r>
      <w:r w:rsidRPr="008057A7">
        <w:rPr>
          <w:rFonts w:ascii="Times New Roman" w:hAnsi="Times New Roman" w:cs="Times New Roman"/>
          <w:color w:val="000000" w:themeColor="text1"/>
          <w:sz w:val="28"/>
          <w:szCs w:val="28"/>
          <w:lang w:val="en-US"/>
        </w:rPr>
        <w:t>Yb</w:t>
      </w:r>
      <w:r w:rsidRPr="008057A7">
        <w:rPr>
          <w:rFonts w:ascii="Times New Roman" w:hAnsi="Times New Roman" w:cs="Times New Roman"/>
          <w:color w:val="000000" w:themeColor="text1"/>
          <w:sz w:val="28"/>
          <w:szCs w:val="28"/>
        </w:rPr>
        <w:t xml:space="preserve"> зарегистрированных в одном стрипе фокального </w:t>
      </w:r>
      <w:r w:rsidRPr="008057A7">
        <w:rPr>
          <w:rFonts w:ascii="Times New Roman" w:hAnsi="Times New Roman" w:cs="Times New Roman"/>
          <w:color w:val="000000" w:themeColor="text1"/>
          <w:sz w:val="28"/>
          <w:szCs w:val="28"/>
          <w:lang w:val="en-US"/>
        </w:rPr>
        <w:t>DSSD</w:t>
      </w:r>
      <w:r w:rsidRPr="008057A7">
        <w:rPr>
          <w:rFonts w:ascii="Times New Roman" w:hAnsi="Times New Roman" w:cs="Times New Roman"/>
          <w:color w:val="000000" w:themeColor="text1"/>
          <w:sz w:val="28"/>
          <w:szCs w:val="28"/>
        </w:rPr>
        <w:t xml:space="preserve"> детектора</w:t>
      </w:r>
    </w:p>
    <w:p w14:paraId="1C1BAF83" w14:textId="77777777" w:rsidR="00D709EC" w:rsidRPr="008057A7" w:rsidRDefault="00D709EC" w:rsidP="00190190">
      <w:pPr>
        <w:spacing w:after="0" w:line="240" w:lineRule="auto"/>
        <w:ind w:firstLine="708"/>
        <w:jc w:val="both"/>
        <w:rPr>
          <w:rFonts w:ascii="Times New Roman" w:hAnsi="Times New Roman" w:cs="Times New Roman"/>
          <w:color w:val="000000" w:themeColor="text1"/>
          <w:sz w:val="16"/>
          <w:szCs w:val="16"/>
        </w:rPr>
      </w:pPr>
    </w:p>
    <w:p w14:paraId="6D28F15B" w14:textId="0576ABCD" w:rsidR="00D709EC" w:rsidRPr="008057A7" w:rsidRDefault="00D709EC" w:rsidP="00190190">
      <w:pPr>
        <w:spacing w:after="0" w:line="240" w:lineRule="auto"/>
        <w:ind w:firstLine="708"/>
        <w:jc w:val="both"/>
        <w:rPr>
          <w:rFonts w:ascii="Times New Roman" w:hAnsi="Times New Roman" w:cs="Times New Roman"/>
          <w:color w:val="000000" w:themeColor="text1"/>
          <w:sz w:val="24"/>
          <w:szCs w:val="24"/>
        </w:rPr>
      </w:pPr>
      <w:r w:rsidRPr="008057A7">
        <w:rPr>
          <w:rFonts w:ascii="Times New Roman" w:hAnsi="Times New Roman" w:cs="Times New Roman"/>
          <w:color w:val="000000" w:themeColor="text1"/>
          <w:sz w:val="24"/>
          <w:szCs w:val="24"/>
        </w:rPr>
        <w:t xml:space="preserve">Примечание – </w:t>
      </w:r>
      <w:r w:rsidR="00BD014F" w:rsidRPr="008057A7">
        <w:rPr>
          <w:rFonts w:ascii="Times New Roman" w:hAnsi="Times New Roman" w:cs="Times New Roman"/>
          <w:color w:val="000000" w:themeColor="text1"/>
          <w:sz w:val="24"/>
          <w:szCs w:val="24"/>
        </w:rPr>
        <w:t xml:space="preserve">В </w:t>
      </w:r>
      <w:r w:rsidRPr="008057A7">
        <w:rPr>
          <w:rFonts w:ascii="Times New Roman" w:hAnsi="Times New Roman" w:cs="Times New Roman"/>
          <w:color w:val="000000" w:themeColor="text1"/>
          <w:sz w:val="24"/>
          <w:szCs w:val="24"/>
        </w:rPr>
        <w:t xml:space="preserve">выделенном окне показан анализ </w:t>
      </w:r>
      <w:r w:rsidRPr="008057A7">
        <w:rPr>
          <w:rFonts w:ascii="Times New Roman" w:hAnsi="Times New Roman" w:cs="Times New Roman"/>
          <w:color w:val="000000" w:themeColor="text1"/>
          <w:sz w:val="24"/>
          <w:szCs w:val="24"/>
          <w:vertAlign w:val="superscript"/>
        </w:rPr>
        <w:t>215</w:t>
      </w:r>
      <w:r w:rsidRPr="008057A7">
        <w:rPr>
          <w:rFonts w:ascii="Times New Roman" w:hAnsi="Times New Roman" w:cs="Times New Roman"/>
          <w:color w:val="000000" w:themeColor="text1"/>
          <w:sz w:val="24"/>
          <w:szCs w:val="24"/>
          <w:lang w:val="en-US"/>
        </w:rPr>
        <w:t>Ra</w:t>
      </w:r>
      <w:r w:rsidRPr="008057A7">
        <w:rPr>
          <w:rFonts w:ascii="Times New Roman" w:hAnsi="Times New Roman" w:cs="Times New Roman"/>
          <w:color w:val="000000" w:themeColor="text1"/>
          <w:sz w:val="24"/>
          <w:szCs w:val="24"/>
        </w:rPr>
        <w:t xml:space="preserve"> с пиком 8700 кэВ, энергетическое разрешение составляет </w:t>
      </w:r>
      <w:r w:rsidRPr="008057A7">
        <w:rPr>
          <w:rFonts w:ascii="Times New Roman" w:hAnsi="Times New Roman" w:cs="Times New Roman"/>
          <w:color w:val="000000" w:themeColor="text1"/>
          <w:sz w:val="24"/>
          <w:szCs w:val="24"/>
          <w:lang w:val="kk-KZ"/>
        </w:rPr>
        <w:t>23</w:t>
      </w:r>
      <w:r w:rsidRPr="008057A7">
        <w:rPr>
          <w:rFonts w:ascii="Times New Roman" w:hAnsi="Times New Roman" w:cs="Times New Roman"/>
          <w:color w:val="000000" w:themeColor="text1"/>
          <w:sz w:val="24"/>
          <w:szCs w:val="24"/>
        </w:rPr>
        <w:t xml:space="preserve"> кэВ</w:t>
      </w:r>
    </w:p>
    <w:p w14:paraId="56C015CF" w14:textId="77777777" w:rsidR="00D709EC" w:rsidRPr="008057A7" w:rsidRDefault="00D709EC" w:rsidP="00190190">
      <w:pPr>
        <w:spacing w:after="0" w:line="240" w:lineRule="auto"/>
        <w:ind w:firstLine="708"/>
        <w:jc w:val="both"/>
        <w:rPr>
          <w:rFonts w:ascii="Times New Roman" w:hAnsi="Times New Roman" w:cs="Times New Roman"/>
          <w:color w:val="000000" w:themeColor="text1"/>
          <w:sz w:val="28"/>
          <w:szCs w:val="28"/>
        </w:rPr>
      </w:pPr>
    </w:p>
    <w:p w14:paraId="1846A4D2" w14:textId="7B9C852F" w:rsidR="00D709EC" w:rsidRPr="008057A7" w:rsidRDefault="00EC574F" w:rsidP="00190190">
      <w:pPr>
        <w:spacing w:after="0" w:line="240" w:lineRule="auto"/>
        <w:jc w:val="center"/>
        <w:rPr>
          <w:rFonts w:ascii="Times New Roman" w:hAnsi="Times New Roman" w:cs="Times New Roman"/>
          <w:color w:val="000000" w:themeColor="text1"/>
          <w:sz w:val="28"/>
          <w:szCs w:val="28"/>
        </w:rPr>
      </w:pPr>
      <w:r w:rsidRPr="00EC574F">
        <w:rPr>
          <w:rFonts w:ascii="Times New Roman" w:hAnsi="Times New Roman" w:cs="Times New Roman"/>
          <w:noProof/>
          <w:color w:val="000000" w:themeColor="text1"/>
          <w:sz w:val="28"/>
          <w:szCs w:val="28"/>
          <w:lang w:eastAsia="ru-RU"/>
        </w:rPr>
        <w:drawing>
          <wp:inline distT="0" distB="0" distL="0" distR="0" wp14:anchorId="7C70895E" wp14:editId="57DC3B0A">
            <wp:extent cx="4415964" cy="3127096"/>
            <wp:effectExtent l="0" t="0" r="3810" b="0"/>
            <wp:docPr id="44" name="Рисунок 44" descr="C:\Users\Bekzat\Downloads\1313131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kzat\Downloads\1313131313.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47026" cy="3149092"/>
                    </a:xfrm>
                    <a:prstGeom prst="rect">
                      <a:avLst/>
                    </a:prstGeom>
                    <a:noFill/>
                    <a:ln>
                      <a:noFill/>
                    </a:ln>
                  </pic:spPr>
                </pic:pic>
              </a:graphicData>
            </a:graphic>
          </wp:inline>
        </w:drawing>
      </w:r>
    </w:p>
    <w:p w14:paraId="692DC11C" w14:textId="77777777" w:rsidR="00D709EC" w:rsidRPr="008057A7" w:rsidRDefault="00D709EC" w:rsidP="00190190">
      <w:pPr>
        <w:spacing w:after="0" w:line="240" w:lineRule="auto"/>
        <w:jc w:val="center"/>
        <w:rPr>
          <w:rFonts w:ascii="Times New Roman" w:hAnsi="Times New Roman" w:cs="Times New Roman"/>
          <w:color w:val="000000" w:themeColor="text1"/>
          <w:sz w:val="16"/>
          <w:szCs w:val="16"/>
        </w:rPr>
      </w:pPr>
    </w:p>
    <w:p w14:paraId="1B56518D" w14:textId="67166004" w:rsidR="00D709EC" w:rsidRPr="008057A7" w:rsidRDefault="00D709EC" w:rsidP="00190190">
      <w:pPr>
        <w:spacing w:after="0" w:line="240" w:lineRule="auto"/>
        <w:jc w:val="center"/>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Рисунок 2.10 </w:t>
      </w:r>
      <w:r w:rsidR="00BD014F">
        <w:rPr>
          <w:rFonts w:ascii="Times New Roman" w:hAnsi="Times New Roman" w:cs="Times New Roman"/>
          <w:color w:val="000000" w:themeColor="text1"/>
          <w:sz w:val="28"/>
          <w:szCs w:val="28"/>
        </w:rPr>
        <w:t>‒</w:t>
      </w:r>
      <w:r w:rsidRPr="008057A7">
        <w:rPr>
          <w:rFonts w:ascii="Times New Roman" w:hAnsi="Times New Roman" w:cs="Times New Roman"/>
          <w:color w:val="000000" w:themeColor="text1"/>
          <w:sz w:val="28"/>
          <w:szCs w:val="28"/>
        </w:rPr>
        <w:t xml:space="preserve"> Энергетический спектр конверсионных электронов источника </w:t>
      </w:r>
      <w:r w:rsidRPr="008057A7">
        <w:rPr>
          <w:rFonts w:ascii="Times New Roman" w:hAnsi="Times New Roman" w:cs="Times New Roman"/>
          <w:color w:val="000000" w:themeColor="text1"/>
          <w:sz w:val="28"/>
          <w:szCs w:val="28"/>
          <w:vertAlign w:val="superscript"/>
        </w:rPr>
        <w:t>133</w:t>
      </w:r>
      <w:r w:rsidRPr="008057A7">
        <w:rPr>
          <w:rFonts w:ascii="Times New Roman" w:hAnsi="Times New Roman" w:cs="Times New Roman"/>
          <w:color w:val="000000" w:themeColor="text1"/>
          <w:sz w:val="28"/>
          <w:szCs w:val="28"/>
        </w:rPr>
        <w:t>Ba, зарегистрированный в одном из стрипов боковых детекторов</w:t>
      </w:r>
    </w:p>
    <w:p w14:paraId="598343CC" w14:textId="77777777" w:rsidR="00D709EC" w:rsidRPr="008057A7" w:rsidRDefault="00D709EC" w:rsidP="00190190">
      <w:pPr>
        <w:spacing w:after="0" w:line="240" w:lineRule="auto"/>
        <w:jc w:val="center"/>
        <w:rPr>
          <w:rFonts w:ascii="Times New Roman" w:hAnsi="Times New Roman" w:cs="Times New Roman"/>
          <w:color w:val="000000" w:themeColor="text1"/>
          <w:sz w:val="16"/>
          <w:szCs w:val="16"/>
        </w:rPr>
      </w:pPr>
    </w:p>
    <w:p w14:paraId="1BCCBE15" w14:textId="77777777" w:rsidR="00D709EC" w:rsidRPr="008057A7" w:rsidRDefault="00D709EC" w:rsidP="00190190">
      <w:pPr>
        <w:spacing w:after="0" w:line="240" w:lineRule="auto"/>
        <w:ind w:firstLine="708"/>
        <w:rPr>
          <w:rFonts w:ascii="Times New Roman" w:hAnsi="Times New Roman" w:cs="Times New Roman"/>
          <w:color w:val="000000" w:themeColor="text1"/>
          <w:sz w:val="24"/>
          <w:szCs w:val="24"/>
        </w:rPr>
      </w:pPr>
      <w:r w:rsidRPr="008057A7">
        <w:rPr>
          <w:rFonts w:ascii="Times New Roman" w:hAnsi="Times New Roman" w:cs="Times New Roman"/>
          <w:color w:val="000000" w:themeColor="text1"/>
          <w:sz w:val="24"/>
          <w:szCs w:val="24"/>
        </w:rPr>
        <w:t>Примечания:</w:t>
      </w:r>
    </w:p>
    <w:p w14:paraId="18A4DE5C" w14:textId="77777777" w:rsidR="00D709EC" w:rsidRPr="008057A7" w:rsidRDefault="00D709EC" w:rsidP="00190190">
      <w:pPr>
        <w:spacing w:after="0" w:line="240" w:lineRule="auto"/>
        <w:rPr>
          <w:rFonts w:ascii="Times New Roman" w:hAnsi="Times New Roman" w:cs="Times New Roman"/>
          <w:color w:val="000000" w:themeColor="text1"/>
          <w:sz w:val="24"/>
          <w:szCs w:val="24"/>
        </w:rPr>
      </w:pPr>
      <w:r w:rsidRPr="008057A7">
        <w:rPr>
          <w:rFonts w:ascii="Times New Roman" w:hAnsi="Times New Roman" w:cs="Times New Roman"/>
          <w:color w:val="000000" w:themeColor="text1"/>
          <w:sz w:val="24"/>
          <w:szCs w:val="24"/>
        </w:rPr>
        <w:t>1. Энергетическое разрешение составляет 10–12 кэВ</w:t>
      </w:r>
    </w:p>
    <w:p w14:paraId="44C33767" w14:textId="65D24B36" w:rsidR="00F6595E" w:rsidRPr="008057A7" w:rsidRDefault="00D709EC" w:rsidP="00190190">
      <w:pPr>
        <w:spacing w:after="0" w:line="240" w:lineRule="auto"/>
        <w:rPr>
          <w:rFonts w:ascii="Times New Roman" w:hAnsi="Times New Roman" w:cs="Times New Roman"/>
          <w:color w:val="000000" w:themeColor="text1"/>
          <w:sz w:val="24"/>
          <w:szCs w:val="24"/>
        </w:rPr>
      </w:pPr>
      <w:r w:rsidRPr="008057A7">
        <w:rPr>
          <w:rFonts w:ascii="Times New Roman" w:hAnsi="Times New Roman" w:cs="Times New Roman"/>
          <w:color w:val="000000" w:themeColor="text1"/>
          <w:sz w:val="24"/>
          <w:szCs w:val="24"/>
        </w:rPr>
        <w:t>2. Составлено по источнику [</w:t>
      </w:r>
      <w:r w:rsidR="0021120B">
        <w:rPr>
          <w:rFonts w:ascii="Times New Roman" w:hAnsi="Times New Roman" w:cs="Times New Roman"/>
          <w:color w:val="000000" w:themeColor="text1"/>
          <w:sz w:val="24"/>
          <w:szCs w:val="24"/>
          <w:lang w:val="kk-KZ"/>
        </w:rPr>
        <w:t>77</w:t>
      </w:r>
      <w:r w:rsidR="003A36A7" w:rsidRPr="008057A7">
        <w:rPr>
          <w:rFonts w:ascii="Times New Roman" w:hAnsi="Times New Roman" w:cs="Times New Roman"/>
          <w:color w:val="000000" w:themeColor="text1"/>
          <w:sz w:val="24"/>
          <w:szCs w:val="24"/>
          <w:lang w:val="kk-KZ"/>
        </w:rPr>
        <w:t>, с. 165</w:t>
      </w:r>
      <w:r w:rsidRPr="008057A7">
        <w:rPr>
          <w:rFonts w:ascii="Times New Roman" w:hAnsi="Times New Roman" w:cs="Times New Roman"/>
          <w:color w:val="000000" w:themeColor="text1"/>
          <w:sz w:val="24"/>
          <w:szCs w:val="24"/>
        </w:rPr>
        <w:t>]</w:t>
      </w:r>
    </w:p>
    <w:p w14:paraId="0B790E2F" w14:textId="77777777" w:rsidR="00BD014F" w:rsidRPr="008057A7" w:rsidRDefault="00BD014F" w:rsidP="00BD014F">
      <w:pPr>
        <w:spacing w:after="0" w:line="240" w:lineRule="auto"/>
        <w:ind w:firstLine="708"/>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Германиевые детекторы калибруются с использованием стандартных источников, таких как </w:t>
      </w:r>
      <w:r w:rsidRPr="008057A7">
        <w:rPr>
          <w:rFonts w:ascii="Times New Roman" w:hAnsi="Times New Roman" w:cs="Times New Roman"/>
          <w:color w:val="000000" w:themeColor="text1"/>
          <w:sz w:val="28"/>
          <w:szCs w:val="28"/>
          <w:vertAlign w:val="superscript"/>
          <w:lang w:val="kk-KZ"/>
        </w:rPr>
        <w:t>60</w:t>
      </w:r>
      <w:r w:rsidRPr="008057A7">
        <w:rPr>
          <w:rFonts w:ascii="Times New Roman" w:hAnsi="Times New Roman" w:cs="Times New Roman"/>
          <w:color w:val="000000" w:themeColor="text1"/>
          <w:sz w:val="28"/>
          <w:szCs w:val="28"/>
          <w:lang w:val="kk-KZ"/>
        </w:rPr>
        <w:t xml:space="preserve">Co, </w:t>
      </w:r>
      <w:r w:rsidRPr="008057A7">
        <w:rPr>
          <w:rFonts w:ascii="Times New Roman" w:hAnsi="Times New Roman" w:cs="Times New Roman"/>
          <w:color w:val="000000" w:themeColor="text1"/>
          <w:sz w:val="28"/>
          <w:szCs w:val="28"/>
          <w:vertAlign w:val="superscript"/>
          <w:lang w:val="kk-KZ"/>
        </w:rPr>
        <w:t>152</w:t>
      </w:r>
      <w:r w:rsidRPr="008057A7">
        <w:rPr>
          <w:rFonts w:ascii="Times New Roman" w:hAnsi="Times New Roman" w:cs="Times New Roman"/>
          <w:color w:val="000000" w:themeColor="text1"/>
          <w:sz w:val="28"/>
          <w:szCs w:val="28"/>
          <w:lang w:val="kk-KZ"/>
        </w:rPr>
        <w:t>Eu</w:t>
      </w:r>
      <w:r w:rsidRPr="008057A7">
        <w:rPr>
          <w:rFonts w:ascii="Times New Roman" w:hAnsi="Times New Roman" w:cs="Times New Roman"/>
          <w:color w:val="000000" w:themeColor="text1"/>
          <w:sz w:val="28"/>
          <w:szCs w:val="28"/>
        </w:rPr>
        <w:t xml:space="preserve">. Дополнительная калибровка и определение эффективности регистрации γ-квантов проводятся с помощью тестовых реакций, в которых образуются ядра с известным изомерным распадом. На рисунке 2.11 </w:t>
      </w:r>
      <w:r w:rsidRPr="008057A7">
        <w:rPr>
          <w:rFonts w:ascii="Times New Roman" w:hAnsi="Times New Roman" w:cs="Times New Roman"/>
          <w:color w:val="000000" w:themeColor="text1"/>
          <w:sz w:val="28"/>
          <w:szCs w:val="28"/>
          <w:lang w:val="kk-KZ"/>
        </w:rPr>
        <w:t xml:space="preserve">показан спектр </w:t>
      </w:r>
      <w:r w:rsidRPr="008057A7">
        <w:rPr>
          <w:rFonts w:ascii="Times New Roman" w:hAnsi="Times New Roman" w:cs="Times New Roman"/>
          <w:color w:val="000000" w:themeColor="text1"/>
          <w:sz w:val="28"/>
          <w:szCs w:val="28"/>
        </w:rPr>
        <w:t>γ-</w:t>
      </w:r>
      <w:r w:rsidRPr="008057A7">
        <w:rPr>
          <w:rFonts w:ascii="Times New Roman" w:hAnsi="Times New Roman" w:cs="Times New Roman"/>
          <w:color w:val="000000" w:themeColor="text1"/>
          <w:sz w:val="28"/>
          <w:szCs w:val="28"/>
          <w:lang w:val="kk-KZ"/>
        </w:rPr>
        <w:t xml:space="preserve">квантов источника </w:t>
      </w:r>
      <w:r w:rsidRPr="008057A7">
        <w:rPr>
          <w:rFonts w:ascii="Times New Roman" w:hAnsi="Times New Roman" w:cs="Times New Roman"/>
          <w:color w:val="000000" w:themeColor="text1"/>
          <w:sz w:val="28"/>
          <w:szCs w:val="28"/>
          <w:vertAlign w:val="superscript"/>
          <w:lang w:val="kk-KZ"/>
        </w:rPr>
        <w:t>152</w:t>
      </w:r>
      <w:r w:rsidRPr="008057A7">
        <w:rPr>
          <w:rFonts w:ascii="Times New Roman" w:hAnsi="Times New Roman" w:cs="Times New Roman"/>
          <w:color w:val="000000" w:themeColor="text1"/>
          <w:sz w:val="28"/>
          <w:szCs w:val="28"/>
          <w:lang w:val="kk-KZ"/>
        </w:rPr>
        <w:t>Eu</w:t>
      </w:r>
      <w:r w:rsidRPr="008057A7">
        <w:rPr>
          <w:rFonts w:ascii="Times New Roman" w:hAnsi="Times New Roman" w:cs="Times New Roman"/>
          <w:color w:val="000000" w:themeColor="text1"/>
          <w:sz w:val="28"/>
          <w:szCs w:val="28"/>
        </w:rPr>
        <w:t>.</w:t>
      </w:r>
    </w:p>
    <w:p w14:paraId="078EC71B" w14:textId="77777777" w:rsidR="00BD014F" w:rsidRDefault="00BD014F" w:rsidP="00BD014F">
      <w:pPr>
        <w:spacing w:after="0" w:line="240" w:lineRule="auto"/>
        <w:ind w:firstLine="709"/>
        <w:rPr>
          <w:rFonts w:ascii="Times New Roman" w:hAnsi="Times New Roman" w:cs="Times New Roman"/>
          <w:color w:val="000000" w:themeColor="text1"/>
          <w:sz w:val="28"/>
          <w:szCs w:val="28"/>
        </w:rPr>
      </w:pPr>
    </w:p>
    <w:p w14:paraId="4B49E70D" w14:textId="688078D0" w:rsidR="00D709EC" w:rsidRPr="008057A7" w:rsidRDefault="00EC574F" w:rsidP="00190190">
      <w:pPr>
        <w:spacing w:after="0" w:line="240" w:lineRule="auto"/>
        <w:jc w:val="center"/>
        <w:rPr>
          <w:rFonts w:ascii="Times New Roman" w:hAnsi="Times New Roman" w:cs="Times New Roman"/>
          <w:color w:val="000000" w:themeColor="text1"/>
          <w:sz w:val="28"/>
          <w:szCs w:val="28"/>
        </w:rPr>
      </w:pPr>
      <w:r w:rsidRPr="00EC574F">
        <w:rPr>
          <w:rFonts w:ascii="Times New Roman" w:hAnsi="Times New Roman" w:cs="Times New Roman"/>
          <w:noProof/>
          <w:color w:val="000000" w:themeColor="text1"/>
          <w:sz w:val="28"/>
          <w:szCs w:val="28"/>
          <w:lang w:eastAsia="ru-RU"/>
        </w:rPr>
        <w:drawing>
          <wp:inline distT="0" distB="0" distL="0" distR="0" wp14:anchorId="5F50AA80" wp14:editId="4B4A7552">
            <wp:extent cx="4226944" cy="3437662"/>
            <wp:effectExtent l="0" t="0" r="2540" b="0"/>
            <wp:docPr id="45" name="Рисунок 45" descr="C:\Users\Bekzat\Downloads\14141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kzat\Downloads\14141414.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90239" cy="3489139"/>
                    </a:xfrm>
                    <a:prstGeom prst="rect">
                      <a:avLst/>
                    </a:prstGeom>
                    <a:noFill/>
                    <a:ln>
                      <a:noFill/>
                    </a:ln>
                  </pic:spPr>
                </pic:pic>
              </a:graphicData>
            </a:graphic>
          </wp:inline>
        </w:drawing>
      </w:r>
    </w:p>
    <w:p w14:paraId="6D31B7EF" w14:textId="77777777" w:rsidR="00D709EC" w:rsidRPr="008057A7" w:rsidRDefault="00D709EC" w:rsidP="00190190">
      <w:pPr>
        <w:spacing w:after="0" w:line="240" w:lineRule="auto"/>
        <w:jc w:val="center"/>
        <w:rPr>
          <w:rFonts w:ascii="Times New Roman" w:hAnsi="Times New Roman" w:cs="Times New Roman"/>
          <w:color w:val="000000" w:themeColor="text1"/>
          <w:sz w:val="16"/>
          <w:szCs w:val="16"/>
        </w:rPr>
      </w:pPr>
    </w:p>
    <w:p w14:paraId="276A4057" w14:textId="02E4BF7D" w:rsidR="00D709EC" w:rsidRPr="008057A7" w:rsidRDefault="00D709EC" w:rsidP="00190190">
      <w:pPr>
        <w:spacing w:after="0" w:line="240" w:lineRule="auto"/>
        <w:jc w:val="center"/>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Рисунок 2.11 </w:t>
      </w:r>
      <w:r w:rsidR="00BD014F">
        <w:rPr>
          <w:rFonts w:ascii="Times New Roman" w:hAnsi="Times New Roman" w:cs="Times New Roman"/>
          <w:color w:val="000000" w:themeColor="text1"/>
          <w:sz w:val="28"/>
          <w:szCs w:val="28"/>
        </w:rPr>
        <w:t xml:space="preserve">‒ </w:t>
      </w:r>
      <w:r w:rsidRPr="008057A7">
        <w:rPr>
          <w:rFonts w:ascii="Times New Roman" w:hAnsi="Times New Roman" w:cs="Times New Roman"/>
          <w:color w:val="000000" w:themeColor="text1"/>
          <w:sz w:val="28"/>
          <w:szCs w:val="28"/>
        </w:rPr>
        <w:t xml:space="preserve">Энергетический спектр γ-квантов источника </w:t>
      </w:r>
      <w:r w:rsidRPr="008057A7">
        <w:rPr>
          <w:rFonts w:ascii="Times New Roman" w:hAnsi="Times New Roman" w:cs="Times New Roman"/>
          <w:color w:val="000000" w:themeColor="text1"/>
          <w:sz w:val="28"/>
          <w:szCs w:val="28"/>
          <w:vertAlign w:val="superscript"/>
        </w:rPr>
        <w:t>152</w:t>
      </w:r>
      <w:r w:rsidRPr="008057A7">
        <w:rPr>
          <w:rFonts w:ascii="Times New Roman" w:hAnsi="Times New Roman" w:cs="Times New Roman"/>
          <w:color w:val="000000" w:themeColor="text1"/>
          <w:sz w:val="28"/>
          <w:szCs w:val="28"/>
        </w:rPr>
        <w:t>Eu</w:t>
      </w:r>
    </w:p>
    <w:p w14:paraId="32330E77" w14:textId="77777777" w:rsidR="00D709EC" w:rsidRPr="008057A7" w:rsidRDefault="00D709EC" w:rsidP="00190190">
      <w:pPr>
        <w:spacing w:after="0" w:line="240" w:lineRule="auto"/>
        <w:jc w:val="center"/>
        <w:rPr>
          <w:rFonts w:ascii="Times New Roman" w:hAnsi="Times New Roman" w:cs="Times New Roman"/>
          <w:color w:val="000000" w:themeColor="text1"/>
          <w:sz w:val="16"/>
          <w:szCs w:val="16"/>
        </w:rPr>
      </w:pPr>
    </w:p>
    <w:p w14:paraId="6BBEC24B" w14:textId="77777777" w:rsidR="00D709EC" w:rsidRPr="008057A7" w:rsidRDefault="00D709EC" w:rsidP="00190190">
      <w:pPr>
        <w:spacing w:after="0" w:line="240" w:lineRule="auto"/>
        <w:ind w:firstLine="708"/>
        <w:rPr>
          <w:rFonts w:ascii="Times New Roman" w:hAnsi="Times New Roman" w:cs="Times New Roman"/>
          <w:color w:val="000000" w:themeColor="text1"/>
          <w:sz w:val="24"/>
          <w:szCs w:val="24"/>
        </w:rPr>
      </w:pPr>
      <w:r w:rsidRPr="008057A7">
        <w:rPr>
          <w:rFonts w:ascii="Times New Roman" w:hAnsi="Times New Roman" w:cs="Times New Roman"/>
          <w:color w:val="000000" w:themeColor="text1"/>
          <w:sz w:val="24"/>
          <w:szCs w:val="24"/>
        </w:rPr>
        <w:t>Примечания:</w:t>
      </w:r>
    </w:p>
    <w:p w14:paraId="1030BA00" w14:textId="77777777" w:rsidR="00D709EC" w:rsidRPr="008057A7" w:rsidRDefault="00D709EC" w:rsidP="00190190">
      <w:pPr>
        <w:spacing w:after="0" w:line="240" w:lineRule="auto"/>
        <w:rPr>
          <w:rFonts w:ascii="Times New Roman" w:hAnsi="Times New Roman" w:cs="Times New Roman"/>
          <w:color w:val="000000" w:themeColor="text1"/>
          <w:sz w:val="24"/>
          <w:szCs w:val="24"/>
        </w:rPr>
      </w:pPr>
      <w:r w:rsidRPr="008057A7">
        <w:rPr>
          <w:rFonts w:ascii="Times New Roman" w:hAnsi="Times New Roman" w:cs="Times New Roman"/>
          <w:color w:val="000000" w:themeColor="text1"/>
          <w:sz w:val="24"/>
          <w:szCs w:val="24"/>
        </w:rPr>
        <w:t>1. Энергетическое разрешение для γ-квантов составляет 2-3 кэВ</w:t>
      </w:r>
    </w:p>
    <w:p w14:paraId="67503ECD" w14:textId="3A9C14E5" w:rsidR="00EC574F" w:rsidRPr="00EC574F" w:rsidRDefault="00D709EC" w:rsidP="00190190">
      <w:pPr>
        <w:spacing w:after="0" w:line="240" w:lineRule="auto"/>
        <w:rPr>
          <w:rFonts w:ascii="Times New Roman" w:hAnsi="Times New Roman" w:cs="Times New Roman"/>
          <w:color w:val="000000" w:themeColor="text1"/>
          <w:sz w:val="24"/>
          <w:szCs w:val="24"/>
        </w:rPr>
      </w:pPr>
      <w:r w:rsidRPr="008057A7">
        <w:rPr>
          <w:rFonts w:ascii="Times New Roman" w:hAnsi="Times New Roman" w:cs="Times New Roman"/>
          <w:color w:val="000000" w:themeColor="text1"/>
          <w:sz w:val="24"/>
          <w:szCs w:val="24"/>
        </w:rPr>
        <w:t>2. Составлено по источнику [</w:t>
      </w:r>
      <w:r w:rsidR="0021120B">
        <w:rPr>
          <w:rFonts w:ascii="Times New Roman" w:hAnsi="Times New Roman" w:cs="Times New Roman"/>
          <w:color w:val="000000" w:themeColor="text1"/>
          <w:sz w:val="24"/>
          <w:szCs w:val="24"/>
          <w:lang w:val="kk-KZ"/>
        </w:rPr>
        <w:t>77</w:t>
      </w:r>
      <w:r w:rsidR="006455D5" w:rsidRPr="008057A7">
        <w:rPr>
          <w:rFonts w:ascii="Times New Roman" w:hAnsi="Times New Roman" w:cs="Times New Roman"/>
          <w:color w:val="000000" w:themeColor="text1"/>
          <w:sz w:val="24"/>
          <w:szCs w:val="24"/>
          <w:lang w:val="kk-KZ"/>
        </w:rPr>
        <w:t>, с. 165</w:t>
      </w:r>
      <w:r w:rsidRPr="008057A7">
        <w:rPr>
          <w:rFonts w:ascii="Times New Roman" w:hAnsi="Times New Roman" w:cs="Times New Roman"/>
          <w:color w:val="000000" w:themeColor="text1"/>
          <w:sz w:val="24"/>
          <w:szCs w:val="24"/>
        </w:rPr>
        <w:t>]</w:t>
      </w:r>
    </w:p>
    <w:p w14:paraId="672F5C43" w14:textId="77777777" w:rsidR="00EC574F" w:rsidRDefault="00EC574F" w:rsidP="00190190">
      <w:pPr>
        <w:spacing w:after="0" w:line="240" w:lineRule="auto"/>
        <w:ind w:firstLine="708"/>
        <w:jc w:val="both"/>
        <w:rPr>
          <w:rFonts w:ascii="Times New Roman" w:hAnsi="Times New Roman" w:cs="Times New Roman"/>
          <w:color w:val="000000" w:themeColor="text1"/>
          <w:sz w:val="28"/>
          <w:szCs w:val="28"/>
        </w:rPr>
      </w:pPr>
    </w:p>
    <w:p w14:paraId="2CA4B9A2" w14:textId="6DA46AC6" w:rsidR="00D709EC" w:rsidRPr="008057A7" w:rsidRDefault="00D709EC" w:rsidP="00190190">
      <w:pPr>
        <w:spacing w:after="0" w:line="240" w:lineRule="auto"/>
        <w:ind w:firstLine="708"/>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В сентябре 2022 года детектирующая система претерпела модернизацию. В новой версии (GABRIELA 3.0) четыре однокристальных германиевых детектора были заменены на четыре детектора клеверного типа, при этом геометрическая конфигурация осталась прежней (рисунок </w:t>
      </w:r>
      <w:r w:rsidR="004D4FA5" w:rsidRPr="008057A7">
        <w:rPr>
          <w:rFonts w:ascii="Times New Roman" w:hAnsi="Times New Roman" w:cs="Times New Roman"/>
          <w:color w:val="000000" w:themeColor="text1"/>
          <w:sz w:val="28"/>
          <w:szCs w:val="28"/>
        </w:rPr>
        <w:t>2</w:t>
      </w:r>
      <w:r w:rsidRPr="008057A7">
        <w:rPr>
          <w:rFonts w:ascii="Times New Roman" w:hAnsi="Times New Roman" w:cs="Times New Roman"/>
          <w:color w:val="000000" w:themeColor="text1"/>
          <w:sz w:val="28"/>
          <w:szCs w:val="28"/>
        </w:rPr>
        <w:t>.12).</w:t>
      </w:r>
    </w:p>
    <w:p w14:paraId="46724355" w14:textId="67F1F390" w:rsidR="00D709EC" w:rsidRPr="008057A7" w:rsidRDefault="00174B52" w:rsidP="00190190">
      <w:pPr>
        <w:spacing w:after="0" w:line="240" w:lineRule="auto"/>
        <w:ind w:firstLine="708"/>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В тестовых экспериментах </w:t>
      </w:r>
      <w:r w:rsidR="0021120B">
        <w:rPr>
          <w:rFonts w:ascii="Times New Roman" w:hAnsi="Times New Roman" w:cs="Times New Roman"/>
          <w:color w:val="000000" w:themeColor="text1"/>
          <w:sz w:val="28"/>
          <w:szCs w:val="28"/>
          <w:lang w:val="kk-KZ"/>
        </w:rPr>
        <w:t>[78</w:t>
      </w:r>
      <w:r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rPr>
        <w:t xml:space="preserve">с модернизированной системой GABRIELA 3.0 производилась оценка эффективности регистрации германиевых Clover-детекторов с использованием γ-источников </w:t>
      </w:r>
      <w:r w:rsidRPr="008057A7">
        <w:rPr>
          <w:rFonts w:ascii="Times New Roman" w:hAnsi="Times New Roman" w:cs="Times New Roman"/>
          <w:color w:val="000000" w:themeColor="text1"/>
          <w:sz w:val="28"/>
          <w:szCs w:val="28"/>
          <w:vertAlign w:val="superscript"/>
        </w:rPr>
        <w:t>133</w:t>
      </w:r>
      <w:r w:rsidRPr="008057A7">
        <w:rPr>
          <w:rFonts w:ascii="Times New Roman" w:hAnsi="Times New Roman" w:cs="Times New Roman"/>
          <w:color w:val="000000" w:themeColor="text1"/>
          <w:sz w:val="28"/>
          <w:szCs w:val="28"/>
        </w:rPr>
        <w:t xml:space="preserve">Ba, </w:t>
      </w:r>
      <w:r w:rsidRPr="008057A7">
        <w:rPr>
          <w:rFonts w:ascii="Times New Roman" w:hAnsi="Times New Roman" w:cs="Times New Roman"/>
          <w:color w:val="000000" w:themeColor="text1"/>
          <w:sz w:val="28"/>
          <w:szCs w:val="28"/>
          <w:vertAlign w:val="superscript"/>
        </w:rPr>
        <w:t>152</w:t>
      </w:r>
      <w:r w:rsidRPr="008057A7">
        <w:rPr>
          <w:rFonts w:ascii="Times New Roman" w:hAnsi="Times New Roman" w:cs="Times New Roman"/>
          <w:color w:val="000000" w:themeColor="text1"/>
          <w:sz w:val="28"/>
          <w:szCs w:val="28"/>
        </w:rPr>
        <w:t xml:space="preserve">Eu и </w:t>
      </w:r>
      <w:r w:rsidRPr="008057A7">
        <w:rPr>
          <w:rFonts w:ascii="Times New Roman" w:hAnsi="Times New Roman" w:cs="Times New Roman"/>
          <w:color w:val="000000" w:themeColor="text1"/>
          <w:sz w:val="28"/>
          <w:szCs w:val="28"/>
          <w:vertAlign w:val="superscript"/>
        </w:rPr>
        <w:t>241</w:t>
      </w:r>
      <w:r w:rsidRPr="008057A7">
        <w:rPr>
          <w:rFonts w:ascii="Times New Roman" w:hAnsi="Times New Roman" w:cs="Times New Roman"/>
          <w:color w:val="000000" w:themeColor="text1"/>
          <w:sz w:val="28"/>
          <w:szCs w:val="28"/>
        </w:rPr>
        <w:t xml:space="preserve">Am. Эффективность регистрации для γ-квантов с энергией 700 кэВ составила 14%, а для γ-квантов с энергией 100 кэВ </w:t>
      </w:r>
      <w:r w:rsidR="005A196E">
        <w:rPr>
          <w:rFonts w:ascii="Times New Roman" w:hAnsi="Times New Roman" w:cs="Times New Roman"/>
          <w:color w:val="000000" w:themeColor="text1"/>
          <w:sz w:val="28"/>
          <w:szCs w:val="28"/>
        </w:rPr>
        <w:t>‒</w:t>
      </w:r>
      <w:r w:rsidRPr="008057A7">
        <w:rPr>
          <w:rFonts w:ascii="Times New Roman" w:hAnsi="Times New Roman" w:cs="Times New Roman"/>
          <w:color w:val="000000" w:themeColor="text1"/>
          <w:sz w:val="28"/>
          <w:szCs w:val="28"/>
        </w:rPr>
        <w:t xml:space="preserve"> около 38% </w:t>
      </w:r>
      <w:r w:rsidRPr="008057A7">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rPr>
        <w:t>рисунок 2.13</w:t>
      </w:r>
      <w:r w:rsidRPr="008057A7">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rPr>
        <w:t>. По сравнению с предыдущей версией GABRIELA эффективность регистрации γ-излучения в данной сборке у</w:t>
      </w:r>
      <w:r w:rsidR="00EC751F" w:rsidRPr="008057A7">
        <w:rPr>
          <w:rFonts w:ascii="Times New Roman" w:hAnsi="Times New Roman" w:cs="Times New Roman"/>
          <w:color w:val="000000" w:themeColor="text1"/>
          <w:sz w:val="28"/>
          <w:szCs w:val="28"/>
        </w:rPr>
        <w:t>величилась примерно в 1.4 раза.</w:t>
      </w:r>
    </w:p>
    <w:p w14:paraId="17B93FA7" w14:textId="5374C04F" w:rsidR="00D904FA" w:rsidRDefault="00D904FA" w:rsidP="00190190">
      <w:pPr>
        <w:spacing w:after="0" w:line="240" w:lineRule="auto"/>
        <w:ind w:firstLine="708"/>
        <w:jc w:val="both"/>
        <w:rPr>
          <w:rFonts w:ascii="Times New Roman" w:hAnsi="Times New Roman" w:cs="Times New Roman"/>
          <w:sz w:val="28"/>
          <w:szCs w:val="28"/>
        </w:rPr>
      </w:pPr>
      <w:r w:rsidRPr="008057A7">
        <w:rPr>
          <w:rFonts w:ascii="Times New Roman" w:hAnsi="Times New Roman" w:cs="Times New Roman"/>
          <w:sz w:val="28"/>
          <w:szCs w:val="28"/>
        </w:rPr>
        <w:t>Детектирующая система GABRIELA демонстрирует высокую эффективность регистрации, значительно превосходящую аналогичные параметры других установок. Ее применение в фокальной плоскости сепаратора GRAND в сочетании с высокоинтенсивными пучками циклотрона ДЦ-280 открывает возможности для планирования экспериментов по α-, β- и γ-спектроскопии нуклидов, а также для изучения химических свойств тяжелых и сверхтяжелых элементов.</w:t>
      </w:r>
    </w:p>
    <w:p w14:paraId="41026A8B" w14:textId="77777777" w:rsidR="00A01BA4" w:rsidRPr="008057A7" w:rsidRDefault="00A01BA4" w:rsidP="00A01BA4">
      <w:pPr>
        <w:spacing w:after="0" w:line="240" w:lineRule="auto"/>
        <w:jc w:val="both"/>
        <w:rPr>
          <w:rFonts w:ascii="Times New Roman" w:hAnsi="Times New Roman" w:cs="Times New Roman"/>
          <w:color w:val="000000"/>
          <w:sz w:val="28"/>
          <w:szCs w:val="28"/>
        </w:rPr>
      </w:pPr>
    </w:p>
    <w:p w14:paraId="288DF8A9" w14:textId="77777777" w:rsidR="00D709EC" w:rsidRPr="008057A7" w:rsidRDefault="00D709EC" w:rsidP="00190190">
      <w:pPr>
        <w:pStyle w:val="afd"/>
        <w:spacing w:before="0" w:after="0"/>
        <w:jc w:val="center"/>
        <w:rPr>
          <w:sz w:val="28"/>
          <w:szCs w:val="28"/>
        </w:rPr>
      </w:pPr>
      <w:r w:rsidRPr="008057A7">
        <w:rPr>
          <w:noProof/>
          <w:sz w:val="28"/>
          <w:szCs w:val="28"/>
          <w:lang w:eastAsia="ru-RU"/>
        </w:rPr>
        <w:drawing>
          <wp:inline distT="0" distB="0" distL="0" distR="0" wp14:anchorId="32E14708" wp14:editId="339CFDB3">
            <wp:extent cx="2623755" cy="2570672"/>
            <wp:effectExtent l="0" t="0" r="5715" b="1270"/>
            <wp:docPr id="26" name="Рисунок 26" descr="E:\DISS_PRE_LAST\Картинки\ed83981d-76d5-4169-8ab5-58788da78d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SS_PRE_LAST\Картинки\ed83981d-76d5-4169-8ab5-58788da78d3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20271" cy="2665235"/>
                    </a:xfrm>
                    <a:prstGeom prst="rect">
                      <a:avLst/>
                    </a:prstGeom>
                    <a:noFill/>
                    <a:ln>
                      <a:noFill/>
                    </a:ln>
                  </pic:spPr>
                </pic:pic>
              </a:graphicData>
            </a:graphic>
          </wp:inline>
        </w:drawing>
      </w:r>
      <w:r w:rsidRPr="008057A7">
        <w:rPr>
          <w:noProof/>
          <w:sz w:val="28"/>
          <w:szCs w:val="28"/>
          <w:lang w:eastAsia="en-US"/>
        </w:rPr>
        <w:t xml:space="preserve">    </w:t>
      </w:r>
      <w:r w:rsidRPr="008057A7">
        <w:rPr>
          <w:noProof/>
          <w:sz w:val="28"/>
          <w:szCs w:val="28"/>
          <w:lang w:eastAsia="ru-RU"/>
        </w:rPr>
        <w:drawing>
          <wp:inline distT="0" distB="0" distL="0" distR="0" wp14:anchorId="419134FB" wp14:editId="76E90495">
            <wp:extent cx="2676250" cy="2530646"/>
            <wp:effectExtent l="0" t="0" r="0" b="3175"/>
            <wp:docPr id="27" name="Рисунок 27" descr="E:\DISS_PRE_LAST\Картинки\72b683b7-ac1b-46d3-a9d0-73bd2e65b0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ISS_PRE_LAST\Картинки\72b683b7-ac1b-46d3-a9d0-73bd2e65b06c.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57814" cy="2702332"/>
                    </a:xfrm>
                    <a:prstGeom prst="rect">
                      <a:avLst/>
                    </a:prstGeom>
                    <a:noFill/>
                    <a:ln>
                      <a:noFill/>
                    </a:ln>
                  </pic:spPr>
                </pic:pic>
              </a:graphicData>
            </a:graphic>
          </wp:inline>
        </w:drawing>
      </w:r>
    </w:p>
    <w:p w14:paraId="0BA1C2D1" w14:textId="77777777" w:rsidR="00BD014F" w:rsidRPr="00BD014F" w:rsidRDefault="00BD014F" w:rsidP="00BD014F">
      <w:pPr>
        <w:pStyle w:val="affb"/>
        <w:ind w:firstLine="2268"/>
        <w:rPr>
          <w:color w:val="000000" w:themeColor="text1"/>
          <w:sz w:val="24"/>
          <w:szCs w:val="24"/>
          <w:lang w:val="ru-RU"/>
        </w:rPr>
      </w:pPr>
      <w:r w:rsidRPr="00BD014F">
        <w:rPr>
          <w:color w:val="000000" w:themeColor="text1"/>
          <w:sz w:val="24"/>
          <w:szCs w:val="24"/>
          <w:lang w:val="ru-RU"/>
        </w:rPr>
        <w:t xml:space="preserve">а                              </w:t>
      </w:r>
      <w:r>
        <w:rPr>
          <w:color w:val="000000" w:themeColor="text1"/>
          <w:sz w:val="24"/>
          <w:szCs w:val="24"/>
          <w:lang w:val="ru-RU"/>
        </w:rPr>
        <w:t xml:space="preserve">               </w:t>
      </w:r>
      <w:r w:rsidRPr="00BD014F">
        <w:rPr>
          <w:color w:val="000000" w:themeColor="text1"/>
          <w:sz w:val="24"/>
          <w:szCs w:val="24"/>
          <w:lang w:val="ru-RU"/>
        </w:rPr>
        <w:t xml:space="preserve">                                           б</w:t>
      </w:r>
    </w:p>
    <w:p w14:paraId="57BB73DD" w14:textId="77777777" w:rsidR="00BD014F" w:rsidRPr="00BD014F" w:rsidRDefault="00BD014F" w:rsidP="00BD014F">
      <w:pPr>
        <w:pStyle w:val="affb"/>
        <w:jc w:val="center"/>
        <w:rPr>
          <w:color w:val="000000" w:themeColor="text1"/>
          <w:sz w:val="16"/>
          <w:szCs w:val="16"/>
          <w:lang w:val="ru-RU"/>
        </w:rPr>
      </w:pPr>
    </w:p>
    <w:p w14:paraId="4E356E61" w14:textId="2985CCB9" w:rsidR="00D709EC" w:rsidRPr="008057A7" w:rsidRDefault="00D709EC" w:rsidP="00AF7419">
      <w:pPr>
        <w:pStyle w:val="afd"/>
        <w:spacing w:before="0" w:after="0"/>
        <w:ind w:firstLine="709"/>
        <w:jc w:val="both"/>
      </w:pPr>
      <w:r w:rsidRPr="008057A7">
        <w:t>Лев</w:t>
      </w:r>
      <w:r w:rsidR="00CC52D2" w:rsidRPr="008057A7">
        <w:t>ая панель: сборка германиевых γ-</w:t>
      </w:r>
      <w:r w:rsidRPr="008057A7">
        <w:t>детекторов (показан серым цветом) включает 4 однокристальных и 1 четырех-кристальный Clover-детектор. Правая панель: после модернизации все однокристальные детекторы заменены на 4 детектора клеверного типа</w:t>
      </w:r>
    </w:p>
    <w:p w14:paraId="72D85DCC" w14:textId="77777777" w:rsidR="00D709EC" w:rsidRPr="008057A7" w:rsidRDefault="00D709EC" w:rsidP="00190190">
      <w:pPr>
        <w:pStyle w:val="afd"/>
        <w:spacing w:before="0" w:after="0"/>
        <w:ind w:firstLine="708"/>
        <w:jc w:val="both"/>
        <w:rPr>
          <w:sz w:val="16"/>
          <w:szCs w:val="16"/>
        </w:rPr>
      </w:pPr>
    </w:p>
    <w:p w14:paraId="71933DCA" w14:textId="515C9A26" w:rsidR="00D709EC" w:rsidRPr="008057A7" w:rsidRDefault="00D709EC" w:rsidP="00190190">
      <w:pPr>
        <w:spacing w:after="0" w:line="240" w:lineRule="auto"/>
        <w:jc w:val="center"/>
        <w:rPr>
          <w:rFonts w:ascii="Times New Roman" w:hAnsi="Times New Roman" w:cs="Times New Roman"/>
          <w:color w:val="000000" w:themeColor="text1"/>
          <w:sz w:val="28"/>
          <w:szCs w:val="28"/>
          <w:lang w:val="kk-KZ"/>
        </w:rPr>
      </w:pPr>
      <w:r w:rsidRPr="008057A7">
        <w:rPr>
          <w:rFonts w:ascii="Times New Roman" w:hAnsi="Times New Roman" w:cs="Times New Roman"/>
          <w:color w:val="000000" w:themeColor="text1"/>
          <w:sz w:val="28"/>
          <w:szCs w:val="28"/>
          <w:lang w:val="kk-KZ"/>
        </w:rPr>
        <w:t xml:space="preserve">Рисунок </w:t>
      </w:r>
      <w:r w:rsidR="004D4FA5" w:rsidRPr="008057A7">
        <w:rPr>
          <w:rFonts w:ascii="Times New Roman" w:hAnsi="Times New Roman" w:cs="Times New Roman"/>
          <w:color w:val="000000" w:themeColor="text1"/>
          <w:sz w:val="28"/>
          <w:szCs w:val="28"/>
          <w:lang w:val="kk-KZ"/>
        </w:rPr>
        <w:t>2</w:t>
      </w:r>
      <w:r w:rsidRPr="008057A7">
        <w:rPr>
          <w:rFonts w:ascii="Times New Roman" w:hAnsi="Times New Roman" w:cs="Times New Roman"/>
          <w:color w:val="000000" w:themeColor="text1"/>
          <w:sz w:val="28"/>
          <w:szCs w:val="28"/>
          <w:lang w:val="kk-KZ"/>
        </w:rPr>
        <w:t xml:space="preserve">.12 </w:t>
      </w:r>
      <w:r w:rsidR="00AF7419">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Схема расположения γ-детекторов системы GABRIELA</w:t>
      </w:r>
    </w:p>
    <w:p w14:paraId="6B451B5A" w14:textId="1F0271FC" w:rsidR="00223C84" w:rsidRPr="008057A7" w:rsidRDefault="00223C84" w:rsidP="00190190">
      <w:pPr>
        <w:spacing w:after="0" w:line="240" w:lineRule="auto"/>
        <w:jc w:val="both"/>
        <w:rPr>
          <w:rFonts w:ascii="Times New Roman" w:hAnsi="Times New Roman" w:cs="Times New Roman"/>
          <w:color w:val="000000" w:themeColor="text1"/>
          <w:sz w:val="28"/>
          <w:szCs w:val="28"/>
        </w:rPr>
      </w:pPr>
    </w:p>
    <w:p w14:paraId="6983CE8E" w14:textId="01742F95" w:rsidR="00F579F1" w:rsidRPr="008057A7" w:rsidRDefault="00644570" w:rsidP="00190190">
      <w:pPr>
        <w:spacing w:after="0" w:line="240" w:lineRule="auto"/>
        <w:jc w:val="center"/>
        <w:rPr>
          <w:rFonts w:ascii="Times New Roman" w:hAnsi="Times New Roman" w:cs="Times New Roman"/>
          <w:color w:val="000000" w:themeColor="text1"/>
          <w:sz w:val="28"/>
          <w:szCs w:val="28"/>
        </w:rPr>
      </w:pPr>
      <w:r w:rsidRPr="00644570">
        <w:rPr>
          <w:rFonts w:ascii="Times New Roman" w:hAnsi="Times New Roman" w:cs="Times New Roman"/>
          <w:noProof/>
          <w:color w:val="000000" w:themeColor="text1"/>
          <w:sz w:val="28"/>
          <w:szCs w:val="28"/>
          <w:lang w:eastAsia="ru-RU"/>
        </w:rPr>
        <w:drawing>
          <wp:inline distT="0" distB="0" distL="0" distR="0" wp14:anchorId="2077742A" wp14:editId="5108FB96">
            <wp:extent cx="4080294" cy="3298678"/>
            <wp:effectExtent l="0" t="0" r="0" b="0"/>
            <wp:docPr id="47" name="Рисунок 47" descr="C:\Users\Bekzat\Downloads\115151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kzat\Downloads\115151515.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92021" cy="3308159"/>
                    </a:xfrm>
                    <a:prstGeom prst="rect">
                      <a:avLst/>
                    </a:prstGeom>
                    <a:noFill/>
                    <a:ln>
                      <a:noFill/>
                    </a:ln>
                  </pic:spPr>
                </pic:pic>
              </a:graphicData>
            </a:graphic>
          </wp:inline>
        </w:drawing>
      </w:r>
    </w:p>
    <w:p w14:paraId="79197A7B" w14:textId="26E6BE2E" w:rsidR="00F579F1" w:rsidRPr="008057A7" w:rsidRDefault="00F579F1" w:rsidP="00190190">
      <w:pPr>
        <w:spacing w:after="0" w:line="240" w:lineRule="auto"/>
        <w:jc w:val="center"/>
        <w:rPr>
          <w:rFonts w:ascii="Times New Roman" w:hAnsi="Times New Roman" w:cs="Times New Roman"/>
          <w:color w:val="000000" w:themeColor="text1"/>
          <w:sz w:val="16"/>
          <w:szCs w:val="16"/>
        </w:rPr>
      </w:pPr>
    </w:p>
    <w:p w14:paraId="7D1AB44A" w14:textId="5976075B" w:rsidR="00F579F1" w:rsidRPr="008057A7" w:rsidRDefault="00F579F1" w:rsidP="00190190">
      <w:pPr>
        <w:spacing w:after="0" w:line="240" w:lineRule="auto"/>
        <w:jc w:val="center"/>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Рисунок 2.13 </w:t>
      </w:r>
      <w:r w:rsidR="00AF7419">
        <w:rPr>
          <w:rFonts w:ascii="Times New Roman" w:hAnsi="Times New Roman" w:cs="Times New Roman"/>
          <w:color w:val="000000" w:themeColor="text1"/>
          <w:sz w:val="28"/>
          <w:szCs w:val="28"/>
        </w:rPr>
        <w:t>‒</w:t>
      </w:r>
      <w:r w:rsidRPr="008057A7">
        <w:rPr>
          <w:rFonts w:ascii="Times New Roman" w:hAnsi="Times New Roman" w:cs="Times New Roman"/>
          <w:color w:val="000000" w:themeColor="text1"/>
          <w:sz w:val="28"/>
          <w:szCs w:val="28"/>
        </w:rPr>
        <w:t xml:space="preserve"> Эффективность регистрации γ-детекторов модернизированной системы GABRIELA 3.0</w:t>
      </w:r>
    </w:p>
    <w:p w14:paraId="52C3E8F0" w14:textId="5C69AACE" w:rsidR="00F579F1" w:rsidRPr="008057A7" w:rsidRDefault="00F579F1" w:rsidP="00190190">
      <w:pPr>
        <w:spacing w:after="0" w:line="240" w:lineRule="auto"/>
        <w:jc w:val="center"/>
        <w:rPr>
          <w:rFonts w:ascii="Times New Roman" w:hAnsi="Times New Roman" w:cs="Times New Roman"/>
          <w:color w:val="000000" w:themeColor="text1"/>
          <w:sz w:val="16"/>
          <w:szCs w:val="16"/>
        </w:rPr>
      </w:pPr>
    </w:p>
    <w:p w14:paraId="5CCA828A" w14:textId="69D95E3B" w:rsidR="00F579F1" w:rsidRPr="008057A7" w:rsidRDefault="00F579F1" w:rsidP="00190190">
      <w:pPr>
        <w:spacing w:after="0" w:line="240" w:lineRule="auto"/>
        <w:ind w:firstLine="708"/>
        <w:rPr>
          <w:rFonts w:ascii="Times New Roman" w:hAnsi="Times New Roman" w:cs="Times New Roman"/>
          <w:color w:val="000000" w:themeColor="text1"/>
          <w:sz w:val="24"/>
          <w:szCs w:val="24"/>
        </w:rPr>
      </w:pPr>
      <w:r w:rsidRPr="008057A7">
        <w:rPr>
          <w:rFonts w:ascii="Times New Roman" w:hAnsi="Times New Roman" w:cs="Times New Roman"/>
          <w:color w:val="000000" w:themeColor="text1"/>
          <w:sz w:val="24"/>
          <w:szCs w:val="24"/>
        </w:rPr>
        <w:t>Примечания:</w:t>
      </w:r>
    </w:p>
    <w:p w14:paraId="6AE126A7" w14:textId="4E1934FB" w:rsidR="00F579F1" w:rsidRPr="008057A7" w:rsidRDefault="00F579F1" w:rsidP="00AF7419">
      <w:pPr>
        <w:spacing w:after="0" w:line="240" w:lineRule="auto"/>
        <w:rPr>
          <w:rFonts w:ascii="Times New Roman" w:hAnsi="Times New Roman" w:cs="Times New Roman"/>
          <w:color w:val="000000" w:themeColor="text1"/>
          <w:sz w:val="24"/>
          <w:szCs w:val="24"/>
        </w:rPr>
      </w:pPr>
      <w:r w:rsidRPr="008057A7">
        <w:rPr>
          <w:rFonts w:ascii="Times New Roman" w:hAnsi="Times New Roman" w:cs="Times New Roman"/>
          <w:color w:val="000000" w:themeColor="text1"/>
          <w:sz w:val="24"/>
          <w:szCs w:val="24"/>
        </w:rPr>
        <w:t>1. Сплошная кривая – расчет, произведенный в GEANT4</w:t>
      </w:r>
      <w:r w:rsidR="00084C74">
        <w:rPr>
          <w:rFonts w:ascii="Times New Roman" w:hAnsi="Times New Roman" w:cs="Times New Roman"/>
          <w:color w:val="000000" w:themeColor="text1"/>
          <w:sz w:val="24"/>
          <w:szCs w:val="24"/>
        </w:rPr>
        <w:t>, к</w:t>
      </w:r>
      <w:r w:rsidRPr="008057A7">
        <w:rPr>
          <w:rFonts w:ascii="Times New Roman" w:hAnsi="Times New Roman" w:cs="Times New Roman"/>
          <w:color w:val="000000" w:themeColor="text1"/>
          <w:sz w:val="24"/>
          <w:szCs w:val="24"/>
        </w:rPr>
        <w:t xml:space="preserve">расная точка – экспериментальные данные по </w:t>
      </w:r>
      <w:r w:rsidRPr="008057A7">
        <w:rPr>
          <w:rFonts w:ascii="Times New Roman" w:hAnsi="Times New Roman" w:cs="Times New Roman"/>
          <w:color w:val="000000" w:themeColor="text1"/>
          <w:sz w:val="24"/>
          <w:szCs w:val="24"/>
          <w:vertAlign w:val="superscript"/>
        </w:rPr>
        <w:t>241</w:t>
      </w:r>
      <w:r w:rsidRPr="008057A7">
        <w:rPr>
          <w:rFonts w:ascii="Times New Roman" w:hAnsi="Times New Roman" w:cs="Times New Roman"/>
          <w:color w:val="000000" w:themeColor="text1"/>
          <w:sz w:val="24"/>
          <w:szCs w:val="24"/>
        </w:rPr>
        <w:t xml:space="preserve">Am, синие точки – </w:t>
      </w:r>
      <w:r w:rsidRPr="008057A7">
        <w:rPr>
          <w:rFonts w:ascii="Times New Roman" w:hAnsi="Times New Roman" w:cs="Times New Roman"/>
          <w:color w:val="000000" w:themeColor="text1"/>
          <w:sz w:val="24"/>
          <w:szCs w:val="24"/>
          <w:vertAlign w:val="superscript"/>
        </w:rPr>
        <w:t>133</w:t>
      </w:r>
      <w:r w:rsidR="008708E6">
        <w:rPr>
          <w:rFonts w:ascii="Times New Roman" w:hAnsi="Times New Roman" w:cs="Times New Roman"/>
          <w:color w:val="000000" w:themeColor="text1"/>
          <w:sz w:val="24"/>
          <w:szCs w:val="24"/>
        </w:rPr>
        <w:t xml:space="preserve">Ba, </w:t>
      </w:r>
      <w:r w:rsidRPr="008057A7">
        <w:rPr>
          <w:rFonts w:ascii="Times New Roman" w:hAnsi="Times New Roman" w:cs="Times New Roman"/>
          <w:color w:val="000000" w:themeColor="text1"/>
          <w:sz w:val="24"/>
          <w:szCs w:val="24"/>
        </w:rPr>
        <w:t xml:space="preserve">коричневые точки – </w:t>
      </w:r>
      <w:r w:rsidRPr="008057A7">
        <w:rPr>
          <w:rFonts w:ascii="Times New Roman" w:hAnsi="Times New Roman" w:cs="Times New Roman"/>
          <w:color w:val="000000" w:themeColor="text1"/>
          <w:sz w:val="24"/>
          <w:szCs w:val="24"/>
          <w:vertAlign w:val="superscript"/>
        </w:rPr>
        <w:t>152</w:t>
      </w:r>
      <w:r w:rsidR="00D564CD" w:rsidRPr="008057A7">
        <w:rPr>
          <w:rFonts w:ascii="Times New Roman" w:hAnsi="Times New Roman" w:cs="Times New Roman"/>
          <w:color w:val="000000" w:themeColor="text1"/>
          <w:sz w:val="24"/>
          <w:szCs w:val="24"/>
        </w:rPr>
        <w:t>Eu</w:t>
      </w:r>
    </w:p>
    <w:p w14:paraId="5FEFE698" w14:textId="202FF4D0" w:rsidR="00F579F1" w:rsidRPr="008057A7" w:rsidRDefault="00084C74" w:rsidP="00AF741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2</w:t>
      </w:r>
      <w:r w:rsidR="00D564CD" w:rsidRPr="008057A7">
        <w:rPr>
          <w:rFonts w:ascii="Times New Roman" w:hAnsi="Times New Roman" w:cs="Times New Roman"/>
          <w:color w:val="000000" w:themeColor="text1"/>
          <w:sz w:val="24"/>
          <w:szCs w:val="24"/>
        </w:rPr>
        <w:t xml:space="preserve">. Составлено по источнику </w:t>
      </w:r>
      <w:r w:rsidR="00D564CD" w:rsidRPr="008057A7">
        <w:rPr>
          <w:rFonts w:ascii="Times New Roman" w:hAnsi="Times New Roman" w:cs="Times New Roman"/>
          <w:color w:val="000000" w:themeColor="text1"/>
          <w:sz w:val="24"/>
          <w:szCs w:val="24"/>
          <w:lang w:val="kk-KZ"/>
        </w:rPr>
        <w:t>[</w:t>
      </w:r>
      <w:r w:rsidR="0021120B">
        <w:rPr>
          <w:rFonts w:ascii="Times New Roman" w:hAnsi="Times New Roman" w:cs="Times New Roman"/>
          <w:color w:val="000000" w:themeColor="text1"/>
          <w:sz w:val="24"/>
          <w:szCs w:val="24"/>
          <w:lang w:val="kk-KZ"/>
        </w:rPr>
        <w:t>78</w:t>
      </w:r>
      <w:r w:rsidR="008B22F5" w:rsidRPr="008057A7">
        <w:rPr>
          <w:rFonts w:ascii="Times New Roman" w:hAnsi="Times New Roman" w:cs="Times New Roman"/>
          <w:color w:val="000000" w:themeColor="text1"/>
          <w:sz w:val="24"/>
          <w:szCs w:val="24"/>
        </w:rPr>
        <w:t>, с. 37</w:t>
      </w:r>
      <w:r w:rsidR="00D564CD" w:rsidRPr="008057A7">
        <w:rPr>
          <w:rFonts w:ascii="Times New Roman" w:hAnsi="Times New Roman" w:cs="Times New Roman"/>
          <w:color w:val="000000" w:themeColor="text1"/>
          <w:sz w:val="24"/>
          <w:szCs w:val="24"/>
          <w:lang w:val="kk-KZ"/>
        </w:rPr>
        <w:t>]</w:t>
      </w:r>
    </w:p>
    <w:p w14:paraId="4454DD16" w14:textId="77777777" w:rsidR="00916779" w:rsidRPr="008057A7" w:rsidRDefault="00916779"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2.2.3 Детектирующая система </w:t>
      </w:r>
      <w:r w:rsidRPr="008057A7">
        <w:rPr>
          <w:rFonts w:ascii="Times New Roman" w:hAnsi="Times New Roman" w:cs="Times New Roman"/>
          <w:sz w:val="28"/>
          <w:szCs w:val="28"/>
          <w:lang w:val="en-US"/>
        </w:rPr>
        <w:t>SFiNx</w:t>
      </w:r>
    </w:p>
    <w:p w14:paraId="06B25FC6" w14:textId="3B49B656" w:rsidR="00916779" w:rsidRPr="008057A7" w:rsidRDefault="00916779" w:rsidP="00190190">
      <w:pPr>
        <w:spacing w:after="0" w:line="240" w:lineRule="auto"/>
        <w:ind w:firstLine="709"/>
        <w:jc w:val="both"/>
        <w:rPr>
          <w:rFonts w:ascii="Times New Roman" w:hAnsi="Times New Roman" w:cs="Times New Roman"/>
          <w:color w:val="000000" w:themeColor="text1"/>
          <w:sz w:val="28"/>
          <w:szCs w:val="28"/>
          <w:lang w:val="kk-KZ"/>
        </w:rPr>
      </w:pPr>
      <w:r w:rsidRPr="008057A7">
        <w:rPr>
          <w:rFonts w:ascii="Times New Roman" w:hAnsi="Times New Roman" w:cs="Times New Roman"/>
          <w:color w:val="000000" w:themeColor="text1"/>
          <w:sz w:val="28"/>
          <w:szCs w:val="28"/>
          <w:lang w:val="kk-KZ"/>
        </w:rPr>
        <w:t xml:space="preserve">В 2022 году в результате модернизации детектора </w:t>
      </w:r>
      <w:r w:rsidR="006C51EE" w:rsidRPr="008057A7">
        <w:rPr>
          <w:rFonts w:ascii="Times New Roman" w:hAnsi="Times New Roman" w:cs="Times New Roman"/>
          <w:sz w:val="28"/>
          <w:szCs w:val="28"/>
        </w:rPr>
        <w:t>"</w:t>
      </w:r>
      <w:r w:rsidRPr="008057A7">
        <w:rPr>
          <w:rFonts w:ascii="Times New Roman" w:hAnsi="Times New Roman" w:cs="Times New Roman"/>
          <w:color w:val="000000" w:themeColor="text1"/>
          <w:sz w:val="28"/>
          <w:szCs w:val="28"/>
          <w:lang w:val="kk-KZ"/>
        </w:rPr>
        <w:t>Нейтр</w:t>
      </w:r>
      <w:r w:rsidR="00982920" w:rsidRPr="008057A7">
        <w:rPr>
          <w:rFonts w:ascii="Times New Roman" w:hAnsi="Times New Roman" w:cs="Times New Roman"/>
          <w:color w:val="000000" w:themeColor="text1"/>
          <w:sz w:val="28"/>
          <w:szCs w:val="28"/>
          <w:lang w:val="kk-KZ"/>
        </w:rPr>
        <w:t>онная бочка</w:t>
      </w:r>
      <w:r w:rsidR="006C51EE" w:rsidRPr="008057A7">
        <w:rPr>
          <w:rFonts w:ascii="Times New Roman" w:hAnsi="Times New Roman" w:cs="Times New Roman"/>
          <w:sz w:val="28"/>
          <w:szCs w:val="28"/>
        </w:rPr>
        <w:t>"</w:t>
      </w:r>
      <w:r w:rsidR="0021120B">
        <w:rPr>
          <w:rFonts w:ascii="Times New Roman" w:hAnsi="Times New Roman" w:cs="Times New Roman"/>
          <w:color w:val="000000" w:themeColor="text1"/>
          <w:sz w:val="28"/>
          <w:szCs w:val="28"/>
          <w:lang w:val="kk-KZ"/>
        </w:rPr>
        <w:t xml:space="preserve"> [79</w:t>
      </w:r>
      <w:r w:rsidRPr="008057A7">
        <w:rPr>
          <w:rFonts w:ascii="Times New Roman" w:hAnsi="Times New Roman" w:cs="Times New Roman"/>
          <w:color w:val="000000" w:themeColor="text1"/>
          <w:sz w:val="28"/>
          <w:szCs w:val="28"/>
          <w:lang w:val="kk-KZ"/>
        </w:rPr>
        <w:t>] была разработана и введена в эксплуатацию усовершенствованная д</w:t>
      </w:r>
      <w:r w:rsidR="008E715B">
        <w:rPr>
          <w:rFonts w:ascii="Times New Roman" w:hAnsi="Times New Roman" w:cs="Times New Roman"/>
          <w:color w:val="000000" w:themeColor="text1"/>
          <w:sz w:val="28"/>
          <w:szCs w:val="28"/>
          <w:lang w:val="kk-KZ"/>
        </w:rPr>
        <w:t>етектирующая система S</w:t>
      </w:r>
      <w:r w:rsidR="008E715B">
        <w:rPr>
          <w:rFonts w:ascii="Times New Roman" w:hAnsi="Times New Roman" w:cs="Times New Roman"/>
          <w:color w:val="000000" w:themeColor="text1"/>
          <w:sz w:val="28"/>
          <w:szCs w:val="28"/>
          <w:lang w:val="en-US"/>
        </w:rPr>
        <w:t>F</w:t>
      </w:r>
      <w:r w:rsidR="00982920" w:rsidRPr="008057A7">
        <w:rPr>
          <w:rFonts w:ascii="Times New Roman" w:hAnsi="Times New Roman" w:cs="Times New Roman"/>
          <w:color w:val="000000" w:themeColor="text1"/>
          <w:sz w:val="28"/>
          <w:szCs w:val="28"/>
          <w:lang w:val="kk-KZ"/>
        </w:rPr>
        <w:t xml:space="preserve">iNx </w:t>
      </w:r>
      <w:r w:rsidRPr="008057A7">
        <w:rPr>
          <w:rFonts w:ascii="Times New Roman" w:hAnsi="Times New Roman" w:cs="Times New Roman"/>
          <w:color w:val="000000" w:themeColor="text1"/>
          <w:sz w:val="28"/>
          <w:szCs w:val="28"/>
          <w:lang w:val="kk-KZ"/>
        </w:rPr>
        <w:t>(Spontaneous Fission, Neutrons and</w:t>
      </w:r>
      <w:r w:rsidR="004A54CC" w:rsidRPr="008057A7">
        <w:rPr>
          <w:rFonts w:ascii="Times New Roman" w:hAnsi="Times New Roman" w:cs="Times New Roman"/>
          <w:color w:val="000000" w:themeColor="text1"/>
          <w:sz w:val="28"/>
          <w:szCs w:val="28"/>
          <w:lang w:val="kk-KZ"/>
        </w:rPr>
        <w:t xml:space="preserve"> X-rays). Данная система (рисунок 2</w:t>
      </w:r>
      <w:r w:rsidR="001F4897" w:rsidRPr="008057A7">
        <w:rPr>
          <w:rFonts w:ascii="Times New Roman" w:hAnsi="Times New Roman" w:cs="Times New Roman"/>
          <w:color w:val="000000" w:themeColor="text1"/>
          <w:sz w:val="28"/>
          <w:szCs w:val="28"/>
          <w:lang w:val="kk-KZ"/>
        </w:rPr>
        <w:t>.14</w:t>
      </w:r>
      <w:r w:rsidRPr="008057A7">
        <w:rPr>
          <w:rFonts w:ascii="Times New Roman" w:hAnsi="Times New Roman" w:cs="Times New Roman"/>
          <w:color w:val="000000" w:themeColor="text1"/>
          <w:sz w:val="28"/>
          <w:szCs w:val="28"/>
          <w:lang w:val="kk-KZ"/>
        </w:rPr>
        <w:t>) включает 116 нейтронных ³He-счетчиков, равномерно распределенных по периметру вакуумной камеры, оснащенной сборкой DSSD.</w:t>
      </w:r>
    </w:p>
    <w:p w14:paraId="2B6C7401" w14:textId="47E62331" w:rsidR="00916779" w:rsidRPr="008057A7" w:rsidRDefault="00916779" w:rsidP="00190190">
      <w:pPr>
        <w:spacing w:after="0" w:line="240" w:lineRule="auto"/>
        <w:jc w:val="both"/>
        <w:rPr>
          <w:rFonts w:ascii="Times New Roman" w:hAnsi="Times New Roman" w:cs="Times New Roman"/>
          <w:color w:val="000000" w:themeColor="text1"/>
          <w:sz w:val="28"/>
          <w:szCs w:val="28"/>
          <w:lang w:val="kk-KZ"/>
        </w:rPr>
      </w:pPr>
    </w:p>
    <w:p w14:paraId="7AAB0C12" w14:textId="77777777" w:rsidR="00916779" w:rsidRPr="008057A7" w:rsidRDefault="00916779"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0DBE8A78" wp14:editId="61D2C65A">
            <wp:extent cx="5424940" cy="2892142"/>
            <wp:effectExtent l="0" t="0" r="4445" b="3810"/>
            <wp:docPr id="30" name="Рисунок 30" descr="E:\DISS_PRE_LAST\EXPERIMENT\картинки\Captur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ISS_PRE_LAST\EXPERIMENT\картинки\Capture-2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32459" cy="2896150"/>
                    </a:xfrm>
                    <a:prstGeom prst="rect">
                      <a:avLst/>
                    </a:prstGeom>
                    <a:noFill/>
                    <a:ln>
                      <a:noFill/>
                    </a:ln>
                  </pic:spPr>
                </pic:pic>
              </a:graphicData>
            </a:graphic>
          </wp:inline>
        </w:drawing>
      </w:r>
    </w:p>
    <w:p w14:paraId="60A88787" w14:textId="77777777" w:rsidR="00AF7419" w:rsidRPr="00BD014F" w:rsidRDefault="00AF7419" w:rsidP="00AF7419">
      <w:pPr>
        <w:pStyle w:val="affb"/>
        <w:ind w:firstLine="2268"/>
        <w:rPr>
          <w:color w:val="000000" w:themeColor="text1"/>
          <w:sz w:val="24"/>
          <w:szCs w:val="24"/>
          <w:lang w:val="ru-RU"/>
        </w:rPr>
      </w:pPr>
      <w:r w:rsidRPr="00BD014F">
        <w:rPr>
          <w:color w:val="000000" w:themeColor="text1"/>
          <w:sz w:val="24"/>
          <w:szCs w:val="24"/>
          <w:lang w:val="ru-RU"/>
        </w:rPr>
        <w:t xml:space="preserve">а                              </w:t>
      </w:r>
      <w:r>
        <w:rPr>
          <w:color w:val="000000" w:themeColor="text1"/>
          <w:sz w:val="24"/>
          <w:szCs w:val="24"/>
          <w:lang w:val="ru-RU"/>
        </w:rPr>
        <w:t xml:space="preserve">               </w:t>
      </w:r>
      <w:r w:rsidRPr="00BD014F">
        <w:rPr>
          <w:color w:val="000000" w:themeColor="text1"/>
          <w:sz w:val="24"/>
          <w:szCs w:val="24"/>
          <w:lang w:val="ru-RU"/>
        </w:rPr>
        <w:t xml:space="preserve">                                           б</w:t>
      </w:r>
    </w:p>
    <w:p w14:paraId="3C641E4F" w14:textId="77777777" w:rsidR="00AF7419" w:rsidRPr="00BD014F" w:rsidRDefault="00AF7419" w:rsidP="00AF7419">
      <w:pPr>
        <w:pStyle w:val="affb"/>
        <w:jc w:val="center"/>
        <w:rPr>
          <w:color w:val="000000" w:themeColor="text1"/>
          <w:sz w:val="16"/>
          <w:szCs w:val="16"/>
          <w:lang w:val="ru-RU"/>
        </w:rPr>
      </w:pPr>
    </w:p>
    <w:p w14:paraId="52292CE8" w14:textId="59BFDF9B" w:rsidR="00916779" w:rsidRPr="008057A7" w:rsidRDefault="00AF7419" w:rsidP="00190190">
      <w:pPr>
        <w:spacing w:after="0" w:line="240" w:lineRule="auto"/>
        <w:ind w:firstLine="708"/>
        <w:jc w:val="both"/>
        <w:rPr>
          <w:rFonts w:ascii="Times New Roman" w:hAnsi="Times New Roman" w:cs="Times New Roman"/>
          <w:sz w:val="24"/>
          <w:szCs w:val="24"/>
        </w:rPr>
      </w:pPr>
      <w:r w:rsidRPr="00AF7419">
        <w:rPr>
          <w:rFonts w:ascii="Times New Roman" w:hAnsi="Times New Roman" w:cs="Times New Roman"/>
          <w:sz w:val="24"/>
          <w:szCs w:val="24"/>
        </w:rPr>
        <w:t>а – вид спереди; б – вид сбоку</w:t>
      </w:r>
      <w:r>
        <w:rPr>
          <w:rFonts w:ascii="Times New Roman" w:hAnsi="Times New Roman" w:cs="Times New Roman"/>
          <w:sz w:val="24"/>
          <w:szCs w:val="24"/>
        </w:rPr>
        <w:t>:</w:t>
      </w:r>
      <w:r w:rsidRPr="00AF7419">
        <w:rPr>
          <w:rFonts w:ascii="Times New Roman" w:hAnsi="Times New Roman" w:cs="Times New Roman"/>
          <w:sz w:val="24"/>
          <w:szCs w:val="24"/>
        </w:rPr>
        <w:t xml:space="preserve"> </w:t>
      </w:r>
      <w:r w:rsidR="007C6559" w:rsidRPr="008057A7">
        <w:rPr>
          <w:rFonts w:ascii="Times New Roman" w:hAnsi="Times New Roman" w:cs="Times New Roman"/>
          <w:sz w:val="24"/>
          <w:szCs w:val="24"/>
        </w:rPr>
        <w:t>1 – ЯО</w:t>
      </w:r>
      <w:r w:rsidR="00916779" w:rsidRPr="008057A7">
        <w:rPr>
          <w:rFonts w:ascii="Times New Roman" w:hAnsi="Times New Roman" w:cs="Times New Roman"/>
          <w:sz w:val="24"/>
          <w:szCs w:val="24"/>
        </w:rPr>
        <w:t>; 2 – фокальный D</w:t>
      </w:r>
      <w:r w:rsidR="00916779" w:rsidRPr="008057A7">
        <w:rPr>
          <w:rFonts w:ascii="Times New Roman" w:hAnsi="Times New Roman" w:cs="Times New Roman"/>
          <w:sz w:val="24"/>
          <w:szCs w:val="24"/>
          <w:lang w:val="en-US"/>
        </w:rPr>
        <w:t>SSD</w:t>
      </w:r>
      <w:r w:rsidR="00916779" w:rsidRPr="008057A7">
        <w:rPr>
          <w:rFonts w:ascii="Times New Roman" w:hAnsi="Times New Roman" w:cs="Times New Roman"/>
          <w:sz w:val="24"/>
          <w:szCs w:val="24"/>
        </w:rPr>
        <w:t xml:space="preserve"> детектор; 3 – боковые Si-детекторы; 4 – </w:t>
      </w:r>
      <w:r w:rsidR="00916779" w:rsidRPr="008057A7">
        <w:rPr>
          <w:rFonts w:ascii="Times New Roman" w:hAnsi="Times New Roman" w:cs="Times New Roman"/>
          <w:sz w:val="24"/>
          <w:szCs w:val="24"/>
          <w:vertAlign w:val="superscript"/>
        </w:rPr>
        <w:t>3</w:t>
      </w:r>
      <w:r w:rsidR="00916779" w:rsidRPr="008057A7">
        <w:rPr>
          <w:rFonts w:ascii="Times New Roman" w:hAnsi="Times New Roman" w:cs="Times New Roman"/>
          <w:sz w:val="24"/>
          <w:szCs w:val="24"/>
        </w:rPr>
        <w:t>He-счётчики; 5 – сцинтиллятор; 6 – вакуумная камера; 7 – замедлитель; 8 – защита от внешнего фона</w:t>
      </w:r>
    </w:p>
    <w:p w14:paraId="10ACAF54" w14:textId="77777777" w:rsidR="00916779" w:rsidRPr="008057A7" w:rsidRDefault="00916779" w:rsidP="00190190">
      <w:pPr>
        <w:spacing w:after="0" w:line="240" w:lineRule="auto"/>
        <w:ind w:firstLine="708"/>
        <w:jc w:val="both"/>
        <w:rPr>
          <w:rFonts w:ascii="Times New Roman" w:hAnsi="Times New Roman" w:cs="Times New Roman"/>
          <w:sz w:val="16"/>
          <w:szCs w:val="16"/>
        </w:rPr>
      </w:pPr>
    </w:p>
    <w:p w14:paraId="4BCEE455" w14:textId="6D77BC09" w:rsidR="00916779" w:rsidRPr="008057A7" w:rsidRDefault="00916779"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w:t>
      </w:r>
      <w:r w:rsidR="004A54CC" w:rsidRPr="008057A7">
        <w:rPr>
          <w:rFonts w:ascii="Times New Roman" w:hAnsi="Times New Roman" w:cs="Times New Roman"/>
          <w:sz w:val="28"/>
          <w:szCs w:val="28"/>
        </w:rPr>
        <w:t>2</w:t>
      </w:r>
      <w:r w:rsidRPr="008057A7">
        <w:rPr>
          <w:rFonts w:ascii="Times New Roman" w:hAnsi="Times New Roman" w:cs="Times New Roman"/>
          <w:sz w:val="28"/>
          <w:szCs w:val="28"/>
        </w:rPr>
        <w:t>.1</w:t>
      </w:r>
      <w:r w:rsidR="003F2C5B" w:rsidRPr="008057A7">
        <w:rPr>
          <w:rFonts w:ascii="Times New Roman" w:hAnsi="Times New Roman" w:cs="Times New Roman"/>
          <w:sz w:val="28"/>
          <w:szCs w:val="28"/>
        </w:rPr>
        <w:t>4</w:t>
      </w:r>
      <w:r w:rsidRPr="008057A7">
        <w:rPr>
          <w:rFonts w:ascii="Times New Roman" w:hAnsi="Times New Roman" w:cs="Times New Roman"/>
          <w:sz w:val="28"/>
          <w:szCs w:val="28"/>
        </w:rPr>
        <w:t xml:space="preserve"> </w:t>
      </w:r>
      <w:r w:rsidR="005A196E">
        <w:rPr>
          <w:rFonts w:ascii="Times New Roman" w:hAnsi="Times New Roman" w:cs="Times New Roman"/>
          <w:sz w:val="28"/>
          <w:szCs w:val="28"/>
        </w:rPr>
        <w:t>‒</w:t>
      </w:r>
      <w:r w:rsidR="00AF7419">
        <w:rPr>
          <w:rFonts w:ascii="Times New Roman" w:hAnsi="Times New Roman" w:cs="Times New Roman"/>
          <w:sz w:val="28"/>
          <w:szCs w:val="28"/>
        </w:rPr>
        <w:t xml:space="preserve"> Схема SFiNx</w:t>
      </w:r>
    </w:p>
    <w:p w14:paraId="5B1A8145" w14:textId="77777777" w:rsidR="00916779" w:rsidRPr="008057A7" w:rsidRDefault="00916779" w:rsidP="00190190">
      <w:pPr>
        <w:spacing w:after="0" w:line="240" w:lineRule="auto"/>
        <w:jc w:val="center"/>
        <w:rPr>
          <w:rFonts w:ascii="Times New Roman" w:hAnsi="Times New Roman" w:cs="Times New Roman"/>
          <w:sz w:val="16"/>
          <w:szCs w:val="16"/>
        </w:rPr>
      </w:pPr>
    </w:p>
    <w:p w14:paraId="22DE1F97" w14:textId="200A29F5" w:rsidR="00916779" w:rsidRPr="008057A7" w:rsidRDefault="00916779" w:rsidP="00190190">
      <w:pPr>
        <w:spacing w:after="0" w:line="240" w:lineRule="auto"/>
        <w:rPr>
          <w:rFonts w:ascii="Times New Roman" w:hAnsi="Times New Roman" w:cs="Times New Roman"/>
          <w:sz w:val="24"/>
          <w:szCs w:val="24"/>
        </w:rPr>
      </w:pPr>
      <w:r w:rsidRPr="008057A7">
        <w:rPr>
          <w:rFonts w:ascii="Times New Roman" w:hAnsi="Times New Roman" w:cs="Times New Roman"/>
          <w:sz w:val="24"/>
          <w:szCs w:val="24"/>
        </w:rPr>
        <w:tab/>
        <w:t>Примечание - Составлено по источнику [</w:t>
      </w:r>
      <w:r w:rsidR="00C419A0" w:rsidRPr="008057A7">
        <w:rPr>
          <w:rFonts w:ascii="Times New Roman" w:hAnsi="Times New Roman" w:cs="Times New Roman"/>
          <w:sz w:val="24"/>
          <w:szCs w:val="24"/>
          <w:lang w:val="kk-KZ"/>
        </w:rPr>
        <w:t>37</w:t>
      </w:r>
      <w:r w:rsidR="00C419A0" w:rsidRPr="008057A7">
        <w:rPr>
          <w:rFonts w:ascii="Times New Roman" w:hAnsi="Times New Roman" w:cs="Times New Roman"/>
          <w:sz w:val="24"/>
          <w:szCs w:val="24"/>
        </w:rPr>
        <w:t xml:space="preserve">, </w:t>
      </w:r>
      <w:r w:rsidR="00C419A0" w:rsidRPr="008057A7">
        <w:rPr>
          <w:rFonts w:ascii="Times New Roman" w:hAnsi="Times New Roman" w:cs="Times New Roman"/>
          <w:sz w:val="24"/>
          <w:szCs w:val="24"/>
          <w:lang w:val="en-US"/>
        </w:rPr>
        <w:t>p</w:t>
      </w:r>
      <w:r w:rsidR="00C419A0" w:rsidRPr="008057A7">
        <w:rPr>
          <w:rFonts w:ascii="Times New Roman" w:hAnsi="Times New Roman" w:cs="Times New Roman"/>
          <w:sz w:val="24"/>
          <w:szCs w:val="24"/>
        </w:rPr>
        <w:t>. 301</w:t>
      </w:r>
      <w:r w:rsidRPr="008057A7">
        <w:rPr>
          <w:rFonts w:ascii="Times New Roman" w:hAnsi="Times New Roman" w:cs="Times New Roman"/>
          <w:sz w:val="24"/>
          <w:szCs w:val="24"/>
        </w:rPr>
        <w:t>]</w:t>
      </w:r>
    </w:p>
    <w:p w14:paraId="3E6EB06F" w14:textId="77777777" w:rsidR="00916779" w:rsidRPr="008057A7" w:rsidRDefault="00916779" w:rsidP="00190190">
      <w:pPr>
        <w:spacing w:after="0" w:line="240" w:lineRule="auto"/>
        <w:rPr>
          <w:rFonts w:ascii="Times New Roman" w:hAnsi="Times New Roman" w:cs="Times New Roman"/>
          <w:sz w:val="28"/>
          <w:szCs w:val="28"/>
        </w:rPr>
      </w:pPr>
    </w:p>
    <w:p w14:paraId="37735E3A" w14:textId="1B1E4092" w:rsidR="00916779" w:rsidRPr="008057A7" w:rsidRDefault="00916779"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Мгновенные</w:t>
      </w:r>
      <w:r w:rsidRPr="008057A7">
        <w:rPr>
          <w:rFonts w:ascii="Times New Roman" w:hAnsi="Times New Roman" w:cs="Times New Roman"/>
          <w:color w:val="000000" w:themeColor="text1"/>
          <w:sz w:val="28"/>
          <w:szCs w:val="28"/>
          <w:lang w:val="kk-KZ"/>
        </w:rPr>
        <w:t xml:space="preserve"> (быстрые)</w:t>
      </w:r>
      <w:r w:rsidRPr="008057A7">
        <w:rPr>
          <w:rFonts w:ascii="Times New Roman" w:hAnsi="Times New Roman" w:cs="Times New Roman"/>
          <w:color w:val="000000" w:themeColor="text1"/>
          <w:sz w:val="28"/>
          <w:szCs w:val="28"/>
        </w:rPr>
        <w:t xml:space="preserve"> нейтроны спонтанного деления подвергаются термализации в полиэтиленовом замедлителе, достигая тепловых энергий (~0.025 эВ). Термализованные нейтроны эффективно детектируются ³He-счетчиками посредством ядерной реакции:</w:t>
      </w:r>
    </w:p>
    <w:p w14:paraId="729FD410" w14:textId="77777777" w:rsidR="009A466C" w:rsidRPr="008057A7" w:rsidRDefault="009A466C" w:rsidP="00190190">
      <w:pPr>
        <w:spacing w:after="0" w:line="240" w:lineRule="auto"/>
        <w:ind w:firstLine="709"/>
        <w:jc w:val="both"/>
        <w:rPr>
          <w:rFonts w:ascii="Times New Roman" w:hAnsi="Times New Roman" w:cs="Times New Roman"/>
          <w:color w:val="000000" w:themeColor="text1"/>
          <w:sz w:val="28"/>
          <w:szCs w:val="28"/>
        </w:rPr>
      </w:pPr>
    </w:p>
    <w:p w14:paraId="5FF2B0FC" w14:textId="2F32C3D1" w:rsidR="00916779" w:rsidRPr="008057A7" w:rsidRDefault="00916779" w:rsidP="00644570">
      <w:pPr>
        <w:spacing w:after="0" w:line="240" w:lineRule="auto"/>
        <w:jc w:val="center"/>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n + ³He → p + T + 0.764 МэВ,</w:t>
      </w:r>
    </w:p>
    <w:p w14:paraId="498EEF5C" w14:textId="77777777" w:rsidR="009A466C" w:rsidRPr="008057A7" w:rsidRDefault="009A466C" w:rsidP="00190190">
      <w:pPr>
        <w:spacing w:after="0" w:line="240" w:lineRule="auto"/>
        <w:ind w:firstLine="709"/>
        <w:jc w:val="center"/>
        <w:rPr>
          <w:rFonts w:ascii="Times New Roman" w:hAnsi="Times New Roman" w:cs="Times New Roman"/>
          <w:color w:val="000000" w:themeColor="text1"/>
          <w:sz w:val="28"/>
          <w:szCs w:val="28"/>
        </w:rPr>
      </w:pPr>
    </w:p>
    <w:p w14:paraId="7C7C8C2F" w14:textId="77777777" w:rsidR="00916779" w:rsidRPr="008057A7" w:rsidRDefault="00916779" w:rsidP="00190190">
      <w:pPr>
        <w:spacing w:after="0" w:line="240" w:lineRule="auto"/>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характеризующейся исключительно большим сечением захвата (5330 барн для тепловых нейтронов).</w:t>
      </w:r>
    </w:p>
    <w:p w14:paraId="511AE2B5" w14:textId="0C6843CD" w:rsidR="00916779" w:rsidRPr="008057A7" w:rsidRDefault="00916779"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Нейтронные счетчики представляют собой </w:t>
      </w:r>
      <w:r w:rsidRPr="008057A7">
        <w:rPr>
          <w:rFonts w:ascii="Times New Roman" w:hAnsi="Times New Roman" w:cs="Times New Roman"/>
          <w:color w:val="000000" w:themeColor="text1"/>
          <w:sz w:val="28"/>
          <w:szCs w:val="28"/>
          <w:lang w:val="kk-KZ"/>
        </w:rPr>
        <w:t>заполненные газом (</w:t>
      </w:r>
      <w:r w:rsidRPr="008057A7">
        <w:rPr>
          <w:rFonts w:ascii="Times New Roman" w:hAnsi="Times New Roman" w:cs="Times New Roman"/>
          <w:color w:val="000000" w:themeColor="text1"/>
          <w:sz w:val="28"/>
          <w:szCs w:val="28"/>
          <w:vertAlign w:val="superscript"/>
        </w:rPr>
        <w:t>3</w:t>
      </w:r>
      <w:r w:rsidRPr="008057A7">
        <w:rPr>
          <w:rFonts w:ascii="Times New Roman" w:hAnsi="Times New Roman" w:cs="Times New Roman"/>
          <w:color w:val="000000" w:themeColor="text1"/>
          <w:sz w:val="28"/>
          <w:szCs w:val="28"/>
        </w:rPr>
        <w:t>He</w:t>
      </w:r>
      <w:r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rPr>
        <w:t>цилиндрические детекторы</w:t>
      </w:r>
      <w:r w:rsidR="00D207D1"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rPr>
        <w:t>из нержавеющей стали</w:t>
      </w:r>
      <w:r w:rsidRPr="008057A7">
        <w:rPr>
          <w:rFonts w:ascii="Times New Roman" w:hAnsi="Times New Roman" w:cs="Times New Roman"/>
          <w:color w:val="000000" w:themeColor="text1"/>
          <w:sz w:val="28"/>
          <w:szCs w:val="28"/>
          <w:lang w:val="kk-KZ"/>
        </w:rPr>
        <w:t xml:space="preserve"> (катод)</w:t>
      </w:r>
      <w:r w:rsidRPr="008057A7">
        <w:rPr>
          <w:rFonts w:ascii="Times New Roman" w:hAnsi="Times New Roman" w:cs="Times New Roman"/>
          <w:color w:val="000000" w:themeColor="text1"/>
          <w:sz w:val="28"/>
          <w:szCs w:val="28"/>
        </w:rPr>
        <w:t xml:space="preserve"> с внешним диаметром около 32 мм и длиной 500 мм, внутри которых расположена тонкая позолоченная вольфрамовая нить, служащая анодом. При взаимодействии тепловых нейтронов с гелием происходит ядерная реакция с выделением протона и тритона, которые ионизируют газ в детекторе. Образовавшиеся заряженные частицы под действием приложенного электрического поля создают импульс тока на электродах, позволяющий регистрировать нейтроны. Позолота вольфрамовой нити обеспечивает равномерность электрического поля и стабильность работы детектора, а прочная стальная конструкция корпуса</w:t>
      </w:r>
      <w:r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rPr>
        <w:t>гарантирует надежность в условиях эксперимента.</w:t>
      </w:r>
    </w:p>
    <w:p w14:paraId="0F780882" w14:textId="02586BB8" w:rsidR="00916779" w:rsidRPr="008057A7" w:rsidRDefault="00916779"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lang w:val="kk-KZ"/>
        </w:rPr>
        <w:t>С</w:t>
      </w:r>
      <w:r w:rsidRPr="008057A7">
        <w:rPr>
          <w:rFonts w:ascii="Times New Roman" w:hAnsi="Times New Roman" w:cs="Times New Roman"/>
          <w:color w:val="000000" w:themeColor="text1"/>
          <w:sz w:val="28"/>
          <w:szCs w:val="28"/>
        </w:rPr>
        <w:t xml:space="preserve">четчики заполнены ³He под давлением 7 атмосфер с добавкой аргона (до 10%), что обеспечивает эффективное поглощение энергии заряженных продуктов ядерной реакции при сохранении малого пробега для протонов и тритонов. Благодаря разнице в пробегах между заряженными </w:t>
      </w:r>
      <w:r w:rsidR="000E2178">
        <w:rPr>
          <w:rFonts w:ascii="Times New Roman" w:hAnsi="Times New Roman" w:cs="Times New Roman"/>
          <w:color w:val="000000" w:themeColor="text1"/>
          <w:sz w:val="28"/>
          <w:szCs w:val="28"/>
        </w:rPr>
        <w:t>частицами и электронами от γ</w:t>
      </w:r>
      <w:r w:rsidRPr="008057A7">
        <w:rPr>
          <w:rFonts w:ascii="Times New Roman" w:hAnsi="Times New Roman" w:cs="Times New Roman"/>
          <w:color w:val="000000" w:themeColor="text1"/>
          <w:sz w:val="28"/>
          <w:szCs w:val="28"/>
        </w:rPr>
        <w:t>-фона, амплитудный спектр импульсов четко разделяет нейтронные события (</w:t>
      </w:r>
      <w:r w:rsidR="000E2178">
        <w:rPr>
          <w:rFonts w:ascii="Times New Roman" w:hAnsi="Times New Roman" w:cs="Times New Roman"/>
          <w:color w:val="000000" w:themeColor="text1"/>
          <w:sz w:val="28"/>
          <w:szCs w:val="28"/>
        </w:rPr>
        <w:t>характерный пик) и фоновые γ</w:t>
      </w:r>
      <w:r w:rsidRPr="008057A7">
        <w:rPr>
          <w:rFonts w:ascii="Times New Roman" w:hAnsi="Times New Roman" w:cs="Times New Roman"/>
          <w:color w:val="000000" w:themeColor="text1"/>
          <w:sz w:val="28"/>
          <w:szCs w:val="28"/>
        </w:rPr>
        <w:t xml:space="preserve">-сигналы (область меньших амплитуд). Для селекции нейтронов используется пороговая дискриминация сигналов. Подробные параметры </w:t>
      </w:r>
      <w:r w:rsidRPr="008057A7">
        <w:rPr>
          <w:rFonts w:ascii="Times New Roman" w:hAnsi="Times New Roman" w:cs="Times New Roman"/>
          <w:color w:val="000000" w:themeColor="text1"/>
          <w:sz w:val="28"/>
          <w:szCs w:val="28"/>
          <w:lang w:val="kk-KZ"/>
        </w:rPr>
        <w:t>нейтронных счетчиков</w:t>
      </w:r>
      <w:r w:rsidR="00FB2BFC" w:rsidRPr="008057A7">
        <w:rPr>
          <w:rFonts w:ascii="Times New Roman" w:hAnsi="Times New Roman" w:cs="Times New Roman"/>
          <w:color w:val="000000" w:themeColor="text1"/>
          <w:sz w:val="28"/>
          <w:szCs w:val="28"/>
        </w:rPr>
        <w:t xml:space="preserve"> представлены в таблице 2</w:t>
      </w:r>
      <w:r w:rsidRPr="008057A7">
        <w:rPr>
          <w:rFonts w:ascii="Times New Roman" w:hAnsi="Times New Roman" w:cs="Times New Roman"/>
          <w:color w:val="000000" w:themeColor="text1"/>
          <w:sz w:val="28"/>
          <w:szCs w:val="28"/>
        </w:rPr>
        <w:t>.4.</w:t>
      </w:r>
    </w:p>
    <w:p w14:paraId="6C76E257" w14:textId="77777777" w:rsidR="00AF7419" w:rsidRPr="008057A7" w:rsidRDefault="00AF7419" w:rsidP="00AF7419">
      <w:pPr>
        <w:spacing w:after="0" w:line="240" w:lineRule="auto"/>
        <w:jc w:val="both"/>
        <w:rPr>
          <w:rFonts w:ascii="Times New Roman" w:hAnsi="Times New Roman" w:cs="Times New Roman"/>
          <w:color w:val="000000" w:themeColor="text1"/>
          <w:sz w:val="28"/>
          <w:szCs w:val="28"/>
        </w:rPr>
      </w:pPr>
    </w:p>
    <w:p w14:paraId="27D60D68" w14:textId="77777777" w:rsidR="00AF7419" w:rsidRPr="008057A7" w:rsidRDefault="00AF7419" w:rsidP="00AF7419">
      <w:pPr>
        <w:spacing w:after="0" w:line="240" w:lineRule="auto"/>
        <w:jc w:val="both"/>
        <w:rPr>
          <w:rFonts w:ascii="Times New Roman" w:hAnsi="Times New Roman" w:cs="Times New Roman"/>
          <w:color w:val="000000" w:themeColor="text1"/>
          <w:sz w:val="28"/>
          <w:szCs w:val="28"/>
        </w:rPr>
      </w:pPr>
      <w:r w:rsidRPr="008057A7">
        <w:rPr>
          <w:rFonts w:ascii="Times New Roman" w:hAnsi="Times New Roman" w:cs="Times New Roman"/>
          <w:sz w:val="28"/>
          <w:szCs w:val="28"/>
        </w:rPr>
        <w:t>Таблица 2</w:t>
      </w:r>
      <w:r>
        <w:rPr>
          <w:rFonts w:ascii="Times New Roman" w:hAnsi="Times New Roman" w:cs="Times New Roman"/>
          <w:sz w:val="28"/>
          <w:szCs w:val="28"/>
        </w:rPr>
        <w:t xml:space="preserve">.4 ‒ </w:t>
      </w:r>
      <w:r w:rsidRPr="008057A7">
        <w:rPr>
          <w:rFonts w:ascii="Times New Roman" w:hAnsi="Times New Roman" w:cs="Times New Roman"/>
          <w:color w:val="000000" w:themeColor="text1"/>
          <w:sz w:val="28"/>
          <w:szCs w:val="28"/>
        </w:rPr>
        <w:t>Характеристики нейтронных счетчиков, используемых в сборке</w:t>
      </w:r>
    </w:p>
    <w:p w14:paraId="59CD148A" w14:textId="77777777" w:rsidR="00AF7419" w:rsidRPr="008057A7" w:rsidRDefault="00AF7419" w:rsidP="00AF7419">
      <w:pPr>
        <w:spacing w:after="0" w:line="240" w:lineRule="auto"/>
        <w:jc w:val="both"/>
        <w:rPr>
          <w:rFonts w:ascii="Times New Roman" w:hAnsi="Times New Roman" w:cs="Times New Roman"/>
          <w:color w:val="000000" w:themeColor="text1"/>
          <w:sz w:val="16"/>
          <w:szCs w:val="16"/>
        </w:rPr>
      </w:pPr>
    </w:p>
    <w:tbl>
      <w:tblPr>
        <w:tblStyle w:val="aff7"/>
        <w:tblW w:w="0" w:type="auto"/>
        <w:jc w:val="center"/>
        <w:tblLook w:val="04A0" w:firstRow="1" w:lastRow="0" w:firstColumn="1" w:lastColumn="0" w:noHBand="0" w:noVBand="1"/>
      </w:tblPr>
      <w:tblGrid>
        <w:gridCol w:w="1831"/>
        <w:gridCol w:w="1158"/>
        <w:gridCol w:w="1301"/>
        <w:gridCol w:w="1810"/>
        <w:gridCol w:w="872"/>
        <w:gridCol w:w="1417"/>
        <w:gridCol w:w="1299"/>
      </w:tblGrid>
      <w:tr w:rsidR="00AF7419" w:rsidRPr="008057A7" w14:paraId="615DE69A" w14:textId="77777777" w:rsidTr="00AF7419">
        <w:trPr>
          <w:jc w:val="center"/>
        </w:trPr>
        <w:tc>
          <w:tcPr>
            <w:tcW w:w="1831" w:type="dxa"/>
            <w:vAlign w:val="center"/>
          </w:tcPr>
          <w:p w14:paraId="2B99D018" w14:textId="77777777" w:rsidR="00AF7419" w:rsidRPr="008057A7" w:rsidRDefault="00AF7419" w:rsidP="00AF7419">
            <w:pPr>
              <w:jc w:val="center"/>
              <w:rPr>
                <w:rFonts w:ascii="Times New Roman" w:hAnsi="Times New Roman" w:cs="Times New Roman"/>
                <w:sz w:val="24"/>
              </w:rPr>
            </w:pPr>
            <w:r w:rsidRPr="008057A7">
              <w:rPr>
                <w:rFonts w:ascii="Times New Roman" w:hAnsi="Times New Roman" w:cs="Times New Roman"/>
                <w:sz w:val="24"/>
              </w:rPr>
              <w:t>Производитель</w:t>
            </w:r>
          </w:p>
        </w:tc>
        <w:tc>
          <w:tcPr>
            <w:tcW w:w="1098" w:type="dxa"/>
            <w:vAlign w:val="center"/>
          </w:tcPr>
          <w:p w14:paraId="46D0FA04" w14:textId="77777777" w:rsidR="00AF7419" w:rsidRPr="008057A7" w:rsidRDefault="00AF7419" w:rsidP="00AF7419">
            <w:pPr>
              <w:jc w:val="center"/>
              <w:rPr>
                <w:rFonts w:ascii="Times New Roman" w:hAnsi="Times New Roman" w:cs="Times New Roman"/>
                <w:sz w:val="24"/>
              </w:rPr>
            </w:pPr>
            <w:r w:rsidRPr="008057A7">
              <w:rPr>
                <w:rFonts w:ascii="Times New Roman" w:hAnsi="Times New Roman" w:cs="Times New Roman"/>
                <w:sz w:val="24"/>
                <w:lang w:val="kk-KZ"/>
              </w:rPr>
              <w:t>Диаметр</w:t>
            </w:r>
            <w:r w:rsidRPr="008057A7">
              <w:rPr>
                <w:rFonts w:ascii="Times New Roman" w:hAnsi="Times New Roman" w:cs="Times New Roman"/>
                <w:sz w:val="24"/>
              </w:rPr>
              <w:t>, мм</w:t>
            </w:r>
          </w:p>
        </w:tc>
        <w:tc>
          <w:tcPr>
            <w:tcW w:w="1301" w:type="dxa"/>
            <w:vAlign w:val="center"/>
          </w:tcPr>
          <w:p w14:paraId="5A14485D" w14:textId="77777777" w:rsidR="00AF7419" w:rsidRPr="008057A7" w:rsidRDefault="00AF7419" w:rsidP="00AF7419">
            <w:pPr>
              <w:jc w:val="center"/>
              <w:rPr>
                <w:rFonts w:ascii="Times New Roman" w:hAnsi="Times New Roman" w:cs="Times New Roman"/>
                <w:sz w:val="24"/>
              </w:rPr>
            </w:pPr>
            <w:r w:rsidRPr="008057A7">
              <w:rPr>
                <w:rFonts w:ascii="Times New Roman" w:hAnsi="Times New Roman" w:cs="Times New Roman"/>
                <w:sz w:val="24"/>
              </w:rPr>
              <w:t>Активная длина, мм</w:t>
            </w:r>
          </w:p>
        </w:tc>
        <w:tc>
          <w:tcPr>
            <w:tcW w:w="1810" w:type="dxa"/>
            <w:vAlign w:val="center"/>
          </w:tcPr>
          <w:p w14:paraId="5728FA9D" w14:textId="77777777" w:rsidR="00AF7419" w:rsidRPr="008057A7" w:rsidRDefault="00AF7419" w:rsidP="00AF7419">
            <w:pPr>
              <w:jc w:val="center"/>
              <w:rPr>
                <w:rFonts w:ascii="Times New Roman" w:hAnsi="Times New Roman" w:cs="Times New Roman"/>
                <w:sz w:val="24"/>
              </w:rPr>
            </w:pPr>
            <w:r w:rsidRPr="008057A7">
              <w:rPr>
                <w:rFonts w:ascii="Times New Roman" w:hAnsi="Times New Roman" w:cs="Times New Roman"/>
                <w:sz w:val="24"/>
              </w:rPr>
              <w:t>Рабочее напряжение, В</w:t>
            </w:r>
          </w:p>
        </w:tc>
        <w:tc>
          <w:tcPr>
            <w:tcW w:w="872" w:type="dxa"/>
            <w:vAlign w:val="center"/>
          </w:tcPr>
          <w:p w14:paraId="5A234947" w14:textId="77777777" w:rsidR="00AF7419" w:rsidRPr="008057A7" w:rsidRDefault="00AF7419" w:rsidP="00AF7419">
            <w:pPr>
              <w:jc w:val="center"/>
              <w:rPr>
                <w:rFonts w:ascii="Times New Roman" w:hAnsi="Times New Roman" w:cs="Times New Roman"/>
                <w:sz w:val="24"/>
              </w:rPr>
            </w:pPr>
            <w:r w:rsidRPr="008057A7">
              <w:rPr>
                <w:rFonts w:ascii="Times New Roman" w:hAnsi="Times New Roman" w:cs="Times New Roman"/>
                <w:sz w:val="24"/>
              </w:rPr>
              <w:t>Слой</w:t>
            </w:r>
          </w:p>
        </w:tc>
        <w:tc>
          <w:tcPr>
            <w:tcW w:w="1417" w:type="dxa"/>
            <w:vAlign w:val="center"/>
          </w:tcPr>
          <w:p w14:paraId="16BF0662" w14:textId="77777777" w:rsidR="00AF7419" w:rsidRPr="008057A7" w:rsidRDefault="00AF7419" w:rsidP="00AF7419">
            <w:pPr>
              <w:jc w:val="center"/>
              <w:rPr>
                <w:rFonts w:ascii="Times New Roman" w:hAnsi="Times New Roman" w:cs="Times New Roman"/>
                <w:sz w:val="24"/>
              </w:rPr>
            </w:pPr>
            <w:r w:rsidRPr="008057A7">
              <w:rPr>
                <w:rFonts w:ascii="Times New Roman" w:hAnsi="Times New Roman" w:cs="Times New Roman"/>
                <w:sz w:val="24"/>
              </w:rPr>
              <w:t>Количество</w:t>
            </w:r>
          </w:p>
        </w:tc>
        <w:tc>
          <w:tcPr>
            <w:tcW w:w="1299" w:type="dxa"/>
            <w:vAlign w:val="center"/>
          </w:tcPr>
          <w:p w14:paraId="39648C0F" w14:textId="77777777" w:rsidR="00AF7419" w:rsidRPr="008057A7" w:rsidRDefault="00AF7419" w:rsidP="00AF7419">
            <w:pPr>
              <w:jc w:val="center"/>
              <w:rPr>
                <w:rFonts w:ascii="Times New Roman" w:hAnsi="Times New Roman" w:cs="Times New Roman"/>
                <w:sz w:val="24"/>
              </w:rPr>
            </w:pPr>
            <w:r w:rsidRPr="008057A7">
              <w:rPr>
                <w:rFonts w:ascii="Times New Roman" w:hAnsi="Times New Roman" w:cs="Times New Roman"/>
                <w:sz w:val="24"/>
              </w:rPr>
              <w:t>Давление</w:t>
            </w:r>
            <w:r w:rsidRPr="008057A7">
              <w:rPr>
                <w:rFonts w:ascii="Times New Roman" w:hAnsi="Times New Roman" w:cs="Times New Roman"/>
                <w:sz w:val="24"/>
                <w:vertAlign w:val="superscript"/>
                <w:lang w:val="en-US"/>
              </w:rPr>
              <w:t xml:space="preserve"> 3</w:t>
            </w:r>
            <w:r w:rsidRPr="008057A7">
              <w:rPr>
                <w:rFonts w:ascii="Times New Roman" w:hAnsi="Times New Roman" w:cs="Times New Roman"/>
                <w:sz w:val="24"/>
                <w:lang w:val="en-US"/>
              </w:rPr>
              <w:t>He</w:t>
            </w:r>
            <w:r w:rsidRPr="008057A7">
              <w:rPr>
                <w:rFonts w:ascii="Times New Roman" w:hAnsi="Times New Roman" w:cs="Times New Roman"/>
                <w:sz w:val="24"/>
              </w:rPr>
              <w:t>, атм</w:t>
            </w:r>
          </w:p>
        </w:tc>
      </w:tr>
      <w:tr w:rsidR="00AF7419" w:rsidRPr="008057A7" w14:paraId="45874B69" w14:textId="77777777" w:rsidTr="008514B9">
        <w:trPr>
          <w:jc w:val="center"/>
        </w:trPr>
        <w:tc>
          <w:tcPr>
            <w:tcW w:w="1831" w:type="dxa"/>
          </w:tcPr>
          <w:p w14:paraId="6A6482E6" w14:textId="77777777" w:rsidR="00AF7419" w:rsidRPr="008057A7" w:rsidRDefault="00AF7419" w:rsidP="008514B9">
            <w:pPr>
              <w:jc w:val="center"/>
              <w:rPr>
                <w:rFonts w:ascii="Times New Roman" w:hAnsi="Times New Roman" w:cs="Times New Roman"/>
                <w:sz w:val="24"/>
                <w:lang w:val="kk-KZ"/>
              </w:rPr>
            </w:pPr>
            <w:r w:rsidRPr="008057A7">
              <w:rPr>
                <w:rFonts w:ascii="Times New Roman" w:hAnsi="Times New Roman" w:cs="Times New Roman"/>
                <w:sz w:val="24"/>
              </w:rPr>
              <w:t>НПФ "</w:t>
            </w:r>
            <w:r w:rsidRPr="008057A7">
              <w:rPr>
                <w:rFonts w:ascii="Times New Roman" w:hAnsi="Times New Roman" w:cs="Times New Roman"/>
                <w:sz w:val="24"/>
                <w:lang w:val="kk-KZ"/>
              </w:rPr>
              <w:t>Консенсус"</w:t>
            </w:r>
          </w:p>
        </w:tc>
        <w:tc>
          <w:tcPr>
            <w:tcW w:w="1098" w:type="dxa"/>
            <w:vMerge w:val="restart"/>
          </w:tcPr>
          <w:p w14:paraId="2CFEB368" w14:textId="77777777" w:rsidR="00AF7419" w:rsidRPr="008057A7" w:rsidRDefault="00AF7419" w:rsidP="008514B9">
            <w:pPr>
              <w:jc w:val="center"/>
              <w:rPr>
                <w:rFonts w:ascii="Times New Roman" w:hAnsi="Times New Roman" w:cs="Times New Roman"/>
                <w:sz w:val="24"/>
              </w:rPr>
            </w:pPr>
          </w:p>
          <w:p w14:paraId="42356E4E"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32</w:t>
            </w:r>
          </w:p>
          <w:p w14:paraId="16D571CB" w14:textId="77777777" w:rsidR="00AF7419" w:rsidRPr="008057A7" w:rsidRDefault="00AF7419" w:rsidP="008514B9">
            <w:pPr>
              <w:jc w:val="center"/>
              <w:rPr>
                <w:rFonts w:ascii="Times New Roman" w:hAnsi="Times New Roman" w:cs="Times New Roman"/>
                <w:sz w:val="24"/>
              </w:rPr>
            </w:pPr>
          </w:p>
        </w:tc>
        <w:tc>
          <w:tcPr>
            <w:tcW w:w="1301" w:type="dxa"/>
          </w:tcPr>
          <w:p w14:paraId="157B28DA"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530</w:t>
            </w:r>
          </w:p>
        </w:tc>
        <w:tc>
          <w:tcPr>
            <w:tcW w:w="1810" w:type="dxa"/>
          </w:tcPr>
          <w:p w14:paraId="30DAFE33"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1400</w:t>
            </w:r>
          </w:p>
        </w:tc>
        <w:tc>
          <w:tcPr>
            <w:tcW w:w="872" w:type="dxa"/>
          </w:tcPr>
          <w:p w14:paraId="5C56BD8C"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1</w:t>
            </w:r>
          </w:p>
          <w:p w14:paraId="06B28798" w14:textId="77777777" w:rsidR="00AF7419" w:rsidRPr="008057A7" w:rsidRDefault="00AF7419" w:rsidP="008514B9">
            <w:pPr>
              <w:jc w:val="center"/>
              <w:rPr>
                <w:rFonts w:ascii="Times New Roman" w:hAnsi="Times New Roman" w:cs="Times New Roman"/>
                <w:sz w:val="24"/>
                <w:lang w:val="en-US"/>
              </w:rPr>
            </w:pPr>
            <w:r w:rsidRPr="008057A7">
              <w:rPr>
                <w:rFonts w:ascii="Times New Roman" w:hAnsi="Times New Roman" w:cs="Times New Roman"/>
                <w:sz w:val="24"/>
                <w:lang w:val="en-US"/>
              </w:rPr>
              <w:t>4</w:t>
            </w:r>
          </w:p>
        </w:tc>
        <w:tc>
          <w:tcPr>
            <w:tcW w:w="1417" w:type="dxa"/>
          </w:tcPr>
          <w:p w14:paraId="0A087CA2"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20</w:t>
            </w:r>
          </w:p>
          <w:p w14:paraId="02A1FEFD" w14:textId="77777777" w:rsidR="00AF7419" w:rsidRPr="008057A7" w:rsidRDefault="00AF7419" w:rsidP="008514B9">
            <w:pPr>
              <w:jc w:val="center"/>
              <w:rPr>
                <w:rFonts w:ascii="Times New Roman" w:hAnsi="Times New Roman" w:cs="Times New Roman"/>
                <w:sz w:val="24"/>
                <w:lang w:val="en-US"/>
              </w:rPr>
            </w:pPr>
            <w:r w:rsidRPr="008057A7">
              <w:rPr>
                <w:rFonts w:ascii="Times New Roman" w:hAnsi="Times New Roman" w:cs="Times New Roman"/>
                <w:sz w:val="24"/>
                <w:lang w:val="en-US"/>
              </w:rPr>
              <w:t>44</w:t>
            </w:r>
          </w:p>
        </w:tc>
        <w:tc>
          <w:tcPr>
            <w:tcW w:w="1299" w:type="dxa"/>
            <w:vMerge w:val="restart"/>
          </w:tcPr>
          <w:p w14:paraId="1BBFE2DD" w14:textId="77777777" w:rsidR="00AF7419" w:rsidRPr="008057A7" w:rsidRDefault="00AF7419" w:rsidP="008514B9">
            <w:pPr>
              <w:jc w:val="center"/>
              <w:rPr>
                <w:rFonts w:ascii="Times New Roman" w:hAnsi="Times New Roman" w:cs="Times New Roman"/>
                <w:sz w:val="24"/>
              </w:rPr>
            </w:pPr>
          </w:p>
          <w:p w14:paraId="2B6EFF8C"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7</w:t>
            </w:r>
          </w:p>
          <w:p w14:paraId="5C4E5E5F" w14:textId="77777777" w:rsidR="00AF7419" w:rsidRPr="008057A7" w:rsidRDefault="00AF7419" w:rsidP="008514B9">
            <w:pPr>
              <w:jc w:val="center"/>
              <w:rPr>
                <w:rFonts w:ascii="Times New Roman" w:hAnsi="Times New Roman" w:cs="Times New Roman"/>
                <w:sz w:val="24"/>
              </w:rPr>
            </w:pPr>
          </w:p>
        </w:tc>
      </w:tr>
      <w:tr w:rsidR="00AF7419" w:rsidRPr="008057A7" w14:paraId="32255BFC" w14:textId="77777777" w:rsidTr="008514B9">
        <w:trPr>
          <w:jc w:val="center"/>
        </w:trPr>
        <w:tc>
          <w:tcPr>
            <w:tcW w:w="1831" w:type="dxa"/>
          </w:tcPr>
          <w:p w14:paraId="7264E05F" w14:textId="77777777" w:rsidR="00AF7419" w:rsidRPr="008057A7" w:rsidRDefault="00AF7419" w:rsidP="008514B9">
            <w:pPr>
              <w:jc w:val="center"/>
              <w:rPr>
                <w:rFonts w:ascii="Times New Roman" w:hAnsi="Times New Roman" w:cs="Times New Roman"/>
                <w:sz w:val="24"/>
                <w:lang w:val="kk-KZ"/>
              </w:rPr>
            </w:pPr>
            <w:r w:rsidRPr="008057A7">
              <w:rPr>
                <w:rFonts w:ascii="Times New Roman" w:hAnsi="Times New Roman" w:cs="Times New Roman"/>
                <w:sz w:val="24"/>
                <w:lang w:val="kk-KZ"/>
              </w:rPr>
              <w:t>ЛЯР ОИЯИ</w:t>
            </w:r>
          </w:p>
        </w:tc>
        <w:tc>
          <w:tcPr>
            <w:tcW w:w="1098" w:type="dxa"/>
            <w:vMerge/>
          </w:tcPr>
          <w:p w14:paraId="23008590" w14:textId="77777777" w:rsidR="00AF7419" w:rsidRPr="008057A7" w:rsidRDefault="00AF7419" w:rsidP="008514B9">
            <w:pPr>
              <w:jc w:val="center"/>
              <w:rPr>
                <w:rFonts w:ascii="Times New Roman" w:hAnsi="Times New Roman" w:cs="Times New Roman"/>
                <w:sz w:val="24"/>
              </w:rPr>
            </w:pPr>
          </w:p>
        </w:tc>
        <w:tc>
          <w:tcPr>
            <w:tcW w:w="1301" w:type="dxa"/>
          </w:tcPr>
          <w:p w14:paraId="6610B21D"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460</w:t>
            </w:r>
          </w:p>
        </w:tc>
        <w:tc>
          <w:tcPr>
            <w:tcW w:w="1810" w:type="dxa"/>
          </w:tcPr>
          <w:p w14:paraId="298DE358"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1775</w:t>
            </w:r>
          </w:p>
        </w:tc>
        <w:tc>
          <w:tcPr>
            <w:tcW w:w="872" w:type="dxa"/>
          </w:tcPr>
          <w:p w14:paraId="43577485"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2</w:t>
            </w:r>
          </w:p>
          <w:p w14:paraId="0D1DEC15" w14:textId="77777777" w:rsidR="00AF7419" w:rsidRPr="008057A7" w:rsidRDefault="00AF7419" w:rsidP="008514B9">
            <w:pPr>
              <w:jc w:val="center"/>
              <w:rPr>
                <w:rFonts w:ascii="Times New Roman" w:hAnsi="Times New Roman" w:cs="Times New Roman"/>
                <w:sz w:val="24"/>
                <w:lang w:val="en-US"/>
              </w:rPr>
            </w:pPr>
            <w:r w:rsidRPr="008057A7">
              <w:rPr>
                <w:rFonts w:ascii="Times New Roman" w:hAnsi="Times New Roman" w:cs="Times New Roman"/>
                <w:sz w:val="24"/>
                <w:lang w:val="en-US"/>
              </w:rPr>
              <w:t>3</w:t>
            </w:r>
          </w:p>
        </w:tc>
        <w:tc>
          <w:tcPr>
            <w:tcW w:w="1417" w:type="dxa"/>
          </w:tcPr>
          <w:p w14:paraId="4FF6AC55"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24</w:t>
            </w:r>
          </w:p>
          <w:p w14:paraId="453E1664" w14:textId="77777777" w:rsidR="00AF7419" w:rsidRPr="008057A7" w:rsidRDefault="00AF7419" w:rsidP="008514B9">
            <w:pPr>
              <w:jc w:val="center"/>
              <w:rPr>
                <w:rFonts w:ascii="Times New Roman" w:hAnsi="Times New Roman" w:cs="Times New Roman"/>
                <w:sz w:val="24"/>
              </w:rPr>
            </w:pPr>
            <w:r w:rsidRPr="008057A7">
              <w:rPr>
                <w:rFonts w:ascii="Times New Roman" w:hAnsi="Times New Roman" w:cs="Times New Roman"/>
                <w:sz w:val="24"/>
              </w:rPr>
              <w:t>28</w:t>
            </w:r>
          </w:p>
        </w:tc>
        <w:tc>
          <w:tcPr>
            <w:tcW w:w="1299" w:type="dxa"/>
            <w:vMerge/>
          </w:tcPr>
          <w:p w14:paraId="79EDC82D" w14:textId="77777777" w:rsidR="00AF7419" w:rsidRPr="008057A7" w:rsidRDefault="00AF7419" w:rsidP="008514B9">
            <w:pPr>
              <w:jc w:val="center"/>
              <w:rPr>
                <w:rFonts w:ascii="Times New Roman" w:hAnsi="Times New Roman" w:cs="Times New Roman"/>
                <w:sz w:val="24"/>
              </w:rPr>
            </w:pPr>
          </w:p>
        </w:tc>
      </w:tr>
      <w:tr w:rsidR="00AF7419" w:rsidRPr="008057A7" w14:paraId="5952D7FF" w14:textId="77777777" w:rsidTr="008514B9">
        <w:trPr>
          <w:jc w:val="center"/>
        </w:trPr>
        <w:tc>
          <w:tcPr>
            <w:tcW w:w="9628" w:type="dxa"/>
            <w:gridSpan w:val="7"/>
          </w:tcPr>
          <w:p w14:paraId="5E46B321" w14:textId="77777777" w:rsidR="00AF7419" w:rsidRPr="008057A7" w:rsidRDefault="00AF7419" w:rsidP="008514B9">
            <w:pPr>
              <w:ind w:firstLine="626"/>
              <w:jc w:val="both"/>
              <w:rPr>
                <w:rFonts w:ascii="Times New Roman" w:hAnsi="Times New Roman" w:cs="Times New Roman"/>
                <w:sz w:val="24"/>
              </w:rPr>
            </w:pPr>
            <w:r w:rsidRPr="008057A7">
              <w:rPr>
                <w:rFonts w:ascii="Times New Roman" w:hAnsi="Times New Roman" w:cs="Times New Roman"/>
                <w:sz w:val="24"/>
              </w:rPr>
              <w:t>Примечание – Составлено по источнику [</w:t>
            </w:r>
            <w:r w:rsidRPr="008057A7">
              <w:rPr>
                <w:rFonts w:ascii="Times New Roman" w:hAnsi="Times New Roman" w:cs="Times New Roman"/>
                <w:sz w:val="24"/>
                <w:lang w:val="kk-KZ"/>
              </w:rPr>
              <w:t>37, с. 300</w:t>
            </w:r>
            <w:r w:rsidRPr="008057A7">
              <w:rPr>
                <w:rFonts w:ascii="Times New Roman" w:hAnsi="Times New Roman" w:cs="Times New Roman"/>
                <w:sz w:val="24"/>
              </w:rPr>
              <w:t>]</w:t>
            </w:r>
          </w:p>
        </w:tc>
      </w:tr>
    </w:tbl>
    <w:p w14:paraId="2711AF18" w14:textId="77777777" w:rsidR="00AF7419" w:rsidRDefault="00AF7419" w:rsidP="00190190">
      <w:pPr>
        <w:spacing w:after="0" w:line="240" w:lineRule="auto"/>
        <w:ind w:firstLine="709"/>
        <w:jc w:val="both"/>
        <w:rPr>
          <w:rFonts w:ascii="Times New Roman" w:hAnsi="Times New Roman" w:cs="Times New Roman"/>
          <w:color w:val="000000" w:themeColor="text1"/>
          <w:sz w:val="28"/>
          <w:szCs w:val="28"/>
        </w:rPr>
      </w:pPr>
    </w:p>
    <w:p w14:paraId="6DFB775B" w14:textId="77777777" w:rsidR="00E767F8" w:rsidRPr="008057A7" w:rsidRDefault="00E767F8" w:rsidP="00190190">
      <w:pPr>
        <w:spacing w:after="0" w:line="240" w:lineRule="auto"/>
        <w:jc w:val="center"/>
        <w:rPr>
          <w:rFonts w:ascii="Times New Roman" w:hAnsi="Times New Roman" w:cs="Times New Roman"/>
          <w:noProof/>
          <w:sz w:val="28"/>
          <w:szCs w:val="28"/>
        </w:rPr>
      </w:pPr>
      <w:r w:rsidRPr="008057A7">
        <w:rPr>
          <w:rFonts w:ascii="Times New Roman" w:hAnsi="Times New Roman" w:cs="Times New Roman"/>
          <w:noProof/>
          <w:sz w:val="28"/>
          <w:szCs w:val="28"/>
          <w:lang w:eastAsia="ru-RU"/>
        </w:rPr>
        <w:drawing>
          <wp:inline distT="0" distB="0" distL="0" distR="0" wp14:anchorId="26CD079D" wp14:editId="22A9E7FB">
            <wp:extent cx="2814014" cy="2401294"/>
            <wp:effectExtent l="0" t="0" r="5715" b="0"/>
            <wp:docPr id="32" name="Рисунок 32" descr="E:\DISS_PRE_LAST\c2d5ed09-4741-44f6-ae6b-0da9701d4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ISS_PRE_LAST\c2d5ed09-4741-44f6-ae6b-0da9701d4753.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14014" cy="2401294"/>
                    </a:xfrm>
                    <a:prstGeom prst="rect">
                      <a:avLst/>
                    </a:prstGeom>
                    <a:noFill/>
                    <a:ln>
                      <a:noFill/>
                    </a:ln>
                  </pic:spPr>
                </pic:pic>
              </a:graphicData>
            </a:graphic>
          </wp:inline>
        </w:drawing>
      </w:r>
      <w:r w:rsidRPr="008057A7">
        <w:rPr>
          <w:rFonts w:ascii="Times New Roman" w:hAnsi="Times New Roman" w:cs="Times New Roman"/>
          <w:noProof/>
          <w:sz w:val="28"/>
          <w:szCs w:val="28"/>
        </w:rPr>
        <w:t xml:space="preserve">   </w:t>
      </w:r>
      <w:r w:rsidRPr="008057A7">
        <w:rPr>
          <w:rFonts w:ascii="Times New Roman" w:hAnsi="Times New Roman" w:cs="Times New Roman"/>
          <w:noProof/>
          <w:sz w:val="28"/>
          <w:szCs w:val="28"/>
          <w:lang w:eastAsia="ru-RU"/>
        </w:rPr>
        <w:drawing>
          <wp:inline distT="0" distB="0" distL="0" distR="0" wp14:anchorId="6B3548C5" wp14:editId="76359D6E">
            <wp:extent cx="2630805" cy="2400863"/>
            <wp:effectExtent l="0" t="0" r="0" b="0"/>
            <wp:docPr id="33" name="Content Placeholder 4">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8FB8CA76-2274-C06F-6012-E8539C13EA2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4">
                      <a:extLst>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8FB8CA76-2274-C06F-6012-E8539C13EA21}"/>
                        </a:ext>
                      </a:extLst>
                    </pic:cNvPr>
                    <pic:cNvPicPr>
                      <a:picLocks noGrp="1" noChangeAspect="1"/>
                    </pic:cNvPicPr>
                  </pic:nvPicPr>
                  <pic:blipFill>
                    <a:blip r:embed="rId40" cstate="hqprint">
                      <a:extLst>
                        <a:ext uri="{28A0092B-C50C-407E-A947-70E740481C1C}">
                          <a14:useLocalDpi xmlns:a14="http://schemas.microsoft.com/office/drawing/2010/main"/>
                        </a:ext>
                      </a:extLst>
                    </a:blip>
                    <a:stretch>
                      <a:fillRect/>
                    </a:stretch>
                  </pic:blipFill>
                  <pic:spPr>
                    <a:xfrm>
                      <a:off x="0" y="0"/>
                      <a:ext cx="2630805" cy="2400863"/>
                    </a:xfrm>
                    <a:prstGeom prst="rect">
                      <a:avLst/>
                    </a:prstGeom>
                    <a:ln>
                      <a:noFill/>
                    </a:ln>
                  </pic:spPr>
                </pic:pic>
              </a:graphicData>
            </a:graphic>
          </wp:inline>
        </w:drawing>
      </w:r>
    </w:p>
    <w:p w14:paraId="2575997C" w14:textId="77777777" w:rsidR="00AF7419" w:rsidRPr="00BD014F" w:rsidRDefault="00AF7419" w:rsidP="00AF7419">
      <w:pPr>
        <w:pStyle w:val="affb"/>
        <w:ind w:firstLine="2268"/>
        <w:rPr>
          <w:color w:val="000000" w:themeColor="text1"/>
          <w:sz w:val="24"/>
          <w:szCs w:val="24"/>
          <w:lang w:val="ru-RU"/>
        </w:rPr>
      </w:pPr>
      <w:r w:rsidRPr="00BD014F">
        <w:rPr>
          <w:color w:val="000000" w:themeColor="text1"/>
          <w:sz w:val="24"/>
          <w:szCs w:val="24"/>
          <w:lang w:val="ru-RU"/>
        </w:rPr>
        <w:t xml:space="preserve">а                              </w:t>
      </w:r>
      <w:r>
        <w:rPr>
          <w:color w:val="000000" w:themeColor="text1"/>
          <w:sz w:val="24"/>
          <w:szCs w:val="24"/>
          <w:lang w:val="ru-RU"/>
        </w:rPr>
        <w:t xml:space="preserve">               </w:t>
      </w:r>
      <w:r w:rsidRPr="00BD014F">
        <w:rPr>
          <w:color w:val="000000" w:themeColor="text1"/>
          <w:sz w:val="24"/>
          <w:szCs w:val="24"/>
          <w:lang w:val="ru-RU"/>
        </w:rPr>
        <w:t xml:space="preserve">                                           б</w:t>
      </w:r>
    </w:p>
    <w:p w14:paraId="2B8DF966" w14:textId="77777777" w:rsidR="00AF7419" w:rsidRPr="00BD014F" w:rsidRDefault="00AF7419" w:rsidP="00AF7419">
      <w:pPr>
        <w:pStyle w:val="affb"/>
        <w:jc w:val="center"/>
        <w:rPr>
          <w:color w:val="000000" w:themeColor="text1"/>
          <w:sz w:val="16"/>
          <w:szCs w:val="16"/>
          <w:lang w:val="ru-RU"/>
        </w:rPr>
      </w:pPr>
    </w:p>
    <w:p w14:paraId="2F6D22AE" w14:textId="6F3B517B" w:rsidR="00E767F8" w:rsidRPr="008057A7" w:rsidRDefault="00E767F8"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2.15 </w:t>
      </w:r>
      <w:r w:rsidR="00AF7419">
        <w:rPr>
          <w:rFonts w:ascii="Times New Roman" w:hAnsi="Times New Roman" w:cs="Times New Roman"/>
          <w:sz w:val="28"/>
          <w:szCs w:val="28"/>
        </w:rPr>
        <w:t>‒</w:t>
      </w:r>
      <w:r w:rsidRPr="008057A7">
        <w:rPr>
          <w:rFonts w:ascii="Times New Roman" w:hAnsi="Times New Roman" w:cs="Times New Roman"/>
          <w:sz w:val="28"/>
          <w:szCs w:val="28"/>
        </w:rPr>
        <w:t xml:space="preserve"> Детектирующая система </w:t>
      </w:r>
      <w:r w:rsidRPr="008057A7">
        <w:rPr>
          <w:rFonts w:ascii="Times New Roman" w:hAnsi="Times New Roman" w:cs="Times New Roman"/>
          <w:sz w:val="28"/>
          <w:szCs w:val="28"/>
          <w:lang w:val="en-US"/>
        </w:rPr>
        <w:t>SFiNx</w:t>
      </w:r>
      <w:r w:rsidRPr="008057A7">
        <w:rPr>
          <w:rFonts w:ascii="Times New Roman" w:hAnsi="Times New Roman" w:cs="Times New Roman"/>
          <w:sz w:val="28"/>
          <w:szCs w:val="28"/>
        </w:rPr>
        <w:t xml:space="preserve"> (</w:t>
      </w:r>
      <w:r w:rsidR="00AF7419">
        <w:rPr>
          <w:rFonts w:ascii="Times New Roman" w:hAnsi="Times New Roman" w:cs="Times New Roman"/>
          <w:sz w:val="28"/>
          <w:szCs w:val="28"/>
        </w:rPr>
        <w:t>а</w:t>
      </w:r>
      <w:r w:rsidRPr="008057A7">
        <w:rPr>
          <w:rFonts w:ascii="Times New Roman" w:hAnsi="Times New Roman" w:cs="Times New Roman"/>
          <w:sz w:val="28"/>
          <w:szCs w:val="28"/>
        </w:rPr>
        <w:t>)</w:t>
      </w:r>
      <w:r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rPr>
        <w:t xml:space="preserve">сборка из </w:t>
      </w:r>
      <w:r w:rsidRPr="008057A7">
        <w:rPr>
          <w:rFonts w:ascii="Times New Roman" w:hAnsi="Times New Roman" w:cs="Times New Roman"/>
          <w:sz w:val="28"/>
          <w:szCs w:val="28"/>
          <w:lang w:val="en-US"/>
        </w:rPr>
        <w:t>DSSD</w:t>
      </w:r>
      <w:r w:rsidRPr="008057A7">
        <w:rPr>
          <w:rFonts w:ascii="Times New Roman" w:hAnsi="Times New Roman" w:cs="Times New Roman"/>
          <w:sz w:val="28"/>
          <w:szCs w:val="28"/>
        </w:rPr>
        <w:t xml:space="preserve"> (</w:t>
      </w:r>
      <w:r w:rsidR="00AF7419">
        <w:rPr>
          <w:rFonts w:ascii="Times New Roman" w:hAnsi="Times New Roman" w:cs="Times New Roman"/>
          <w:sz w:val="28"/>
          <w:szCs w:val="28"/>
        </w:rPr>
        <w:t>б</w:t>
      </w:r>
      <w:r w:rsidRPr="008057A7">
        <w:rPr>
          <w:rFonts w:ascii="Times New Roman" w:hAnsi="Times New Roman" w:cs="Times New Roman"/>
          <w:sz w:val="28"/>
          <w:szCs w:val="28"/>
        </w:rPr>
        <w:t>)</w:t>
      </w:r>
    </w:p>
    <w:p w14:paraId="08D829E8" w14:textId="77777777" w:rsidR="00E767F8" w:rsidRPr="008057A7" w:rsidRDefault="00E767F8" w:rsidP="00190190">
      <w:pPr>
        <w:spacing w:after="0" w:line="240" w:lineRule="auto"/>
        <w:jc w:val="center"/>
        <w:rPr>
          <w:rFonts w:ascii="Times New Roman" w:hAnsi="Times New Roman" w:cs="Times New Roman"/>
          <w:sz w:val="16"/>
          <w:szCs w:val="16"/>
        </w:rPr>
      </w:pPr>
    </w:p>
    <w:p w14:paraId="67CC61B3" w14:textId="77777777" w:rsidR="00E767F8" w:rsidRPr="008057A7" w:rsidRDefault="00E767F8" w:rsidP="00190190">
      <w:pPr>
        <w:spacing w:after="0" w:line="240" w:lineRule="auto"/>
        <w:rPr>
          <w:rFonts w:ascii="Times New Roman" w:hAnsi="Times New Roman" w:cs="Times New Roman"/>
          <w:sz w:val="24"/>
          <w:szCs w:val="24"/>
        </w:rPr>
      </w:pPr>
      <w:r w:rsidRPr="008057A7">
        <w:rPr>
          <w:rFonts w:ascii="Times New Roman" w:hAnsi="Times New Roman" w:cs="Times New Roman"/>
          <w:sz w:val="24"/>
          <w:szCs w:val="24"/>
        </w:rPr>
        <w:tab/>
        <w:t xml:space="preserve">Примечание – составлено по источнику [37, </w:t>
      </w:r>
      <w:r w:rsidRPr="008057A7">
        <w:rPr>
          <w:rFonts w:ascii="Times New Roman" w:hAnsi="Times New Roman" w:cs="Times New Roman"/>
          <w:sz w:val="24"/>
          <w:szCs w:val="24"/>
          <w:lang w:val="en-US"/>
        </w:rPr>
        <w:t>p</w:t>
      </w:r>
      <w:r w:rsidRPr="008057A7">
        <w:rPr>
          <w:rFonts w:ascii="Times New Roman" w:hAnsi="Times New Roman" w:cs="Times New Roman"/>
          <w:sz w:val="24"/>
          <w:szCs w:val="24"/>
        </w:rPr>
        <w:t>. 301]</w:t>
      </w:r>
    </w:p>
    <w:p w14:paraId="3ACB678A" w14:textId="77777777" w:rsidR="00E767F8" w:rsidRPr="008057A7" w:rsidRDefault="00E767F8" w:rsidP="00190190">
      <w:pPr>
        <w:spacing w:after="0" w:line="240" w:lineRule="auto"/>
        <w:jc w:val="both"/>
        <w:rPr>
          <w:rFonts w:ascii="Times New Roman" w:hAnsi="Times New Roman" w:cs="Times New Roman"/>
          <w:color w:val="000000" w:themeColor="text1"/>
          <w:sz w:val="28"/>
          <w:szCs w:val="28"/>
        </w:rPr>
      </w:pPr>
    </w:p>
    <w:p w14:paraId="6871FD36" w14:textId="0A7B5A8E" w:rsidR="00AF7419" w:rsidRPr="008057A7" w:rsidRDefault="00AF7419" w:rsidP="00AF7419">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соответствии с рисунком 2.15а, </w:t>
      </w:r>
      <w:r w:rsidRPr="008057A7">
        <w:rPr>
          <w:rFonts w:ascii="Times New Roman" w:hAnsi="Times New Roman" w:cs="Times New Roman"/>
          <w:color w:val="000000" w:themeColor="text1"/>
          <w:sz w:val="28"/>
          <w:szCs w:val="28"/>
        </w:rPr>
        <w:t>полиэтиленовый замедлитель нейтронов представляет собой восьмиугольную призму высотой 630 мм с диаметром описанной окружности 762 мм. Для подавления фоновых нейтронов конструкция защищена борированным полиэтиленом (5% борной добавки) толщиной 50 мм по боковым граням и 30 мм на верхнем и нижнем основаниях. Такая конфигурация обеспечивает эффективное замедление быстрых нейтронов при одновременном поглощении паразитного нейтронного фона.</w:t>
      </w:r>
    </w:p>
    <w:p w14:paraId="68BCADEA" w14:textId="71CF0793" w:rsidR="00EC751F" w:rsidRPr="008057A7" w:rsidRDefault="00E767F8" w:rsidP="00760189">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Счетчики нейтронов окружают вакуумную камеру с помещенной внутри сборкой DSSD. Фокальный кремниевый детектор, состоящий из 128×128 стрипов, имеет активную область 100×100 мм</w:t>
      </w:r>
      <w:r w:rsidRPr="008057A7">
        <w:rPr>
          <w:rFonts w:ascii="Times New Roman" w:hAnsi="Times New Roman" w:cs="Times New Roman"/>
          <w:color w:val="000000" w:themeColor="text1"/>
          <w:sz w:val="28"/>
          <w:szCs w:val="28"/>
          <w:vertAlign w:val="superscript"/>
          <w:lang w:val="kk-KZ"/>
        </w:rPr>
        <w:t>2</w:t>
      </w:r>
      <w:r w:rsidRPr="008057A7">
        <w:rPr>
          <w:rFonts w:ascii="Times New Roman" w:hAnsi="Times New Roman" w:cs="Times New Roman"/>
          <w:color w:val="000000" w:themeColor="text1"/>
          <w:sz w:val="28"/>
          <w:szCs w:val="28"/>
        </w:rPr>
        <w:t xml:space="preserve"> и толщину 500 мкм. Восемь кремниевых ППД с конфигурацией 16×16 стрипов, размерами 50×60 мм</w:t>
      </w:r>
      <w:r w:rsidR="00B15C88" w:rsidRPr="008057A7">
        <w:rPr>
          <w:rFonts w:ascii="Times New Roman" w:hAnsi="Times New Roman" w:cs="Times New Roman"/>
          <w:color w:val="000000" w:themeColor="text1"/>
          <w:sz w:val="28"/>
          <w:szCs w:val="28"/>
          <w:vertAlign w:val="superscript"/>
          <w:lang w:val="kk-KZ"/>
        </w:rPr>
        <w:t>2</w:t>
      </w:r>
      <w:r w:rsidRPr="008057A7">
        <w:rPr>
          <w:rFonts w:ascii="Times New Roman" w:hAnsi="Times New Roman" w:cs="Times New Roman"/>
          <w:color w:val="000000" w:themeColor="text1"/>
          <w:sz w:val="28"/>
          <w:szCs w:val="28"/>
        </w:rPr>
        <w:t xml:space="preserve"> и толщиной 700 мкм, установлены перпендикулярно к фокальному детектору, формируя сбор</w:t>
      </w:r>
      <w:r w:rsidR="004039CF" w:rsidRPr="008057A7">
        <w:rPr>
          <w:rFonts w:ascii="Times New Roman" w:hAnsi="Times New Roman" w:cs="Times New Roman"/>
          <w:color w:val="000000" w:themeColor="text1"/>
          <w:sz w:val="28"/>
          <w:szCs w:val="28"/>
        </w:rPr>
        <w:t>ку в виде ''колодца''</w:t>
      </w:r>
      <w:r w:rsidRPr="008057A7">
        <w:rPr>
          <w:rFonts w:ascii="Times New Roman" w:hAnsi="Times New Roman" w:cs="Times New Roman"/>
          <w:color w:val="000000" w:themeColor="text1"/>
          <w:sz w:val="28"/>
          <w:szCs w:val="28"/>
        </w:rPr>
        <w:t xml:space="preserve"> (рисунок </w:t>
      </w:r>
      <w:r w:rsidRPr="008057A7">
        <w:rPr>
          <w:rFonts w:ascii="Times New Roman" w:hAnsi="Times New Roman" w:cs="Times New Roman"/>
          <w:color w:val="000000" w:themeColor="text1"/>
          <w:sz w:val="28"/>
          <w:szCs w:val="28"/>
          <w:lang w:val="kk-KZ"/>
        </w:rPr>
        <w:t>2.</w:t>
      </w:r>
      <w:r w:rsidRPr="008057A7">
        <w:rPr>
          <w:rFonts w:ascii="Times New Roman" w:hAnsi="Times New Roman" w:cs="Times New Roman"/>
          <w:color w:val="000000" w:themeColor="text1"/>
          <w:sz w:val="28"/>
          <w:szCs w:val="28"/>
        </w:rPr>
        <w:t>15</w:t>
      </w:r>
      <w:r w:rsidR="00AF7419">
        <w:rPr>
          <w:rFonts w:ascii="Times New Roman" w:hAnsi="Times New Roman" w:cs="Times New Roman"/>
          <w:color w:val="000000" w:themeColor="text1"/>
          <w:sz w:val="28"/>
          <w:szCs w:val="28"/>
        </w:rPr>
        <w:t>б</w:t>
      </w:r>
      <w:r w:rsidR="00760189">
        <w:rPr>
          <w:rFonts w:ascii="Times New Roman" w:hAnsi="Times New Roman" w:cs="Times New Roman"/>
          <w:color w:val="000000" w:themeColor="text1"/>
          <w:sz w:val="28"/>
          <w:szCs w:val="28"/>
        </w:rPr>
        <w:t>).</w:t>
      </w:r>
    </w:p>
    <w:p w14:paraId="1983F2DE" w14:textId="47BADFBA" w:rsidR="00916779" w:rsidRPr="00C826B4" w:rsidRDefault="00916779"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rPr>
        <w:t xml:space="preserve">Для регистрации γ-излучения, сопровождающего спонтанное деление, за DSSD-детектором установлен сцинтиллятор из кристалла CLLBC </w:t>
      </w:r>
      <w:r w:rsidRPr="00C826B4">
        <w:rPr>
          <w:rFonts w:ascii="Times New Roman" w:hAnsi="Times New Roman" w:cs="Times New Roman"/>
          <w:color w:val="000000" w:themeColor="text1"/>
          <w:sz w:val="28"/>
          <w:szCs w:val="28"/>
        </w:rPr>
        <w:t>(Cs</w:t>
      </w:r>
      <w:r w:rsidRPr="00C826B4">
        <w:rPr>
          <w:rFonts w:ascii="Cambria Math" w:hAnsi="Cambria Math" w:cs="Cambria Math"/>
          <w:color w:val="000000" w:themeColor="text1"/>
          <w:sz w:val="28"/>
          <w:szCs w:val="28"/>
        </w:rPr>
        <w:t>₂</w:t>
      </w:r>
      <w:r w:rsidRPr="00C826B4">
        <w:rPr>
          <w:rFonts w:ascii="Times New Roman" w:hAnsi="Times New Roman" w:cs="Times New Roman"/>
          <w:color w:val="000000" w:themeColor="text1"/>
          <w:sz w:val="28"/>
          <w:szCs w:val="28"/>
        </w:rPr>
        <w:t>LiLaBr</w:t>
      </w:r>
      <w:r w:rsidRPr="00C826B4">
        <w:rPr>
          <w:rFonts w:ascii="Cambria Math" w:hAnsi="Cambria Math" w:cs="Cambria Math"/>
          <w:color w:val="000000" w:themeColor="text1"/>
          <w:sz w:val="28"/>
          <w:szCs w:val="28"/>
        </w:rPr>
        <w:t>₄</w:t>
      </w:r>
      <w:r w:rsidRPr="00C826B4">
        <w:rPr>
          <w:rFonts w:ascii="Times New Roman" w:hAnsi="Times New Roman" w:cs="Times New Roman"/>
          <w:color w:val="000000" w:themeColor="text1"/>
          <w:sz w:val="28"/>
          <w:szCs w:val="28"/>
        </w:rPr>
        <w:t>.</w:t>
      </w:r>
      <w:r w:rsidRPr="00C826B4">
        <w:rPr>
          <w:rFonts w:ascii="Cambria Math" w:hAnsi="Cambria Math" w:cs="Cambria Math"/>
          <w:color w:val="000000" w:themeColor="text1"/>
          <w:sz w:val="28"/>
          <w:szCs w:val="28"/>
        </w:rPr>
        <w:t>₈</w:t>
      </w:r>
      <w:r w:rsidRPr="00C826B4">
        <w:rPr>
          <w:rFonts w:ascii="Times New Roman" w:hAnsi="Times New Roman" w:cs="Times New Roman"/>
          <w:color w:val="000000" w:themeColor="text1"/>
          <w:sz w:val="28"/>
          <w:szCs w:val="28"/>
        </w:rPr>
        <w:t>Cl</w:t>
      </w:r>
      <w:r w:rsidRPr="00C826B4">
        <w:rPr>
          <w:rFonts w:ascii="Cambria Math" w:hAnsi="Cambria Math" w:cs="Cambria Math"/>
          <w:color w:val="000000" w:themeColor="text1"/>
          <w:sz w:val="28"/>
          <w:szCs w:val="28"/>
        </w:rPr>
        <w:t>₁</w:t>
      </w:r>
      <w:r w:rsidRPr="00C826B4">
        <w:rPr>
          <w:rFonts w:ascii="Times New Roman" w:hAnsi="Times New Roman" w:cs="Times New Roman"/>
          <w:color w:val="000000" w:themeColor="text1"/>
          <w:sz w:val="28"/>
          <w:szCs w:val="28"/>
        </w:rPr>
        <w:t>.</w:t>
      </w:r>
      <w:r w:rsidRPr="00C826B4">
        <w:rPr>
          <w:rFonts w:ascii="Cambria Math" w:hAnsi="Cambria Math" w:cs="Cambria Math"/>
          <w:color w:val="000000" w:themeColor="text1"/>
          <w:sz w:val="28"/>
          <w:szCs w:val="28"/>
        </w:rPr>
        <w:t>₂</w:t>
      </w:r>
      <w:r w:rsidRPr="00C826B4">
        <w:rPr>
          <w:rFonts w:ascii="Times New Roman" w:hAnsi="Times New Roman" w:cs="Times New Roman"/>
          <w:color w:val="000000" w:themeColor="text1"/>
          <w:sz w:val="28"/>
          <w:szCs w:val="28"/>
        </w:rPr>
        <w:t>:Ce)</w:t>
      </w:r>
      <w:r w:rsidRPr="00C826B4">
        <w:rPr>
          <w:rFonts w:ascii="Times New Roman" w:hAnsi="Times New Roman" w:cs="Times New Roman"/>
          <w:color w:val="000000" w:themeColor="text1"/>
          <w:sz w:val="28"/>
          <w:szCs w:val="28"/>
          <w:lang w:val="kk-KZ"/>
        </w:rPr>
        <w:t xml:space="preserve"> </w:t>
      </w:r>
      <w:r w:rsidR="0021120B" w:rsidRPr="00C826B4">
        <w:rPr>
          <w:rFonts w:ascii="Times New Roman" w:hAnsi="Times New Roman" w:cs="Times New Roman"/>
          <w:color w:val="000000" w:themeColor="text1"/>
          <w:sz w:val="28"/>
          <w:szCs w:val="28"/>
        </w:rPr>
        <w:t>[80</w:t>
      </w:r>
      <w:r w:rsidRPr="00C826B4">
        <w:rPr>
          <w:rFonts w:ascii="Times New Roman" w:hAnsi="Times New Roman" w:cs="Times New Roman"/>
          <w:color w:val="000000" w:themeColor="text1"/>
          <w:sz w:val="28"/>
          <w:szCs w:val="28"/>
        </w:rPr>
        <w:t>]. Этот детектор позволяет отличить полезные сигналы от фона по форме импульсов. Совпадения между сигналами от DSSD и γ-вспышками в CLLBC помогают надежно идентифицировать акты деления и оч</w:t>
      </w:r>
      <w:r w:rsidR="00760189" w:rsidRPr="00C826B4">
        <w:rPr>
          <w:rFonts w:ascii="Times New Roman" w:hAnsi="Times New Roman" w:cs="Times New Roman"/>
          <w:color w:val="000000" w:themeColor="text1"/>
          <w:sz w:val="28"/>
          <w:szCs w:val="28"/>
        </w:rPr>
        <w:t>ищать данные от фоновых событий, которые могут быть вызваны сигналами</w:t>
      </w:r>
      <w:r w:rsidR="005202C3" w:rsidRPr="00C826B4">
        <w:rPr>
          <w:rFonts w:ascii="Times New Roman" w:hAnsi="Times New Roman" w:cs="Times New Roman"/>
          <w:color w:val="000000" w:themeColor="text1"/>
          <w:sz w:val="28"/>
          <w:szCs w:val="28"/>
        </w:rPr>
        <w:t xml:space="preserve"> с высокой амплитудой от перерас</w:t>
      </w:r>
      <w:r w:rsidR="00760189" w:rsidRPr="00C826B4">
        <w:rPr>
          <w:rFonts w:ascii="Times New Roman" w:hAnsi="Times New Roman" w:cs="Times New Roman"/>
          <w:color w:val="000000" w:themeColor="text1"/>
          <w:sz w:val="28"/>
          <w:szCs w:val="28"/>
        </w:rPr>
        <w:t>сеяных ионов пучка, достигающих фокального детектора.</w:t>
      </w:r>
    </w:p>
    <w:p w14:paraId="7608E81E" w14:textId="30293E8F" w:rsidR="00916779" w:rsidRPr="008057A7" w:rsidRDefault="00916779" w:rsidP="00190190">
      <w:pPr>
        <w:spacing w:after="0" w:line="240" w:lineRule="auto"/>
        <w:ind w:firstLine="709"/>
        <w:jc w:val="both"/>
        <w:rPr>
          <w:rFonts w:ascii="Times New Roman" w:hAnsi="Times New Roman" w:cs="Times New Roman"/>
          <w:color w:val="000000" w:themeColor="text1"/>
          <w:sz w:val="28"/>
          <w:szCs w:val="28"/>
        </w:rPr>
      </w:pPr>
      <w:r w:rsidRPr="00C826B4">
        <w:rPr>
          <w:rFonts w:ascii="Times New Roman" w:hAnsi="Times New Roman" w:cs="Times New Roman"/>
          <w:color w:val="000000" w:themeColor="text1"/>
          <w:sz w:val="28"/>
          <w:szCs w:val="28"/>
        </w:rPr>
        <w:t>Калибровка нейтро</w:t>
      </w:r>
      <w:r w:rsidR="00E62D92">
        <w:rPr>
          <w:rFonts w:ascii="Times New Roman" w:hAnsi="Times New Roman" w:cs="Times New Roman"/>
          <w:color w:val="000000" w:themeColor="text1"/>
          <w:sz w:val="28"/>
          <w:szCs w:val="28"/>
        </w:rPr>
        <w:t xml:space="preserve">нной системы с источником </w:t>
      </w:r>
      <w:r w:rsidR="00E62D92" w:rsidRPr="00E62D92">
        <w:rPr>
          <w:rFonts w:ascii="Times New Roman" w:hAnsi="Times New Roman" w:cs="Times New Roman"/>
          <w:color w:val="000000" w:themeColor="text1"/>
          <w:sz w:val="28"/>
          <w:szCs w:val="28"/>
          <w:vertAlign w:val="superscript"/>
        </w:rPr>
        <w:t>248</w:t>
      </w:r>
      <w:r w:rsidR="00B65F2E" w:rsidRPr="00C826B4">
        <w:rPr>
          <w:rFonts w:ascii="Times New Roman" w:hAnsi="Times New Roman" w:cs="Times New Roman"/>
          <w:color w:val="000000" w:themeColor="text1"/>
          <w:sz w:val="28"/>
          <w:szCs w:val="28"/>
        </w:rPr>
        <w:t xml:space="preserve">Cm [36, </w:t>
      </w:r>
      <w:r w:rsidR="00C826B4">
        <w:rPr>
          <w:rFonts w:ascii="Times New Roman" w:hAnsi="Times New Roman" w:cs="Times New Roman"/>
          <w:color w:val="000000" w:themeColor="text1"/>
          <w:sz w:val="28"/>
          <w:szCs w:val="28"/>
        </w:rPr>
        <w:t>р</w:t>
      </w:r>
      <w:r w:rsidR="00B65F2E" w:rsidRPr="00C826B4">
        <w:rPr>
          <w:rFonts w:ascii="Times New Roman" w:hAnsi="Times New Roman" w:cs="Times New Roman"/>
          <w:color w:val="000000" w:themeColor="text1"/>
          <w:sz w:val="28"/>
          <w:szCs w:val="28"/>
        </w:rPr>
        <w:t xml:space="preserve">. 41] </w:t>
      </w:r>
      <w:r w:rsidRPr="00C826B4">
        <w:rPr>
          <w:rFonts w:ascii="Times New Roman" w:hAnsi="Times New Roman" w:cs="Times New Roman"/>
          <w:color w:val="000000" w:themeColor="text1"/>
          <w:sz w:val="28"/>
          <w:szCs w:val="28"/>
        </w:rPr>
        <w:t xml:space="preserve">позволила определить ключевые параметры детектирования: </w:t>
      </w:r>
      <w:r w:rsidR="00CA6440" w:rsidRPr="00C826B4">
        <w:rPr>
          <w:rFonts w:ascii="Times New Roman" w:hAnsi="Times New Roman" w:cs="Times New Roman"/>
          <w:color w:val="000000" w:themeColor="text1"/>
          <w:sz w:val="28"/>
          <w:szCs w:val="28"/>
        </w:rPr>
        <w:t>эффективность регистрации единичного нейтрона (55±1)%</w:t>
      </w:r>
      <w:r w:rsidR="00C87DA5" w:rsidRPr="00C826B4">
        <w:rPr>
          <w:rFonts w:ascii="Times New Roman" w:hAnsi="Times New Roman" w:cs="Times New Roman"/>
          <w:color w:val="000000" w:themeColor="text1"/>
          <w:sz w:val="28"/>
          <w:szCs w:val="28"/>
        </w:rPr>
        <w:t xml:space="preserve"> и </w:t>
      </w:r>
      <w:r w:rsidRPr="00C826B4">
        <w:rPr>
          <w:rFonts w:ascii="Times New Roman" w:hAnsi="Times New Roman" w:cs="Times New Roman"/>
          <w:color w:val="000000" w:themeColor="text1"/>
          <w:sz w:val="28"/>
          <w:szCs w:val="28"/>
        </w:rPr>
        <w:t>среднее время</w:t>
      </w:r>
      <w:r w:rsidR="00B65F2E" w:rsidRPr="00C826B4">
        <w:rPr>
          <w:rFonts w:ascii="Times New Roman" w:hAnsi="Times New Roman" w:cs="Times New Roman"/>
          <w:color w:val="000000" w:themeColor="text1"/>
          <w:sz w:val="28"/>
          <w:szCs w:val="28"/>
        </w:rPr>
        <w:t xml:space="preserve"> жизни нейтронов в системе (18±1) мкс</w:t>
      </w:r>
      <w:r w:rsidR="00C87DA5" w:rsidRPr="00C826B4">
        <w:rPr>
          <w:rFonts w:ascii="Times New Roman" w:hAnsi="Times New Roman" w:cs="Times New Roman"/>
          <w:color w:val="000000" w:themeColor="text1"/>
          <w:sz w:val="28"/>
          <w:szCs w:val="28"/>
        </w:rPr>
        <w:t xml:space="preserve">, которое </w:t>
      </w:r>
      <w:r w:rsidR="00722448" w:rsidRPr="00C826B4">
        <w:rPr>
          <w:rFonts w:ascii="Times New Roman" w:hAnsi="Times New Roman" w:cs="Times New Roman"/>
          <w:color w:val="000000" w:themeColor="text1"/>
          <w:sz w:val="28"/>
          <w:szCs w:val="28"/>
        </w:rPr>
        <w:t xml:space="preserve">определяется суммой времени замедления нейтронов </w:t>
      </w:r>
      <w:r w:rsidR="00C87DA5" w:rsidRPr="00C826B4">
        <w:rPr>
          <w:rFonts w:ascii="Times New Roman" w:hAnsi="Times New Roman" w:cs="Times New Roman"/>
          <w:color w:val="000000" w:themeColor="text1"/>
          <w:sz w:val="28"/>
          <w:szCs w:val="28"/>
        </w:rPr>
        <w:t xml:space="preserve">до тепловых энергий и времени диффузии до момента захвата ядрами </w:t>
      </w:r>
      <w:r w:rsidR="00C87DA5" w:rsidRPr="00C826B4">
        <w:rPr>
          <w:rFonts w:ascii="Times New Roman" w:hAnsi="Times New Roman" w:cs="Times New Roman"/>
          <w:color w:val="000000" w:themeColor="text1"/>
          <w:sz w:val="28"/>
          <w:szCs w:val="28"/>
          <w:vertAlign w:val="superscript"/>
        </w:rPr>
        <w:t>3</w:t>
      </w:r>
      <w:r w:rsidR="00C87DA5" w:rsidRPr="00C826B4">
        <w:rPr>
          <w:rFonts w:ascii="Times New Roman" w:hAnsi="Times New Roman" w:cs="Times New Roman"/>
          <w:color w:val="000000" w:themeColor="text1"/>
          <w:sz w:val="28"/>
          <w:szCs w:val="28"/>
        </w:rPr>
        <w:t xml:space="preserve">He. </w:t>
      </w:r>
      <w:r w:rsidRPr="00C826B4">
        <w:rPr>
          <w:rFonts w:ascii="Times New Roman" w:hAnsi="Times New Roman" w:cs="Times New Roman"/>
          <w:color w:val="000000" w:themeColor="text1"/>
          <w:sz w:val="28"/>
          <w:szCs w:val="28"/>
        </w:rPr>
        <w:t>Этот параметр критически важен для временного анализа, так как определяет оптимальное окно поиска нейтронных событий – его увеличение</w:t>
      </w:r>
      <w:r w:rsidRPr="008057A7">
        <w:rPr>
          <w:rFonts w:ascii="Times New Roman" w:hAnsi="Times New Roman" w:cs="Times New Roman"/>
          <w:color w:val="000000" w:themeColor="text1"/>
          <w:sz w:val="28"/>
          <w:szCs w:val="28"/>
        </w:rPr>
        <w:t xml:space="preserve"> ведет к росту вероятности случайных совпадени</w:t>
      </w:r>
      <w:r w:rsidR="00E12BC8" w:rsidRPr="008057A7">
        <w:rPr>
          <w:rFonts w:ascii="Times New Roman" w:hAnsi="Times New Roman" w:cs="Times New Roman"/>
          <w:color w:val="000000" w:themeColor="text1"/>
          <w:sz w:val="28"/>
          <w:szCs w:val="28"/>
        </w:rPr>
        <w:t xml:space="preserve">й с фоновым излучением. </w:t>
      </w:r>
      <w:r w:rsidR="00E12D9C">
        <w:rPr>
          <w:rFonts w:ascii="Times New Roman" w:hAnsi="Times New Roman" w:cs="Times New Roman"/>
          <w:color w:val="000000" w:themeColor="text1"/>
          <w:sz w:val="28"/>
          <w:szCs w:val="28"/>
        </w:rPr>
        <w:t>Регистрация осколков дел</w:t>
      </w:r>
      <w:r w:rsidR="00E12D9C" w:rsidRPr="00E12D9C">
        <w:rPr>
          <w:rFonts w:ascii="Times New Roman" w:hAnsi="Times New Roman" w:cs="Times New Roman"/>
          <w:color w:val="000000" w:themeColor="text1"/>
          <w:sz w:val="28"/>
          <w:szCs w:val="28"/>
        </w:rPr>
        <w:t xml:space="preserve">ения </w:t>
      </w:r>
      <w:r w:rsidR="00E12D9C">
        <w:rPr>
          <w:rFonts w:ascii="Times New Roman" w:hAnsi="Times New Roman" w:cs="Times New Roman"/>
          <w:color w:val="000000" w:themeColor="text1"/>
          <w:sz w:val="28"/>
          <w:szCs w:val="28"/>
        </w:rPr>
        <w:t xml:space="preserve">в фокальном </w:t>
      </w:r>
      <w:r w:rsidR="00E12D9C" w:rsidRPr="00E12D9C">
        <w:rPr>
          <w:rFonts w:ascii="Times New Roman" w:hAnsi="Times New Roman" w:cs="Times New Roman"/>
          <w:color w:val="000000" w:themeColor="text1"/>
          <w:sz w:val="28"/>
          <w:szCs w:val="28"/>
        </w:rPr>
        <w:t>DSSD, инициир</w:t>
      </w:r>
      <w:r w:rsidR="00E12D9C">
        <w:rPr>
          <w:rFonts w:ascii="Times New Roman" w:hAnsi="Times New Roman" w:cs="Times New Roman"/>
          <w:color w:val="000000" w:themeColor="text1"/>
          <w:sz w:val="28"/>
          <w:szCs w:val="28"/>
        </w:rPr>
        <w:t>ует</w:t>
      </w:r>
      <w:r w:rsidR="00E12D9C" w:rsidRPr="00E12D9C">
        <w:rPr>
          <w:rFonts w:ascii="Times New Roman" w:hAnsi="Times New Roman" w:cs="Times New Roman"/>
          <w:color w:val="000000" w:themeColor="text1"/>
          <w:sz w:val="28"/>
          <w:szCs w:val="28"/>
        </w:rPr>
        <w:t xml:space="preserve"> открытие временного окна длительностью 128 мкс для детектирования нейтронов, что обеспечи</w:t>
      </w:r>
      <w:r w:rsidR="00E12D9C">
        <w:rPr>
          <w:rFonts w:ascii="Times New Roman" w:hAnsi="Times New Roman" w:cs="Times New Roman"/>
          <w:color w:val="000000" w:themeColor="text1"/>
          <w:sz w:val="28"/>
          <w:szCs w:val="28"/>
        </w:rPr>
        <w:t>вает</w:t>
      </w:r>
      <w:r w:rsidR="00E12D9C" w:rsidRPr="00E12D9C">
        <w:rPr>
          <w:rFonts w:ascii="Times New Roman" w:hAnsi="Times New Roman" w:cs="Times New Roman"/>
          <w:color w:val="000000" w:themeColor="text1"/>
          <w:sz w:val="28"/>
          <w:szCs w:val="28"/>
        </w:rPr>
        <w:t xml:space="preserve"> точное измерение нейтронной множественности на акт деления с </w:t>
      </w:r>
      <w:r w:rsidR="00E12D9C">
        <w:rPr>
          <w:rFonts w:ascii="Times New Roman" w:hAnsi="Times New Roman" w:cs="Times New Roman"/>
          <w:color w:val="000000" w:themeColor="text1"/>
          <w:sz w:val="28"/>
          <w:szCs w:val="28"/>
        </w:rPr>
        <w:t xml:space="preserve">шагом </w:t>
      </w:r>
      <w:r w:rsidR="00E12D9C" w:rsidRPr="00E12D9C">
        <w:rPr>
          <w:rFonts w:ascii="Times New Roman" w:hAnsi="Times New Roman" w:cs="Times New Roman"/>
          <w:color w:val="000000" w:themeColor="text1"/>
          <w:sz w:val="28"/>
          <w:szCs w:val="28"/>
        </w:rPr>
        <w:t>8 нс.</w:t>
      </w:r>
      <w:r w:rsidR="00E12D9C">
        <w:rPr>
          <w:rFonts w:ascii="Times New Roman" w:hAnsi="Times New Roman" w:cs="Times New Roman"/>
          <w:color w:val="000000" w:themeColor="text1"/>
          <w:sz w:val="28"/>
          <w:szCs w:val="28"/>
        </w:rPr>
        <w:t xml:space="preserve"> </w:t>
      </w:r>
      <w:r w:rsidR="00E12BC8" w:rsidRPr="008057A7">
        <w:rPr>
          <w:rFonts w:ascii="Times New Roman" w:hAnsi="Times New Roman" w:cs="Times New Roman"/>
          <w:color w:val="000000" w:themeColor="text1"/>
          <w:sz w:val="28"/>
          <w:szCs w:val="28"/>
        </w:rPr>
        <w:t>На рисунке 2</w:t>
      </w:r>
      <w:r w:rsidRPr="008057A7">
        <w:rPr>
          <w:rFonts w:ascii="Times New Roman" w:hAnsi="Times New Roman" w:cs="Times New Roman"/>
          <w:color w:val="000000" w:themeColor="text1"/>
          <w:sz w:val="28"/>
          <w:szCs w:val="28"/>
        </w:rPr>
        <w:t>.15 представлена усовершенствованная компоновка детекторной системы, включающая модули ³He-счетчиков и многостриповых кремниевых детекторов.</w:t>
      </w:r>
    </w:p>
    <w:p w14:paraId="4EBDACF3" w14:textId="1949AE1A" w:rsidR="00916779" w:rsidRPr="008057A7" w:rsidRDefault="00916779" w:rsidP="00190190">
      <w:pPr>
        <w:spacing w:after="0" w:line="240" w:lineRule="auto"/>
        <w:ind w:firstLine="709"/>
        <w:jc w:val="both"/>
        <w:rPr>
          <w:rFonts w:ascii="Times New Roman" w:hAnsi="Times New Roman" w:cs="Times New Roman"/>
          <w:color w:val="000000" w:themeColor="text1"/>
          <w:sz w:val="28"/>
          <w:szCs w:val="28"/>
        </w:rPr>
      </w:pPr>
      <w:r w:rsidRPr="008057A7">
        <w:rPr>
          <w:rFonts w:ascii="Times New Roman" w:hAnsi="Times New Roman" w:cs="Times New Roman"/>
          <w:color w:val="000000" w:themeColor="text1"/>
          <w:sz w:val="28"/>
          <w:szCs w:val="28"/>
          <w:lang w:val="kk-KZ"/>
        </w:rPr>
        <w:t xml:space="preserve">Данная сборка позволяет </w:t>
      </w:r>
      <w:r w:rsidRPr="008057A7">
        <w:rPr>
          <w:rFonts w:ascii="Times New Roman" w:hAnsi="Times New Roman" w:cs="Times New Roman"/>
          <w:color w:val="000000" w:themeColor="text1"/>
          <w:sz w:val="28"/>
          <w:szCs w:val="28"/>
        </w:rPr>
        <w:t>регистрировать α-частицы, осколки спонтанного деления</w:t>
      </w:r>
      <w:r w:rsidRPr="008057A7">
        <w:rPr>
          <w:rFonts w:ascii="Times New Roman" w:hAnsi="Times New Roman" w:cs="Times New Roman"/>
          <w:color w:val="000000" w:themeColor="text1"/>
          <w:sz w:val="28"/>
          <w:szCs w:val="28"/>
          <w:lang w:val="kk-KZ"/>
        </w:rPr>
        <w:t xml:space="preserve"> и мгновенные нейтроны</w:t>
      </w:r>
      <w:r w:rsidR="00946B18" w:rsidRPr="008057A7">
        <w:rPr>
          <w:rFonts w:ascii="Times New Roman" w:hAnsi="Times New Roman" w:cs="Times New Roman"/>
          <w:color w:val="000000" w:themeColor="text1"/>
          <w:sz w:val="28"/>
          <w:szCs w:val="28"/>
          <w:lang w:val="kk-KZ"/>
        </w:rPr>
        <w:t xml:space="preserve"> осколков</w:t>
      </w:r>
      <w:r w:rsidRPr="008057A7">
        <w:rPr>
          <w:rFonts w:ascii="Times New Roman" w:hAnsi="Times New Roman" w:cs="Times New Roman"/>
          <w:color w:val="000000" w:themeColor="text1"/>
          <w:sz w:val="28"/>
          <w:szCs w:val="28"/>
        </w:rPr>
        <w:t>, вылетающие из фокального DSSD детектора.</w:t>
      </w:r>
      <w:r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rPr>
        <w:t>Эффективность регистрации фокального детектора в данной сборке составляет 50% для α-частиц и 100% для регистрации хотя бы одного осколка.</w:t>
      </w:r>
    </w:p>
    <w:p w14:paraId="5DA0CF66" w14:textId="77777777" w:rsidR="00916779" w:rsidRPr="008057A7" w:rsidRDefault="00916779" w:rsidP="00190190">
      <w:pPr>
        <w:spacing w:after="0" w:line="240" w:lineRule="auto"/>
        <w:jc w:val="both"/>
        <w:rPr>
          <w:rFonts w:ascii="Times New Roman" w:hAnsi="Times New Roman" w:cs="Times New Roman"/>
          <w:color w:val="000000" w:themeColor="text1"/>
          <w:sz w:val="28"/>
          <w:szCs w:val="28"/>
          <w:lang w:val="kk-KZ"/>
        </w:rPr>
      </w:pPr>
    </w:p>
    <w:p w14:paraId="7D41762F" w14:textId="77777777" w:rsidR="00916779" w:rsidRPr="008057A7" w:rsidRDefault="00916779" w:rsidP="00190190">
      <w:pPr>
        <w:spacing w:after="0" w:line="240" w:lineRule="auto"/>
        <w:ind w:firstLine="708"/>
        <w:jc w:val="both"/>
        <w:rPr>
          <w:rFonts w:ascii="Times New Roman" w:hAnsi="Times New Roman" w:cs="Times New Roman"/>
          <w:sz w:val="28"/>
          <w:szCs w:val="28"/>
        </w:rPr>
      </w:pPr>
      <w:r w:rsidRPr="008057A7">
        <w:rPr>
          <w:rFonts w:ascii="Times New Roman" w:hAnsi="Times New Roman" w:cs="Times New Roman"/>
          <w:sz w:val="28"/>
          <w:szCs w:val="28"/>
        </w:rPr>
        <w:t>2.2.4 Система сбора и регистрации данных</w:t>
      </w:r>
    </w:p>
    <w:p w14:paraId="535FEC1F" w14:textId="4554031D" w:rsidR="00916779" w:rsidRPr="008057A7" w:rsidRDefault="00916779" w:rsidP="00190190">
      <w:pPr>
        <w:spacing w:after="0" w:line="240" w:lineRule="auto"/>
        <w:ind w:firstLine="708"/>
        <w:jc w:val="both"/>
        <w:rPr>
          <w:rFonts w:ascii="Times New Roman" w:hAnsi="Times New Roman" w:cs="Times New Roman"/>
          <w:sz w:val="28"/>
          <w:szCs w:val="28"/>
        </w:rPr>
      </w:pPr>
      <w:r w:rsidRPr="008057A7">
        <w:rPr>
          <w:rFonts w:ascii="Times New Roman" w:hAnsi="Times New Roman" w:cs="Times New Roman"/>
          <w:sz w:val="28"/>
          <w:szCs w:val="28"/>
        </w:rPr>
        <w:t>Электронная система обработки сигналов с</w:t>
      </w:r>
      <w:r w:rsidRPr="008057A7">
        <w:rPr>
          <w:rFonts w:ascii="Times New Roman" w:hAnsi="Times New Roman" w:cs="Times New Roman"/>
          <w:sz w:val="28"/>
          <w:szCs w:val="28"/>
          <w:lang w:val="kk-KZ"/>
        </w:rPr>
        <w:t>о</w:t>
      </w:r>
      <w:r w:rsidRPr="008057A7">
        <w:rPr>
          <w:rFonts w:ascii="Times New Roman" w:hAnsi="Times New Roman" w:cs="Times New Roman"/>
          <w:sz w:val="28"/>
          <w:szCs w:val="28"/>
        </w:rPr>
        <w:t xml:space="preserve"> </w:t>
      </w:r>
      <w:r w:rsidRPr="008057A7">
        <w:rPr>
          <w:rFonts w:ascii="Times New Roman" w:hAnsi="Times New Roman" w:cs="Times New Roman"/>
          <w:sz w:val="28"/>
          <w:szCs w:val="28"/>
          <w:lang w:val="kk-KZ"/>
        </w:rPr>
        <w:t>стриповых</w:t>
      </w:r>
      <w:r w:rsidRPr="008057A7">
        <w:rPr>
          <w:rFonts w:ascii="Times New Roman" w:hAnsi="Times New Roman" w:cs="Times New Roman"/>
          <w:sz w:val="28"/>
          <w:szCs w:val="28"/>
        </w:rPr>
        <w:t xml:space="preserve"> детекторов включает 16-канальные зарядово-чувствительные предусилители (ПУ)</w:t>
      </w:r>
      <w:r w:rsidRPr="008057A7">
        <w:rPr>
          <w:rFonts w:ascii="Times New Roman" w:hAnsi="Times New Roman" w:cs="Times New Roman"/>
          <w:sz w:val="28"/>
          <w:szCs w:val="28"/>
          <w:lang w:val="kk-KZ"/>
        </w:rPr>
        <w:t xml:space="preserve"> и усилители</w:t>
      </w:r>
      <w:r w:rsidRPr="008057A7">
        <w:rPr>
          <w:rFonts w:ascii="Times New Roman" w:hAnsi="Times New Roman" w:cs="Times New Roman"/>
          <w:sz w:val="28"/>
          <w:szCs w:val="28"/>
        </w:rPr>
        <w:t xml:space="preserve"> с о встроенными мультиплексорами, каждый из которых обслуживает 16 независимых каналов для регистрации α- и β-частиц (либо α-частиц и осколков деления). Далее сигналы поступают на дополнительные линейные усилители (ЛУ) и обрабатываются электронным блоком с четырьмя 13-разрядными аналого-цифровыми преобразователями (АЦП), обеспечивающими время преобразования 2 мкс. Для детектирования β-частиц в диапазоне энергий 50–500 кэВ в схему включён специализированный ЛУ с коэффициентом усиления k = 10, установленный после ПУ (более детально </w:t>
      </w:r>
      <w:r w:rsidRPr="008057A7">
        <w:rPr>
          <w:rFonts w:ascii="Times New Roman" w:hAnsi="Times New Roman" w:cs="Times New Roman"/>
          <w:sz w:val="28"/>
          <w:szCs w:val="28"/>
          <w:lang w:val="kk-KZ"/>
        </w:rPr>
        <w:t>схема</w:t>
      </w:r>
      <w:r w:rsidR="0021120B">
        <w:rPr>
          <w:rFonts w:ascii="Times New Roman" w:hAnsi="Times New Roman" w:cs="Times New Roman"/>
          <w:sz w:val="28"/>
          <w:szCs w:val="28"/>
        </w:rPr>
        <w:t xml:space="preserve"> рассмотрена в [81</w:t>
      </w:r>
      <w:r w:rsidRPr="008057A7">
        <w:rPr>
          <w:rFonts w:ascii="Times New Roman" w:hAnsi="Times New Roman" w:cs="Times New Roman"/>
          <w:sz w:val="28"/>
          <w:szCs w:val="28"/>
        </w:rPr>
        <w:t>]).</w:t>
      </w:r>
    </w:p>
    <w:p w14:paraId="63033F2A" w14:textId="38C49962" w:rsidR="00957D64" w:rsidRPr="008057A7" w:rsidRDefault="00A776D0" w:rsidP="00190190">
      <w:pPr>
        <w:spacing w:after="0" w:line="240" w:lineRule="auto"/>
        <w:ind w:firstLine="708"/>
        <w:jc w:val="both"/>
        <w:rPr>
          <w:rFonts w:ascii="Times New Roman" w:hAnsi="Times New Roman" w:cs="Times New Roman"/>
          <w:sz w:val="28"/>
          <w:szCs w:val="28"/>
        </w:rPr>
      </w:pPr>
      <w:r w:rsidRPr="008057A7">
        <w:rPr>
          <w:rFonts w:ascii="Times New Roman" w:hAnsi="Times New Roman" w:cs="Times New Roman"/>
          <w:sz w:val="28"/>
          <w:szCs w:val="28"/>
        </w:rPr>
        <w:t>Спектрометрические усилители (СУ), применяемые для усиления сигналов со стрипов, оборудованы двумя выходами с различными коэффициентами усиления (</w:t>
      </w:r>
      <w:r w:rsidRPr="008057A7">
        <w:rPr>
          <w:rFonts w:ascii="Times New Roman" w:hAnsi="Times New Roman" w:cs="Times New Roman"/>
          <w:sz w:val="28"/>
          <w:szCs w:val="28"/>
          <w:lang w:val="kk-KZ"/>
        </w:rPr>
        <w:t>р</w:t>
      </w:r>
      <w:r w:rsidRPr="008057A7">
        <w:rPr>
          <w:rFonts w:ascii="Times New Roman" w:hAnsi="Times New Roman" w:cs="Times New Roman"/>
          <w:sz w:val="28"/>
          <w:szCs w:val="28"/>
        </w:rPr>
        <w:t>исунок 2.16):</w:t>
      </w:r>
    </w:p>
    <w:p w14:paraId="396314DD" w14:textId="77777777" w:rsidR="00D80AF9" w:rsidRPr="00D80AF9" w:rsidRDefault="00D80AF9" w:rsidP="00190190">
      <w:pPr>
        <w:pStyle w:val="af9"/>
        <w:numPr>
          <w:ilvl w:val="0"/>
          <w:numId w:val="10"/>
        </w:numPr>
        <w:spacing w:after="0" w:line="240" w:lineRule="auto"/>
        <w:ind w:left="0" w:firstLine="709"/>
        <w:jc w:val="both"/>
        <w:rPr>
          <w:rFonts w:ascii="Times New Roman" w:hAnsi="Times New Roman" w:cs="Times New Roman"/>
          <w:sz w:val="28"/>
          <w:szCs w:val="28"/>
        </w:rPr>
      </w:pPr>
      <w:r w:rsidRPr="00D80AF9">
        <w:rPr>
          <w:rFonts w:ascii="Times New Roman" w:hAnsi="Times New Roman" w:cs="Times New Roman"/>
          <w:sz w:val="28"/>
          <w:szCs w:val="28"/>
        </w:rPr>
        <w:t xml:space="preserve"> </w:t>
      </w:r>
      <w:r w:rsidR="00A776D0" w:rsidRPr="0093078E">
        <w:rPr>
          <w:rFonts w:ascii="Times New Roman" w:hAnsi="Times New Roman" w:cs="Times New Roman"/>
          <w:sz w:val="28"/>
          <w:szCs w:val="28"/>
        </w:rPr>
        <w:t xml:space="preserve">k = 1, предназначен для регистрации </w:t>
      </w:r>
      <w:r w:rsidR="00A776D0" w:rsidRPr="0093078E">
        <w:rPr>
          <w:rFonts w:ascii="Times New Roman" w:hAnsi="Times New Roman" w:cs="Times New Roman"/>
          <w:sz w:val="28"/>
          <w:szCs w:val="28"/>
          <w:lang w:val="kk-KZ"/>
        </w:rPr>
        <w:t>ОД</w:t>
      </w:r>
      <w:r w:rsidR="00A776D0" w:rsidRPr="0093078E">
        <w:rPr>
          <w:rFonts w:ascii="Times New Roman" w:hAnsi="Times New Roman" w:cs="Times New Roman"/>
          <w:sz w:val="28"/>
          <w:szCs w:val="28"/>
        </w:rPr>
        <w:t xml:space="preserve"> с энергиями до 200 МэВ и может использоваться для α-частиц при подключении дополнительного </w:t>
      </w:r>
      <w:r w:rsidR="00A776D0" w:rsidRPr="0093078E">
        <w:rPr>
          <w:rFonts w:ascii="Times New Roman" w:hAnsi="Times New Roman" w:cs="Times New Roman"/>
          <w:sz w:val="28"/>
          <w:szCs w:val="28"/>
          <w:lang w:val="kk-KZ"/>
        </w:rPr>
        <w:t>ЛУ;</w:t>
      </w:r>
    </w:p>
    <w:p w14:paraId="7F0C16EA" w14:textId="1ACEB91D" w:rsidR="00A776D0" w:rsidRPr="00D80AF9" w:rsidRDefault="00D80AF9" w:rsidP="00190190">
      <w:pPr>
        <w:pStyle w:val="af9"/>
        <w:numPr>
          <w:ilvl w:val="0"/>
          <w:numId w:val="10"/>
        </w:numPr>
        <w:spacing w:after="0" w:line="240" w:lineRule="auto"/>
        <w:ind w:left="0" w:firstLine="709"/>
        <w:jc w:val="both"/>
        <w:rPr>
          <w:rFonts w:ascii="Times New Roman" w:hAnsi="Times New Roman" w:cs="Times New Roman"/>
          <w:sz w:val="28"/>
          <w:szCs w:val="28"/>
        </w:rPr>
      </w:pPr>
      <w:r w:rsidRPr="00D80AF9">
        <w:rPr>
          <w:rFonts w:ascii="Times New Roman" w:hAnsi="Times New Roman" w:cs="Times New Roman"/>
          <w:sz w:val="28"/>
          <w:szCs w:val="28"/>
        </w:rPr>
        <w:t xml:space="preserve"> </w:t>
      </w:r>
      <w:r w:rsidR="00A776D0" w:rsidRPr="00D80AF9">
        <w:rPr>
          <w:rFonts w:ascii="Times New Roman" w:hAnsi="Times New Roman" w:cs="Times New Roman"/>
          <w:sz w:val="28"/>
          <w:szCs w:val="28"/>
        </w:rPr>
        <w:t xml:space="preserve">k = 11, обеспечивает усиление сигналов от α-частиц и </w:t>
      </w:r>
      <w:r w:rsidR="00A776D0" w:rsidRPr="00D80AF9">
        <w:rPr>
          <w:rFonts w:ascii="Times New Roman" w:hAnsi="Times New Roman" w:cs="Times New Roman"/>
          <w:sz w:val="28"/>
          <w:szCs w:val="28"/>
          <w:lang w:val="kk-KZ"/>
        </w:rPr>
        <w:t>ЯО</w:t>
      </w:r>
      <w:r w:rsidR="00A776D0" w:rsidRPr="00D80AF9">
        <w:rPr>
          <w:rFonts w:ascii="Times New Roman" w:hAnsi="Times New Roman" w:cs="Times New Roman"/>
          <w:sz w:val="28"/>
          <w:szCs w:val="28"/>
        </w:rPr>
        <w:t xml:space="preserve"> с энергиями до 20 МэВ, а также позволяет детектировать β-частицы при условии дополнительного усиления сигнала</w:t>
      </w:r>
      <w:r w:rsidR="00A776D0" w:rsidRPr="00D80AF9">
        <w:rPr>
          <w:rFonts w:ascii="Times New Roman" w:hAnsi="Times New Roman" w:cs="Times New Roman"/>
          <w:sz w:val="28"/>
          <w:szCs w:val="28"/>
          <w:lang w:val="kk-KZ"/>
        </w:rPr>
        <w:t>.</w:t>
      </w:r>
    </w:p>
    <w:p w14:paraId="21F255A1" w14:textId="77777777" w:rsidR="00916779" w:rsidRPr="008057A7" w:rsidRDefault="00916779" w:rsidP="00190190">
      <w:pPr>
        <w:spacing w:after="0" w:line="240" w:lineRule="auto"/>
        <w:jc w:val="both"/>
        <w:rPr>
          <w:rFonts w:ascii="Times New Roman" w:hAnsi="Times New Roman" w:cs="Times New Roman"/>
          <w:sz w:val="28"/>
          <w:szCs w:val="28"/>
        </w:rPr>
      </w:pPr>
    </w:p>
    <w:p w14:paraId="68CBB855" w14:textId="77777777" w:rsidR="00916779" w:rsidRPr="008057A7" w:rsidRDefault="00916779"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56BA2ED4" wp14:editId="34CDBC33">
            <wp:extent cx="5857316" cy="2994025"/>
            <wp:effectExtent l="0" t="0" r="0" b="0"/>
            <wp:docPr id="34" name="Рисунок 34" descr="D:\DISS_PRE_LAST\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SS_PRE_LAST\SYSTEM.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13922" cy="3074076"/>
                    </a:xfrm>
                    <a:prstGeom prst="rect">
                      <a:avLst/>
                    </a:prstGeom>
                    <a:noFill/>
                    <a:ln>
                      <a:noFill/>
                    </a:ln>
                  </pic:spPr>
                </pic:pic>
              </a:graphicData>
            </a:graphic>
          </wp:inline>
        </w:drawing>
      </w:r>
    </w:p>
    <w:p w14:paraId="6A6B9395" w14:textId="77777777" w:rsidR="00916779" w:rsidRPr="008057A7" w:rsidRDefault="00916779" w:rsidP="00190190">
      <w:pPr>
        <w:spacing w:after="0" w:line="240" w:lineRule="auto"/>
        <w:jc w:val="center"/>
        <w:rPr>
          <w:rFonts w:ascii="Times New Roman" w:hAnsi="Times New Roman" w:cs="Times New Roman"/>
          <w:sz w:val="16"/>
          <w:szCs w:val="16"/>
        </w:rPr>
      </w:pPr>
    </w:p>
    <w:p w14:paraId="3C099AE3" w14:textId="4F9134DE" w:rsidR="00916779" w:rsidRPr="008057A7" w:rsidRDefault="00916779" w:rsidP="00190190">
      <w:pPr>
        <w:spacing w:after="0" w:line="240" w:lineRule="auto"/>
        <w:ind w:firstLine="708"/>
        <w:jc w:val="both"/>
        <w:rPr>
          <w:rFonts w:ascii="Times New Roman" w:hAnsi="Times New Roman" w:cs="Times New Roman"/>
          <w:sz w:val="24"/>
          <w:szCs w:val="24"/>
        </w:rPr>
      </w:pPr>
      <w:r w:rsidRPr="008057A7">
        <w:rPr>
          <w:rFonts w:ascii="Times New Roman" w:hAnsi="Times New Roman" w:cs="Times New Roman"/>
          <w:sz w:val="24"/>
          <w:szCs w:val="24"/>
        </w:rPr>
        <w:t>1-режим – регистрация α- и β-частиц; 2-режим – регистрация α-частиц и осколков СД</w:t>
      </w:r>
    </w:p>
    <w:p w14:paraId="5787D58C" w14:textId="77777777" w:rsidR="00916779" w:rsidRPr="008057A7" w:rsidRDefault="00916779" w:rsidP="00190190">
      <w:pPr>
        <w:spacing w:after="0" w:line="240" w:lineRule="auto"/>
        <w:jc w:val="both"/>
        <w:rPr>
          <w:rFonts w:ascii="Times New Roman" w:hAnsi="Times New Roman" w:cs="Times New Roman"/>
          <w:sz w:val="16"/>
          <w:szCs w:val="16"/>
        </w:rPr>
      </w:pPr>
    </w:p>
    <w:p w14:paraId="111848F5" w14:textId="5E9FFA13" w:rsidR="00916779" w:rsidRPr="008057A7" w:rsidRDefault="00916779" w:rsidP="00190190">
      <w:pPr>
        <w:spacing w:after="0" w:line="240" w:lineRule="auto"/>
        <w:jc w:val="center"/>
        <w:rPr>
          <w:rFonts w:ascii="Times New Roman" w:hAnsi="Times New Roman" w:cs="Times New Roman"/>
          <w:sz w:val="28"/>
          <w:szCs w:val="28"/>
          <w:lang w:val="kk-KZ"/>
        </w:rPr>
      </w:pPr>
      <w:r w:rsidRPr="008057A7">
        <w:rPr>
          <w:rFonts w:ascii="Times New Roman" w:hAnsi="Times New Roman" w:cs="Times New Roman"/>
          <w:sz w:val="28"/>
          <w:szCs w:val="28"/>
        </w:rPr>
        <w:t xml:space="preserve">Рисунок </w:t>
      </w:r>
      <w:r w:rsidR="0048798D" w:rsidRPr="008057A7">
        <w:rPr>
          <w:rFonts w:ascii="Times New Roman" w:hAnsi="Times New Roman" w:cs="Times New Roman"/>
          <w:sz w:val="28"/>
          <w:szCs w:val="28"/>
        </w:rPr>
        <w:t>2</w:t>
      </w:r>
      <w:r w:rsidRPr="008057A7">
        <w:rPr>
          <w:rFonts w:ascii="Times New Roman" w:hAnsi="Times New Roman" w:cs="Times New Roman"/>
          <w:sz w:val="28"/>
          <w:szCs w:val="28"/>
        </w:rPr>
        <w:t xml:space="preserve">.16 </w:t>
      </w:r>
      <w:r w:rsidR="005A196E">
        <w:rPr>
          <w:rFonts w:ascii="Times New Roman" w:hAnsi="Times New Roman" w:cs="Times New Roman"/>
          <w:sz w:val="28"/>
          <w:szCs w:val="28"/>
        </w:rPr>
        <w:t>‒</w:t>
      </w:r>
      <w:r w:rsidRPr="008057A7">
        <w:rPr>
          <w:rFonts w:ascii="Times New Roman" w:hAnsi="Times New Roman" w:cs="Times New Roman"/>
          <w:sz w:val="28"/>
          <w:szCs w:val="28"/>
        </w:rPr>
        <w:t xml:space="preserve"> Схема включения </w:t>
      </w:r>
      <w:r w:rsidRPr="008057A7">
        <w:rPr>
          <w:rFonts w:ascii="Times New Roman" w:hAnsi="Times New Roman" w:cs="Times New Roman"/>
          <w:sz w:val="28"/>
          <w:szCs w:val="28"/>
          <w:lang w:val="kk-KZ"/>
        </w:rPr>
        <w:t>спектрометрической электроники</w:t>
      </w:r>
    </w:p>
    <w:p w14:paraId="6BB3A476" w14:textId="77777777" w:rsidR="00916779" w:rsidRPr="008057A7" w:rsidRDefault="00916779" w:rsidP="00190190">
      <w:pPr>
        <w:spacing w:after="0" w:line="240" w:lineRule="auto"/>
        <w:jc w:val="center"/>
        <w:rPr>
          <w:rFonts w:ascii="Times New Roman" w:hAnsi="Times New Roman" w:cs="Times New Roman"/>
          <w:sz w:val="16"/>
          <w:szCs w:val="16"/>
          <w:lang w:val="kk-KZ"/>
        </w:rPr>
      </w:pPr>
    </w:p>
    <w:p w14:paraId="65B92B51" w14:textId="54EAD2E5" w:rsidR="00916779" w:rsidRPr="008057A7" w:rsidRDefault="00916779" w:rsidP="00190190">
      <w:pPr>
        <w:spacing w:after="0" w:line="240" w:lineRule="auto"/>
        <w:rPr>
          <w:rFonts w:ascii="Times New Roman" w:hAnsi="Times New Roman" w:cs="Times New Roman"/>
          <w:sz w:val="24"/>
          <w:szCs w:val="24"/>
        </w:rPr>
      </w:pPr>
      <w:r w:rsidRPr="008057A7">
        <w:rPr>
          <w:rFonts w:ascii="Times New Roman" w:hAnsi="Times New Roman" w:cs="Times New Roman"/>
          <w:sz w:val="24"/>
          <w:szCs w:val="24"/>
          <w:lang w:val="kk-KZ"/>
        </w:rPr>
        <w:tab/>
        <w:t xml:space="preserve">Примечание – Составлен по источнику </w:t>
      </w:r>
      <w:r w:rsidRPr="008057A7">
        <w:rPr>
          <w:rFonts w:ascii="Times New Roman" w:hAnsi="Times New Roman" w:cs="Times New Roman"/>
          <w:sz w:val="24"/>
          <w:szCs w:val="24"/>
        </w:rPr>
        <w:t>[</w:t>
      </w:r>
      <w:r w:rsidR="0021120B">
        <w:rPr>
          <w:rFonts w:ascii="Times New Roman" w:hAnsi="Times New Roman" w:cs="Times New Roman"/>
          <w:sz w:val="24"/>
          <w:szCs w:val="24"/>
        </w:rPr>
        <w:t>81</w:t>
      </w:r>
      <w:r w:rsidR="00456642" w:rsidRPr="008057A7">
        <w:rPr>
          <w:rFonts w:ascii="Times New Roman" w:hAnsi="Times New Roman" w:cs="Times New Roman"/>
          <w:sz w:val="24"/>
          <w:szCs w:val="24"/>
        </w:rPr>
        <w:t xml:space="preserve">, </w:t>
      </w:r>
      <w:r w:rsidR="00456642" w:rsidRPr="008057A7">
        <w:rPr>
          <w:rFonts w:ascii="Times New Roman" w:hAnsi="Times New Roman" w:cs="Times New Roman"/>
          <w:sz w:val="24"/>
          <w:szCs w:val="24"/>
          <w:lang w:val="en-US"/>
        </w:rPr>
        <w:t>p</w:t>
      </w:r>
      <w:r w:rsidR="00456642" w:rsidRPr="008057A7">
        <w:rPr>
          <w:rFonts w:ascii="Times New Roman" w:hAnsi="Times New Roman" w:cs="Times New Roman"/>
          <w:sz w:val="24"/>
          <w:szCs w:val="24"/>
        </w:rPr>
        <w:t>. 41</w:t>
      </w:r>
      <w:r w:rsidRPr="008057A7">
        <w:rPr>
          <w:rFonts w:ascii="Times New Roman" w:hAnsi="Times New Roman" w:cs="Times New Roman"/>
          <w:sz w:val="24"/>
          <w:szCs w:val="24"/>
        </w:rPr>
        <w:t>]</w:t>
      </w:r>
    </w:p>
    <w:p w14:paraId="0BBFA45C" w14:textId="77777777" w:rsidR="00916779" w:rsidRPr="008057A7" w:rsidRDefault="00916779" w:rsidP="00190190">
      <w:pPr>
        <w:spacing w:after="0" w:line="240" w:lineRule="auto"/>
        <w:rPr>
          <w:rFonts w:ascii="Times New Roman" w:hAnsi="Times New Roman" w:cs="Times New Roman"/>
          <w:sz w:val="28"/>
          <w:szCs w:val="28"/>
        </w:rPr>
      </w:pPr>
    </w:p>
    <w:p w14:paraId="617A9FE7" w14:textId="66F11BCD" w:rsidR="00E56290" w:rsidRDefault="00916779" w:rsidP="00190190">
      <w:pPr>
        <w:spacing w:after="0" w:line="240" w:lineRule="auto"/>
        <w:ind w:firstLine="709"/>
        <w:jc w:val="both"/>
        <w:rPr>
          <w:rFonts w:ascii="Times New Roman" w:hAnsi="Times New Roman" w:cs="Times New Roman"/>
          <w:sz w:val="28"/>
          <w:szCs w:val="28"/>
        </w:rPr>
      </w:pPr>
      <w:r w:rsidRPr="008057A7">
        <w:rPr>
          <w:rFonts w:ascii="Times New Roman" w:hAnsi="Times New Roman" w:cs="Times New Roman"/>
          <w:sz w:val="28"/>
          <w:szCs w:val="28"/>
        </w:rPr>
        <w:t xml:space="preserve">Разработка многоканальной </w:t>
      </w:r>
      <w:r w:rsidR="00FD38F1" w:rsidRPr="008057A7">
        <w:rPr>
          <w:rFonts w:ascii="Times New Roman" w:hAnsi="Times New Roman" w:cs="Times New Roman"/>
          <w:sz w:val="28"/>
          <w:szCs w:val="28"/>
        </w:rPr>
        <w:t xml:space="preserve">электронной системы регистрации </w:t>
      </w:r>
      <w:r w:rsidR="00AA2909" w:rsidRPr="008057A7">
        <w:rPr>
          <w:rFonts w:ascii="Times New Roman" w:hAnsi="Times New Roman" w:cs="Times New Roman"/>
          <w:sz w:val="28"/>
          <w:szCs w:val="28"/>
        </w:rPr>
        <w:t>[8</w:t>
      </w:r>
      <w:r w:rsidR="0021120B">
        <w:rPr>
          <w:rFonts w:ascii="Times New Roman" w:hAnsi="Times New Roman" w:cs="Times New Roman"/>
          <w:sz w:val="28"/>
          <w:szCs w:val="28"/>
        </w:rPr>
        <w:t>2</w:t>
      </w:r>
      <w:r w:rsidR="00FD38F1" w:rsidRPr="008057A7">
        <w:rPr>
          <w:rFonts w:ascii="Times New Roman" w:hAnsi="Times New Roman" w:cs="Times New Roman"/>
          <w:sz w:val="28"/>
          <w:szCs w:val="28"/>
        </w:rPr>
        <w:t>]</w:t>
      </w:r>
      <w:r w:rsidR="00FD38F1"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rPr>
        <w:t>стала необходимой в связи с применением в нейтронном детекторе</w:t>
      </w:r>
      <w:r w:rsidR="00097244">
        <w:rPr>
          <w:rFonts w:ascii="Times New Roman" w:hAnsi="Times New Roman" w:cs="Times New Roman"/>
          <w:sz w:val="28"/>
          <w:szCs w:val="28"/>
        </w:rPr>
        <w:t xml:space="preserve"> </w:t>
      </w:r>
      <w:r w:rsidR="00097244" w:rsidRPr="00097244">
        <w:rPr>
          <w:rFonts w:ascii="Times New Roman" w:hAnsi="Times New Roman" w:cs="Times New Roman"/>
          <w:sz w:val="28"/>
          <w:szCs w:val="28"/>
        </w:rPr>
        <w:t>большого количества счётчиков</w:t>
      </w:r>
      <w:r w:rsidRPr="008057A7">
        <w:rPr>
          <w:rFonts w:ascii="Times New Roman" w:hAnsi="Times New Roman" w:cs="Times New Roman"/>
          <w:sz w:val="28"/>
          <w:szCs w:val="28"/>
        </w:rPr>
        <w:t xml:space="preserve">. Система включает зарядово-чувствительные предусилители с регулируемым коэффициентом усиления (0,5-4 В/МэВ), адаптированные под </w:t>
      </w:r>
      <w:r w:rsidR="006B4DD9">
        <w:rPr>
          <w:rFonts w:ascii="Times New Roman" w:hAnsi="Times New Roman" w:cs="Times New Roman"/>
          <w:sz w:val="28"/>
          <w:szCs w:val="28"/>
        </w:rPr>
        <w:t>два</w:t>
      </w:r>
      <w:r w:rsidRPr="008057A7">
        <w:rPr>
          <w:rFonts w:ascii="Times New Roman" w:hAnsi="Times New Roman" w:cs="Times New Roman"/>
          <w:sz w:val="28"/>
          <w:szCs w:val="28"/>
        </w:rPr>
        <w:t xml:space="preserve"> типа</w:t>
      </w:r>
      <w:r w:rsidRPr="008057A7">
        <w:rPr>
          <w:rFonts w:ascii="Times New Roman" w:hAnsi="Times New Roman" w:cs="Times New Roman"/>
          <w:sz w:val="28"/>
          <w:szCs w:val="28"/>
          <w:lang w:val="kk-KZ"/>
        </w:rPr>
        <w:t xml:space="preserve"> счетчиков</w:t>
      </w:r>
      <w:r w:rsidR="006B4DD9">
        <w:rPr>
          <w:rFonts w:ascii="Times New Roman" w:hAnsi="Times New Roman" w:cs="Times New Roman"/>
          <w:sz w:val="28"/>
          <w:szCs w:val="28"/>
        </w:rPr>
        <w:t xml:space="preserve">. В частности, сигналы от </w:t>
      </w:r>
      <w:r w:rsidR="006B4DD9" w:rsidRPr="006B4DD9">
        <w:rPr>
          <w:rFonts w:ascii="Times New Roman" w:hAnsi="Times New Roman" w:cs="Times New Roman"/>
          <w:sz w:val="28"/>
          <w:szCs w:val="28"/>
          <w:vertAlign w:val="superscript"/>
        </w:rPr>
        <w:t>3</w:t>
      </w:r>
      <w:r w:rsidRPr="008057A7">
        <w:rPr>
          <w:rFonts w:ascii="Times New Roman" w:hAnsi="Times New Roman" w:cs="Times New Roman"/>
          <w:sz w:val="28"/>
          <w:szCs w:val="28"/>
        </w:rPr>
        <w:t>He-счётчиков поступают на специализированные 32-канальные модули NeutronTimers32 (NT32), разработанные и изготовленные в Л</w:t>
      </w:r>
      <w:r w:rsidRPr="008057A7">
        <w:rPr>
          <w:rFonts w:ascii="Times New Roman" w:hAnsi="Times New Roman" w:cs="Times New Roman"/>
          <w:sz w:val="28"/>
          <w:szCs w:val="28"/>
          <w:lang w:val="kk-KZ"/>
        </w:rPr>
        <w:t xml:space="preserve">ЯР </w:t>
      </w:r>
      <w:r w:rsidRPr="008057A7">
        <w:rPr>
          <w:rFonts w:ascii="Times New Roman" w:hAnsi="Times New Roman" w:cs="Times New Roman"/>
          <w:sz w:val="28"/>
          <w:szCs w:val="28"/>
        </w:rPr>
        <w:t>ОИЯИ. Констр</w:t>
      </w:r>
      <w:r w:rsidR="002B0B8E" w:rsidRPr="008057A7">
        <w:rPr>
          <w:rFonts w:ascii="Times New Roman" w:hAnsi="Times New Roman" w:cs="Times New Roman"/>
          <w:sz w:val="28"/>
          <w:szCs w:val="28"/>
        </w:rPr>
        <w:t>уктивно каждый блок NT32 (рис</w:t>
      </w:r>
      <w:r w:rsidR="00C826B4">
        <w:rPr>
          <w:rFonts w:ascii="Times New Roman" w:hAnsi="Times New Roman" w:cs="Times New Roman"/>
          <w:sz w:val="28"/>
          <w:szCs w:val="28"/>
        </w:rPr>
        <w:t>унок</w:t>
      </w:r>
      <w:r w:rsidR="002B0B8E" w:rsidRPr="008057A7">
        <w:rPr>
          <w:rFonts w:ascii="Times New Roman" w:hAnsi="Times New Roman" w:cs="Times New Roman"/>
          <w:sz w:val="28"/>
          <w:szCs w:val="28"/>
        </w:rPr>
        <w:t xml:space="preserve"> 2</w:t>
      </w:r>
      <w:r w:rsidRPr="008057A7">
        <w:rPr>
          <w:rFonts w:ascii="Times New Roman" w:hAnsi="Times New Roman" w:cs="Times New Roman"/>
          <w:sz w:val="28"/>
          <w:szCs w:val="28"/>
        </w:rPr>
        <w:t xml:space="preserve">.17) содержит два 16-канальных подблока, объединённых общей логической системой управления. В состав подблоков входят 16 дискриминаторов с программируемым через ЦАП общим порогом срабатывания, регулируемым в диапазоне -20...-700 мВ с </w:t>
      </w:r>
      <w:r w:rsidRPr="008057A7">
        <w:rPr>
          <w:rFonts w:ascii="Times New Roman" w:hAnsi="Times New Roman" w:cs="Times New Roman"/>
          <w:sz w:val="28"/>
          <w:szCs w:val="28"/>
          <w:lang w:val="kk-KZ"/>
        </w:rPr>
        <w:t xml:space="preserve">шагом </w:t>
      </w:r>
      <w:r w:rsidRPr="008057A7">
        <w:rPr>
          <w:rFonts w:ascii="Times New Roman" w:hAnsi="Times New Roman" w:cs="Times New Roman"/>
          <w:sz w:val="28"/>
          <w:szCs w:val="28"/>
        </w:rPr>
        <w:t xml:space="preserve">10 мВ. Эти дискриминаторы выполняют ключевую функцию подавления низкоамплитудных шумов и сигналов от γ-излучения. При детектировании сигнала дискриминатор формирует событие, записываемое в FIFO-буфер и содержащее: </w:t>
      </w:r>
    </w:p>
    <w:p w14:paraId="7B905B52" w14:textId="77777777" w:rsidR="00C22646" w:rsidRDefault="00C22646" w:rsidP="00190190">
      <w:pPr>
        <w:pStyle w:val="af9"/>
        <w:numPr>
          <w:ilvl w:val="0"/>
          <w:numId w:val="11"/>
        </w:numPr>
        <w:spacing w:after="0" w:line="240" w:lineRule="auto"/>
        <w:ind w:left="0" w:firstLine="709"/>
        <w:jc w:val="both"/>
        <w:rPr>
          <w:rFonts w:ascii="Times New Roman" w:hAnsi="Times New Roman" w:cs="Times New Roman"/>
          <w:sz w:val="28"/>
          <w:szCs w:val="28"/>
        </w:rPr>
      </w:pPr>
      <w:r w:rsidRPr="00C22646">
        <w:rPr>
          <w:rFonts w:ascii="Times New Roman" w:hAnsi="Times New Roman" w:cs="Times New Roman"/>
          <w:sz w:val="28"/>
          <w:szCs w:val="28"/>
        </w:rPr>
        <w:t xml:space="preserve"> </w:t>
      </w:r>
      <w:r w:rsidR="00916779" w:rsidRPr="00E56290">
        <w:rPr>
          <w:rFonts w:ascii="Times New Roman" w:hAnsi="Times New Roman" w:cs="Times New Roman"/>
          <w:sz w:val="28"/>
          <w:szCs w:val="28"/>
        </w:rPr>
        <w:t xml:space="preserve">время (0 – 65535 </w:t>
      </w:r>
      <w:r w:rsidR="00255719" w:rsidRPr="00E56290">
        <w:rPr>
          <w:rFonts w:ascii="Times New Roman" w:hAnsi="Times New Roman" w:cs="Times New Roman"/>
          <w:sz w:val="28"/>
          <w:szCs w:val="28"/>
        </w:rPr>
        <w:t>мкс) относительно времени цикла</w:t>
      </w:r>
    </w:p>
    <w:p w14:paraId="7FE369BD" w14:textId="77777777" w:rsidR="00C22646" w:rsidRDefault="00C22646" w:rsidP="00190190">
      <w:pPr>
        <w:pStyle w:val="af9"/>
        <w:numPr>
          <w:ilvl w:val="0"/>
          <w:numId w:val="11"/>
        </w:numPr>
        <w:spacing w:after="0" w:line="240" w:lineRule="auto"/>
        <w:ind w:left="0" w:firstLine="709"/>
        <w:jc w:val="both"/>
        <w:rPr>
          <w:rFonts w:ascii="Times New Roman" w:hAnsi="Times New Roman" w:cs="Times New Roman"/>
          <w:sz w:val="28"/>
          <w:szCs w:val="28"/>
        </w:rPr>
      </w:pPr>
      <w:r w:rsidRPr="00C22646">
        <w:rPr>
          <w:rFonts w:ascii="Times New Roman" w:hAnsi="Times New Roman" w:cs="Times New Roman"/>
          <w:sz w:val="28"/>
          <w:szCs w:val="28"/>
        </w:rPr>
        <w:t xml:space="preserve"> </w:t>
      </w:r>
      <w:r w:rsidR="00916779" w:rsidRPr="00C22646">
        <w:rPr>
          <w:rFonts w:ascii="Times New Roman" w:hAnsi="Times New Roman" w:cs="Times New Roman"/>
          <w:sz w:val="28"/>
          <w:szCs w:val="28"/>
        </w:rPr>
        <w:t>номер канала (0 – 31) для идентифик</w:t>
      </w:r>
      <w:r w:rsidR="00255719" w:rsidRPr="00C22646">
        <w:rPr>
          <w:rFonts w:ascii="Times New Roman" w:hAnsi="Times New Roman" w:cs="Times New Roman"/>
          <w:sz w:val="28"/>
          <w:szCs w:val="28"/>
        </w:rPr>
        <w:t>ации счётчика внутри блока NT32</w:t>
      </w:r>
    </w:p>
    <w:p w14:paraId="227DEEC2" w14:textId="0EEAB2E4" w:rsidR="00916779" w:rsidRPr="00C22646" w:rsidRDefault="00C22646" w:rsidP="00190190">
      <w:pPr>
        <w:pStyle w:val="af9"/>
        <w:numPr>
          <w:ilvl w:val="0"/>
          <w:numId w:val="11"/>
        </w:numPr>
        <w:spacing w:after="0" w:line="240" w:lineRule="auto"/>
        <w:ind w:left="0" w:firstLine="709"/>
        <w:jc w:val="both"/>
        <w:rPr>
          <w:rFonts w:ascii="Times New Roman" w:hAnsi="Times New Roman" w:cs="Times New Roman"/>
          <w:sz w:val="28"/>
          <w:szCs w:val="28"/>
        </w:rPr>
      </w:pPr>
      <w:r w:rsidRPr="002B7CE6">
        <w:rPr>
          <w:rFonts w:ascii="Times New Roman" w:hAnsi="Times New Roman" w:cs="Times New Roman"/>
          <w:sz w:val="28"/>
          <w:szCs w:val="28"/>
        </w:rPr>
        <w:t xml:space="preserve"> </w:t>
      </w:r>
      <w:r w:rsidR="00255719" w:rsidRPr="00C22646">
        <w:rPr>
          <w:rFonts w:ascii="Times New Roman" w:hAnsi="Times New Roman" w:cs="Times New Roman"/>
          <w:sz w:val="28"/>
          <w:szCs w:val="28"/>
        </w:rPr>
        <w:t xml:space="preserve">маркер </w:t>
      </w:r>
      <w:r w:rsidR="006C51EE" w:rsidRPr="00C22646">
        <w:rPr>
          <w:rFonts w:ascii="Times New Roman" w:hAnsi="Times New Roman" w:cs="Times New Roman"/>
          <w:sz w:val="28"/>
          <w:szCs w:val="28"/>
        </w:rPr>
        <w:t>"пучок включен"</w:t>
      </w:r>
    </w:p>
    <w:p w14:paraId="4C62AF1D" w14:textId="77777777" w:rsidR="00916779" w:rsidRPr="008057A7" w:rsidRDefault="00916779" w:rsidP="00190190">
      <w:pPr>
        <w:spacing w:after="0" w:line="240" w:lineRule="auto"/>
        <w:ind w:firstLine="709"/>
        <w:jc w:val="both"/>
        <w:rPr>
          <w:rFonts w:ascii="Times New Roman" w:hAnsi="Times New Roman" w:cs="Times New Roman"/>
          <w:sz w:val="28"/>
          <w:szCs w:val="28"/>
          <w:lang w:val="kk-KZ"/>
        </w:rPr>
      </w:pPr>
    </w:p>
    <w:p w14:paraId="00E4CB99" w14:textId="77777777" w:rsidR="00916779" w:rsidRPr="008057A7" w:rsidRDefault="00916779"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noProof/>
          <w:sz w:val="28"/>
          <w:szCs w:val="28"/>
          <w:lang w:eastAsia="ru-RU"/>
        </w:rPr>
        <w:drawing>
          <wp:inline distT="0" distB="0" distL="0" distR="0" wp14:anchorId="7942D87C" wp14:editId="79CB3014">
            <wp:extent cx="5467112" cy="4114800"/>
            <wp:effectExtent l="0" t="0" r="63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62855" cy="4186861"/>
                    </a:xfrm>
                    <a:prstGeom prst="rect">
                      <a:avLst/>
                    </a:prstGeom>
                  </pic:spPr>
                </pic:pic>
              </a:graphicData>
            </a:graphic>
          </wp:inline>
        </w:drawing>
      </w:r>
    </w:p>
    <w:p w14:paraId="64635AD0" w14:textId="77777777" w:rsidR="00916779" w:rsidRPr="008057A7" w:rsidRDefault="00916779" w:rsidP="00190190">
      <w:pPr>
        <w:spacing w:after="0" w:line="240" w:lineRule="auto"/>
        <w:jc w:val="center"/>
        <w:rPr>
          <w:rFonts w:ascii="Times New Roman" w:hAnsi="Times New Roman" w:cs="Times New Roman"/>
          <w:sz w:val="16"/>
          <w:szCs w:val="16"/>
        </w:rPr>
      </w:pPr>
    </w:p>
    <w:p w14:paraId="529FBA2D" w14:textId="4F7A5BE3" w:rsidR="00916779" w:rsidRPr="008057A7" w:rsidRDefault="00916779" w:rsidP="00190190">
      <w:pPr>
        <w:spacing w:after="0" w:line="240" w:lineRule="auto"/>
        <w:jc w:val="center"/>
        <w:rPr>
          <w:rFonts w:ascii="Times New Roman" w:hAnsi="Times New Roman" w:cs="Times New Roman"/>
          <w:sz w:val="28"/>
          <w:szCs w:val="28"/>
        </w:rPr>
      </w:pPr>
      <w:r w:rsidRPr="008057A7">
        <w:rPr>
          <w:rFonts w:ascii="Times New Roman" w:hAnsi="Times New Roman" w:cs="Times New Roman"/>
          <w:sz w:val="28"/>
          <w:szCs w:val="28"/>
        </w:rPr>
        <w:t xml:space="preserve">Рисунок </w:t>
      </w:r>
      <w:r w:rsidR="002B0B8E" w:rsidRPr="008057A7">
        <w:rPr>
          <w:rFonts w:ascii="Times New Roman" w:hAnsi="Times New Roman" w:cs="Times New Roman"/>
          <w:sz w:val="28"/>
          <w:szCs w:val="28"/>
        </w:rPr>
        <w:t>2</w:t>
      </w:r>
      <w:r w:rsidRPr="008057A7">
        <w:rPr>
          <w:rFonts w:ascii="Times New Roman" w:hAnsi="Times New Roman" w:cs="Times New Roman"/>
          <w:sz w:val="28"/>
          <w:szCs w:val="28"/>
        </w:rPr>
        <w:t xml:space="preserve">.17 </w:t>
      </w:r>
      <w:r w:rsidR="00AF7419">
        <w:rPr>
          <w:rFonts w:ascii="Times New Roman" w:hAnsi="Times New Roman" w:cs="Times New Roman"/>
          <w:sz w:val="28"/>
          <w:szCs w:val="28"/>
        </w:rPr>
        <w:t>‒</w:t>
      </w:r>
      <w:r w:rsidRPr="008057A7">
        <w:rPr>
          <w:rFonts w:ascii="Times New Roman" w:hAnsi="Times New Roman" w:cs="Times New Roman"/>
          <w:sz w:val="28"/>
          <w:szCs w:val="28"/>
        </w:rPr>
        <w:t xml:space="preserve"> Структурная схема блока NT32</w:t>
      </w:r>
    </w:p>
    <w:p w14:paraId="54B622C5" w14:textId="77777777" w:rsidR="00916779" w:rsidRPr="008057A7" w:rsidRDefault="00916779" w:rsidP="00190190">
      <w:pPr>
        <w:spacing w:after="0" w:line="240" w:lineRule="auto"/>
        <w:jc w:val="center"/>
        <w:rPr>
          <w:rFonts w:ascii="Times New Roman" w:hAnsi="Times New Roman" w:cs="Times New Roman"/>
          <w:sz w:val="16"/>
          <w:szCs w:val="16"/>
        </w:rPr>
      </w:pPr>
    </w:p>
    <w:p w14:paraId="75FC2BCF" w14:textId="11F493C5" w:rsidR="00565068" w:rsidRDefault="00916779" w:rsidP="00190190">
      <w:pPr>
        <w:spacing w:after="0" w:line="240" w:lineRule="auto"/>
        <w:jc w:val="both"/>
        <w:rPr>
          <w:rFonts w:ascii="Times New Roman" w:hAnsi="Times New Roman" w:cs="Times New Roman"/>
          <w:sz w:val="24"/>
          <w:szCs w:val="24"/>
        </w:rPr>
      </w:pPr>
      <w:r w:rsidRPr="008057A7">
        <w:rPr>
          <w:rFonts w:ascii="Times New Roman" w:hAnsi="Times New Roman" w:cs="Times New Roman"/>
          <w:sz w:val="24"/>
          <w:szCs w:val="24"/>
        </w:rPr>
        <w:tab/>
        <w:t xml:space="preserve">Примечание – </w:t>
      </w:r>
      <w:r w:rsidR="00AF7419" w:rsidRPr="008057A7">
        <w:rPr>
          <w:rFonts w:ascii="Times New Roman" w:hAnsi="Times New Roman" w:cs="Times New Roman"/>
          <w:sz w:val="24"/>
          <w:szCs w:val="24"/>
        </w:rPr>
        <w:t xml:space="preserve">Составлено </w:t>
      </w:r>
      <w:r w:rsidRPr="008057A7">
        <w:rPr>
          <w:rFonts w:ascii="Times New Roman" w:hAnsi="Times New Roman" w:cs="Times New Roman"/>
          <w:sz w:val="24"/>
          <w:szCs w:val="24"/>
        </w:rPr>
        <w:t>по источнику [</w:t>
      </w:r>
      <w:r w:rsidR="0021120B">
        <w:rPr>
          <w:rFonts w:ascii="Times New Roman" w:hAnsi="Times New Roman" w:cs="Times New Roman"/>
          <w:sz w:val="24"/>
          <w:szCs w:val="24"/>
          <w:lang w:val="kk-KZ"/>
        </w:rPr>
        <w:t>82</w:t>
      </w:r>
      <w:r w:rsidR="005B116D" w:rsidRPr="008057A7">
        <w:rPr>
          <w:rFonts w:ascii="Times New Roman" w:hAnsi="Times New Roman" w:cs="Times New Roman"/>
          <w:sz w:val="24"/>
          <w:szCs w:val="24"/>
          <w:lang w:val="kk-KZ"/>
        </w:rPr>
        <w:t>, с. 32</w:t>
      </w:r>
      <w:r w:rsidRPr="008057A7">
        <w:rPr>
          <w:rFonts w:ascii="Times New Roman" w:hAnsi="Times New Roman" w:cs="Times New Roman"/>
          <w:sz w:val="24"/>
          <w:szCs w:val="24"/>
        </w:rPr>
        <w:t>]</w:t>
      </w:r>
    </w:p>
    <w:p w14:paraId="728D4481" w14:textId="1866DF4C" w:rsidR="00565068" w:rsidRDefault="00565068" w:rsidP="00190190">
      <w:pPr>
        <w:spacing w:after="0" w:line="240" w:lineRule="auto"/>
        <w:jc w:val="both"/>
        <w:rPr>
          <w:rFonts w:ascii="Times New Roman" w:hAnsi="Times New Roman" w:cs="Times New Roman"/>
          <w:sz w:val="28"/>
          <w:szCs w:val="28"/>
        </w:rPr>
      </w:pPr>
    </w:p>
    <w:p w14:paraId="2A128A0B" w14:textId="77777777" w:rsidR="00AF7419" w:rsidRPr="008057A7" w:rsidRDefault="00AF7419" w:rsidP="00AF7419">
      <w:pPr>
        <w:spacing w:after="0" w:line="240" w:lineRule="auto"/>
        <w:ind w:firstLine="709"/>
        <w:jc w:val="both"/>
        <w:rPr>
          <w:rFonts w:ascii="Times New Roman" w:hAnsi="Times New Roman" w:cs="Times New Roman"/>
          <w:sz w:val="28"/>
          <w:szCs w:val="28"/>
          <w:lang w:val="kk-KZ"/>
        </w:rPr>
      </w:pPr>
      <w:r w:rsidRPr="008057A7">
        <w:rPr>
          <w:rFonts w:ascii="Times New Roman" w:hAnsi="Times New Roman" w:cs="Times New Roman"/>
          <w:sz w:val="28"/>
          <w:szCs w:val="28"/>
        </w:rPr>
        <w:t>При одновременной регистрации сигналов на нескольких входах система формирует соответствующее количество записей в FIFO-буфере, емкость которого ограничена 8 событиями. В случае переполнения буфера последнее записываемое событие дополняется специальным флагом, указывающим на факт пропуска данных. Процесс сбора заряда с ³He-счётчиков занимает приблизительно 20 мкс, что создает "мертвое время", в течение которого попадание второго нейтрона приводит к неразрешимому наложению сигналов. Однако благодаря высокой пространственной сегментации нейтронного детектора вероятность случайной регистрации двух частиц в одном счетчике пренебрежимо мала (менее 10</w:t>
      </w:r>
      <w:r w:rsidRPr="008057A7">
        <w:rPr>
          <w:rFonts w:ascii="Cambria Math" w:hAnsi="Cambria Math" w:cs="Cambria Math"/>
          <w:sz w:val="28"/>
          <w:szCs w:val="28"/>
        </w:rPr>
        <w:t>⁻⁷</w:t>
      </w:r>
      <w:r w:rsidRPr="008057A7">
        <w:rPr>
          <w:rFonts w:ascii="Times New Roman" w:hAnsi="Times New Roman" w:cs="Times New Roman"/>
          <w:sz w:val="28"/>
          <w:szCs w:val="28"/>
        </w:rPr>
        <w:t>)</w:t>
      </w:r>
      <w:r w:rsidRPr="008057A7">
        <w:rPr>
          <w:rFonts w:ascii="Times New Roman" w:hAnsi="Times New Roman" w:cs="Times New Roman"/>
          <w:sz w:val="28"/>
          <w:szCs w:val="28"/>
          <w:lang w:val="kk-KZ"/>
        </w:rPr>
        <w:t>.</w:t>
      </w:r>
    </w:p>
    <w:p w14:paraId="1441597B" w14:textId="77777777" w:rsidR="00AF7419" w:rsidRPr="00AF7419" w:rsidRDefault="00AF7419" w:rsidP="00190190">
      <w:pPr>
        <w:spacing w:after="0" w:line="240" w:lineRule="auto"/>
        <w:ind w:firstLine="709"/>
        <w:jc w:val="both"/>
        <w:rPr>
          <w:rFonts w:ascii="Times New Roman" w:hAnsi="Times New Roman" w:cs="Times New Roman"/>
          <w:b/>
          <w:sz w:val="28"/>
          <w:szCs w:val="28"/>
          <w:lang w:val="kk-KZ"/>
        </w:rPr>
      </w:pPr>
    </w:p>
    <w:p w14:paraId="3D91197C" w14:textId="0C288290" w:rsidR="00565068" w:rsidRDefault="00565068" w:rsidP="00AF7419">
      <w:pPr>
        <w:spacing w:after="0" w:line="240" w:lineRule="auto"/>
        <w:ind w:firstLine="709"/>
        <w:jc w:val="both"/>
        <w:rPr>
          <w:rFonts w:ascii="Times New Roman" w:hAnsi="Times New Roman" w:cs="Times New Roman"/>
          <w:b/>
          <w:sz w:val="28"/>
          <w:szCs w:val="28"/>
        </w:rPr>
      </w:pPr>
      <w:r w:rsidRPr="00565068">
        <w:rPr>
          <w:rFonts w:ascii="Times New Roman" w:hAnsi="Times New Roman" w:cs="Times New Roman"/>
          <w:b/>
          <w:sz w:val="28"/>
          <w:szCs w:val="28"/>
        </w:rPr>
        <w:t>Выводы к разделу 2</w:t>
      </w:r>
    </w:p>
    <w:p w14:paraId="4C559728" w14:textId="244690FA" w:rsidR="003D5BB4" w:rsidRDefault="00357040" w:rsidP="00AF7419">
      <w:pPr>
        <w:spacing w:after="0" w:line="240" w:lineRule="auto"/>
        <w:ind w:firstLine="709"/>
        <w:jc w:val="both"/>
        <w:rPr>
          <w:rStyle w:val="ezkurwreuab5ozgtqnkl"/>
          <w:rFonts w:ascii="Times New Roman" w:eastAsia="AntiquaPSCyr-Regular" w:hAnsi="Times New Roman" w:cs="Times New Roman"/>
          <w:sz w:val="28"/>
          <w:szCs w:val="28"/>
        </w:rPr>
      </w:pPr>
      <w:r>
        <w:rPr>
          <w:rFonts w:ascii="Times New Roman" w:hAnsi="Times New Roman" w:cs="Times New Roman"/>
          <w:sz w:val="28"/>
          <w:szCs w:val="28"/>
        </w:rPr>
        <w:t xml:space="preserve">В </w:t>
      </w:r>
      <w:r w:rsidR="00DB46B7">
        <w:rPr>
          <w:rFonts w:ascii="Times New Roman" w:hAnsi="Times New Roman" w:cs="Times New Roman"/>
          <w:sz w:val="28"/>
          <w:szCs w:val="28"/>
        </w:rPr>
        <w:t>первой части данного раздела</w:t>
      </w:r>
      <w:r>
        <w:rPr>
          <w:rFonts w:ascii="Times New Roman" w:hAnsi="Times New Roman" w:cs="Times New Roman"/>
          <w:sz w:val="28"/>
          <w:szCs w:val="28"/>
        </w:rPr>
        <w:t xml:space="preserve"> </w:t>
      </w:r>
      <w:r w:rsidRPr="008057A7">
        <w:rPr>
          <w:rFonts w:ascii="Times New Roman" w:eastAsia="Times New Roman" w:hAnsi="Times New Roman" w:cs="Times New Roman"/>
          <w:sz w:val="28"/>
          <w:szCs w:val="28"/>
          <w:lang w:val="kk-KZ" w:eastAsia="ru-RU"/>
        </w:rPr>
        <w:t xml:space="preserve">кратко описываются характеристики </w:t>
      </w:r>
      <w:r w:rsidR="00DB46B7" w:rsidRPr="008057A7">
        <w:rPr>
          <w:rFonts w:ascii="Times New Roman" w:eastAsia="Times New Roman" w:hAnsi="Times New Roman" w:cs="Times New Roman"/>
          <w:sz w:val="28"/>
          <w:szCs w:val="28"/>
          <w:lang w:val="kk-KZ" w:eastAsia="ru-RU"/>
        </w:rPr>
        <w:t>кинематическ</w:t>
      </w:r>
      <w:r w:rsidR="00DB46B7" w:rsidRPr="008057A7">
        <w:rPr>
          <w:rFonts w:ascii="Times New Roman" w:eastAsia="Times New Roman" w:hAnsi="Times New Roman" w:cs="Times New Roman"/>
          <w:sz w:val="28"/>
          <w:szCs w:val="28"/>
          <w:lang w:eastAsia="ru-RU"/>
        </w:rPr>
        <w:t>их</w:t>
      </w:r>
      <w:r w:rsidR="00DB46B7">
        <w:rPr>
          <w:rFonts w:ascii="Times New Roman" w:eastAsia="Times New Roman" w:hAnsi="Times New Roman" w:cs="Times New Roman"/>
          <w:sz w:val="28"/>
          <w:szCs w:val="28"/>
          <w:lang w:val="kk-KZ" w:eastAsia="ru-RU"/>
        </w:rPr>
        <w:t xml:space="preserve"> сепараторов, используемых в экспериментах по изучению свойств спонтанного деления трансурановых ядер. </w:t>
      </w:r>
      <w:r w:rsidR="00586FB7" w:rsidRPr="00586FB7">
        <w:rPr>
          <w:rFonts w:ascii="Times New Roman" w:eastAsia="Times New Roman" w:hAnsi="Times New Roman" w:cs="Times New Roman"/>
          <w:sz w:val="28"/>
          <w:szCs w:val="28"/>
          <w:lang w:val="kk-KZ" w:eastAsia="ru-RU"/>
        </w:rPr>
        <w:t xml:space="preserve">Сепаратор SHELS реализует скоростную фильтрацию продуктов реакций </w:t>
      </w:r>
      <w:r w:rsidR="00586FB7">
        <w:rPr>
          <w:rFonts w:ascii="Times New Roman" w:eastAsia="Times New Roman" w:hAnsi="Times New Roman" w:cs="Times New Roman"/>
          <w:sz w:val="28"/>
          <w:szCs w:val="28"/>
          <w:lang w:val="kk-KZ" w:eastAsia="ru-RU"/>
        </w:rPr>
        <w:t>MNT</w:t>
      </w:r>
      <w:r w:rsidR="00586FB7" w:rsidRPr="00586FB7">
        <w:rPr>
          <w:rFonts w:ascii="Times New Roman" w:eastAsia="Times New Roman" w:hAnsi="Times New Roman" w:cs="Times New Roman"/>
          <w:sz w:val="28"/>
          <w:szCs w:val="28"/>
          <w:lang w:val="kk-KZ" w:eastAsia="ru-RU"/>
        </w:rPr>
        <w:t>, обеспечивая их селективный транспорт в заданном скоростном диапазоне для последующего детектирования и анализа</w:t>
      </w:r>
      <w:r w:rsidR="00586FB7">
        <w:rPr>
          <w:rFonts w:ascii="Times New Roman" w:eastAsia="Times New Roman" w:hAnsi="Times New Roman" w:cs="Times New Roman"/>
          <w:sz w:val="28"/>
          <w:szCs w:val="28"/>
          <w:lang w:eastAsia="ru-RU"/>
        </w:rPr>
        <w:t xml:space="preserve">. </w:t>
      </w:r>
      <w:r w:rsidR="00473EC5" w:rsidRPr="00473EC5">
        <w:rPr>
          <w:rStyle w:val="ezkurwreuab5ozgtqnkl"/>
          <w:rFonts w:ascii="Times New Roman" w:eastAsia="AntiquaPSCyr-Regular" w:hAnsi="Times New Roman" w:cs="Times New Roman"/>
          <w:sz w:val="28"/>
          <w:szCs w:val="28"/>
        </w:rPr>
        <w:t>Основное преимущество газонаполненного сепаратора GRAND перед вакуумными аналогами заключается в способности работать с пучками повышенной интенсивности за счет газового охлаждения вращающейся мишени</w:t>
      </w:r>
      <w:r w:rsidR="00473EC5">
        <w:rPr>
          <w:rStyle w:val="ezkurwreuab5ozgtqnkl"/>
          <w:rFonts w:ascii="Times New Roman" w:eastAsia="AntiquaPSCyr-Regular" w:hAnsi="Times New Roman" w:cs="Times New Roman"/>
          <w:sz w:val="28"/>
          <w:szCs w:val="28"/>
        </w:rPr>
        <w:t>.</w:t>
      </w:r>
    </w:p>
    <w:p w14:paraId="69195FFD" w14:textId="42349D83" w:rsidR="00473EC5" w:rsidRPr="00F037B7" w:rsidRDefault="00264ED9" w:rsidP="00AF7419">
      <w:pPr>
        <w:spacing w:after="0" w:line="240" w:lineRule="auto"/>
        <w:ind w:firstLine="709"/>
        <w:jc w:val="both"/>
        <w:rPr>
          <w:rFonts w:ascii="Times New Roman" w:eastAsia="AntiquaPSCyr-Regular" w:hAnsi="Times New Roman" w:cs="Times New Roman"/>
          <w:sz w:val="28"/>
          <w:szCs w:val="28"/>
        </w:rPr>
      </w:pPr>
      <w:r>
        <w:rPr>
          <w:rStyle w:val="ezkurwreuab5ozgtqnkl"/>
          <w:rFonts w:ascii="Times New Roman" w:eastAsia="AntiquaPSCyr-Regular" w:hAnsi="Times New Roman" w:cs="Times New Roman"/>
          <w:sz w:val="28"/>
          <w:szCs w:val="28"/>
        </w:rPr>
        <w:t>Во второй части раздела описываются д</w:t>
      </w:r>
      <w:r w:rsidRPr="00264ED9">
        <w:rPr>
          <w:rStyle w:val="ezkurwreuab5ozgtqnkl"/>
          <w:rFonts w:ascii="Times New Roman" w:eastAsia="AntiquaPSCyr-Regular" w:hAnsi="Times New Roman" w:cs="Times New Roman"/>
          <w:sz w:val="28"/>
          <w:szCs w:val="28"/>
        </w:rPr>
        <w:t>етектирующие системы для регистрации осколков спонтанного деления.</w:t>
      </w:r>
      <w:r>
        <w:rPr>
          <w:rStyle w:val="ezkurwreuab5ozgtqnkl"/>
          <w:rFonts w:ascii="Times New Roman" w:eastAsia="AntiquaPSCyr-Regular" w:hAnsi="Times New Roman" w:cs="Times New Roman"/>
          <w:sz w:val="28"/>
          <w:szCs w:val="28"/>
        </w:rPr>
        <w:t xml:space="preserve"> </w:t>
      </w:r>
      <w:r w:rsidR="00F037B7" w:rsidRPr="00F037B7">
        <w:rPr>
          <w:rStyle w:val="ezkurwreuab5ozgtqnkl"/>
          <w:rFonts w:ascii="Times New Roman" w:eastAsia="AntiquaPSCyr-Regular" w:hAnsi="Times New Roman" w:cs="Times New Roman"/>
          <w:sz w:val="28"/>
          <w:szCs w:val="28"/>
        </w:rPr>
        <w:t xml:space="preserve">Детектирующая система SFiNx, включающая 116 </w:t>
      </w:r>
      <w:r w:rsidR="00F037B7" w:rsidRPr="00F037B7">
        <w:rPr>
          <w:rStyle w:val="ezkurwreuab5ozgtqnkl"/>
          <w:rFonts w:ascii="Times New Roman" w:eastAsia="AntiquaPSCyr-Regular" w:hAnsi="Times New Roman" w:cs="Times New Roman"/>
          <w:sz w:val="28"/>
          <w:szCs w:val="28"/>
          <w:vertAlign w:val="superscript"/>
        </w:rPr>
        <w:t>3</w:t>
      </w:r>
      <w:r w:rsidR="00F037B7" w:rsidRPr="00F037B7">
        <w:rPr>
          <w:rStyle w:val="ezkurwreuab5ozgtqnkl"/>
          <w:rFonts w:ascii="Times New Roman" w:eastAsia="AntiquaPSCyr-Regular" w:hAnsi="Times New Roman" w:cs="Times New Roman"/>
          <w:sz w:val="28"/>
          <w:szCs w:val="28"/>
        </w:rPr>
        <w:t>He-счетчиков, предназначена для регистрации мгновенных нейтронов спонтанного деления, в то время как система GABRIELA используется для α-</w:t>
      </w:r>
      <w:r w:rsidR="00F037B7">
        <w:rPr>
          <w:rStyle w:val="ezkurwreuab5ozgtqnkl"/>
          <w:rFonts w:ascii="Times New Roman" w:eastAsia="AntiquaPSCyr-Regular" w:hAnsi="Times New Roman" w:cs="Times New Roman"/>
          <w:sz w:val="28"/>
          <w:szCs w:val="28"/>
        </w:rPr>
        <w:t xml:space="preserve">, β- и γ-спектроскопии изотопов, что </w:t>
      </w:r>
      <w:r w:rsidR="00F037B7" w:rsidRPr="00F037B7">
        <w:rPr>
          <w:rStyle w:val="ezkurwreuab5ozgtqnkl"/>
          <w:rFonts w:ascii="Times New Roman" w:eastAsia="AntiquaPSCyr-Regular" w:hAnsi="Times New Roman" w:cs="Times New Roman"/>
          <w:sz w:val="28"/>
          <w:szCs w:val="28"/>
        </w:rPr>
        <w:t>позволяет идентифицировать каналы распада (включая спонтанное деление), регистрировать γ-излучение осколков деления, а также исследовать деление тяжелых ядер из изомерных состояний</w:t>
      </w:r>
      <w:r w:rsidR="00F037B7">
        <w:rPr>
          <w:rStyle w:val="ezkurwreuab5ozgtqnkl"/>
          <w:rFonts w:ascii="Times New Roman" w:eastAsia="AntiquaPSCyr-Regular" w:hAnsi="Times New Roman" w:cs="Times New Roman"/>
          <w:sz w:val="28"/>
          <w:szCs w:val="28"/>
        </w:rPr>
        <w:t>.</w:t>
      </w:r>
    </w:p>
    <w:p w14:paraId="7C2502DE" w14:textId="06FA1662" w:rsidR="00DB46B7" w:rsidRDefault="00C83FE1" w:rsidP="00AF7419">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p>
    <w:p w14:paraId="61B22BA2" w14:textId="5AB9D21B"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25BE47DA" w14:textId="1F8101D3"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332FB174" w14:textId="6D3A3961"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6DB82AF5" w14:textId="6E70BBAC"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75DCA8F2" w14:textId="32CECB56"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425B6A19" w14:textId="3E09C53E"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17E0ADDF" w14:textId="6A14A358"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34CB5FE7" w14:textId="383D77B9"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2926CAFA" w14:textId="135C7915"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5D9DC38A" w14:textId="4B73C463"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3341F8C9" w14:textId="4A0BA0C6"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3B239908" w14:textId="0C6AAEE5"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73C43B57" w14:textId="135B2A04"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2B6788C9" w14:textId="31A84B8D"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206736FE" w14:textId="7D0E389E"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259EEF0D" w14:textId="73E48907"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2169BFEA" w14:textId="5691B078"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2E2BE009" w14:textId="3CB590A5"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1C7AE67B" w14:textId="293646D6"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22483D2F" w14:textId="789061A4"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55FEBDAC" w14:textId="0C83DB43"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397F61CC" w14:textId="0E705166"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05EF700E" w14:textId="3F578F12"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1D186920" w14:textId="57307EDF"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7A8005D4" w14:textId="718FB713" w:rsidR="00DB46B7" w:rsidRDefault="00DB46B7" w:rsidP="00190190">
      <w:pPr>
        <w:spacing w:after="0" w:line="240" w:lineRule="auto"/>
        <w:jc w:val="both"/>
        <w:rPr>
          <w:rFonts w:ascii="Times New Roman" w:eastAsia="Times New Roman" w:hAnsi="Times New Roman" w:cs="Times New Roman"/>
          <w:sz w:val="28"/>
          <w:szCs w:val="28"/>
          <w:lang w:val="kk-KZ" w:eastAsia="ru-RU"/>
        </w:rPr>
      </w:pPr>
    </w:p>
    <w:p w14:paraId="74576518" w14:textId="77777777" w:rsidR="006F6282" w:rsidRDefault="006F6282" w:rsidP="0019019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kk-KZ"/>
        </w:rPr>
        <w:t xml:space="preserve">3 </w:t>
      </w:r>
      <w:r w:rsidRPr="000F7B98">
        <w:rPr>
          <w:rFonts w:ascii="Times New Roman" w:hAnsi="Times New Roman" w:cs="Times New Roman"/>
          <w:b/>
          <w:sz w:val="28"/>
          <w:szCs w:val="28"/>
        </w:rPr>
        <w:t>ЭКСПЕРИМЕНТЫ ПО ИЗУЧЕНИЮ СВОЙСТВ СПОНТАННОГО ДЕЛЕНИЯ ТРАНСУРАНОВЫХ ЯДЕР</w:t>
      </w:r>
    </w:p>
    <w:p w14:paraId="57CE4161" w14:textId="77777777" w:rsidR="006F6282" w:rsidRPr="000F7B98" w:rsidRDefault="006F6282" w:rsidP="00190190">
      <w:pPr>
        <w:spacing w:after="0" w:line="240" w:lineRule="auto"/>
        <w:ind w:firstLine="709"/>
        <w:jc w:val="both"/>
        <w:rPr>
          <w:rFonts w:ascii="Times New Roman" w:hAnsi="Times New Roman" w:cs="Times New Roman"/>
          <w:b/>
          <w:sz w:val="28"/>
          <w:szCs w:val="28"/>
        </w:rPr>
      </w:pPr>
    </w:p>
    <w:p w14:paraId="1EAF033A" w14:textId="77777777" w:rsidR="006F6282" w:rsidRPr="000F7B98" w:rsidRDefault="006F6282" w:rsidP="0019019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w:t>
      </w:r>
      <w:r w:rsidRPr="000F7B98">
        <w:rPr>
          <w:rFonts w:ascii="Times New Roman" w:hAnsi="Times New Roman" w:cs="Times New Roman"/>
          <w:b/>
          <w:sz w:val="28"/>
          <w:szCs w:val="28"/>
        </w:rPr>
        <w:t>.1 Методика экспериментальных исследований</w:t>
      </w:r>
    </w:p>
    <w:p w14:paraId="3B1B8B82" w14:textId="77777777" w:rsidR="006F6282" w:rsidRPr="00B07C31" w:rsidRDefault="006F6282" w:rsidP="00190190">
      <w:pPr>
        <w:spacing w:after="0" w:line="240" w:lineRule="auto"/>
        <w:ind w:firstLine="709"/>
        <w:jc w:val="both"/>
        <w:rPr>
          <w:rFonts w:ascii="Times New Roman" w:hAnsi="Times New Roman" w:cs="Times New Roman"/>
          <w:sz w:val="28"/>
          <w:szCs w:val="28"/>
        </w:rPr>
      </w:pPr>
      <w:r w:rsidRPr="000F7B98">
        <w:rPr>
          <w:rFonts w:ascii="Times New Roman" w:hAnsi="Times New Roman" w:cs="Times New Roman"/>
          <w:sz w:val="28"/>
          <w:szCs w:val="28"/>
        </w:rPr>
        <w:t xml:space="preserve">В </w:t>
      </w:r>
      <w:r>
        <w:rPr>
          <w:rFonts w:ascii="Times New Roman" w:hAnsi="Times New Roman" w:cs="Times New Roman"/>
          <w:sz w:val="28"/>
          <w:szCs w:val="28"/>
          <w:lang w:val="kk-KZ"/>
        </w:rPr>
        <w:t>ЛЯР</w:t>
      </w:r>
      <w:r w:rsidRPr="000F7B98">
        <w:rPr>
          <w:rFonts w:ascii="Times New Roman" w:hAnsi="Times New Roman" w:cs="Times New Roman"/>
          <w:sz w:val="28"/>
          <w:szCs w:val="28"/>
        </w:rPr>
        <w:t xml:space="preserve"> им. Г.Н. Флёрова ведутся работы по синтезу и изучению свойств спонтанного деления трансурановых</w:t>
      </w:r>
      <w:r>
        <w:rPr>
          <w:rFonts w:ascii="Times New Roman" w:hAnsi="Times New Roman" w:cs="Times New Roman"/>
          <w:sz w:val="28"/>
          <w:szCs w:val="28"/>
        </w:rPr>
        <w:t xml:space="preserve"> ядер. Пучки ионов с ускорителей У-400 и ДЦ-280 (Фабрика СТЭ) </w:t>
      </w:r>
      <w:r w:rsidRPr="000F7B98">
        <w:rPr>
          <w:rFonts w:ascii="Times New Roman" w:hAnsi="Times New Roman" w:cs="Times New Roman"/>
          <w:sz w:val="28"/>
          <w:szCs w:val="28"/>
        </w:rPr>
        <w:t xml:space="preserve">взаимодействуют с вращающимися мишенями из высокообогащённых соединений </w:t>
      </w:r>
      <w:r w:rsidRPr="000F7B98">
        <w:rPr>
          <w:rFonts w:ascii="Times New Roman" w:hAnsi="Times New Roman" w:cs="Times New Roman"/>
          <w:sz w:val="28"/>
          <w:szCs w:val="28"/>
          <w:vertAlign w:val="superscript"/>
        </w:rPr>
        <w:t>238</w:t>
      </w:r>
      <w:r w:rsidRPr="000F7B98">
        <w:rPr>
          <w:rFonts w:ascii="Times New Roman" w:hAnsi="Times New Roman" w:cs="Times New Roman"/>
          <w:sz w:val="28"/>
          <w:szCs w:val="28"/>
        </w:rPr>
        <w:t>U</w:t>
      </w:r>
      <w:r w:rsidRPr="000F7B98">
        <w:rPr>
          <w:rFonts w:ascii="Times New Roman" w:hAnsi="Times New Roman" w:cs="Times New Roman"/>
          <w:sz w:val="28"/>
          <w:szCs w:val="28"/>
          <w:vertAlign w:val="subscript"/>
        </w:rPr>
        <w:t>3</w:t>
      </w:r>
      <w:r w:rsidRPr="000F7B98">
        <w:rPr>
          <w:rFonts w:ascii="Times New Roman" w:hAnsi="Times New Roman" w:cs="Times New Roman"/>
          <w:sz w:val="28"/>
          <w:szCs w:val="28"/>
        </w:rPr>
        <w:t>O</w:t>
      </w:r>
      <w:r w:rsidRPr="000F7B98">
        <w:rPr>
          <w:rFonts w:ascii="Times New Roman" w:hAnsi="Times New Roman" w:cs="Times New Roman"/>
          <w:sz w:val="28"/>
          <w:szCs w:val="28"/>
          <w:vertAlign w:val="subscript"/>
        </w:rPr>
        <w:t>8</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и </w:t>
      </w:r>
      <w:r w:rsidRPr="000F7B98">
        <w:rPr>
          <w:rFonts w:ascii="Times New Roman" w:hAnsi="Times New Roman" w:cs="Times New Roman"/>
          <w:sz w:val="28"/>
          <w:szCs w:val="28"/>
          <w:vertAlign w:val="superscript"/>
        </w:rPr>
        <w:t>206</w:t>
      </w:r>
      <w:r w:rsidRPr="000F7B98">
        <w:rPr>
          <w:rFonts w:ascii="Times New Roman" w:hAnsi="Times New Roman" w:cs="Times New Roman"/>
          <w:sz w:val="28"/>
          <w:szCs w:val="28"/>
        </w:rPr>
        <w:t>PbS, что приводит к образованию изучаемых ядер в</w:t>
      </w:r>
      <w:r w:rsidRPr="000F44C4">
        <w:rPr>
          <w:rFonts w:ascii="Times New Roman" w:hAnsi="Times New Roman" w:cs="Times New Roman"/>
          <w:sz w:val="28"/>
          <w:szCs w:val="28"/>
        </w:rPr>
        <w:t xml:space="preserve"> </w:t>
      </w:r>
      <w:r w:rsidRPr="000F7B98">
        <w:rPr>
          <w:rFonts w:ascii="Times New Roman" w:hAnsi="Times New Roman" w:cs="Times New Roman"/>
          <w:sz w:val="28"/>
          <w:szCs w:val="28"/>
        </w:rPr>
        <w:t>реакциях</w:t>
      </w:r>
      <w:r>
        <w:rPr>
          <w:rFonts w:ascii="Times New Roman" w:hAnsi="Times New Roman" w:cs="Times New Roman"/>
          <w:sz w:val="28"/>
          <w:szCs w:val="28"/>
        </w:rPr>
        <w:t xml:space="preserve"> </w:t>
      </w:r>
      <w:r>
        <w:rPr>
          <w:rFonts w:ascii="Times New Roman" w:hAnsi="Times New Roman" w:cs="Times New Roman"/>
          <w:sz w:val="28"/>
          <w:szCs w:val="28"/>
          <w:lang w:val="en-US"/>
        </w:rPr>
        <w:t>MNT</w:t>
      </w:r>
      <w:r>
        <w:rPr>
          <w:rFonts w:ascii="Times New Roman" w:hAnsi="Times New Roman" w:cs="Times New Roman"/>
          <w:sz w:val="28"/>
          <w:szCs w:val="28"/>
        </w:rPr>
        <w:t xml:space="preserve"> и </w:t>
      </w:r>
      <w:r w:rsidRPr="000F7B98">
        <w:rPr>
          <w:rFonts w:ascii="Times New Roman" w:hAnsi="Times New Roman" w:cs="Times New Roman"/>
          <w:sz w:val="28"/>
          <w:szCs w:val="28"/>
        </w:rPr>
        <w:t xml:space="preserve">полного </w:t>
      </w:r>
      <w:r>
        <w:rPr>
          <w:rFonts w:ascii="Times New Roman" w:hAnsi="Times New Roman" w:cs="Times New Roman"/>
          <w:sz w:val="28"/>
          <w:szCs w:val="28"/>
        </w:rPr>
        <w:t xml:space="preserve">слияния, соответственно. </w:t>
      </w:r>
    </w:p>
    <w:p w14:paraId="2AC3BFFD" w14:textId="77777777" w:rsidR="006F6282" w:rsidRPr="00D5349E" w:rsidRDefault="006F6282" w:rsidP="00190190">
      <w:pPr>
        <w:spacing w:after="0" w:line="240" w:lineRule="auto"/>
        <w:ind w:firstLine="709"/>
        <w:jc w:val="both"/>
        <w:rPr>
          <w:rFonts w:ascii="Times New Roman" w:hAnsi="Times New Roman" w:cs="Times New Roman"/>
          <w:sz w:val="28"/>
          <w:szCs w:val="28"/>
        </w:rPr>
      </w:pPr>
      <w:r w:rsidRPr="000F7B98">
        <w:rPr>
          <w:rFonts w:ascii="Times New Roman" w:hAnsi="Times New Roman" w:cs="Times New Roman"/>
          <w:sz w:val="28"/>
          <w:szCs w:val="28"/>
        </w:rPr>
        <w:t xml:space="preserve">Сепарация искомых ядер от продуктов побочных реакций и рассеянных ионов пучка осуществляется с помощью сепараторов SHELS </w:t>
      </w:r>
      <w:r>
        <w:rPr>
          <w:rFonts w:ascii="Times New Roman" w:hAnsi="Times New Roman" w:cs="Times New Roman"/>
          <w:sz w:val="28"/>
          <w:szCs w:val="28"/>
        </w:rPr>
        <w:t>и GRAND</w:t>
      </w:r>
      <w:r w:rsidRPr="000F7B98">
        <w:rPr>
          <w:rFonts w:ascii="Times New Roman" w:hAnsi="Times New Roman" w:cs="Times New Roman"/>
          <w:sz w:val="28"/>
          <w:szCs w:val="28"/>
        </w:rPr>
        <w:t xml:space="preserve">. После сепарации </w:t>
      </w:r>
      <w:r>
        <w:rPr>
          <w:rFonts w:ascii="Times New Roman" w:hAnsi="Times New Roman" w:cs="Times New Roman"/>
          <w:sz w:val="28"/>
          <w:szCs w:val="28"/>
        </w:rPr>
        <w:t>ЯО</w:t>
      </w:r>
      <w:r w:rsidRPr="000F7B98">
        <w:rPr>
          <w:rFonts w:ascii="Times New Roman" w:hAnsi="Times New Roman" w:cs="Times New Roman"/>
          <w:sz w:val="28"/>
          <w:szCs w:val="28"/>
        </w:rPr>
        <w:t xml:space="preserve"> проходят через времяпролётный детектор, и попадают в фокальный </w:t>
      </w:r>
      <w:r w:rsidRPr="000F7B98">
        <w:rPr>
          <w:rFonts w:ascii="Times New Roman" w:hAnsi="Times New Roman" w:cs="Times New Roman"/>
          <w:sz w:val="28"/>
          <w:szCs w:val="28"/>
          <w:lang w:val="en-US"/>
        </w:rPr>
        <w:t>DSSD</w:t>
      </w:r>
      <w:r>
        <w:rPr>
          <w:rFonts w:ascii="Times New Roman" w:hAnsi="Times New Roman" w:cs="Times New Roman"/>
          <w:sz w:val="28"/>
          <w:szCs w:val="28"/>
        </w:rPr>
        <w:t xml:space="preserve"> детектор</w:t>
      </w:r>
      <w:r w:rsidRPr="000F7B98">
        <w:rPr>
          <w:rFonts w:ascii="Times New Roman" w:hAnsi="Times New Roman" w:cs="Times New Roman"/>
          <w:sz w:val="28"/>
          <w:szCs w:val="28"/>
        </w:rPr>
        <w:t>.</w:t>
      </w:r>
      <w:r w:rsidRPr="000F7B98">
        <w:rPr>
          <w:rFonts w:ascii="Times New Roman" w:hAnsi="Times New Roman" w:cs="Times New Roman"/>
        </w:rPr>
        <w:t xml:space="preserve"> </w:t>
      </w:r>
      <w:r w:rsidRPr="000F7B98">
        <w:rPr>
          <w:rFonts w:ascii="Times New Roman" w:hAnsi="Times New Roman" w:cs="Times New Roman"/>
          <w:sz w:val="28"/>
          <w:szCs w:val="28"/>
        </w:rPr>
        <w:t xml:space="preserve">Для регистрации сопровождающих радиоактивных распадов вокруг фокального детектора размещена система боковых детекторов, регистрирующих вылетающие α- и β-частицы, а также осколки деления. Дополнительно детектирующая система может быть оснащена набором ³He-счётчиков или </w:t>
      </w:r>
      <w:r w:rsidRPr="000F7B98">
        <w:rPr>
          <w:rFonts w:ascii="Times New Roman" w:hAnsi="Times New Roman" w:cs="Times New Roman"/>
          <w:sz w:val="28"/>
          <w:szCs w:val="28"/>
          <w:lang w:val="en-US"/>
        </w:rPr>
        <w:t>Clover</w:t>
      </w:r>
      <w:r w:rsidRPr="000F7B98">
        <w:rPr>
          <w:rFonts w:ascii="Times New Roman" w:hAnsi="Times New Roman" w:cs="Times New Roman"/>
          <w:sz w:val="28"/>
          <w:szCs w:val="28"/>
        </w:rPr>
        <w:t xml:space="preserve">-детекторов, располагаемых вокруг ППД-сборки, что позволяют детектировать мгновенные </w:t>
      </w:r>
      <w:r>
        <w:rPr>
          <w:rFonts w:ascii="Times New Roman" w:hAnsi="Times New Roman" w:cs="Times New Roman"/>
          <w:sz w:val="28"/>
          <w:szCs w:val="28"/>
        </w:rPr>
        <w:t>нейтроны и γ-кванты</w:t>
      </w:r>
      <w:r w:rsidRPr="00D5349E">
        <w:rPr>
          <w:rFonts w:ascii="Times New Roman" w:hAnsi="Times New Roman" w:cs="Times New Roman"/>
          <w:sz w:val="28"/>
          <w:szCs w:val="28"/>
        </w:rPr>
        <w:t xml:space="preserve">, </w:t>
      </w:r>
      <w:r w:rsidRPr="000F7B98">
        <w:rPr>
          <w:rFonts w:ascii="Times New Roman" w:hAnsi="Times New Roman" w:cs="Times New Roman"/>
          <w:sz w:val="28"/>
          <w:szCs w:val="28"/>
        </w:rPr>
        <w:t>сопровождающие процесс деления ядер</w:t>
      </w:r>
      <w:r w:rsidRPr="00D5349E">
        <w:rPr>
          <w:rFonts w:ascii="Times New Roman" w:hAnsi="Times New Roman" w:cs="Times New Roman"/>
          <w:sz w:val="28"/>
          <w:szCs w:val="28"/>
        </w:rPr>
        <w:t>.</w:t>
      </w:r>
    </w:p>
    <w:p w14:paraId="32A90482" w14:textId="77777777" w:rsidR="006F6282" w:rsidRPr="000F7B98" w:rsidRDefault="006F6282" w:rsidP="00190190">
      <w:pPr>
        <w:spacing w:after="0" w:line="240" w:lineRule="auto"/>
        <w:ind w:firstLine="709"/>
        <w:jc w:val="both"/>
        <w:rPr>
          <w:rFonts w:ascii="Times New Roman" w:hAnsi="Times New Roman" w:cs="Times New Roman"/>
          <w:sz w:val="28"/>
          <w:szCs w:val="28"/>
        </w:rPr>
      </w:pPr>
      <w:r w:rsidRPr="000F7B98">
        <w:rPr>
          <w:rFonts w:ascii="Times New Roman" w:hAnsi="Times New Roman" w:cs="Times New Roman"/>
          <w:sz w:val="28"/>
          <w:szCs w:val="28"/>
        </w:rPr>
        <w:t xml:space="preserve">При использовании системы нейтронных счетчиков γ-кванты, образующиеся в процессе спонтанного деления, регистрируются сцинтилляционным детектором, установленным непосредственно за фокальным </w:t>
      </w:r>
      <w:r w:rsidRPr="000F7B98">
        <w:rPr>
          <w:rFonts w:ascii="Times New Roman" w:hAnsi="Times New Roman" w:cs="Times New Roman"/>
          <w:sz w:val="28"/>
          <w:szCs w:val="28"/>
          <w:lang w:val="en-US"/>
        </w:rPr>
        <w:t>DSSD</w:t>
      </w:r>
      <w:r>
        <w:rPr>
          <w:rFonts w:ascii="Times New Roman" w:hAnsi="Times New Roman" w:cs="Times New Roman"/>
          <w:sz w:val="28"/>
          <w:szCs w:val="28"/>
        </w:rPr>
        <w:t xml:space="preserve">, что </w:t>
      </w:r>
      <w:r w:rsidRPr="000F7B98">
        <w:rPr>
          <w:rFonts w:ascii="Times New Roman" w:hAnsi="Times New Roman" w:cs="Times New Roman"/>
          <w:sz w:val="28"/>
          <w:szCs w:val="28"/>
        </w:rPr>
        <w:t>позволяет осуществлять дополнительную идентификацию событий деления.</w:t>
      </w:r>
      <w:r w:rsidRPr="005D3000">
        <w:rPr>
          <w:rFonts w:ascii="Times New Roman" w:hAnsi="Times New Roman" w:cs="Times New Roman"/>
          <w:sz w:val="28"/>
          <w:szCs w:val="28"/>
        </w:rPr>
        <w:t xml:space="preserve"> </w:t>
      </w:r>
      <w:r w:rsidRPr="000F7B98">
        <w:rPr>
          <w:rFonts w:ascii="Times New Roman" w:hAnsi="Times New Roman" w:cs="Times New Roman"/>
          <w:sz w:val="28"/>
          <w:szCs w:val="28"/>
        </w:rPr>
        <w:t>Особое внимание уделено проблеме фоновых сигналов: высокоэнергетические импульсы пучка, не идентифицированные времяпролётным детектором, могут быть ложно интерпретированы как сигналы от осколков деления. Для подавления такого фона используется критерий совпадения с γ-излучением. Учитывая, что процесс спонтанного деления сопровождается испусканием значительного количества γ-квантов, анализ данных сцинтилляционного детектора позволяет эффективно отсеивать случайные импульсы, не сопровождающиеся γ-излучением. Данный подход позволяет надежно идентифицировать событий спонтанного деления, и снижает уровень фоновых событий в эксперименте.</w:t>
      </w:r>
    </w:p>
    <w:p w14:paraId="191EC087" w14:textId="30CCE64E" w:rsidR="006F6282" w:rsidRPr="000F7B98" w:rsidRDefault="006F6282" w:rsidP="00190190">
      <w:pPr>
        <w:spacing w:after="0" w:line="240" w:lineRule="auto"/>
        <w:ind w:firstLine="709"/>
        <w:jc w:val="both"/>
        <w:rPr>
          <w:rFonts w:ascii="Times New Roman" w:hAnsi="Times New Roman" w:cs="Times New Roman"/>
          <w:sz w:val="28"/>
          <w:szCs w:val="28"/>
        </w:rPr>
      </w:pPr>
      <w:r w:rsidRPr="000F7B98">
        <w:rPr>
          <w:rFonts w:ascii="Times New Roman" w:hAnsi="Times New Roman" w:cs="Times New Roman"/>
          <w:sz w:val="28"/>
          <w:szCs w:val="28"/>
        </w:rPr>
        <w:t>Достоверная идентификация ЯО и измер</w:t>
      </w:r>
      <w:r>
        <w:rPr>
          <w:rFonts w:ascii="Times New Roman" w:hAnsi="Times New Roman" w:cs="Times New Roman"/>
          <w:sz w:val="28"/>
          <w:szCs w:val="28"/>
        </w:rPr>
        <w:t>ение их времен жизни осуществля</w:t>
      </w:r>
      <w:r w:rsidRPr="00B30FD3">
        <w:rPr>
          <w:rFonts w:ascii="Times New Roman" w:hAnsi="Times New Roman" w:cs="Times New Roman"/>
          <w:sz w:val="28"/>
          <w:szCs w:val="28"/>
        </w:rPr>
        <w:t>е</w:t>
      </w:r>
      <w:r w:rsidRPr="000F7B98">
        <w:rPr>
          <w:rFonts w:ascii="Times New Roman" w:hAnsi="Times New Roman" w:cs="Times New Roman"/>
          <w:sz w:val="28"/>
          <w:szCs w:val="28"/>
        </w:rPr>
        <w:t xml:space="preserve">тся методом корреляционного анализа. Этот подход предполагает поиск взаимосвязей между имплантированным </w:t>
      </w:r>
      <w:r>
        <w:rPr>
          <w:rFonts w:ascii="Times New Roman" w:hAnsi="Times New Roman" w:cs="Times New Roman"/>
          <w:sz w:val="28"/>
          <w:szCs w:val="28"/>
        </w:rPr>
        <w:t>ЯО</w:t>
      </w:r>
      <w:r w:rsidRPr="000F7B98">
        <w:rPr>
          <w:rFonts w:ascii="Times New Roman" w:hAnsi="Times New Roman" w:cs="Times New Roman"/>
          <w:sz w:val="28"/>
          <w:szCs w:val="28"/>
        </w:rPr>
        <w:t xml:space="preserve"> и продуктами его распада, включая α-частицы и осколки спонтанного деления [</w:t>
      </w:r>
      <w:r w:rsidR="004B0357">
        <w:rPr>
          <w:rFonts w:ascii="Times New Roman" w:hAnsi="Times New Roman" w:cs="Times New Roman"/>
          <w:sz w:val="28"/>
          <w:szCs w:val="28"/>
        </w:rPr>
        <w:t>83</w:t>
      </w:r>
      <w:r w:rsidRPr="000F7B98">
        <w:rPr>
          <w:rFonts w:ascii="Times New Roman" w:hAnsi="Times New Roman" w:cs="Times New Roman"/>
          <w:sz w:val="28"/>
          <w:szCs w:val="28"/>
        </w:rPr>
        <w:t>]. Суть метода заключается в регистрации последовательных распадов ЯО в той же точке детектора, где произошла его первоначальная регистрация. Пространственная корреляция ограничивается разрешающей способностью детектирующей системы, а временная - характерными периодами жизни исследуемых ядер. Применение строгих критериев пространственного и временного совпадения обеспечивает значительное снижение фона случайных событий и позволяет однозначно идентифицировать нуклиды. Эффективность метода напрямую зависит от пространственного разрешения детектора - улучшение позиционной точности повышает селективность идентификации и достоверность получаемых результатов.</w:t>
      </w:r>
    </w:p>
    <w:p w14:paraId="4BCCB197" w14:textId="6D12F7DB" w:rsidR="006F6282" w:rsidRPr="000F7B98" w:rsidRDefault="006F6282" w:rsidP="00190190">
      <w:pPr>
        <w:spacing w:after="0" w:line="240" w:lineRule="auto"/>
        <w:ind w:firstLine="709"/>
        <w:jc w:val="both"/>
        <w:rPr>
          <w:rFonts w:ascii="Times New Roman" w:hAnsi="Times New Roman" w:cs="Times New Roman"/>
          <w:sz w:val="28"/>
          <w:szCs w:val="28"/>
        </w:rPr>
      </w:pPr>
      <w:r w:rsidRPr="000F7B98">
        <w:rPr>
          <w:rFonts w:ascii="Times New Roman" w:hAnsi="Times New Roman" w:cs="Times New Roman"/>
          <w:sz w:val="28"/>
          <w:szCs w:val="28"/>
        </w:rPr>
        <w:t xml:space="preserve">Для обработки и интерпретации полученных экспериментальных данных используются </w:t>
      </w:r>
      <w:r>
        <w:rPr>
          <w:rFonts w:ascii="Times New Roman" w:hAnsi="Times New Roman" w:cs="Times New Roman"/>
          <w:sz w:val="28"/>
          <w:szCs w:val="28"/>
        </w:rPr>
        <w:t>программы</w:t>
      </w:r>
      <w:r w:rsidRPr="000F7B98">
        <w:rPr>
          <w:rFonts w:ascii="Times New Roman" w:hAnsi="Times New Roman" w:cs="Times New Roman"/>
          <w:sz w:val="28"/>
          <w:szCs w:val="28"/>
        </w:rPr>
        <w:t xml:space="preserve"> NeutronBarrel [</w:t>
      </w:r>
      <w:r w:rsidR="004B0357">
        <w:rPr>
          <w:rFonts w:ascii="Times New Roman" w:hAnsi="Times New Roman" w:cs="Times New Roman"/>
          <w:sz w:val="28"/>
          <w:szCs w:val="28"/>
        </w:rPr>
        <w:t>84</w:t>
      </w:r>
      <w:r>
        <w:rPr>
          <w:rFonts w:ascii="Times New Roman" w:hAnsi="Times New Roman" w:cs="Times New Roman"/>
          <w:sz w:val="28"/>
          <w:szCs w:val="28"/>
        </w:rPr>
        <w:t xml:space="preserve">] </w:t>
      </w:r>
      <w:r w:rsidRPr="000F7B98">
        <w:rPr>
          <w:rFonts w:ascii="Times New Roman" w:hAnsi="Times New Roman" w:cs="Times New Roman"/>
          <w:sz w:val="28"/>
          <w:szCs w:val="28"/>
        </w:rPr>
        <w:t>и платформа ROOT [</w:t>
      </w:r>
      <w:r w:rsidR="004B0357">
        <w:rPr>
          <w:rFonts w:ascii="Times New Roman" w:hAnsi="Times New Roman" w:cs="Times New Roman"/>
          <w:sz w:val="28"/>
          <w:szCs w:val="28"/>
        </w:rPr>
        <w:t>85</w:t>
      </w:r>
      <w:r w:rsidRPr="000F7B98">
        <w:rPr>
          <w:rFonts w:ascii="Times New Roman" w:hAnsi="Times New Roman" w:cs="Times New Roman"/>
          <w:sz w:val="28"/>
          <w:szCs w:val="28"/>
        </w:rPr>
        <w:t>]. Данные программные средства позволяют обрабатывать исходные экспериментальные данные, выполняя их временную сортировку и комплексный анализ.</w:t>
      </w:r>
      <w:r w:rsidRPr="000F7B98">
        <w:rPr>
          <w:rFonts w:ascii="Times New Roman" w:hAnsi="Times New Roman" w:cs="Times New Roman"/>
        </w:rPr>
        <w:t xml:space="preserve"> </w:t>
      </w:r>
      <w:r w:rsidRPr="000F7B98">
        <w:rPr>
          <w:rFonts w:ascii="Times New Roman" w:hAnsi="Times New Roman" w:cs="Times New Roman"/>
          <w:sz w:val="28"/>
          <w:szCs w:val="28"/>
        </w:rPr>
        <w:t>Применение этих пакетов обеспечивает всесторонний анализ экспериментальных данных с высокой степенью надежности и воспроизводимости результатов.</w:t>
      </w:r>
    </w:p>
    <w:p w14:paraId="06C5D0B1" w14:textId="6C58519E" w:rsidR="006F6282" w:rsidRPr="000F7B98" w:rsidRDefault="006F6282" w:rsidP="00190190">
      <w:pPr>
        <w:spacing w:after="0" w:line="240" w:lineRule="auto"/>
        <w:ind w:firstLine="709"/>
        <w:jc w:val="both"/>
        <w:rPr>
          <w:rFonts w:ascii="Times New Roman" w:hAnsi="Times New Roman" w:cs="Times New Roman"/>
          <w:sz w:val="28"/>
          <w:szCs w:val="28"/>
        </w:rPr>
      </w:pPr>
      <w:r w:rsidRPr="000F7B98">
        <w:rPr>
          <w:rFonts w:ascii="Times New Roman" w:hAnsi="Times New Roman" w:cs="Times New Roman"/>
          <w:sz w:val="28"/>
          <w:szCs w:val="28"/>
        </w:rPr>
        <w:t xml:space="preserve">Для достижения максимальной эффективности транспортировки продуктов ядерных реакций (полного слияния или </w:t>
      </w:r>
      <w:r>
        <w:rPr>
          <w:rFonts w:ascii="Times New Roman" w:hAnsi="Times New Roman" w:cs="Times New Roman"/>
          <w:sz w:val="28"/>
          <w:szCs w:val="28"/>
          <w:lang w:val="en-US"/>
        </w:rPr>
        <w:t>MNT</w:t>
      </w:r>
      <w:r w:rsidRPr="000F7B98">
        <w:rPr>
          <w:rFonts w:ascii="Times New Roman" w:hAnsi="Times New Roman" w:cs="Times New Roman"/>
          <w:sz w:val="28"/>
          <w:szCs w:val="28"/>
        </w:rPr>
        <w:t>) от мишени к фокальной плоскости применяется специализированный программный комплекс VASFIT [</w:t>
      </w:r>
      <w:r w:rsidR="004B0357">
        <w:rPr>
          <w:rFonts w:ascii="Times New Roman" w:hAnsi="Times New Roman" w:cs="Times New Roman"/>
          <w:sz w:val="28"/>
          <w:szCs w:val="28"/>
        </w:rPr>
        <w:t>86</w:t>
      </w:r>
      <w:r w:rsidRPr="000F7B98">
        <w:rPr>
          <w:rFonts w:ascii="Times New Roman" w:hAnsi="Times New Roman" w:cs="Times New Roman"/>
          <w:sz w:val="28"/>
          <w:szCs w:val="28"/>
        </w:rPr>
        <w:t>], основанный на методе Монте-Карло. Данный инструмент позволяет моделировать траектории частиц в магнитной и электростатической системах сепаратора, что дает возможность точно настраивать его рабочие параметры.</w:t>
      </w:r>
    </w:p>
    <w:p w14:paraId="76355D5D" w14:textId="4B360A0F" w:rsidR="006F6282" w:rsidRDefault="006F6282" w:rsidP="00190190">
      <w:pPr>
        <w:spacing w:after="0" w:line="240" w:lineRule="auto"/>
        <w:rPr>
          <w:rFonts w:ascii="Times New Roman" w:hAnsi="Times New Roman" w:cs="Times New Roman"/>
          <w:color w:val="000000"/>
          <w:sz w:val="28"/>
          <w:szCs w:val="28"/>
        </w:rPr>
      </w:pPr>
    </w:p>
    <w:p w14:paraId="012197B9" w14:textId="5228EF06" w:rsidR="006F6282" w:rsidRPr="00FC4E3F" w:rsidRDefault="006F6282" w:rsidP="001901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3.1 </w:t>
      </w:r>
      <w:r w:rsidR="000961D8">
        <w:rPr>
          <w:rFonts w:ascii="Times New Roman" w:hAnsi="Times New Roman" w:cs="Times New Roman"/>
          <w:sz w:val="28"/>
          <w:szCs w:val="28"/>
        </w:rPr>
        <w:t>‒</w:t>
      </w:r>
      <w:r>
        <w:rPr>
          <w:rFonts w:ascii="Times New Roman" w:hAnsi="Times New Roman" w:cs="Times New Roman"/>
          <w:sz w:val="28"/>
          <w:szCs w:val="28"/>
        </w:rPr>
        <w:t xml:space="preserve"> </w:t>
      </w:r>
      <w:r w:rsidRPr="000F7B98">
        <w:rPr>
          <w:rFonts w:ascii="Times New Roman" w:hAnsi="Times New Roman" w:cs="Times New Roman"/>
          <w:sz w:val="28"/>
          <w:szCs w:val="28"/>
        </w:rPr>
        <w:t xml:space="preserve">Характеристики ионно-оптических параметров сепараторов </w:t>
      </w:r>
      <w:r w:rsidRPr="000F7B98">
        <w:rPr>
          <w:rFonts w:ascii="Times New Roman" w:hAnsi="Times New Roman" w:cs="Times New Roman"/>
          <w:sz w:val="28"/>
          <w:szCs w:val="28"/>
          <w:lang w:val="en-US"/>
        </w:rPr>
        <w:t>SHELS</w:t>
      </w:r>
      <w:r w:rsidRPr="000F7B98">
        <w:rPr>
          <w:rFonts w:ascii="Times New Roman" w:hAnsi="Times New Roman" w:cs="Times New Roman"/>
          <w:sz w:val="28"/>
          <w:szCs w:val="28"/>
        </w:rPr>
        <w:t xml:space="preserve">, </w:t>
      </w:r>
      <w:r w:rsidRPr="000F7B98">
        <w:rPr>
          <w:rFonts w:ascii="Times New Roman" w:hAnsi="Times New Roman" w:cs="Times New Roman"/>
          <w:sz w:val="28"/>
          <w:szCs w:val="28"/>
          <w:lang w:val="en-US"/>
        </w:rPr>
        <w:t>GRAND</w:t>
      </w:r>
    </w:p>
    <w:p w14:paraId="00C639FA" w14:textId="77777777" w:rsidR="006F6282" w:rsidRPr="003C1673" w:rsidRDefault="006F6282" w:rsidP="00190190">
      <w:pPr>
        <w:spacing w:after="0" w:line="240" w:lineRule="auto"/>
        <w:jc w:val="both"/>
        <w:rPr>
          <w:rFonts w:ascii="Times New Roman" w:hAnsi="Times New Roman" w:cs="Times New Roman"/>
          <w:sz w:val="16"/>
          <w:szCs w:val="16"/>
        </w:rPr>
      </w:pPr>
    </w:p>
    <w:tbl>
      <w:tblPr>
        <w:tblStyle w:val="aff7"/>
        <w:tblW w:w="9548" w:type="dxa"/>
        <w:jc w:val="center"/>
        <w:tblLook w:val="04A0" w:firstRow="1" w:lastRow="0" w:firstColumn="1" w:lastColumn="0" w:noHBand="0" w:noVBand="1"/>
      </w:tblPr>
      <w:tblGrid>
        <w:gridCol w:w="5316"/>
        <w:gridCol w:w="2160"/>
        <w:gridCol w:w="2072"/>
      </w:tblGrid>
      <w:tr w:rsidR="006F6282" w:rsidRPr="009D4D23" w14:paraId="1D39BEE6" w14:textId="77777777" w:rsidTr="000961D8">
        <w:trPr>
          <w:jc w:val="center"/>
        </w:trPr>
        <w:tc>
          <w:tcPr>
            <w:tcW w:w="5316" w:type="dxa"/>
          </w:tcPr>
          <w:p w14:paraId="4FAACDEA"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Ионно-оптический элемент</w:t>
            </w:r>
          </w:p>
        </w:tc>
        <w:tc>
          <w:tcPr>
            <w:tcW w:w="2160" w:type="dxa"/>
          </w:tcPr>
          <w:p w14:paraId="66AA61C8" w14:textId="77777777" w:rsidR="006F6282" w:rsidRPr="009D4D23" w:rsidRDefault="006F6282" w:rsidP="00190190">
            <w:pPr>
              <w:jc w:val="center"/>
              <w:rPr>
                <w:rFonts w:ascii="Times New Roman" w:hAnsi="Times New Roman" w:cs="Times New Roman"/>
                <w:sz w:val="24"/>
                <w:vertAlign w:val="superscript"/>
                <w:lang w:val="en-US"/>
              </w:rPr>
            </w:pPr>
            <w:r w:rsidRPr="009D4D23">
              <w:rPr>
                <w:rFonts w:ascii="Times New Roman" w:hAnsi="Times New Roman" w:cs="Times New Roman"/>
                <w:sz w:val="24"/>
                <w:vertAlign w:val="superscript"/>
                <w:lang w:val="en-US"/>
              </w:rPr>
              <w:t>26</w:t>
            </w:r>
            <w:r w:rsidRPr="009D4D23">
              <w:rPr>
                <w:rFonts w:ascii="Times New Roman" w:hAnsi="Times New Roman" w:cs="Times New Roman"/>
                <w:sz w:val="24"/>
                <w:lang w:val="en-US"/>
              </w:rPr>
              <w:t xml:space="preserve">Mg + </w:t>
            </w:r>
            <w:r w:rsidRPr="009D4D23">
              <w:rPr>
                <w:rFonts w:ascii="Times New Roman" w:hAnsi="Times New Roman" w:cs="Times New Roman"/>
                <w:sz w:val="24"/>
                <w:vertAlign w:val="superscript"/>
                <w:lang w:val="en-US"/>
              </w:rPr>
              <w:t>238</w:t>
            </w:r>
            <w:r w:rsidRPr="009D4D23">
              <w:rPr>
                <w:rFonts w:ascii="Times New Roman" w:hAnsi="Times New Roman" w:cs="Times New Roman"/>
                <w:sz w:val="24"/>
                <w:lang w:val="en-US"/>
              </w:rPr>
              <w:t>U</w:t>
            </w:r>
            <w:r w:rsidRPr="009D4D23">
              <w:rPr>
                <w:rFonts w:ascii="Times New Roman" w:hAnsi="Times New Roman" w:cs="Times New Roman"/>
                <w:sz w:val="24"/>
                <w:vertAlign w:val="superscript"/>
                <w:lang w:val="en-US"/>
              </w:rPr>
              <w:t>(a)</w:t>
            </w:r>
          </w:p>
        </w:tc>
        <w:tc>
          <w:tcPr>
            <w:tcW w:w="2072" w:type="dxa"/>
          </w:tcPr>
          <w:p w14:paraId="31762A19" w14:textId="77777777" w:rsidR="006F6282" w:rsidRPr="009D4D23" w:rsidRDefault="006F6282" w:rsidP="00190190">
            <w:pPr>
              <w:jc w:val="center"/>
              <w:rPr>
                <w:rFonts w:ascii="Times New Roman" w:hAnsi="Times New Roman" w:cs="Times New Roman"/>
                <w:sz w:val="24"/>
                <w:vertAlign w:val="superscript"/>
                <w:lang w:val="en-US"/>
              </w:rPr>
            </w:pPr>
            <w:r w:rsidRPr="009D4D23">
              <w:rPr>
                <w:rFonts w:ascii="Times New Roman" w:hAnsi="Times New Roman" w:cs="Times New Roman"/>
                <w:sz w:val="24"/>
                <w:vertAlign w:val="superscript"/>
              </w:rPr>
              <w:t>252</w:t>
            </w:r>
            <w:r w:rsidRPr="009D4D23">
              <w:rPr>
                <w:rFonts w:ascii="Times New Roman" w:hAnsi="Times New Roman" w:cs="Times New Roman"/>
                <w:sz w:val="24"/>
                <w:lang w:val="en-US"/>
              </w:rPr>
              <w:t>No</w:t>
            </w:r>
            <w:r w:rsidRPr="009D4D23">
              <w:rPr>
                <w:rFonts w:ascii="Times New Roman" w:hAnsi="Times New Roman" w:cs="Times New Roman"/>
                <w:sz w:val="24"/>
                <w:vertAlign w:val="superscript"/>
                <w:lang w:val="en-US"/>
              </w:rPr>
              <w:t>(</w:t>
            </w:r>
            <w:r w:rsidRPr="009D4D23">
              <w:rPr>
                <w:rFonts w:ascii="Times New Roman" w:hAnsi="Times New Roman" w:cs="Times New Roman"/>
                <w:sz w:val="24"/>
                <w:vertAlign w:val="superscript"/>
              </w:rPr>
              <w:t>б</w:t>
            </w:r>
            <w:r w:rsidRPr="009D4D23">
              <w:rPr>
                <w:rFonts w:ascii="Times New Roman" w:hAnsi="Times New Roman" w:cs="Times New Roman"/>
                <w:sz w:val="24"/>
                <w:vertAlign w:val="superscript"/>
                <w:lang w:val="en-US"/>
              </w:rPr>
              <w:t>)</w:t>
            </w:r>
          </w:p>
        </w:tc>
      </w:tr>
      <w:tr w:rsidR="006F6282" w:rsidRPr="009D4D23" w14:paraId="082A595E" w14:textId="77777777" w:rsidTr="000961D8">
        <w:trPr>
          <w:jc w:val="center"/>
        </w:trPr>
        <w:tc>
          <w:tcPr>
            <w:tcW w:w="5316" w:type="dxa"/>
          </w:tcPr>
          <w:p w14:paraId="4B5D51C6" w14:textId="77777777" w:rsidR="006F6282" w:rsidRPr="009D4D23" w:rsidRDefault="006F6282" w:rsidP="00190190">
            <w:pPr>
              <w:jc w:val="center"/>
              <w:rPr>
                <w:rFonts w:ascii="Times New Roman" w:hAnsi="Times New Roman" w:cs="Times New Roman"/>
                <w:sz w:val="24"/>
                <w:lang w:val="kk-KZ"/>
              </w:rPr>
            </w:pPr>
            <w:r w:rsidRPr="009D4D23">
              <w:rPr>
                <w:rFonts w:ascii="Times New Roman" w:hAnsi="Times New Roman" w:cs="Times New Roman"/>
                <w:sz w:val="24"/>
                <w:lang w:val="en-US"/>
              </w:rPr>
              <w:t>Q1</w:t>
            </w:r>
          </w:p>
        </w:tc>
        <w:tc>
          <w:tcPr>
            <w:tcW w:w="2160" w:type="dxa"/>
          </w:tcPr>
          <w:p w14:paraId="5616F910"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162.</w:t>
            </w:r>
            <w:r w:rsidRPr="009D4D23">
              <w:rPr>
                <w:rFonts w:ascii="Times New Roman" w:hAnsi="Times New Roman" w:cs="Times New Roman"/>
                <w:sz w:val="24"/>
                <w:lang w:val="en-US"/>
              </w:rPr>
              <w:t>9</w:t>
            </w:r>
            <w:r w:rsidRPr="009D4D23">
              <w:rPr>
                <w:rFonts w:ascii="Times New Roman" w:hAnsi="Times New Roman" w:cs="Times New Roman"/>
                <w:sz w:val="24"/>
              </w:rPr>
              <w:t xml:space="preserve"> А</w:t>
            </w:r>
          </w:p>
        </w:tc>
        <w:tc>
          <w:tcPr>
            <w:tcW w:w="2072" w:type="dxa"/>
          </w:tcPr>
          <w:p w14:paraId="4A5DB660"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200 А</w:t>
            </w:r>
          </w:p>
        </w:tc>
      </w:tr>
      <w:tr w:rsidR="006F6282" w:rsidRPr="009D4D23" w14:paraId="3878DA76" w14:textId="77777777" w:rsidTr="000961D8">
        <w:trPr>
          <w:jc w:val="center"/>
        </w:trPr>
        <w:tc>
          <w:tcPr>
            <w:tcW w:w="5316" w:type="dxa"/>
          </w:tcPr>
          <w:p w14:paraId="5BB3327B"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Q</w:t>
            </w:r>
            <w:r w:rsidRPr="009D4D23">
              <w:rPr>
                <w:rFonts w:ascii="Times New Roman" w:hAnsi="Times New Roman" w:cs="Times New Roman"/>
                <w:sz w:val="24"/>
              </w:rPr>
              <w:t>2</w:t>
            </w:r>
          </w:p>
        </w:tc>
        <w:tc>
          <w:tcPr>
            <w:tcW w:w="2160" w:type="dxa"/>
          </w:tcPr>
          <w:p w14:paraId="04A46F88"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136.7 А</w:t>
            </w:r>
          </w:p>
        </w:tc>
        <w:tc>
          <w:tcPr>
            <w:tcW w:w="2072" w:type="dxa"/>
          </w:tcPr>
          <w:p w14:paraId="33575587"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233 А</w:t>
            </w:r>
          </w:p>
        </w:tc>
      </w:tr>
      <w:tr w:rsidR="006F6282" w:rsidRPr="009D4D23" w14:paraId="494F1127" w14:textId="77777777" w:rsidTr="000961D8">
        <w:trPr>
          <w:jc w:val="center"/>
        </w:trPr>
        <w:tc>
          <w:tcPr>
            <w:tcW w:w="5316" w:type="dxa"/>
          </w:tcPr>
          <w:p w14:paraId="0F61A01C"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Q</w:t>
            </w:r>
            <w:r w:rsidRPr="009D4D23">
              <w:rPr>
                <w:rFonts w:ascii="Times New Roman" w:hAnsi="Times New Roman" w:cs="Times New Roman"/>
                <w:sz w:val="24"/>
              </w:rPr>
              <w:t>3</w:t>
            </w:r>
          </w:p>
        </w:tc>
        <w:tc>
          <w:tcPr>
            <w:tcW w:w="2160" w:type="dxa"/>
          </w:tcPr>
          <w:p w14:paraId="2F481156"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59.1 А</w:t>
            </w:r>
          </w:p>
        </w:tc>
        <w:tc>
          <w:tcPr>
            <w:tcW w:w="2072" w:type="dxa"/>
          </w:tcPr>
          <w:p w14:paraId="7ACDEECC"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180 А</w:t>
            </w:r>
          </w:p>
        </w:tc>
      </w:tr>
      <w:tr w:rsidR="006F6282" w:rsidRPr="009D4D23" w14:paraId="09A1DDC2" w14:textId="77777777" w:rsidTr="000961D8">
        <w:trPr>
          <w:jc w:val="center"/>
        </w:trPr>
        <w:tc>
          <w:tcPr>
            <w:tcW w:w="5316" w:type="dxa"/>
          </w:tcPr>
          <w:p w14:paraId="7951E78C"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Q</w:t>
            </w:r>
            <w:r w:rsidRPr="009D4D23">
              <w:rPr>
                <w:rFonts w:ascii="Times New Roman" w:hAnsi="Times New Roman" w:cs="Times New Roman"/>
                <w:sz w:val="24"/>
              </w:rPr>
              <w:t>4</w:t>
            </w:r>
          </w:p>
        </w:tc>
        <w:tc>
          <w:tcPr>
            <w:tcW w:w="2160" w:type="dxa"/>
          </w:tcPr>
          <w:p w14:paraId="562CD2A7"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203.4 А</w:t>
            </w:r>
          </w:p>
        </w:tc>
        <w:tc>
          <w:tcPr>
            <w:tcW w:w="2072" w:type="dxa"/>
          </w:tcPr>
          <w:p w14:paraId="109A46FC"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w:t>
            </w:r>
          </w:p>
        </w:tc>
      </w:tr>
      <w:tr w:rsidR="006F6282" w:rsidRPr="009D4D23" w14:paraId="517417CE" w14:textId="77777777" w:rsidTr="000961D8">
        <w:trPr>
          <w:jc w:val="center"/>
        </w:trPr>
        <w:tc>
          <w:tcPr>
            <w:tcW w:w="5316" w:type="dxa"/>
          </w:tcPr>
          <w:p w14:paraId="21C51566"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Q</w:t>
            </w:r>
            <w:r w:rsidRPr="009D4D23">
              <w:rPr>
                <w:rFonts w:ascii="Times New Roman" w:hAnsi="Times New Roman" w:cs="Times New Roman"/>
                <w:sz w:val="24"/>
              </w:rPr>
              <w:t>5</w:t>
            </w:r>
          </w:p>
        </w:tc>
        <w:tc>
          <w:tcPr>
            <w:tcW w:w="2160" w:type="dxa"/>
          </w:tcPr>
          <w:p w14:paraId="20D2AD31"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431.1 А</w:t>
            </w:r>
          </w:p>
        </w:tc>
        <w:tc>
          <w:tcPr>
            <w:tcW w:w="2072" w:type="dxa"/>
          </w:tcPr>
          <w:p w14:paraId="4D4B010C"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w:t>
            </w:r>
          </w:p>
        </w:tc>
      </w:tr>
      <w:tr w:rsidR="006F6282" w:rsidRPr="009D4D23" w14:paraId="33FBCACF" w14:textId="77777777" w:rsidTr="000961D8">
        <w:trPr>
          <w:jc w:val="center"/>
        </w:trPr>
        <w:tc>
          <w:tcPr>
            <w:tcW w:w="5316" w:type="dxa"/>
          </w:tcPr>
          <w:p w14:paraId="6DC209A2"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Q</w:t>
            </w:r>
            <w:r w:rsidRPr="009D4D23">
              <w:rPr>
                <w:rFonts w:ascii="Times New Roman" w:hAnsi="Times New Roman" w:cs="Times New Roman"/>
                <w:sz w:val="24"/>
              </w:rPr>
              <w:t>6</w:t>
            </w:r>
          </w:p>
        </w:tc>
        <w:tc>
          <w:tcPr>
            <w:tcW w:w="2160" w:type="dxa"/>
          </w:tcPr>
          <w:p w14:paraId="47F876D9"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273.7 А</w:t>
            </w:r>
          </w:p>
        </w:tc>
        <w:tc>
          <w:tcPr>
            <w:tcW w:w="2072" w:type="dxa"/>
          </w:tcPr>
          <w:p w14:paraId="21F44B5C"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w:t>
            </w:r>
          </w:p>
        </w:tc>
      </w:tr>
      <w:tr w:rsidR="006F6282" w:rsidRPr="009D4D23" w14:paraId="0039A9E8" w14:textId="77777777" w:rsidTr="000961D8">
        <w:trPr>
          <w:jc w:val="center"/>
        </w:trPr>
        <w:tc>
          <w:tcPr>
            <w:tcW w:w="5316" w:type="dxa"/>
          </w:tcPr>
          <w:p w14:paraId="5DA03E7D"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E</w:t>
            </w:r>
            <w:r w:rsidRPr="009D4D23">
              <w:rPr>
                <w:rFonts w:ascii="Times New Roman" w:hAnsi="Times New Roman" w:cs="Times New Roman"/>
                <w:sz w:val="24"/>
              </w:rPr>
              <w:t>1</w:t>
            </w:r>
          </w:p>
        </w:tc>
        <w:tc>
          <w:tcPr>
            <w:tcW w:w="2160" w:type="dxa"/>
          </w:tcPr>
          <w:p w14:paraId="678A32B3" w14:textId="77777777" w:rsidR="006F6282" w:rsidRPr="009D4D23" w:rsidRDefault="006F6282" w:rsidP="00190190">
            <w:pPr>
              <w:jc w:val="center"/>
              <w:rPr>
                <w:rFonts w:ascii="Times New Roman" w:hAnsi="Times New Roman" w:cs="Times New Roman"/>
                <w:sz w:val="24"/>
                <w:vertAlign w:val="superscript"/>
              </w:rPr>
            </w:pPr>
            <w:r w:rsidRPr="009D4D23">
              <w:rPr>
                <w:rFonts w:ascii="Times New Roman" w:hAnsi="Times New Roman" w:cs="Times New Roman"/>
                <w:sz w:val="24"/>
                <w:lang w:val="en-US"/>
              </w:rPr>
              <w:t>(</w:t>
            </w:r>
            <w:r w:rsidRPr="009D4D23">
              <w:rPr>
                <w:rFonts w:ascii="Times New Roman" w:hAnsi="Times New Roman" w:cs="Times New Roman"/>
                <w:sz w:val="24"/>
              </w:rPr>
              <w:t>60-</w:t>
            </w:r>
            <w:r w:rsidRPr="009D4D23">
              <w:rPr>
                <w:rFonts w:ascii="Times New Roman" w:hAnsi="Times New Roman" w:cs="Times New Roman"/>
                <w:sz w:val="24"/>
                <w:lang w:val="en-US"/>
              </w:rPr>
              <w:t>9</w:t>
            </w:r>
            <w:r w:rsidRPr="009D4D23">
              <w:rPr>
                <w:rFonts w:ascii="Times New Roman" w:hAnsi="Times New Roman" w:cs="Times New Roman"/>
                <w:sz w:val="24"/>
              </w:rPr>
              <w:t>5</w:t>
            </w:r>
            <w:r w:rsidRPr="009D4D23">
              <w:rPr>
                <w:rFonts w:ascii="Times New Roman" w:hAnsi="Times New Roman" w:cs="Times New Roman"/>
                <w:sz w:val="24"/>
                <w:lang w:val="en-US"/>
              </w:rPr>
              <w:t>)</w:t>
            </w:r>
            <w:r w:rsidRPr="009D4D23">
              <w:rPr>
                <w:rFonts w:ascii="Times New Roman" w:hAnsi="Times New Roman" w:cs="Times New Roman"/>
                <w:sz w:val="24"/>
                <w:vertAlign w:val="superscript"/>
                <w:lang w:val="en-US"/>
              </w:rPr>
              <w:t>*</w:t>
            </w:r>
            <w:r w:rsidRPr="009D4D23">
              <w:rPr>
                <w:rFonts w:ascii="Times New Roman" w:hAnsi="Times New Roman" w:cs="Times New Roman"/>
                <w:sz w:val="24"/>
              </w:rPr>
              <w:t xml:space="preserve"> кВ</w:t>
            </w:r>
          </w:p>
        </w:tc>
        <w:tc>
          <w:tcPr>
            <w:tcW w:w="2072" w:type="dxa"/>
          </w:tcPr>
          <w:p w14:paraId="3BC7EF72" w14:textId="77777777" w:rsidR="006F6282" w:rsidRPr="009D4D23" w:rsidRDefault="006F6282" w:rsidP="00190190">
            <w:pPr>
              <w:jc w:val="center"/>
              <w:rPr>
                <w:rFonts w:ascii="Times New Roman" w:hAnsi="Times New Roman" w:cs="Times New Roman"/>
                <w:sz w:val="24"/>
                <w:vertAlign w:val="superscript"/>
              </w:rPr>
            </w:pPr>
            <w:r w:rsidRPr="009D4D23">
              <w:rPr>
                <w:rFonts w:ascii="Times New Roman" w:hAnsi="Times New Roman" w:cs="Times New Roman"/>
                <w:sz w:val="24"/>
              </w:rPr>
              <w:t>-</w:t>
            </w:r>
          </w:p>
        </w:tc>
      </w:tr>
      <w:tr w:rsidR="006F6282" w:rsidRPr="009D4D23" w14:paraId="253A8903" w14:textId="77777777" w:rsidTr="000961D8">
        <w:trPr>
          <w:jc w:val="center"/>
        </w:trPr>
        <w:tc>
          <w:tcPr>
            <w:tcW w:w="5316" w:type="dxa"/>
          </w:tcPr>
          <w:p w14:paraId="3F37D351"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E</w:t>
            </w:r>
            <w:r w:rsidRPr="009D4D23">
              <w:rPr>
                <w:rFonts w:ascii="Times New Roman" w:hAnsi="Times New Roman" w:cs="Times New Roman"/>
                <w:sz w:val="24"/>
              </w:rPr>
              <w:t>2</w:t>
            </w:r>
          </w:p>
        </w:tc>
        <w:tc>
          <w:tcPr>
            <w:tcW w:w="2160" w:type="dxa"/>
          </w:tcPr>
          <w:p w14:paraId="5BB2A072" w14:textId="77777777" w:rsidR="006F6282" w:rsidRPr="009D4D23" w:rsidRDefault="006F6282" w:rsidP="00190190">
            <w:pPr>
              <w:jc w:val="center"/>
              <w:rPr>
                <w:rFonts w:ascii="Times New Roman" w:hAnsi="Times New Roman" w:cs="Times New Roman"/>
                <w:sz w:val="24"/>
                <w:vertAlign w:val="superscript"/>
                <w:lang w:val="en-US"/>
              </w:rPr>
            </w:pPr>
            <w:r w:rsidRPr="009D4D23">
              <w:rPr>
                <w:rFonts w:ascii="Times New Roman" w:hAnsi="Times New Roman" w:cs="Times New Roman"/>
                <w:sz w:val="24"/>
                <w:lang w:val="en-US"/>
              </w:rPr>
              <w:t>(60</w:t>
            </w:r>
            <w:r w:rsidRPr="009D4D23">
              <w:rPr>
                <w:rFonts w:ascii="Times New Roman" w:hAnsi="Times New Roman" w:cs="Times New Roman"/>
                <w:sz w:val="24"/>
              </w:rPr>
              <w:t>-95</w:t>
            </w:r>
            <w:r w:rsidRPr="009D4D23">
              <w:rPr>
                <w:rFonts w:ascii="Times New Roman" w:hAnsi="Times New Roman" w:cs="Times New Roman"/>
                <w:sz w:val="24"/>
                <w:lang w:val="en-US"/>
              </w:rPr>
              <w:t>)</w:t>
            </w:r>
            <w:r w:rsidRPr="009D4D23">
              <w:rPr>
                <w:rFonts w:ascii="Times New Roman" w:hAnsi="Times New Roman" w:cs="Times New Roman"/>
                <w:sz w:val="24"/>
                <w:vertAlign w:val="superscript"/>
                <w:lang w:val="en-US"/>
              </w:rPr>
              <w:t>*</w:t>
            </w:r>
            <w:r w:rsidRPr="009D4D23">
              <w:rPr>
                <w:rFonts w:ascii="Times New Roman" w:hAnsi="Times New Roman" w:cs="Times New Roman"/>
                <w:sz w:val="24"/>
              </w:rPr>
              <w:t xml:space="preserve"> кВ</w:t>
            </w:r>
          </w:p>
        </w:tc>
        <w:tc>
          <w:tcPr>
            <w:tcW w:w="2072" w:type="dxa"/>
          </w:tcPr>
          <w:p w14:paraId="6EC20B5B"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w:t>
            </w:r>
          </w:p>
        </w:tc>
      </w:tr>
      <w:tr w:rsidR="006F6282" w:rsidRPr="009D4D23" w14:paraId="1B38D974" w14:textId="77777777" w:rsidTr="000961D8">
        <w:trPr>
          <w:jc w:val="center"/>
        </w:trPr>
        <w:tc>
          <w:tcPr>
            <w:tcW w:w="5316" w:type="dxa"/>
          </w:tcPr>
          <w:p w14:paraId="51A701BE"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D</w:t>
            </w:r>
            <w:r w:rsidRPr="009D4D23">
              <w:rPr>
                <w:rFonts w:ascii="Times New Roman" w:hAnsi="Times New Roman" w:cs="Times New Roman"/>
                <w:sz w:val="24"/>
              </w:rPr>
              <w:t>22-1</w:t>
            </w:r>
          </w:p>
        </w:tc>
        <w:tc>
          <w:tcPr>
            <w:tcW w:w="2160" w:type="dxa"/>
          </w:tcPr>
          <w:p w14:paraId="0EFAC512"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482 А</w:t>
            </w:r>
          </w:p>
        </w:tc>
        <w:tc>
          <w:tcPr>
            <w:tcW w:w="2072" w:type="dxa"/>
          </w:tcPr>
          <w:p w14:paraId="4566FE5C"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w:t>
            </w:r>
          </w:p>
        </w:tc>
      </w:tr>
      <w:tr w:rsidR="006F6282" w:rsidRPr="009D4D23" w14:paraId="5AF8F047" w14:textId="77777777" w:rsidTr="000961D8">
        <w:trPr>
          <w:jc w:val="center"/>
        </w:trPr>
        <w:tc>
          <w:tcPr>
            <w:tcW w:w="5316" w:type="dxa"/>
          </w:tcPr>
          <w:p w14:paraId="6EFAFC4C"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D</w:t>
            </w:r>
            <w:r w:rsidRPr="009D4D23">
              <w:rPr>
                <w:rFonts w:ascii="Times New Roman" w:hAnsi="Times New Roman" w:cs="Times New Roman"/>
                <w:sz w:val="24"/>
              </w:rPr>
              <w:t>15</w:t>
            </w:r>
          </w:p>
        </w:tc>
        <w:tc>
          <w:tcPr>
            <w:tcW w:w="2160" w:type="dxa"/>
          </w:tcPr>
          <w:p w14:paraId="2DADE28D"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w:t>
            </w:r>
          </w:p>
        </w:tc>
        <w:tc>
          <w:tcPr>
            <w:tcW w:w="2072" w:type="dxa"/>
          </w:tcPr>
          <w:p w14:paraId="02D90747"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508.3 А</w:t>
            </w:r>
          </w:p>
        </w:tc>
      </w:tr>
      <w:tr w:rsidR="006F6282" w:rsidRPr="009D4D23" w14:paraId="019D1A78" w14:textId="77777777" w:rsidTr="000961D8">
        <w:trPr>
          <w:jc w:val="center"/>
        </w:trPr>
        <w:tc>
          <w:tcPr>
            <w:tcW w:w="5316" w:type="dxa"/>
          </w:tcPr>
          <w:p w14:paraId="1B26CA8F"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D</w:t>
            </w:r>
            <w:r w:rsidRPr="009D4D23">
              <w:rPr>
                <w:rFonts w:ascii="Times New Roman" w:hAnsi="Times New Roman" w:cs="Times New Roman"/>
                <w:sz w:val="24"/>
              </w:rPr>
              <w:t>30</w:t>
            </w:r>
          </w:p>
        </w:tc>
        <w:tc>
          <w:tcPr>
            <w:tcW w:w="2160" w:type="dxa"/>
          </w:tcPr>
          <w:p w14:paraId="3A35969B"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w:t>
            </w:r>
          </w:p>
        </w:tc>
        <w:tc>
          <w:tcPr>
            <w:tcW w:w="2072" w:type="dxa"/>
          </w:tcPr>
          <w:p w14:paraId="34DF9D2A"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-432 А</w:t>
            </w:r>
          </w:p>
        </w:tc>
      </w:tr>
      <w:tr w:rsidR="006F6282" w:rsidRPr="009D4D23" w14:paraId="0FEFBA94" w14:textId="77777777" w:rsidTr="000961D8">
        <w:trPr>
          <w:jc w:val="center"/>
        </w:trPr>
        <w:tc>
          <w:tcPr>
            <w:tcW w:w="5316" w:type="dxa"/>
          </w:tcPr>
          <w:p w14:paraId="030D28A4"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D</w:t>
            </w:r>
            <w:r w:rsidRPr="009D4D23">
              <w:rPr>
                <w:rFonts w:ascii="Times New Roman" w:hAnsi="Times New Roman" w:cs="Times New Roman"/>
                <w:sz w:val="24"/>
              </w:rPr>
              <w:t>22-2</w:t>
            </w:r>
          </w:p>
        </w:tc>
        <w:tc>
          <w:tcPr>
            <w:tcW w:w="2160" w:type="dxa"/>
          </w:tcPr>
          <w:p w14:paraId="2ADCD427"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482 А</w:t>
            </w:r>
          </w:p>
        </w:tc>
        <w:tc>
          <w:tcPr>
            <w:tcW w:w="2072" w:type="dxa"/>
          </w:tcPr>
          <w:p w14:paraId="74C3A076"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w:t>
            </w:r>
          </w:p>
        </w:tc>
      </w:tr>
      <w:tr w:rsidR="006F6282" w:rsidRPr="009D4D23" w14:paraId="67826AE3" w14:textId="77777777" w:rsidTr="000961D8">
        <w:trPr>
          <w:jc w:val="center"/>
        </w:trPr>
        <w:tc>
          <w:tcPr>
            <w:tcW w:w="5316" w:type="dxa"/>
          </w:tcPr>
          <w:p w14:paraId="7AD58A9E"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lang w:val="en-US"/>
              </w:rPr>
              <w:t>D</w:t>
            </w:r>
            <w:r w:rsidRPr="009D4D23">
              <w:rPr>
                <w:rFonts w:ascii="Times New Roman" w:hAnsi="Times New Roman" w:cs="Times New Roman"/>
                <w:sz w:val="24"/>
              </w:rPr>
              <w:t>8</w:t>
            </w:r>
          </w:p>
        </w:tc>
        <w:tc>
          <w:tcPr>
            <w:tcW w:w="2160" w:type="dxa"/>
          </w:tcPr>
          <w:p w14:paraId="6D33BAD8"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410 А</w:t>
            </w:r>
          </w:p>
        </w:tc>
        <w:tc>
          <w:tcPr>
            <w:tcW w:w="2072" w:type="dxa"/>
          </w:tcPr>
          <w:p w14:paraId="7493DC96" w14:textId="77777777" w:rsidR="006F6282" w:rsidRPr="009D4D23" w:rsidRDefault="006F6282" w:rsidP="00190190">
            <w:pPr>
              <w:jc w:val="center"/>
              <w:rPr>
                <w:rFonts w:ascii="Times New Roman" w:hAnsi="Times New Roman" w:cs="Times New Roman"/>
                <w:sz w:val="24"/>
              </w:rPr>
            </w:pPr>
            <w:r w:rsidRPr="009D4D23">
              <w:rPr>
                <w:rFonts w:ascii="Times New Roman" w:hAnsi="Times New Roman" w:cs="Times New Roman"/>
                <w:sz w:val="24"/>
              </w:rPr>
              <w:t>-</w:t>
            </w:r>
          </w:p>
        </w:tc>
      </w:tr>
      <w:tr w:rsidR="006F6282" w:rsidRPr="009D4D23" w14:paraId="6ED730E2" w14:textId="77777777" w:rsidTr="000961D8">
        <w:trPr>
          <w:jc w:val="center"/>
        </w:trPr>
        <w:tc>
          <w:tcPr>
            <w:tcW w:w="9548" w:type="dxa"/>
            <w:gridSpan w:val="3"/>
          </w:tcPr>
          <w:p w14:paraId="0766A934" w14:textId="5BBE0F43" w:rsidR="000961D8" w:rsidRDefault="000961D8" w:rsidP="000961D8">
            <w:pPr>
              <w:ind w:firstLine="556"/>
              <w:rPr>
                <w:rFonts w:ascii="Times New Roman" w:hAnsi="Times New Roman" w:cs="Times New Roman"/>
                <w:sz w:val="24"/>
                <w:lang w:val="kk-KZ"/>
              </w:rPr>
            </w:pPr>
            <w:r w:rsidRPr="009D4D23">
              <w:rPr>
                <w:rFonts w:ascii="Times New Roman" w:hAnsi="Times New Roman" w:cs="Times New Roman"/>
                <w:sz w:val="24"/>
              </w:rPr>
              <w:t xml:space="preserve">* </w:t>
            </w:r>
            <w:r>
              <w:rPr>
                <w:rFonts w:ascii="Times New Roman" w:hAnsi="Times New Roman" w:cs="Times New Roman"/>
                <w:sz w:val="24"/>
              </w:rPr>
              <w:t xml:space="preserve">‒ </w:t>
            </w:r>
            <w:r w:rsidRPr="009D4D23">
              <w:rPr>
                <w:rFonts w:ascii="Times New Roman" w:hAnsi="Times New Roman" w:cs="Times New Roman"/>
                <w:sz w:val="24"/>
              </w:rPr>
              <w:t>значения варьируются в случае М</w:t>
            </w:r>
            <w:r w:rsidRPr="009D4D23">
              <w:rPr>
                <w:rFonts w:ascii="Times New Roman" w:hAnsi="Times New Roman" w:cs="Times New Roman"/>
                <w:sz w:val="24"/>
                <w:lang w:val="en-US"/>
              </w:rPr>
              <w:t>NT</w:t>
            </w:r>
            <w:r w:rsidRPr="009D4D23">
              <w:rPr>
                <w:rFonts w:ascii="Times New Roman" w:hAnsi="Times New Roman" w:cs="Times New Roman"/>
                <w:sz w:val="24"/>
              </w:rPr>
              <w:t>-реакции</w:t>
            </w:r>
          </w:p>
          <w:p w14:paraId="114B852C" w14:textId="45AB2670" w:rsidR="006F6282" w:rsidRPr="009D4D23" w:rsidRDefault="006F6282" w:rsidP="000961D8">
            <w:pPr>
              <w:ind w:firstLine="556"/>
              <w:rPr>
                <w:rFonts w:ascii="Times New Roman" w:hAnsi="Times New Roman" w:cs="Times New Roman"/>
                <w:sz w:val="24"/>
                <w:lang w:val="kk-KZ"/>
              </w:rPr>
            </w:pPr>
            <w:r w:rsidRPr="009D4D23">
              <w:rPr>
                <w:rFonts w:ascii="Times New Roman" w:hAnsi="Times New Roman" w:cs="Times New Roman"/>
                <w:sz w:val="24"/>
                <w:lang w:val="kk-KZ"/>
              </w:rPr>
              <w:t>Примечани</w:t>
            </w:r>
            <w:r w:rsidR="000961D8">
              <w:rPr>
                <w:rFonts w:ascii="Times New Roman" w:hAnsi="Times New Roman" w:cs="Times New Roman"/>
                <w:sz w:val="24"/>
                <w:lang w:val="kk-KZ"/>
              </w:rPr>
              <w:t>я:</w:t>
            </w:r>
          </w:p>
          <w:p w14:paraId="1940A262" w14:textId="7A80F1D2" w:rsidR="006F6282" w:rsidRPr="009D4D23" w:rsidRDefault="006F6282" w:rsidP="00190190">
            <w:pPr>
              <w:jc w:val="both"/>
              <w:rPr>
                <w:rFonts w:ascii="Times New Roman" w:hAnsi="Times New Roman" w:cs="Times New Roman"/>
                <w:sz w:val="24"/>
              </w:rPr>
            </w:pPr>
            <w:r w:rsidRPr="009D4D23">
              <w:rPr>
                <w:rFonts w:ascii="Times New Roman" w:hAnsi="Times New Roman" w:cs="Times New Roman"/>
                <w:sz w:val="24"/>
                <w:lang w:val="kk-KZ"/>
              </w:rPr>
              <w:t>1.</w:t>
            </w:r>
            <w:r w:rsidR="000961D8">
              <w:rPr>
                <w:rFonts w:ascii="Times New Roman" w:hAnsi="Times New Roman" w:cs="Times New Roman"/>
                <w:sz w:val="24"/>
                <w:lang w:val="kk-KZ"/>
              </w:rPr>
              <w:t xml:space="preserve"> </w:t>
            </w:r>
            <w:r w:rsidR="000961D8" w:rsidRPr="000961D8">
              <w:rPr>
                <w:rFonts w:ascii="Times New Roman" w:hAnsi="Times New Roman" w:cs="Times New Roman"/>
                <w:sz w:val="24"/>
                <w:vertAlign w:val="superscript"/>
                <w:lang w:val="kk-KZ"/>
              </w:rPr>
              <w:t>(</w:t>
            </w:r>
            <w:r w:rsidR="000961D8" w:rsidRPr="000961D8">
              <w:rPr>
                <w:rFonts w:ascii="Times New Roman" w:hAnsi="Times New Roman" w:cs="Times New Roman"/>
                <w:sz w:val="24"/>
                <w:vertAlign w:val="superscript"/>
              </w:rPr>
              <w:t>а)</w:t>
            </w:r>
            <w:r w:rsidR="000961D8" w:rsidRPr="009D4D23">
              <w:rPr>
                <w:rFonts w:ascii="Times New Roman" w:hAnsi="Times New Roman" w:cs="Times New Roman"/>
                <w:sz w:val="24"/>
              </w:rPr>
              <w:t xml:space="preserve"> – сепаратор </w:t>
            </w:r>
            <w:r w:rsidR="000961D8" w:rsidRPr="009D4D23">
              <w:rPr>
                <w:rFonts w:ascii="Times New Roman" w:hAnsi="Times New Roman" w:cs="Times New Roman"/>
                <w:sz w:val="24"/>
                <w:lang w:val="en-US"/>
              </w:rPr>
              <w:t>SHELS</w:t>
            </w:r>
          </w:p>
          <w:p w14:paraId="5FA24252" w14:textId="3FC9F3BC" w:rsidR="006F6282" w:rsidRPr="009D4D23" w:rsidRDefault="006F6282" w:rsidP="000961D8">
            <w:pPr>
              <w:rPr>
                <w:rFonts w:ascii="Times New Roman" w:hAnsi="Times New Roman" w:cs="Times New Roman"/>
                <w:sz w:val="24"/>
              </w:rPr>
            </w:pPr>
            <w:r w:rsidRPr="009D4D23">
              <w:rPr>
                <w:rFonts w:ascii="Times New Roman" w:hAnsi="Times New Roman" w:cs="Times New Roman"/>
                <w:sz w:val="24"/>
              </w:rPr>
              <w:t xml:space="preserve">2. </w:t>
            </w:r>
            <w:r w:rsidR="000961D8" w:rsidRPr="000961D8">
              <w:rPr>
                <w:rFonts w:ascii="Times New Roman" w:hAnsi="Times New Roman" w:cs="Times New Roman"/>
                <w:sz w:val="24"/>
                <w:vertAlign w:val="superscript"/>
              </w:rPr>
              <w:t>(</w:t>
            </w:r>
            <w:r w:rsidRPr="000961D8">
              <w:rPr>
                <w:rFonts w:ascii="Times New Roman" w:hAnsi="Times New Roman" w:cs="Times New Roman"/>
                <w:sz w:val="24"/>
                <w:vertAlign w:val="superscript"/>
              </w:rPr>
              <w:t>б</w:t>
            </w:r>
            <w:r w:rsidR="000961D8" w:rsidRPr="000961D8">
              <w:rPr>
                <w:rFonts w:ascii="Times New Roman" w:hAnsi="Times New Roman" w:cs="Times New Roman"/>
                <w:sz w:val="24"/>
                <w:vertAlign w:val="superscript"/>
              </w:rPr>
              <w:t>)</w:t>
            </w:r>
            <w:r w:rsidRPr="009D4D23">
              <w:rPr>
                <w:rFonts w:ascii="Times New Roman" w:hAnsi="Times New Roman" w:cs="Times New Roman"/>
                <w:sz w:val="24"/>
              </w:rPr>
              <w:t xml:space="preserve"> – сепаратор </w:t>
            </w:r>
            <w:r w:rsidRPr="009D4D23">
              <w:rPr>
                <w:rFonts w:ascii="Times New Roman" w:hAnsi="Times New Roman" w:cs="Times New Roman"/>
                <w:sz w:val="24"/>
                <w:lang w:val="en-US"/>
              </w:rPr>
              <w:t>GRAND</w:t>
            </w:r>
          </w:p>
        </w:tc>
      </w:tr>
    </w:tbl>
    <w:p w14:paraId="732CC51A" w14:textId="51BAF456" w:rsidR="006F6282" w:rsidRDefault="006F6282" w:rsidP="00190190">
      <w:pPr>
        <w:spacing w:after="0" w:line="240" w:lineRule="auto"/>
        <w:rPr>
          <w:rFonts w:ascii="Times New Roman" w:hAnsi="Times New Roman" w:cs="Times New Roman"/>
          <w:color w:val="000000"/>
          <w:sz w:val="28"/>
          <w:szCs w:val="28"/>
        </w:rPr>
      </w:pPr>
    </w:p>
    <w:p w14:paraId="1D87CA95" w14:textId="1B00AAAF" w:rsidR="000961D8" w:rsidRDefault="000961D8" w:rsidP="000961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таблицей 3.1, представлены</w:t>
      </w:r>
      <w:r w:rsidRPr="000F7B98">
        <w:rPr>
          <w:rFonts w:ascii="Times New Roman" w:hAnsi="Times New Roman" w:cs="Times New Roman"/>
          <w:sz w:val="28"/>
          <w:szCs w:val="28"/>
        </w:rPr>
        <w:t xml:space="preserve"> полученные оптимальные значения параметров сепаратора </w:t>
      </w:r>
      <w:r w:rsidRPr="000F7B98">
        <w:rPr>
          <w:rFonts w:ascii="Times New Roman" w:hAnsi="Times New Roman" w:cs="Times New Roman"/>
          <w:sz w:val="28"/>
          <w:szCs w:val="28"/>
          <w:lang w:val="en-US"/>
        </w:rPr>
        <w:t>SHELS</w:t>
      </w:r>
      <w:r w:rsidRPr="000F7B98">
        <w:rPr>
          <w:rFonts w:ascii="Times New Roman" w:hAnsi="Times New Roman" w:cs="Times New Roman"/>
          <w:sz w:val="28"/>
          <w:szCs w:val="28"/>
        </w:rPr>
        <w:t xml:space="preserve">. Для сравнения приведены значения ионно-оптических параметров сепаратора </w:t>
      </w:r>
      <w:r w:rsidRPr="000F7B98">
        <w:rPr>
          <w:rFonts w:ascii="Times New Roman" w:hAnsi="Times New Roman" w:cs="Times New Roman"/>
          <w:sz w:val="28"/>
          <w:szCs w:val="28"/>
          <w:lang w:val="en-US"/>
        </w:rPr>
        <w:t>GRAND</w:t>
      </w:r>
      <w:r w:rsidRPr="000F7B98">
        <w:rPr>
          <w:rFonts w:ascii="Times New Roman" w:hAnsi="Times New Roman" w:cs="Times New Roman"/>
          <w:sz w:val="28"/>
          <w:szCs w:val="28"/>
        </w:rPr>
        <w:t xml:space="preserve"> для реакции </w:t>
      </w:r>
      <w:r w:rsidRPr="000F7B98">
        <w:rPr>
          <w:rFonts w:ascii="Times New Roman" w:hAnsi="Times New Roman" w:cs="Times New Roman"/>
          <w:sz w:val="28"/>
          <w:szCs w:val="28"/>
          <w:vertAlign w:val="superscript"/>
        </w:rPr>
        <w:t>48</w:t>
      </w:r>
      <w:r w:rsidRPr="000F7B98">
        <w:rPr>
          <w:rFonts w:ascii="Times New Roman" w:hAnsi="Times New Roman" w:cs="Times New Roman"/>
          <w:sz w:val="28"/>
          <w:szCs w:val="28"/>
        </w:rPr>
        <w:t>C</w:t>
      </w:r>
      <w:r w:rsidRPr="000F7B98">
        <w:rPr>
          <w:rFonts w:ascii="Times New Roman" w:hAnsi="Times New Roman" w:cs="Times New Roman"/>
          <w:sz w:val="28"/>
          <w:szCs w:val="28"/>
          <w:lang w:val="en-US"/>
        </w:rPr>
        <w:t>a</w:t>
      </w:r>
      <w:r w:rsidRPr="000F7B98">
        <w:rPr>
          <w:rFonts w:ascii="Times New Roman" w:hAnsi="Times New Roman" w:cs="Times New Roman"/>
          <w:sz w:val="28"/>
          <w:szCs w:val="28"/>
        </w:rPr>
        <w:t>(</w:t>
      </w:r>
      <w:r w:rsidRPr="000F7B98">
        <w:rPr>
          <w:rFonts w:ascii="Times New Roman" w:hAnsi="Times New Roman" w:cs="Times New Roman"/>
          <w:sz w:val="28"/>
          <w:szCs w:val="28"/>
          <w:vertAlign w:val="superscript"/>
        </w:rPr>
        <w:t>206</w:t>
      </w:r>
      <w:r w:rsidRPr="000F7B98">
        <w:rPr>
          <w:rFonts w:ascii="Times New Roman" w:hAnsi="Times New Roman" w:cs="Times New Roman"/>
          <w:sz w:val="28"/>
          <w:szCs w:val="28"/>
        </w:rPr>
        <w:t>Pb,2n)</w:t>
      </w:r>
      <w:r w:rsidRPr="000F7B98">
        <w:rPr>
          <w:rFonts w:ascii="Times New Roman" w:hAnsi="Times New Roman" w:cs="Times New Roman"/>
          <w:sz w:val="28"/>
          <w:szCs w:val="28"/>
          <w:vertAlign w:val="superscript"/>
        </w:rPr>
        <w:t>252</w:t>
      </w:r>
      <w:r w:rsidRPr="000F7B98">
        <w:rPr>
          <w:rFonts w:ascii="Times New Roman" w:hAnsi="Times New Roman" w:cs="Times New Roman"/>
          <w:sz w:val="28"/>
          <w:szCs w:val="28"/>
          <w:lang w:val="en-US"/>
        </w:rPr>
        <w:t>No</w:t>
      </w:r>
      <w:r>
        <w:rPr>
          <w:rFonts w:ascii="Times New Roman" w:hAnsi="Times New Roman" w:cs="Times New Roman"/>
          <w:sz w:val="28"/>
          <w:szCs w:val="28"/>
        </w:rPr>
        <w:t>, описываемый в разделе 3</w:t>
      </w:r>
      <w:r w:rsidRPr="000F7B98">
        <w:rPr>
          <w:rFonts w:ascii="Times New Roman" w:hAnsi="Times New Roman" w:cs="Times New Roman"/>
          <w:sz w:val="28"/>
          <w:szCs w:val="28"/>
        </w:rPr>
        <w:t>.4.</w:t>
      </w:r>
    </w:p>
    <w:p w14:paraId="5CB16BF7" w14:textId="77777777" w:rsidR="000961D8" w:rsidRDefault="000961D8" w:rsidP="00190190">
      <w:pPr>
        <w:spacing w:after="0" w:line="240" w:lineRule="auto"/>
        <w:ind w:firstLine="709"/>
        <w:jc w:val="both"/>
        <w:rPr>
          <w:rFonts w:ascii="Times New Roman" w:hAnsi="Times New Roman" w:cs="Times New Roman"/>
          <w:b/>
          <w:sz w:val="28"/>
          <w:szCs w:val="28"/>
          <w:lang w:val="kk-KZ"/>
        </w:rPr>
      </w:pPr>
    </w:p>
    <w:p w14:paraId="7D738686" w14:textId="77777777" w:rsidR="000961D8" w:rsidRDefault="000961D8" w:rsidP="00190190">
      <w:pPr>
        <w:spacing w:after="0" w:line="240" w:lineRule="auto"/>
        <w:ind w:firstLine="709"/>
        <w:jc w:val="both"/>
        <w:rPr>
          <w:rFonts w:ascii="Times New Roman" w:hAnsi="Times New Roman" w:cs="Times New Roman"/>
          <w:b/>
          <w:sz w:val="28"/>
          <w:szCs w:val="28"/>
          <w:lang w:val="kk-KZ"/>
        </w:rPr>
      </w:pPr>
    </w:p>
    <w:p w14:paraId="53FCBF0F" w14:textId="77777777" w:rsidR="000961D8" w:rsidRDefault="000961D8" w:rsidP="00190190">
      <w:pPr>
        <w:spacing w:after="0" w:line="240" w:lineRule="auto"/>
        <w:ind w:firstLine="709"/>
        <w:jc w:val="both"/>
        <w:rPr>
          <w:rFonts w:ascii="Times New Roman" w:hAnsi="Times New Roman" w:cs="Times New Roman"/>
          <w:b/>
          <w:sz w:val="28"/>
          <w:szCs w:val="28"/>
          <w:lang w:val="kk-KZ"/>
        </w:rPr>
      </w:pPr>
    </w:p>
    <w:p w14:paraId="722D5206" w14:textId="096E644E" w:rsidR="00D1798E" w:rsidRDefault="00CF62D1" w:rsidP="00190190">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3.2</w:t>
      </w:r>
      <w:r w:rsidR="00D1798E" w:rsidRPr="00F07A5A">
        <w:rPr>
          <w:rFonts w:ascii="Times New Roman" w:hAnsi="Times New Roman" w:cs="Times New Roman"/>
          <w:b/>
          <w:sz w:val="28"/>
          <w:szCs w:val="28"/>
          <w:lang w:val="kk-KZ"/>
        </w:rPr>
        <w:t xml:space="preserve"> Исследование свойс</w:t>
      </w:r>
      <w:r w:rsidR="00D1798E">
        <w:rPr>
          <w:rFonts w:ascii="Times New Roman" w:hAnsi="Times New Roman" w:cs="Times New Roman"/>
          <w:b/>
          <w:sz w:val="28"/>
          <w:szCs w:val="28"/>
          <w:lang w:val="kk-KZ"/>
        </w:rPr>
        <w:t>тв спонтанно делящихся изомеров</w:t>
      </w:r>
    </w:p>
    <w:p w14:paraId="4FB0B062" w14:textId="1D0241FE" w:rsidR="00D1798E" w:rsidRDefault="00D1798E" w:rsidP="00190190">
      <w:pPr>
        <w:spacing w:after="0" w:line="240" w:lineRule="auto"/>
        <w:ind w:firstLine="709"/>
        <w:jc w:val="both"/>
        <w:rPr>
          <w:rFonts w:ascii="Times New Roman" w:hAnsi="Times New Roman" w:cs="Times New Roman"/>
          <w:sz w:val="28"/>
          <w:szCs w:val="28"/>
          <w:lang w:val="kk-KZ"/>
        </w:rPr>
      </w:pPr>
      <w:r w:rsidRPr="00F07A5A">
        <w:rPr>
          <w:rFonts w:ascii="Times New Roman" w:hAnsi="Times New Roman" w:cs="Times New Roman"/>
          <w:sz w:val="28"/>
          <w:szCs w:val="28"/>
          <w:lang w:val="kk-KZ"/>
        </w:rPr>
        <w:t xml:space="preserve">Эксперимент </w:t>
      </w:r>
      <w:r>
        <w:rPr>
          <w:rFonts w:ascii="Times New Roman" w:hAnsi="Times New Roman" w:cs="Times New Roman"/>
          <w:sz w:val="28"/>
          <w:szCs w:val="28"/>
          <w:lang w:val="kk-KZ"/>
        </w:rPr>
        <w:t xml:space="preserve">по изучению свойств </w:t>
      </w:r>
      <w:r w:rsidRPr="00F07A5A">
        <w:rPr>
          <w:rFonts w:ascii="Times New Roman" w:hAnsi="Times New Roman" w:cs="Times New Roman"/>
          <w:sz w:val="28"/>
          <w:szCs w:val="28"/>
          <w:lang w:val="kk-KZ"/>
        </w:rPr>
        <w:t xml:space="preserve">спонтанно делящихся изомеров </w:t>
      </w:r>
      <w:r>
        <w:rPr>
          <w:rFonts w:ascii="Times New Roman" w:hAnsi="Times New Roman" w:cs="Times New Roman"/>
          <w:sz w:val="28"/>
          <w:szCs w:val="28"/>
        </w:rPr>
        <w:t>[</w:t>
      </w:r>
      <w:r w:rsidR="004B0357">
        <w:rPr>
          <w:rFonts w:ascii="Times New Roman" w:hAnsi="Times New Roman" w:cs="Times New Roman"/>
          <w:sz w:val="28"/>
          <w:szCs w:val="28"/>
        </w:rPr>
        <w:t>87</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получаемых в реакциях </w:t>
      </w:r>
      <w:r>
        <w:rPr>
          <w:rFonts w:ascii="Times New Roman" w:hAnsi="Times New Roman" w:cs="Times New Roman"/>
          <w:sz w:val="28"/>
          <w:szCs w:val="28"/>
        </w:rPr>
        <w:t>MNT</w:t>
      </w:r>
      <w:r w:rsidRPr="00FD3D40">
        <w:rPr>
          <w:rFonts w:ascii="Times New Roman" w:hAnsi="Times New Roman" w:cs="Times New Roman"/>
          <w:sz w:val="28"/>
          <w:szCs w:val="28"/>
        </w:rPr>
        <w:t xml:space="preserve"> </w:t>
      </w:r>
      <w:r w:rsidRPr="00FD3D40">
        <w:rPr>
          <w:rFonts w:ascii="Times New Roman" w:hAnsi="Times New Roman" w:cs="Times New Roman"/>
          <w:sz w:val="28"/>
          <w:szCs w:val="28"/>
          <w:vertAlign w:val="superscript"/>
          <w:lang w:val="kk-KZ"/>
        </w:rPr>
        <w:t>26</w:t>
      </w:r>
      <w:r>
        <w:rPr>
          <w:rFonts w:ascii="Times New Roman" w:hAnsi="Times New Roman" w:cs="Times New Roman"/>
          <w:sz w:val="28"/>
          <w:szCs w:val="28"/>
        </w:rPr>
        <w:t>Mg</w:t>
      </w:r>
      <w:r w:rsidRPr="00FD3D40">
        <w:rPr>
          <w:rFonts w:ascii="Times New Roman" w:hAnsi="Times New Roman" w:cs="Times New Roman"/>
          <w:sz w:val="28"/>
          <w:szCs w:val="28"/>
        </w:rPr>
        <w:t xml:space="preserve"> + </w:t>
      </w:r>
      <w:r w:rsidRPr="00FD3D40">
        <w:rPr>
          <w:rFonts w:ascii="Times New Roman" w:hAnsi="Times New Roman" w:cs="Times New Roman"/>
          <w:sz w:val="28"/>
          <w:szCs w:val="28"/>
          <w:vertAlign w:val="superscript"/>
        </w:rPr>
        <w:t>238</w:t>
      </w:r>
      <w:r>
        <w:rPr>
          <w:rFonts w:ascii="Times New Roman" w:hAnsi="Times New Roman" w:cs="Times New Roman"/>
          <w:sz w:val="28"/>
          <w:szCs w:val="28"/>
        </w:rPr>
        <w:t>U</w:t>
      </w:r>
      <w:r w:rsidRPr="00FD3D40">
        <w:rPr>
          <w:rFonts w:ascii="Times New Roman" w:hAnsi="Times New Roman" w:cs="Times New Roman"/>
          <w:sz w:val="28"/>
          <w:szCs w:val="28"/>
        </w:rPr>
        <w:t xml:space="preserve"> </w:t>
      </w:r>
      <w:r w:rsidRPr="00F07A5A">
        <w:rPr>
          <w:rFonts w:ascii="Times New Roman" w:hAnsi="Times New Roman" w:cs="Times New Roman"/>
          <w:sz w:val="28"/>
          <w:szCs w:val="28"/>
          <w:lang w:val="kk-KZ"/>
        </w:rPr>
        <w:t xml:space="preserve">проводился в два этапа в </w:t>
      </w:r>
      <w:r>
        <w:rPr>
          <w:rFonts w:ascii="Times New Roman" w:hAnsi="Times New Roman" w:cs="Times New Roman"/>
          <w:sz w:val="28"/>
          <w:szCs w:val="28"/>
          <w:lang w:val="kk-KZ"/>
        </w:rPr>
        <w:t>ЛЯР</w:t>
      </w:r>
      <w:r w:rsidRPr="00F07A5A">
        <w:rPr>
          <w:rFonts w:ascii="Times New Roman" w:hAnsi="Times New Roman" w:cs="Times New Roman"/>
          <w:sz w:val="28"/>
          <w:szCs w:val="28"/>
          <w:lang w:val="kk-KZ"/>
        </w:rPr>
        <w:t xml:space="preserve"> ОИЯИ с использованием пучка ионов </w:t>
      </w:r>
      <w:r w:rsidRPr="00FD3D40">
        <w:rPr>
          <w:rFonts w:ascii="Times New Roman" w:hAnsi="Times New Roman" w:cs="Times New Roman"/>
          <w:sz w:val="28"/>
          <w:szCs w:val="28"/>
          <w:vertAlign w:val="superscript"/>
          <w:lang w:val="kk-KZ"/>
        </w:rPr>
        <w:t>26</w:t>
      </w:r>
      <w:r w:rsidRPr="00F07A5A">
        <w:rPr>
          <w:rFonts w:ascii="Times New Roman" w:hAnsi="Times New Roman" w:cs="Times New Roman"/>
          <w:sz w:val="28"/>
          <w:szCs w:val="28"/>
          <w:lang w:val="kk-KZ"/>
        </w:rPr>
        <w:t>Mg</w:t>
      </w:r>
      <w:r w:rsidRPr="00EE3ADE">
        <w:rPr>
          <w:rFonts w:ascii="Times New Roman" w:hAnsi="Times New Roman" w:cs="Times New Roman"/>
          <w:sz w:val="28"/>
          <w:szCs w:val="28"/>
          <w:vertAlign w:val="superscript"/>
          <w:lang w:val="kk-KZ"/>
        </w:rPr>
        <w:t>+3</w:t>
      </w:r>
      <w:r>
        <w:rPr>
          <w:rFonts w:ascii="Times New Roman" w:hAnsi="Times New Roman" w:cs="Times New Roman"/>
          <w:sz w:val="28"/>
          <w:szCs w:val="28"/>
          <w:lang w:val="kk-KZ"/>
        </w:rPr>
        <w:t>, ускоренных на циклотроне У-</w:t>
      </w:r>
      <w:r w:rsidRPr="00F07A5A">
        <w:rPr>
          <w:rFonts w:ascii="Times New Roman" w:hAnsi="Times New Roman" w:cs="Times New Roman"/>
          <w:sz w:val="28"/>
          <w:szCs w:val="28"/>
          <w:lang w:val="kk-KZ"/>
        </w:rPr>
        <w:t xml:space="preserve">400. </w:t>
      </w:r>
      <w:r w:rsidR="00AA44E1" w:rsidRPr="00AA44E1">
        <w:rPr>
          <w:rFonts w:ascii="Times New Roman" w:hAnsi="Times New Roman" w:cs="Times New Roman"/>
          <w:sz w:val="28"/>
          <w:szCs w:val="28"/>
          <w:lang w:val="kk-KZ"/>
        </w:rPr>
        <w:t xml:space="preserve">Энергия пучка </w:t>
      </w:r>
      <w:r w:rsidR="00551EC2" w:rsidRPr="00551EC2">
        <w:rPr>
          <w:rFonts w:ascii="Times New Roman" w:hAnsi="Times New Roman" w:cs="Times New Roman"/>
          <w:sz w:val="28"/>
          <w:szCs w:val="28"/>
          <w:lang w:val="kk-KZ"/>
        </w:rPr>
        <w:t>выбиралась</w:t>
      </w:r>
      <w:r w:rsidR="00AA44E1" w:rsidRPr="00AA44E1">
        <w:rPr>
          <w:rFonts w:ascii="Times New Roman" w:hAnsi="Times New Roman" w:cs="Times New Roman"/>
          <w:sz w:val="28"/>
          <w:szCs w:val="28"/>
          <w:lang w:val="kk-KZ"/>
        </w:rPr>
        <w:t xml:space="preserve"> на значениях, близких к барьеру взаимодейст</w:t>
      </w:r>
      <w:r w:rsidR="00AA44E1">
        <w:rPr>
          <w:rFonts w:ascii="Times New Roman" w:hAnsi="Times New Roman" w:cs="Times New Roman"/>
          <w:sz w:val="28"/>
          <w:szCs w:val="28"/>
          <w:lang w:val="kk-KZ"/>
        </w:rPr>
        <w:t xml:space="preserve">вия по Бассу [88] для реакции </w:t>
      </w:r>
      <w:r w:rsidR="00AA44E1" w:rsidRPr="00AA44E1">
        <w:rPr>
          <w:rFonts w:ascii="Times New Roman" w:hAnsi="Times New Roman" w:cs="Times New Roman"/>
          <w:sz w:val="28"/>
          <w:szCs w:val="28"/>
          <w:vertAlign w:val="superscript"/>
          <w:lang w:val="kk-KZ"/>
        </w:rPr>
        <w:t>26</w:t>
      </w:r>
      <w:r w:rsidR="00AA44E1">
        <w:rPr>
          <w:rFonts w:ascii="Times New Roman" w:hAnsi="Times New Roman" w:cs="Times New Roman"/>
          <w:sz w:val="28"/>
          <w:szCs w:val="28"/>
          <w:lang w:val="kk-KZ"/>
        </w:rPr>
        <w:t xml:space="preserve">Mg + </w:t>
      </w:r>
      <w:r w:rsidR="00AA44E1" w:rsidRPr="00AA44E1">
        <w:rPr>
          <w:rFonts w:ascii="Times New Roman" w:hAnsi="Times New Roman" w:cs="Times New Roman"/>
          <w:sz w:val="28"/>
          <w:szCs w:val="28"/>
          <w:vertAlign w:val="superscript"/>
          <w:lang w:val="kk-KZ"/>
        </w:rPr>
        <w:t>238</w:t>
      </w:r>
      <w:r w:rsidR="00AA44E1">
        <w:rPr>
          <w:rFonts w:ascii="Times New Roman" w:hAnsi="Times New Roman" w:cs="Times New Roman"/>
          <w:sz w:val="28"/>
          <w:szCs w:val="28"/>
          <w:lang w:val="kk-KZ"/>
        </w:rPr>
        <w:t>U, который составляет 133.</w:t>
      </w:r>
      <w:r w:rsidR="00AA44E1" w:rsidRPr="00AA44E1">
        <w:rPr>
          <w:rFonts w:ascii="Times New Roman" w:hAnsi="Times New Roman" w:cs="Times New Roman"/>
          <w:sz w:val="28"/>
          <w:szCs w:val="28"/>
          <w:lang w:val="kk-KZ"/>
        </w:rPr>
        <w:t xml:space="preserve">6 МэВ. </w:t>
      </w:r>
      <w:r w:rsidRPr="00F07A5A">
        <w:rPr>
          <w:rFonts w:ascii="Times New Roman" w:hAnsi="Times New Roman" w:cs="Times New Roman"/>
          <w:sz w:val="28"/>
          <w:szCs w:val="28"/>
          <w:lang w:val="kk-KZ"/>
        </w:rPr>
        <w:t xml:space="preserve">В первой серии измерений энергия пучка составляла (133 ± 2) МэВ </w:t>
      </w:r>
      <w:r>
        <w:rPr>
          <w:rFonts w:ascii="Times New Roman" w:hAnsi="Times New Roman" w:cs="Times New Roman"/>
          <w:sz w:val="28"/>
          <w:szCs w:val="28"/>
          <w:lang w:val="kk-KZ"/>
        </w:rPr>
        <w:t>при сред</w:t>
      </w:r>
      <w:r w:rsidR="00C75517">
        <w:rPr>
          <w:rFonts w:ascii="Times New Roman" w:hAnsi="Times New Roman" w:cs="Times New Roman"/>
          <w:sz w:val="28"/>
          <w:szCs w:val="28"/>
          <w:lang w:val="kk-KZ"/>
        </w:rPr>
        <w:t>ней интенсивности 0.3 ч</w:t>
      </w:r>
      <w:r w:rsidR="00AE62E8">
        <w:rPr>
          <w:rFonts w:ascii="Times New Roman" w:hAnsi="Times New Roman" w:cs="Times New Roman"/>
          <w:sz w:val="28"/>
          <w:szCs w:val="28"/>
        </w:rPr>
        <w:t>астиц·</w:t>
      </w:r>
      <w:r>
        <w:rPr>
          <w:rFonts w:ascii="Times New Roman" w:hAnsi="Times New Roman" w:cs="Times New Roman"/>
          <w:sz w:val="28"/>
          <w:szCs w:val="28"/>
          <w:lang w:val="kk-KZ"/>
        </w:rPr>
        <w:t>м</w:t>
      </w:r>
      <w:r w:rsidRPr="00F07A5A">
        <w:rPr>
          <w:rFonts w:ascii="Times New Roman" w:hAnsi="Times New Roman" w:cs="Times New Roman"/>
          <w:sz w:val="28"/>
          <w:szCs w:val="28"/>
          <w:lang w:val="kk-KZ"/>
        </w:rPr>
        <w:t>кА. Пучок бомб</w:t>
      </w:r>
      <w:r>
        <w:rPr>
          <w:rFonts w:ascii="Times New Roman" w:hAnsi="Times New Roman" w:cs="Times New Roman"/>
          <w:sz w:val="28"/>
          <w:szCs w:val="28"/>
          <w:lang w:val="kk-KZ"/>
        </w:rPr>
        <w:t xml:space="preserve">ардировал вращающуюся мишень </w:t>
      </w:r>
      <w:r w:rsidRPr="00F07A5A">
        <w:rPr>
          <w:rFonts w:ascii="Times New Roman" w:hAnsi="Times New Roman" w:cs="Times New Roman"/>
          <w:sz w:val="28"/>
          <w:szCs w:val="28"/>
          <w:lang w:val="kk-KZ"/>
        </w:rPr>
        <w:t>U</w:t>
      </w:r>
      <w:r w:rsidRPr="00F07A5A">
        <w:rPr>
          <w:rFonts w:ascii="Times New Roman" w:hAnsi="Times New Roman" w:cs="Times New Roman"/>
          <w:sz w:val="28"/>
          <w:szCs w:val="28"/>
          <w:vertAlign w:val="subscript"/>
          <w:lang w:val="kk-KZ"/>
        </w:rPr>
        <w:t>3</w:t>
      </w:r>
      <w:r w:rsidRPr="00F07A5A">
        <w:rPr>
          <w:rFonts w:ascii="Times New Roman" w:hAnsi="Times New Roman" w:cs="Times New Roman"/>
          <w:sz w:val="28"/>
          <w:szCs w:val="28"/>
          <w:lang w:val="kk-KZ"/>
        </w:rPr>
        <w:t>O</w:t>
      </w:r>
      <w:r w:rsidRPr="00F07A5A">
        <w:rPr>
          <w:rFonts w:ascii="Times New Roman" w:hAnsi="Times New Roman" w:cs="Times New Roman"/>
          <w:sz w:val="28"/>
          <w:szCs w:val="28"/>
          <w:vertAlign w:val="subscript"/>
          <w:lang w:val="kk-KZ"/>
        </w:rPr>
        <w:t>8</w:t>
      </w:r>
      <w:r w:rsidRPr="00F07A5A">
        <w:rPr>
          <w:rFonts w:ascii="Times New Roman" w:hAnsi="Times New Roman" w:cs="Times New Roman"/>
          <w:sz w:val="28"/>
          <w:szCs w:val="28"/>
          <w:lang w:val="kk-KZ"/>
        </w:rPr>
        <w:t xml:space="preserve"> диаметром 120 мм (обогащение по изотопу </w:t>
      </w:r>
      <w:r w:rsidRPr="00F07A5A">
        <w:rPr>
          <w:rFonts w:ascii="Times New Roman" w:hAnsi="Times New Roman" w:cs="Times New Roman"/>
          <w:sz w:val="28"/>
          <w:szCs w:val="28"/>
          <w:vertAlign w:val="superscript"/>
          <w:lang w:val="kk-KZ"/>
        </w:rPr>
        <w:t>238</w:t>
      </w:r>
      <w:r>
        <w:rPr>
          <w:rFonts w:ascii="Times New Roman" w:hAnsi="Times New Roman" w:cs="Times New Roman"/>
          <w:sz w:val="28"/>
          <w:szCs w:val="28"/>
          <w:lang w:val="kk-KZ"/>
        </w:rPr>
        <w:t>U - 99.99%) средней толщиной (250 ± 50) мкг/см</w:t>
      </w:r>
      <w:r>
        <w:rPr>
          <w:rFonts w:ascii="Times New Roman" w:hAnsi="Times New Roman" w:cs="Times New Roman"/>
          <w:sz w:val="28"/>
          <w:szCs w:val="28"/>
          <w:vertAlign w:val="superscript"/>
          <w:lang w:val="kk-KZ"/>
        </w:rPr>
        <w:t>2</w:t>
      </w:r>
      <w:r>
        <w:rPr>
          <w:rFonts w:ascii="Times New Roman" w:hAnsi="Times New Roman" w:cs="Times New Roman"/>
          <w:sz w:val="28"/>
          <w:szCs w:val="28"/>
          <w:lang w:val="kk-KZ"/>
        </w:rPr>
        <w:t>, нанесённой</w:t>
      </w:r>
      <w:r w:rsidRPr="00F07A5A">
        <w:rPr>
          <w:rFonts w:ascii="Times New Roman" w:hAnsi="Times New Roman" w:cs="Times New Roman"/>
          <w:sz w:val="28"/>
          <w:szCs w:val="28"/>
          <w:lang w:val="kk-KZ"/>
        </w:rPr>
        <w:t xml:space="preserve"> на 1.5 мкм</w:t>
      </w:r>
      <w:r>
        <w:rPr>
          <w:rFonts w:ascii="Times New Roman" w:hAnsi="Times New Roman" w:cs="Times New Roman"/>
          <w:sz w:val="28"/>
          <w:szCs w:val="28"/>
          <w:lang w:val="kk-KZ"/>
        </w:rPr>
        <w:t xml:space="preserve"> титановую подложку (рисунок 3.1, слева)</w:t>
      </w:r>
      <w:r w:rsidRPr="00F07A5A">
        <w:rPr>
          <w:rFonts w:ascii="Times New Roman" w:hAnsi="Times New Roman" w:cs="Times New Roman"/>
          <w:sz w:val="28"/>
          <w:szCs w:val="28"/>
          <w:lang w:val="kk-KZ"/>
        </w:rPr>
        <w:t>. Полная д</w:t>
      </w:r>
      <w:r>
        <w:rPr>
          <w:rFonts w:ascii="Times New Roman" w:hAnsi="Times New Roman" w:cs="Times New Roman"/>
          <w:sz w:val="28"/>
          <w:szCs w:val="28"/>
          <w:lang w:val="kk-KZ"/>
        </w:rPr>
        <w:t>оза облучения составила 3.9×10</w:t>
      </w:r>
      <w:r>
        <w:rPr>
          <w:rFonts w:ascii="Times New Roman" w:hAnsi="Times New Roman" w:cs="Times New Roman"/>
          <w:sz w:val="28"/>
          <w:szCs w:val="28"/>
          <w:vertAlign w:val="superscript"/>
          <w:lang w:val="kk-KZ"/>
        </w:rPr>
        <w:t>17</w:t>
      </w:r>
      <w:r w:rsidRPr="00F07A5A">
        <w:rPr>
          <w:rFonts w:ascii="Times New Roman" w:hAnsi="Times New Roman" w:cs="Times New Roman"/>
          <w:sz w:val="28"/>
          <w:szCs w:val="28"/>
          <w:lang w:val="kk-KZ"/>
        </w:rPr>
        <w:t xml:space="preserve"> частиц за весь период эксперимента.</w:t>
      </w:r>
    </w:p>
    <w:p w14:paraId="486B7159" w14:textId="0EBE7F06" w:rsidR="00D1798E" w:rsidRDefault="00D1798E" w:rsidP="00190190">
      <w:pPr>
        <w:spacing w:after="0" w:line="240" w:lineRule="auto"/>
        <w:ind w:firstLine="709"/>
        <w:jc w:val="both"/>
        <w:rPr>
          <w:rFonts w:ascii="Times New Roman" w:hAnsi="Times New Roman" w:cs="Times New Roman"/>
          <w:sz w:val="28"/>
          <w:szCs w:val="28"/>
        </w:rPr>
      </w:pPr>
      <w:r w:rsidRPr="00FD3D40">
        <w:rPr>
          <w:rFonts w:ascii="Times New Roman" w:hAnsi="Times New Roman" w:cs="Times New Roman"/>
          <w:sz w:val="28"/>
          <w:szCs w:val="28"/>
        </w:rPr>
        <w:t>Во второй серии использовалась мишень большего диаметра (150 мм</w:t>
      </w:r>
      <w:r>
        <w:rPr>
          <w:rFonts w:ascii="Times New Roman" w:hAnsi="Times New Roman" w:cs="Times New Roman"/>
          <w:sz w:val="28"/>
          <w:szCs w:val="28"/>
        </w:rPr>
        <w:t xml:space="preserve">) с аналогичным обогащением, но </w:t>
      </w:r>
      <w:r w:rsidRPr="00082B87">
        <w:rPr>
          <w:rFonts w:ascii="Times New Roman" w:hAnsi="Times New Roman" w:cs="Times New Roman"/>
          <w:sz w:val="28"/>
          <w:szCs w:val="28"/>
        </w:rPr>
        <w:t xml:space="preserve">с увеличенной </w:t>
      </w:r>
      <w:r>
        <w:rPr>
          <w:rFonts w:ascii="Times New Roman" w:hAnsi="Times New Roman" w:cs="Times New Roman"/>
          <w:sz w:val="28"/>
          <w:szCs w:val="28"/>
        </w:rPr>
        <w:t xml:space="preserve">средней </w:t>
      </w:r>
      <w:r w:rsidRPr="00082B87">
        <w:rPr>
          <w:rFonts w:ascii="Times New Roman" w:hAnsi="Times New Roman" w:cs="Times New Roman"/>
          <w:sz w:val="28"/>
          <w:szCs w:val="28"/>
        </w:rPr>
        <w:t>толщиной</w:t>
      </w:r>
      <w:r>
        <w:rPr>
          <w:rFonts w:ascii="Times New Roman" w:hAnsi="Times New Roman" w:cs="Times New Roman"/>
          <w:sz w:val="28"/>
          <w:szCs w:val="28"/>
        </w:rPr>
        <w:t xml:space="preserve"> </w:t>
      </w:r>
      <w:r w:rsidRPr="00FD3D40">
        <w:rPr>
          <w:rFonts w:ascii="Times New Roman" w:hAnsi="Times New Roman" w:cs="Times New Roman"/>
          <w:sz w:val="28"/>
          <w:szCs w:val="28"/>
        </w:rPr>
        <w:t>U</w:t>
      </w:r>
      <w:r w:rsidRPr="00FD3D40">
        <w:rPr>
          <w:rFonts w:ascii="Times New Roman" w:hAnsi="Times New Roman" w:cs="Times New Roman"/>
          <w:sz w:val="28"/>
          <w:szCs w:val="28"/>
          <w:vertAlign w:val="subscript"/>
        </w:rPr>
        <w:t>3</w:t>
      </w:r>
      <w:r w:rsidRPr="00FD3D40">
        <w:rPr>
          <w:rFonts w:ascii="Times New Roman" w:hAnsi="Times New Roman" w:cs="Times New Roman"/>
          <w:sz w:val="28"/>
          <w:szCs w:val="28"/>
        </w:rPr>
        <w:t>O</w:t>
      </w:r>
      <w:r w:rsidRPr="00FD3D40">
        <w:rPr>
          <w:rFonts w:ascii="Times New Roman" w:hAnsi="Times New Roman" w:cs="Times New Roman"/>
          <w:sz w:val="28"/>
          <w:szCs w:val="28"/>
          <w:vertAlign w:val="subscript"/>
        </w:rPr>
        <w:t>8</w:t>
      </w:r>
      <w:r>
        <w:rPr>
          <w:rFonts w:ascii="Times New Roman" w:hAnsi="Times New Roman" w:cs="Times New Roman"/>
          <w:sz w:val="28"/>
          <w:szCs w:val="28"/>
        </w:rPr>
        <w:t xml:space="preserve"> ((287±50) мкг/см</w:t>
      </w:r>
      <w:r>
        <w:rPr>
          <w:rFonts w:ascii="Times New Roman" w:hAnsi="Times New Roman" w:cs="Times New Roman"/>
          <w:sz w:val="28"/>
          <w:szCs w:val="28"/>
          <w:vertAlign w:val="superscript"/>
        </w:rPr>
        <w:t>2</w:t>
      </w:r>
      <w:r w:rsidRPr="00FD3D40">
        <w:rPr>
          <w:rFonts w:ascii="Times New Roman" w:hAnsi="Times New Roman" w:cs="Times New Roman"/>
          <w:sz w:val="28"/>
          <w:szCs w:val="28"/>
        </w:rPr>
        <w:t>) на идентичной подложке</w:t>
      </w:r>
      <w:r>
        <w:rPr>
          <w:rFonts w:ascii="Times New Roman" w:hAnsi="Times New Roman" w:cs="Times New Roman"/>
          <w:sz w:val="28"/>
          <w:szCs w:val="28"/>
        </w:rPr>
        <w:t xml:space="preserve"> (рисунок 3.1, справа)</w:t>
      </w:r>
      <w:r w:rsidRPr="00FD3D40">
        <w:rPr>
          <w:rFonts w:ascii="Times New Roman" w:hAnsi="Times New Roman" w:cs="Times New Roman"/>
          <w:sz w:val="28"/>
          <w:szCs w:val="28"/>
        </w:rPr>
        <w:t>. Параметры пучка были ув</w:t>
      </w:r>
      <w:r>
        <w:rPr>
          <w:rFonts w:ascii="Times New Roman" w:hAnsi="Times New Roman" w:cs="Times New Roman"/>
          <w:sz w:val="28"/>
          <w:szCs w:val="28"/>
        </w:rPr>
        <w:t>еличен</w:t>
      </w:r>
      <w:r w:rsidR="00C75517">
        <w:rPr>
          <w:rFonts w:ascii="Times New Roman" w:hAnsi="Times New Roman" w:cs="Times New Roman"/>
          <w:sz w:val="28"/>
          <w:szCs w:val="28"/>
        </w:rPr>
        <w:t>ы до (137±2) МэВ и 0.6 ч</w:t>
      </w:r>
      <w:r w:rsidR="00AE62E8">
        <w:rPr>
          <w:rFonts w:ascii="Times New Roman" w:hAnsi="Times New Roman" w:cs="Times New Roman"/>
          <w:sz w:val="28"/>
          <w:szCs w:val="28"/>
        </w:rPr>
        <w:t>астиц·</w:t>
      </w:r>
      <w:r w:rsidRPr="00FD3D40">
        <w:rPr>
          <w:rFonts w:ascii="Times New Roman" w:hAnsi="Times New Roman" w:cs="Times New Roman"/>
          <w:sz w:val="28"/>
          <w:szCs w:val="28"/>
        </w:rPr>
        <w:t>мкА для исследования динамики реакции в условиях повышенной энергии и интенсивности. В этом случае интегральны</w:t>
      </w:r>
      <w:r>
        <w:rPr>
          <w:rFonts w:ascii="Times New Roman" w:hAnsi="Times New Roman" w:cs="Times New Roman"/>
          <w:sz w:val="28"/>
          <w:szCs w:val="28"/>
        </w:rPr>
        <w:t>й поток частиц составил 2.5×10</w:t>
      </w:r>
      <w:r>
        <w:rPr>
          <w:rFonts w:ascii="Times New Roman" w:hAnsi="Times New Roman" w:cs="Times New Roman"/>
          <w:sz w:val="28"/>
          <w:szCs w:val="28"/>
          <w:vertAlign w:val="superscript"/>
        </w:rPr>
        <w:t>17</w:t>
      </w:r>
      <w:r w:rsidRPr="00FD3D40">
        <w:rPr>
          <w:rFonts w:ascii="Times New Roman" w:hAnsi="Times New Roman" w:cs="Times New Roman"/>
          <w:sz w:val="28"/>
          <w:szCs w:val="28"/>
        </w:rPr>
        <w:t>.</w:t>
      </w:r>
    </w:p>
    <w:p w14:paraId="5CE843B0" w14:textId="77777777" w:rsidR="00D1798E" w:rsidRDefault="00D1798E" w:rsidP="00190190">
      <w:pPr>
        <w:spacing w:after="0" w:line="240" w:lineRule="auto"/>
        <w:jc w:val="both"/>
        <w:rPr>
          <w:rFonts w:ascii="Times New Roman" w:hAnsi="Times New Roman" w:cs="Times New Roman"/>
          <w:sz w:val="28"/>
          <w:szCs w:val="28"/>
        </w:rPr>
      </w:pPr>
    </w:p>
    <w:p w14:paraId="5579A767" w14:textId="77777777" w:rsidR="00D1798E" w:rsidRDefault="00D1798E" w:rsidP="00190190">
      <w:pPr>
        <w:spacing w:after="0" w:line="240" w:lineRule="auto"/>
        <w:jc w:val="center"/>
        <w:rPr>
          <w:rFonts w:ascii="Times New Roman" w:hAnsi="Times New Roman" w:cs="Times New Roman"/>
          <w:sz w:val="28"/>
          <w:szCs w:val="28"/>
        </w:rPr>
      </w:pPr>
      <w:r w:rsidRPr="00D1269A">
        <w:rPr>
          <w:rFonts w:ascii="Times New Roman" w:hAnsi="Times New Roman" w:cs="Times New Roman"/>
          <w:noProof/>
          <w:sz w:val="28"/>
          <w:szCs w:val="28"/>
          <w:lang w:eastAsia="ru-RU"/>
        </w:rPr>
        <w:drawing>
          <wp:inline distT="0" distB="0" distL="0" distR="0" wp14:anchorId="49F9C376" wp14:editId="27055477">
            <wp:extent cx="2691442" cy="2708695"/>
            <wp:effectExtent l="0" t="0" r="0" b="0"/>
            <wp:docPr id="36" name="Рисунок 36" descr="E:\DISS_PRE_LAST\EXPERIMENT\картинки\ChatGPT Image Jul 3, 2025, 03_41_5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SS_PRE_LAST\EXPERIMENT\картинки\ChatGPT Image Jul 3, 2025, 03_41_58 PM.pn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4884" t="4023" r="5460" b="5747"/>
                    <a:stretch/>
                  </pic:blipFill>
                  <pic:spPr bwMode="auto">
                    <a:xfrm>
                      <a:off x="0" y="0"/>
                      <a:ext cx="2703740" cy="2721072"/>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D1269A">
        <w:rPr>
          <w:rFonts w:ascii="Times New Roman" w:hAnsi="Times New Roman" w:cs="Times New Roman"/>
          <w:noProof/>
          <w:sz w:val="28"/>
          <w:szCs w:val="28"/>
          <w:lang w:eastAsia="ru-RU"/>
        </w:rPr>
        <w:drawing>
          <wp:inline distT="0" distB="0" distL="0" distR="0" wp14:anchorId="74B15239" wp14:editId="6BFD5169">
            <wp:extent cx="2700068" cy="2605177"/>
            <wp:effectExtent l="0" t="0" r="5080" b="5080"/>
            <wp:docPr id="37" name="Рисунок 37" descr="E:\DISS_PRE_LAST\EXPERIMENT\картинки\target - 150 m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ISS_PRE_LAST\EXPERIMENT\картинки\target - 150 mm.jpe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4311" t="5172" r="5748" b="8046"/>
                    <a:stretch/>
                  </pic:blipFill>
                  <pic:spPr bwMode="auto">
                    <a:xfrm>
                      <a:off x="0" y="0"/>
                      <a:ext cx="2718309" cy="2622777"/>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7180CE9" w14:textId="77777777" w:rsidR="00D1798E" w:rsidRDefault="00D1798E" w:rsidP="00190190">
      <w:pPr>
        <w:spacing w:after="0" w:line="240" w:lineRule="auto"/>
        <w:jc w:val="center"/>
        <w:rPr>
          <w:rFonts w:ascii="Times New Roman" w:hAnsi="Times New Roman" w:cs="Times New Roman"/>
          <w:sz w:val="16"/>
          <w:szCs w:val="16"/>
        </w:rPr>
      </w:pPr>
    </w:p>
    <w:p w14:paraId="19960C80" w14:textId="77777777" w:rsidR="000A0D45" w:rsidRDefault="000A0D45" w:rsidP="000A0D45">
      <w:pPr>
        <w:spacing w:after="0" w:line="240" w:lineRule="auto"/>
        <w:ind w:firstLine="2552"/>
        <w:rPr>
          <w:rFonts w:ascii="Times New Roman" w:hAnsi="Times New Roman" w:cs="Times New Roman"/>
          <w:sz w:val="24"/>
          <w:szCs w:val="24"/>
          <w:lang w:val="kk-KZ"/>
        </w:rPr>
      </w:pPr>
      <w:r>
        <w:rPr>
          <w:rFonts w:ascii="Times New Roman" w:hAnsi="Times New Roman" w:cs="Times New Roman"/>
          <w:sz w:val="24"/>
          <w:szCs w:val="24"/>
          <w:lang w:val="kk-KZ"/>
        </w:rPr>
        <w:t>а                                                                               б</w:t>
      </w:r>
    </w:p>
    <w:p w14:paraId="2C6A525C" w14:textId="77777777" w:rsidR="000A0D45" w:rsidRPr="008B136D" w:rsidRDefault="000A0D45" w:rsidP="000A0D45">
      <w:pPr>
        <w:spacing w:after="0" w:line="240" w:lineRule="auto"/>
        <w:ind w:firstLine="708"/>
        <w:rPr>
          <w:rFonts w:ascii="Times New Roman" w:hAnsi="Times New Roman" w:cs="Times New Roman"/>
          <w:sz w:val="16"/>
          <w:szCs w:val="16"/>
          <w:lang w:val="kk-KZ"/>
        </w:rPr>
      </w:pPr>
    </w:p>
    <w:p w14:paraId="30B40F1A" w14:textId="688A27A1" w:rsidR="00D1798E" w:rsidRDefault="00D1798E" w:rsidP="0019019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3.1 </w:t>
      </w:r>
      <w:r w:rsidR="000A0D45">
        <w:rPr>
          <w:rFonts w:ascii="Times New Roman" w:hAnsi="Times New Roman" w:cs="Times New Roman"/>
          <w:sz w:val="28"/>
          <w:szCs w:val="28"/>
        </w:rPr>
        <w:t>‒</w:t>
      </w:r>
      <w:r>
        <w:rPr>
          <w:rFonts w:ascii="Times New Roman" w:hAnsi="Times New Roman" w:cs="Times New Roman"/>
          <w:sz w:val="28"/>
          <w:szCs w:val="28"/>
        </w:rPr>
        <w:t xml:space="preserve"> </w:t>
      </w:r>
      <w:r w:rsidRPr="00560557">
        <w:rPr>
          <w:rFonts w:ascii="Times New Roman" w:eastAsia="Times New Roman" w:hAnsi="Times New Roman" w:cs="Times New Roman"/>
          <w:sz w:val="28"/>
          <w:szCs w:val="28"/>
          <w:lang w:eastAsia="ru-RU"/>
        </w:rPr>
        <w:t xml:space="preserve">Вращающийся мишенный диск из </w:t>
      </w:r>
      <w:r>
        <w:rPr>
          <w:rFonts w:ascii="Times New Roman" w:eastAsia="Times New Roman" w:hAnsi="Times New Roman" w:cs="Times New Roman"/>
          <w:sz w:val="28"/>
          <w:szCs w:val="28"/>
          <w:vertAlign w:val="superscript"/>
          <w:lang w:eastAsia="ru-RU"/>
        </w:rPr>
        <w:t>238</w:t>
      </w:r>
      <w:r w:rsidRPr="00F07A5A">
        <w:rPr>
          <w:rFonts w:ascii="Times New Roman" w:hAnsi="Times New Roman" w:cs="Times New Roman"/>
          <w:sz w:val="28"/>
          <w:szCs w:val="28"/>
          <w:lang w:val="kk-KZ"/>
        </w:rPr>
        <w:t>U</w:t>
      </w:r>
      <w:r w:rsidRPr="00F07A5A">
        <w:rPr>
          <w:rFonts w:ascii="Times New Roman" w:hAnsi="Times New Roman" w:cs="Times New Roman"/>
          <w:sz w:val="28"/>
          <w:szCs w:val="28"/>
          <w:vertAlign w:val="subscript"/>
          <w:lang w:val="kk-KZ"/>
        </w:rPr>
        <w:t>3</w:t>
      </w:r>
      <w:r w:rsidRPr="00F07A5A">
        <w:rPr>
          <w:rFonts w:ascii="Times New Roman" w:hAnsi="Times New Roman" w:cs="Times New Roman"/>
          <w:sz w:val="28"/>
          <w:szCs w:val="28"/>
          <w:lang w:val="kk-KZ"/>
        </w:rPr>
        <w:t>O</w:t>
      </w:r>
      <w:r w:rsidRPr="00F07A5A">
        <w:rPr>
          <w:rFonts w:ascii="Times New Roman" w:hAnsi="Times New Roman" w:cs="Times New Roman"/>
          <w:sz w:val="28"/>
          <w:szCs w:val="28"/>
          <w:vertAlign w:val="subscript"/>
          <w:lang w:val="kk-KZ"/>
        </w:rPr>
        <w:t>8</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диаметром 120 мм (а), 150 мм (</w:t>
      </w:r>
      <w:r w:rsidR="00FC4C19">
        <w:rPr>
          <w:rFonts w:ascii="Times New Roman" w:hAnsi="Times New Roman" w:cs="Times New Roman"/>
          <w:sz w:val="28"/>
          <w:szCs w:val="28"/>
        </w:rPr>
        <w:t>б</w:t>
      </w:r>
      <w:r>
        <w:rPr>
          <w:rFonts w:ascii="Times New Roman" w:hAnsi="Times New Roman" w:cs="Times New Roman"/>
          <w:sz w:val="28"/>
          <w:szCs w:val="28"/>
        </w:rPr>
        <w:t>)</w:t>
      </w:r>
    </w:p>
    <w:p w14:paraId="06B424BA" w14:textId="77777777" w:rsidR="00D1798E" w:rsidRDefault="00D1798E" w:rsidP="00190190">
      <w:pPr>
        <w:spacing w:after="0" w:line="240" w:lineRule="auto"/>
        <w:jc w:val="center"/>
        <w:rPr>
          <w:rFonts w:ascii="Times New Roman" w:hAnsi="Times New Roman" w:cs="Times New Roman"/>
          <w:sz w:val="28"/>
          <w:szCs w:val="28"/>
        </w:rPr>
      </w:pPr>
    </w:p>
    <w:p w14:paraId="47F1A399" w14:textId="77777777" w:rsidR="00D1798E" w:rsidRDefault="00D1798E" w:rsidP="00190190">
      <w:pPr>
        <w:spacing w:after="0" w:line="240" w:lineRule="auto"/>
        <w:ind w:firstLine="709"/>
        <w:jc w:val="both"/>
        <w:rPr>
          <w:rFonts w:ascii="Times New Roman" w:hAnsi="Times New Roman" w:cs="Times New Roman"/>
          <w:sz w:val="28"/>
          <w:szCs w:val="28"/>
        </w:rPr>
      </w:pPr>
      <w:r w:rsidRPr="004558C3">
        <w:rPr>
          <w:rFonts w:ascii="Times New Roman" w:hAnsi="Times New Roman" w:cs="Times New Roman"/>
          <w:sz w:val="28"/>
          <w:szCs w:val="28"/>
        </w:rPr>
        <w:t>После взаимодействия пучка с мишенью образовались раз</w:t>
      </w:r>
      <w:r>
        <w:rPr>
          <w:rFonts w:ascii="Times New Roman" w:hAnsi="Times New Roman" w:cs="Times New Roman"/>
          <w:sz w:val="28"/>
          <w:szCs w:val="28"/>
        </w:rPr>
        <w:t xml:space="preserve">личные продукты </w:t>
      </w:r>
      <w:r w:rsidRPr="004558C3">
        <w:rPr>
          <w:rFonts w:ascii="Times New Roman" w:hAnsi="Times New Roman" w:cs="Times New Roman"/>
          <w:sz w:val="28"/>
          <w:szCs w:val="28"/>
        </w:rPr>
        <w:t>реакций, обладающие широким диапазоном скоростей. Эти частицы были направлены в скор</w:t>
      </w:r>
      <w:r>
        <w:rPr>
          <w:rFonts w:ascii="Times New Roman" w:hAnsi="Times New Roman" w:cs="Times New Roman"/>
          <w:sz w:val="28"/>
          <w:szCs w:val="28"/>
        </w:rPr>
        <w:t xml:space="preserve">остной сепаратор SHELS, который </w:t>
      </w:r>
      <w:r w:rsidRPr="004558C3">
        <w:rPr>
          <w:rFonts w:ascii="Times New Roman" w:hAnsi="Times New Roman" w:cs="Times New Roman"/>
          <w:sz w:val="28"/>
          <w:szCs w:val="28"/>
        </w:rPr>
        <w:t xml:space="preserve">использовался для выделения </w:t>
      </w:r>
      <w:r>
        <w:rPr>
          <w:rFonts w:ascii="Times New Roman" w:hAnsi="Times New Roman" w:cs="Times New Roman"/>
          <w:sz w:val="28"/>
          <w:szCs w:val="28"/>
        </w:rPr>
        <w:t>мишенеподобных ядер, со скоростями в диапазоне 1.2–2.</w:t>
      </w:r>
      <w:r w:rsidRPr="004558C3">
        <w:rPr>
          <w:rFonts w:ascii="Times New Roman" w:hAnsi="Times New Roman" w:cs="Times New Roman"/>
          <w:sz w:val="28"/>
          <w:szCs w:val="28"/>
        </w:rPr>
        <w:t>0 от скорости составного ядра (υ</w:t>
      </w:r>
      <w:r w:rsidRPr="004558C3">
        <w:rPr>
          <w:rFonts w:ascii="Times New Roman" w:hAnsi="Times New Roman" w:cs="Times New Roman"/>
          <w:sz w:val="28"/>
          <w:szCs w:val="28"/>
          <w:vertAlign w:val="subscript"/>
        </w:rPr>
        <w:t>CN</w:t>
      </w:r>
      <w:r>
        <w:rPr>
          <w:rFonts w:ascii="Times New Roman" w:hAnsi="Times New Roman" w:cs="Times New Roman"/>
          <w:sz w:val="28"/>
          <w:szCs w:val="28"/>
        </w:rPr>
        <w:t xml:space="preserve">), </w:t>
      </w:r>
      <w:r w:rsidRPr="004558C3">
        <w:rPr>
          <w:rFonts w:ascii="Times New Roman" w:hAnsi="Times New Roman" w:cs="Times New Roman"/>
          <w:sz w:val="28"/>
          <w:szCs w:val="28"/>
        </w:rPr>
        <w:t>которая была оценена на основе кинематики двух тел</w:t>
      </w:r>
      <w:r>
        <w:rPr>
          <w:rFonts w:ascii="Times New Roman" w:hAnsi="Times New Roman" w:cs="Times New Roman"/>
          <w:sz w:val="28"/>
          <w:szCs w:val="28"/>
        </w:rPr>
        <w:t xml:space="preserve">. Время трансмиссии продуктов от мишени до детектора также </w:t>
      </w:r>
      <w:r w:rsidRPr="00B31FD3">
        <w:rPr>
          <w:rFonts w:ascii="Times New Roman" w:hAnsi="Times New Roman" w:cs="Times New Roman"/>
          <w:sz w:val="28"/>
          <w:szCs w:val="28"/>
        </w:rPr>
        <w:t>позволяет эффективно отсеивать события с временами жизни вплоть до микросекундного диапазона.</w:t>
      </w:r>
      <w:r>
        <w:rPr>
          <w:rFonts w:ascii="Times New Roman" w:hAnsi="Times New Roman" w:cs="Times New Roman"/>
          <w:sz w:val="28"/>
          <w:szCs w:val="28"/>
        </w:rPr>
        <w:t xml:space="preserve"> После сепарации </w:t>
      </w:r>
      <w:r w:rsidRPr="004558C3">
        <w:rPr>
          <w:rFonts w:ascii="Times New Roman" w:hAnsi="Times New Roman" w:cs="Times New Roman"/>
          <w:sz w:val="28"/>
          <w:szCs w:val="28"/>
        </w:rPr>
        <w:t xml:space="preserve">отобранные </w:t>
      </w:r>
      <w:r>
        <w:rPr>
          <w:rFonts w:ascii="Times New Roman" w:hAnsi="Times New Roman" w:cs="Times New Roman"/>
          <w:sz w:val="28"/>
          <w:szCs w:val="28"/>
        </w:rPr>
        <w:t>ЯО</w:t>
      </w:r>
      <w:r w:rsidRPr="004558C3">
        <w:rPr>
          <w:rFonts w:ascii="Times New Roman" w:hAnsi="Times New Roman" w:cs="Times New Roman"/>
          <w:sz w:val="28"/>
          <w:szCs w:val="28"/>
        </w:rPr>
        <w:t xml:space="preserve"> проходили через вр</w:t>
      </w:r>
      <w:r>
        <w:rPr>
          <w:rFonts w:ascii="Times New Roman" w:hAnsi="Times New Roman" w:cs="Times New Roman"/>
          <w:sz w:val="28"/>
          <w:szCs w:val="28"/>
        </w:rPr>
        <w:t xml:space="preserve">емя-пролётный (ToF) детектор </w:t>
      </w:r>
      <w:r w:rsidRPr="004558C3">
        <w:rPr>
          <w:rFonts w:ascii="Times New Roman" w:hAnsi="Times New Roman" w:cs="Times New Roman"/>
          <w:sz w:val="28"/>
          <w:szCs w:val="28"/>
        </w:rPr>
        <w:t>и</w:t>
      </w:r>
      <w:r>
        <w:rPr>
          <w:rFonts w:ascii="Times New Roman" w:hAnsi="Times New Roman" w:cs="Times New Roman"/>
          <w:sz w:val="28"/>
          <w:szCs w:val="28"/>
        </w:rPr>
        <w:t xml:space="preserve"> имплантировались в фокальный DSSD</w:t>
      </w:r>
      <w:r w:rsidRPr="0064770F">
        <w:rPr>
          <w:rFonts w:ascii="Times New Roman" w:hAnsi="Times New Roman" w:cs="Times New Roman"/>
          <w:sz w:val="28"/>
          <w:szCs w:val="28"/>
        </w:rPr>
        <w:t xml:space="preserve"> </w:t>
      </w:r>
      <w:r>
        <w:rPr>
          <w:rFonts w:ascii="Times New Roman" w:hAnsi="Times New Roman" w:cs="Times New Roman"/>
          <w:sz w:val="28"/>
          <w:szCs w:val="28"/>
        </w:rPr>
        <w:t xml:space="preserve">детектор, где </w:t>
      </w:r>
      <w:r w:rsidRPr="004558C3">
        <w:rPr>
          <w:rFonts w:ascii="Times New Roman" w:hAnsi="Times New Roman" w:cs="Times New Roman"/>
          <w:sz w:val="28"/>
          <w:szCs w:val="28"/>
        </w:rPr>
        <w:t>регистрировались их последующие распады или акты деления.</w:t>
      </w:r>
    </w:p>
    <w:p w14:paraId="1C1E0EFC" w14:textId="6C1E81D5" w:rsidR="00D1798E" w:rsidRDefault="00D1798E" w:rsidP="00190190">
      <w:pPr>
        <w:spacing w:after="0" w:line="240" w:lineRule="auto"/>
        <w:ind w:firstLine="709"/>
        <w:jc w:val="both"/>
        <w:rPr>
          <w:rFonts w:ascii="Times New Roman" w:hAnsi="Times New Roman" w:cs="Times New Roman"/>
          <w:sz w:val="28"/>
          <w:szCs w:val="28"/>
        </w:rPr>
      </w:pPr>
      <w:r w:rsidRPr="006116E2">
        <w:rPr>
          <w:rFonts w:ascii="Times New Roman" w:hAnsi="Times New Roman" w:cs="Times New Roman"/>
          <w:sz w:val="28"/>
          <w:szCs w:val="28"/>
        </w:rPr>
        <w:t xml:space="preserve">Поиск короткоживущих изомеров деления, образующихся в реакции MNT </w:t>
      </w:r>
      <w:r w:rsidRPr="006116E2">
        <w:rPr>
          <w:rFonts w:ascii="Times New Roman" w:hAnsi="Times New Roman" w:cs="Times New Roman"/>
          <w:sz w:val="28"/>
          <w:szCs w:val="28"/>
          <w:vertAlign w:val="superscript"/>
        </w:rPr>
        <w:t>26</w:t>
      </w:r>
      <w:r w:rsidRPr="006116E2">
        <w:rPr>
          <w:rFonts w:ascii="Times New Roman" w:hAnsi="Times New Roman" w:cs="Times New Roman"/>
          <w:sz w:val="28"/>
          <w:szCs w:val="28"/>
        </w:rPr>
        <w:t>Mg</w:t>
      </w:r>
      <w:r w:rsidR="008A3994" w:rsidRPr="008A3994">
        <w:rPr>
          <w:rFonts w:ascii="Times New Roman" w:hAnsi="Times New Roman" w:cs="Times New Roman"/>
          <w:sz w:val="28"/>
          <w:szCs w:val="28"/>
        </w:rPr>
        <w:t xml:space="preserve"> </w:t>
      </w:r>
      <w:r w:rsidRPr="006116E2">
        <w:rPr>
          <w:rFonts w:ascii="Times New Roman" w:hAnsi="Times New Roman" w:cs="Times New Roman"/>
          <w:sz w:val="28"/>
          <w:szCs w:val="28"/>
        </w:rPr>
        <w:t>+</w:t>
      </w:r>
      <w:r w:rsidR="008A3994" w:rsidRPr="008A3994">
        <w:rPr>
          <w:rFonts w:ascii="Times New Roman" w:hAnsi="Times New Roman" w:cs="Times New Roman"/>
          <w:sz w:val="28"/>
          <w:szCs w:val="28"/>
        </w:rPr>
        <w:t xml:space="preserve"> </w:t>
      </w:r>
      <w:r w:rsidRPr="006116E2">
        <w:rPr>
          <w:rFonts w:ascii="Times New Roman" w:hAnsi="Times New Roman" w:cs="Times New Roman"/>
          <w:sz w:val="28"/>
          <w:szCs w:val="28"/>
          <w:vertAlign w:val="superscript"/>
        </w:rPr>
        <w:t>238</w:t>
      </w:r>
      <w:r w:rsidRPr="006116E2">
        <w:rPr>
          <w:rFonts w:ascii="Times New Roman" w:hAnsi="Times New Roman" w:cs="Times New Roman"/>
          <w:sz w:val="28"/>
          <w:szCs w:val="28"/>
        </w:rPr>
        <w:t xml:space="preserve">U, проводился методом корреляции </w:t>
      </w:r>
      <w:r w:rsidRPr="005C4B85">
        <w:rPr>
          <w:rFonts w:ascii="Times New Roman" w:hAnsi="Times New Roman" w:cs="Times New Roman"/>
          <w:sz w:val="28"/>
          <w:szCs w:val="28"/>
        </w:rPr>
        <w:t>''ЯО – осколок деления''</w:t>
      </w:r>
      <w:r>
        <w:rPr>
          <w:rFonts w:ascii="Times New Roman" w:hAnsi="Times New Roman" w:cs="Times New Roman"/>
          <w:sz w:val="28"/>
          <w:szCs w:val="28"/>
        </w:rPr>
        <w:t xml:space="preserve"> </w:t>
      </w:r>
      <w:r w:rsidRPr="006116E2">
        <w:rPr>
          <w:rFonts w:ascii="Times New Roman" w:hAnsi="Times New Roman" w:cs="Times New Roman"/>
          <w:sz w:val="28"/>
          <w:szCs w:val="28"/>
        </w:rPr>
        <w:t>в</w:t>
      </w:r>
      <w:r>
        <w:rPr>
          <w:rFonts w:ascii="Times New Roman" w:hAnsi="Times New Roman" w:cs="Times New Roman"/>
          <w:sz w:val="28"/>
          <w:szCs w:val="28"/>
        </w:rPr>
        <w:t>о</w:t>
      </w:r>
      <w:r w:rsidRPr="006116E2">
        <w:rPr>
          <w:rFonts w:ascii="Times New Roman" w:hAnsi="Times New Roman" w:cs="Times New Roman"/>
          <w:sz w:val="28"/>
          <w:szCs w:val="28"/>
        </w:rPr>
        <w:t xml:space="preserve"> временном интервале 0-150 мс (примерно 10 периодов полураспада </w:t>
      </w:r>
      <w:r w:rsidRPr="005C4B85">
        <w:rPr>
          <w:rFonts w:ascii="Times New Roman" w:hAnsi="Times New Roman" w:cs="Times New Roman"/>
          <w:sz w:val="28"/>
          <w:szCs w:val="28"/>
          <w:vertAlign w:val="superscript"/>
        </w:rPr>
        <w:t>242m</w:t>
      </w:r>
      <w:r w:rsidRPr="006116E2">
        <w:rPr>
          <w:rFonts w:ascii="Times New Roman" w:hAnsi="Times New Roman" w:cs="Times New Roman"/>
          <w:sz w:val="28"/>
          <w:szCs w:val="28"/>
        </w:rPr>
        <w:t xml:space="preserve">Am). Верхний предел поиска определялся наиболее долгоживущим изомером деления </w:t>
      </w:r>
      <w:r w:rsidRPr="00DD5848">
        <w:rPr>
          <w:rFonts w:ascii="Times New Roman" w:hAnsi="Times New Roman" w:cs="Times New Roman"/>
          <w:sz w:val="28"/>
          <w:szCs w:val="28"/>
          <w:vertAlign w:val="superscript"/>
        </w:rPr>
        <w:t>242m</w:t>
      </w:r>
      <w:r w:rsidRPr="006116E2">
        <w:rPr>
          <w:rFonts w:ascii="Times New Roman" w:hAnsi="Times New Roman" w:cs="Times New Roman"/>
          <w:sz w:val="28"/>
          <w:szCs w:val="28"/>
        </w:rPr>
        <w:t>Am (T</w:t>
      </w:r>
      <w:r>
        <w:rPr>
          <w:rFonts w:ascii="Times New Roman" w:hAnsi="Times New Roman" w:cs="Times New Roman"/>
          <w:sz w:val="28"/>
          <w:szCs w:val="28"/>
          <w:vertAlign w:val="subscript"/>
        </w:rPr>
        <w:t>1</w:t>
      </w:r>
      <w:r w:rsidRPr="00DD5848">
        <w:rPr>
          <w:rFonts w:ascii="Times New Roman" w:hAnsi="Times New Roman" w:cs="Times New Roman"/>
          <w:sz w:val="28"/>
          <w:szCs w:val="28"/>
          <w:vertAlign w:val="subscript"/>
        </w:rPr>
        <w:t>/2</w:t>
      </w:r>
      <w:r w:rsidRPr="006116E2">
        <w:rPr>
          <w:rFonts w:ascii="Times New Roman" w:hAnsi="Times New Roman" w:cs="Times New Roman"/>
          <w:sz w:val="28"/>
          <w:szCs w:val="28"/>
        </w:rPr>
        <w:t>=14 мс). Для исключения случайных совпадений анализировались только события деления, сопровождающиеся регистрацией γ-кванта сцинтилляционным детектором или коррелированного сигнала от второго осколка в одном из боковых детекторов.</w:t>
      </w:r>
    </w:p>
    <w:p w14:paraId="48318A53" w14:textId="5E69EAA1" w:rsidR="00D1798E" w:rsidRDefault="00D1798E" w:rsidP="00190190">
      <w:pPr>
        <w:spacing w:after="0" w:line="240" w:lineRule="auto"/>
        <w:ind w:firstLine="709"/>
        <w:jc w:val="both"/>
        <w:rPr>
          <w:rFonts w:ascii="Times New Roman" w:hAnsi="Times New Roman" w:cs="Times New Roman"/>
          <w:sz w:val="28"/>
          <w:szCs w:val="28"/>
        </w:rPr>
      </w:pPr>
      <w:r w:rsidRPr="00C63397">
        <w:rPr>
          <w:rFonts w:ascii="Times New Roman" w:hAnsi="Times New Roman" w:cs="Times New Roman"/>
          <w:sz w:val="28"/>
          <w:szCs w:val="28"/>
        </w:rPr>
        <w:t xml:space="preserve">Всего за время </w:t>
      </w:r>
      <w:r>
        <w:rPr>
          <w:rFonts w:ascii="Times New Roman" w:hAnsi="Times New Roman" w:cs="Times New Roman"/>
          <w:sz w:val="28"/>
          <w:szCs w:val="28"/>
        </w:rPr>
        <w:t>поиска</w:t>
      </w:r>
      <w:r w:rsidRPr="00C63397">
        <w:rPr>
          <w:rFonts w:ascii="Times New Roman" w:hAnsi="Times New Roman" w:cs="Times New Roman"/>
          <w:sz w:val="28"/>
          <w:szCs w:val="28"/>
        </w:rPr>
        <w:t xml:space="preserve"> было зарегистрировано 160 событий спонтанного деления</w:t>
      </w:r>
      <w:r w:rsidR="00B55FC9">
        <w:rPr>
          <w:rFonts w:ascii="Times New Roman" w:hAnsi="Times New Roman" w:cs="Times New Roman"/>
          <w:sz w:val="28"/>
          <w:szCs w:val="28"/>
        </w:rPr>
        <w:t xml:space="preserve"> (</w:t>
      </w:r>
      <w:r w:rsidR="00B55FC9" w:rsidRPr="004D61F0">
        <w:rPr>
          <w:rFonts w:ascii="Times New Roman" w:hAnsi="Times New Roman" w:cs="Times New Roman"/>
          <w:sz w:val="28"/>
          <w:szCs w:val="28"/>
        </w:rPr>
        <w:t>Приложение А</w:t>
      </w:r>
      <w:r w:rsidR="00B55FC9">
        <w:rPr>
          <w:rFonts w:ascii="Times New Roman" w:hAnsi="Times New Roman" w:cs="Times New Roman"/>
          <w:sz w:val="28"/>
          <w:szCs w:val="28"/>
        </w:rPr>
        <w:t>)</w:t>
      </w:r>
      <w:r w:rsidRPr="00C63397">
        <w:rPr>
          <w:rFonts w:ascii="Times New Roman" w:hAnsi="Times New Roman" w:cs="Times New Roman"/>
          <w:sz w:val="28"/>
          <w:szCs w:val="28"/>
        </w:rPr>
        <w:t>. Из них 151 событие было сгруппировано в области времен жизни около 95 мкс. Оставшиеся 9 событий, зарегистрированных с временами жизни в интервале (0.6-113.9)</w:t>
      </w:r>
      <w:r>
        <w:rPr>
          <w:rFonts w:ascii="Times New Roman" w:hAnsi="Times New Roman" w:cs="Times New Roman"/>
          <w:sz w:val="28"/>
          <w:szCs w:val="28"/>
        </w:rPr>
        <w:t xml:space="preserve"> </w:t>
      </w:r>
      <w:r w:rsidRPr="00C63397">
        <w:rPr>
          <w:rFonts w:ascii="Times New Roman" w:hAnsi="Times New Roman" w:cs="Times New Roman"/>
          <w:sz w:val="28"/>
          <w:szCs w:val="28"/>
        </w:rPr>
        <w:t xml:space="preserve">мс, образуют отдельную группу после значительного временного промежутка. Появление этих событий может свидетельствовать о принадлежности к изомерам деления с периодами полураспада в миллисекундном диапазоне (например, </w:t>
      </w:r>
      <w:r w:rsidRPr="00C63397">
        <w:rPr>
          <w:rFonts w:ascii="Times New Roman" w:hAnsi="Times New Roman" w:cs="Times New Roman"/>
          <w:sz w:val="28"/>
          <w:szCs w:val="28"/>
          <w:vertAlign w:val="superscript"/>
        </w:rPr>
        <w:t>242m</w:t>
      </w:r>
      <w:r w:rsidRPr="00C63397">
        <w:rPr>
          <w:rFonts w:ascii="Times New Roman" w:hAnsi="Times New Roman" w:cs="Times New Roman"/>
          <w:sz w:val="28"/>
          <w:szCs w:val="28"/>
        </w:rPr>
        <w:t>Am).</w:t>
      </w:r>
      <w:r w:rsidRPr="004F6C6E">
        <w:rPr>
          <w:rFonts w:ascii="Times New Roman" w:hAnsi="Times New Roman" w:cs="Times New Roman"/>
          <w:sz w:val="28"/>
          <w:szCs w:val="28"/>
        </w:rPr>
        <w:t xml:space="preserve"> </w:t>
      </w:r>
    </w:p>
    <w:p w14:paraId="2F947582" w14:textId="77777777" w:rsidR="00D1798E" w:rsidRDefault="00D1798E" w:rsidP="00190190">
      <w:pPr>
        <w:spacing w:after="0" w:line="240" w:lineRule="auto"/>
        <w:jc w:val="both"/>
        <w:rPr>
          <w:rFonts w:ascii="Times New Roman" w:hAnsi="Times New Roman" w:cs="Times New Roman"/>
          <w:sz w:val="28"/>
          <w:szCs w:val="28"/>
        </w:rPr>
      </w:pPr>
    </w:p>
    <w:p w14:paraId="6D6CD085" w14:textId="77777777" w:rsidR="00D1798E" w:rsidRDefault="00D1798E" w:rsidP="00190190">
      <w:pPr>
        <w:spacing w:after="0" w:line="240" w:lineRule="auto"/>
        <w:jc w:val="center"/>
        <w:rPr>
          <w:rFonts w:ascii="Times New Roman" w:hAnsi="Times New Roman" w:cs="Times New Roman"/>
          <w:sz w:val="28"/>
          <w:szCs w:val="28"/>
        </w:rPr>
      </w:pPr>
      <w:r w:rsidRPr="00A5578A">
        <w:rPr>
          <w:rFonts w:ascii="Times New Roman" w:hAnsi="Times New Roman" w:cs="Times New Roman"/>
          <w:noProof/>
          <w:sz w:val="28"/>
          <w:szCs w:val="28"/>
          <w:lang w:eastAsia="ru-RU"/>
        </w:rPr>
        <w:drawing>
          <wp:inline distT="0" distB="0" distL="0" distR="0" wp14:anchorId="5C30D5BB" wp14:editId="65CC3968">
            <wp:extent cx="4793527" cy="3873260"/>
            <wp:effectExtent l="0" t="0" r="7620" b="0"/>
            <wp:docPr id="39" name="Рисунок 39" descr="E:\DISS_PRE_LAST\EXPERIMENT\картинки\time dis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ISS_PRE_LAST\EXPERIMENT\картинки\time distr.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93527" cy="3873260"/>
                    </a:xfrm>
                    <a:prstGeom prst="rect">
                      <a:avLst/>
                    </a:prstGeom>
                    <a:noFill/>
                    <a:ln>
                      <a:noFill/>
                    </a:ln>
                  </pic:spPr>
                </pic:pic>
              </a:graphicData>
            </a:graphic>
          </wp:inline>
        </w:drawing>
      </w:r>
    </w:p>
    <w:p w14:paraId="0288656C" w14:textId="77777777" w:rsidR="00D1798E" w:rsidRDefault="00D1798E" w:rsidP="00190190">
      <w:pPr>
        <w:spacing w:after="0" w:line="240" w:lineRule="auto"/>
        <w:jc w:val="center"/>
        <w:rPr>
          <w:rFonts w:ascii="Times New Roman" w:hAnsi="Times New Roman" w:cs="Times New Roman"/>
          <w:sz w:val="16"/>
          <w:szCs w:val="16"/>
        </w:rPr>
      </w:pPr>
    </w:p>
    <w:p w14:paraId="45A79150" w14:textId="0D80D3ED" w:rsidR="00D1798E" w:rsidRDefault="00D1798E" w:rsidP="0019019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3.2 </w:t>
      </w:r>
      <w:r w:rsidR="000A0D45">
        <w:rPr>
          <w:rFonts w:ascii="Times New Roman" w:hAnsi="Times New Roman" w:cs="Times New Roman"/>
          <w:sz w:val="28"/>
          <w:szCs w:val="28"/>
        </w:rPr>
        <w:t>‒</w:t>
      </w:r>
      <w:r>
        <w:rPr>
          <w:rFonts w:ascii="Times New Roman" w:hAnsi="Times New Roman" w:cs="Times New Roman"/>
          <w:sz w:val="28"/>
          <w:szCs w:val="28"/>
        </w:rPr>
        <w:t xml:space="preserve"> Р</w:t>
      </w:r>
      <w:r w:rsidRPr="004F6C6E">
        <w:rPr>
          <w:rFonts w:ascii="Times New Roman" w:hAnsi="Times New Roman" w:cs="Times New Roman"/>
          <w:sz w:val="28"/>
          <w:szCs w:val="28"/>
        </w:rPr>
        <w:t xml:space="preserve">аспределение </w:t>
      </w:r>
      <w:r>
        <w:rPr>
          <w:rFonts w:ascii="Times New Roman" w:hAnsi="Times New Roman" w:cs="Times New Roman"/>
          <w:sz w:val="28"/>
          <w:szCs w:val="28"/>
        </w:rPr>
        <w:t xml:space="preserve">разниц по времени </w:t>
      </w:r>
      <w:r w:rsidRPr="004F6C6E">
        <w:rPr>
          <w:rFonts w:ascii="Times New Roman" w:hAnsi="Times New Roman" w:cs="Times New Roman"/>
          <w:sz w:val="28"/>
          <w:szCs w:val="28"/>
        </w:rPr>
        <w:t xml:space="preserve">между регистрацией </w:t>
      </w:r>
      <w:r>
        <w:rPr>
          <w:rFonts w:ascii="Times New Roman" w:hAnsi="Times New Roman" w:cs="Times New Roman"/>
          <w:sz w:val="28"/>
          <w:szCs w:val="28"/>
        </w:rPr>
        <w:t xml:space="preserve">ЯО </w:t>
      </w:r>
      <w:r w:rsidRPr="004F6C6E">
        <w:rPr>
          <w:rFonts w:ascii="Times New Roman" w:hAnsi="Times New Roman" w:cs="Times New Roman"/>
          <w:sz w:val="28"/>
          <w:szCs w:val="28"/>
        </w:rPr>
        <w:t>и осколков деления</w:t>
      </w:r>
      <w:r>
        <w:rPr>
          <w:rFonts w:ascii="Times New Roman" w:hAnsi="Times New Roman" w:cs="Times New Roman"/>
          <w:sz w:val="28"/>
          <w:szCs w:val="28"/>
        </w:rPr>
        <w:t xml:space="preserve"> продуктов реакции MNT</w:t>
      </w:r>
      <w:r w:rsidRPr="00A5578A">
        <w:rPr>
          <w:rFonts w:ascii="Times New Roman" w:hAnsi="Times New Roman" w:cs="Times New Roman"/>
          <w:sz w:val="28"/>
          <w:szCs w:val="28"/>
        </w:rPr>
        <w:t xml:space="preserve"> </w:t>
      </w:r>
      <w:r w:rsidRPr="006116E2">
        <w:rPr>
          <w:rFonts w:ascii="Times New Roman" w:hAnsi="Times New Roman" w:cs="Times New Roman"/>
          <w:sz w:val="28"/>
          <w:szCs w:val="28"/>
          <w:vertAlign w:val="superscript"/>
        </w:rPr>
        <w:t>26</w:t>
      </w:r>
      <w:r w:rsidRPr="006116E2">
        <w:rPr>
          <w:rFonts w:ascii="Times New Roman" w:hAnsi="Times New Roman" w:cs="Times New Roman"/>
          <w:sz w:val="28"/>
          <w:szCs w:val="28"/>
        </w:rPr>
        <w:t>Mg</w:t>
      </w:r>
      <w:r w:rsidR="008A3994" w:rsidRPr="008A3994">
        <w:rPr>
          <w:rFonts w:ascii="Times New Roman" w:hAnsi="Times New Roman" w:cs="Times New Roman"/>
          <w:sz w:val="28"/>
          <w:szCs w:val="28"/>
        </w:rPr>
        <w:t xml:space="preserve"> </w:t>
      </w:r>
      <w:r w:rsidRPr="006116E2">
        <w:rPr>
          <w:rFonts w:ascii="Times New Roman" w:hAnsi="Times New Roman" w:cs="Times New Roman"/>
          <w:sz w:val="28"/>
          <w:szCs w:val="28"/>
        </w:rPr>
        <w:t>+</w:t>
      </w:r>
      <w:r w:rsidR="008A3994" w:rsidRPr="008A3994">
        <w:rPr>
          <w:rFonts w:ascii="Times New Roman" w:hAnsi="Times New Roman" w:cs="Times New Roman"/>
          <w:sz w:val="28"/>
          <w:szCs w:val="28"/>
        </w:rPr>
        <w:t xml:space="preserve"> </w:t>
      </w:r>
      <w:r w:rsidRPr="006116E2">
        <w:rPr>
          <w:rFonts w:ascii="Times New Roman" w:hAnsi="Times New Roman" w:cs="Times New Roman"/>
          <w:sz w:val="28"/>
          <w:szCs w:val="28"/>
          <w:vertAlign w:val="superscript"/>
        </w:rPr>
        <w:t>238</w:t>
      </w:r>
      <w:r w:rsidRPr="006116E2">
        <w:rPr>
          <w:rFonts w:ascii="Times New Roman" w:hAnsi="Times New Roman" w:cs="Times New Roman"/>
          <w:sz w:val="28"/>
          <w:szCs w:val="28"/>
        </w:rPr>
        <w:t>U</w:t>
      </w:r>
    </w:p>
    <w:p w14:paraId="487E82EE" w14:textId="77777777" w:rsidR="00D1798E" w:rsidRDefault="00D1798E" w:rsidP="00190190">
      <w:pPr>
        <w:spacing w:after="0" w:line="240" w:lineRule="auto"/>
        <w:jc w:val="center"/>
        <w:rPr>
          <w:rFonts w:ascii="Times New Roman" w:hAnsi="Times New Roman" w:cs="Times New Roman"/>
          <w:sz w:val="16"/>
          <w:szCs w:val="16"/>
        </w:rPr>
      </w:pPr>
    </w:p>
    <w:p w14:paraId="3871BF46" w14:textId="77777777" w:rsidR="00D1798E" w:rsidRDefault="00D1798E" w:rsidP="0019019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Примечания:</w:t>
      </w:r>
    </w:p>
    <w:p w14:paraId="7EC3BFF6" w14:textId="6F005E41" w:rsidR="00D1798E" w:rsidRDefault="00D1798E" w:rsidP="001901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9B4004">
        <w:rPr>
          <w:rFonts w:ascii="Times New Roman" w:hAnsi="Times New Roman" w:cs="Times New Roman"/>
          <w:sz w:val="24"/>
          <w:szCs w:val="24"/>
        </w:rPr>
        <w:t xml:space="preserve">Точки с погрешностями - экспериментальные данные, красная кривая – фитирование </w:t>
      </w:r>
      <w:r>
        <w:rPr>
          <w:rFonts w:ascii="Times New Roman" w:hAnsi="Times New Roman" w:cs="Times New Roman"/>
          <w:sz w:val="24"/>
          <w:szCs w:val="24"/>
        </w:rPr>
        <w:t>выполненное</w:t>
      </w:r>
      <w:r w:rsidRPr="009B4004">
        <w:rPr>
          <w:rFonts w:ascii="Times New Roman" w:hAnsi="Times New Roman" w:cs="Times New Roman"/>
          <w:sz w:val="24"/>
          <w:szCs w:val="24"/>
        </w:rPr>
        <w:t xml:space="preserve"> согласно ме</w:t>
      </w:r>
      <w:r w:rsidR="00AA44E1">
        <w:rPr>
          <w:rFonts w:ascii="Times New Roman" w:hAnsi="Times New Roman" w:cs="Times New Roman"/>
          <w:sz w:val="24"/>
          <w:szCs w:val="24"/>
        </w:rPr>
        <w:t>тодике, описанной в работе [89</w:t>
      </w:r>
      <w:r w:rsidR="00C826B4">
        <w:rPr>
          <w:rFonts w:ascii="Times New Roman" w:hAnsi="Times New Roman" w:cs="Times New Roman"/>
          <w:sz w:val="24"/>
          <w:szCs w:val="24"/>
        </w:rPr>
        <w:t>, р. 142</w:t>
      </w:r>
      <w:r w:rsidRPr="009B4004">
        <w:rPr>
          <w:rFonts w:ascii="Times New Roman" w:hAnsi="Times New Roman" w:cs="Times New Roman"/>
          <w:sz w:val="24"/>
          <w:szCs w:val="24"/>
        </w:rPr>
        <w:t>]</w:t>
      </w:r>
    </w:p>
    <w:p w14:paraId="18A73E92" w14:textId="46785B73" w:rsidR="00AA44E1" w:rsidRPr="00F50230" w:rsidRDefault="00D1798E" w:rsidP="001901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Составлено по источнику [</w:t>
      </w:r>
      <w:r w:rsidR="004B0357">
        <w:rPr>
          <w:rFonts w:ascii="Times New Roman" w:hAnsi="Times New Roman" w:cs="Times New Roman"/>
          <w:sz w:val="24"/>
          <w:szCs w:val="24"/>
        </w:rPr>
        <w:t>87</w:t>
      </w:r>
      <w:r w:rsidR="00246BC0" w:rsidRPr="003F1749">
        <w:rPr>
          <w:rFonts w:ascii="Times New Roman" w:hAnsi="Times New Roman" w:cs="Times New Roman"/>
          <w:sz w:val="24"/>
          <w:szCs w:val="24"/>
        </w:rPr>
        <w:t xml:space="preserve">, </w:t>
      </w:r>
      <w:r w:rsidR="00246BC0">
        <w:rPr>
          <w:rFonts w:ascii="Times New Roman" w:hAnsi="Times New Roman" w:cs="Times New Roman"/>
          <w:sz w:val="24"/>
          <w:szCs w:val="24"/>
          <w:lang w:val="en-US"/>
        </w:rPr>
        <w:t>p</w:t>
      </w:r>
      <w:r w:rsidR="00246BC0" w:rsidRPr="003F1749">
        <w:rPr>
          <w:rFonts w:ascii="Times New Roman" w:hAnsi="Times New Roman" w:cs="Times New Roman"/>
          <w:sz w:val="24"/>
          <w:szCs w:val="24"/>
        </w:rPr>
        <w:t>.</w:t>
      </w:r>
      <w:r w:rsidR="0078543F" w:rsidRPr="0078543F">
        <w:t xml:space="preserve"> </w:t>
      </w:r>
      <w:r w:rsidR="0078543F">
        <w:rPr>
          <w:rFonts w:ascii="Times New Roman" w:hAnsi="Times New Roman" w:cs="Times New Roman"/>
          <w:sz w:val="24"/>
          <w:szCs w:val="24"/>
        </w:rPr>
        <w:t>140071-2</w:t>
      </w:r>
      <w:r>
        <w:rPr>
          <w:rFonts w:ascii="Times New Roman" w:hAnsi="Times New Roman" w:cs="Times New Roman"/>
          <w:sz w:val="24"/>
          <w:szCs w:val="24"/>
        </w:rPr>
        <w:t>]</w:t>
      </w:r>
    </w:p>
    <w:p w14:paraId="2DC67356" w14:textId="77777777" w:rsidR="00AA44E1" w:rsidRDefault="00AA44E1" w:rsidP="00190190">
      <w:pPr>
        <w:spacing w:after="0" w:line="240" w:lineRule="auto"/>
        <w:ind w:firstLine="709"/>
        <w:jc w:val="both"/>
        <w:rPr>
          <w:rFonts w:ascii="Times New Roman" w:hAnsi="Times New Roman" w:cs="Times New Roman"/>
          <w:sz w:val="28"/>
          <w:szCs w:val="28"/>
        </w:rPr>
      </w:pPr>
    </w:p>
    <w:p w14:paraId="205B0446" w14:textId="07D85BB2" w:rsidR="000961D8" w:rsidRDefault="000961D8" w:rsidP="00190190">
      <w:pPr>
        <w:spacing w:after="0" w:line="240" w:lineRule="auto"/>
        <w:ind w:firstLine="709"/>
        <w:jc w:val="both"/>
        <w:rPr>
          <w:rFonts w:ascii="Times New Roman" w:hAnsi="Times New Roman" w:cs="Times New Roman"/>
          <w:sz w:val="28"/>
          <w:szCs w:val="28"/>
        </w:rPr>
      </w:pPr>
      <w:r w:rsidRPr="004F6C6E">
        <w:rPr>
          <w:rFonts w:ascii="Times New Roman" w:hAnsi="Times New Roman" w:cs="Times New Roman"/>
          <w:sz w:val="28"/>
          <w:szCs w:val="28"/>
        </w:rPr>
        <w:t xml:space="preserve">На </w:t>
      </w:r>
      <w:r>
        <w:rPr>
          <w:rFonts w:ascii="Times New Roman" w:hAnsi="Times New Roman" w:cs="Times New Roman"/>
          <w:sz w:val="28"/>
          <w:szCs w:val="28"/>
        </w:rPr>
        <w:t>рисунке</w:t>
      </w:r>
      <w:r w:rsidRPr="004F6C6E">
        <w:rPr>
          <w:rFonts w:ascii="Times New Roman" w:hAnsi="Times New Roman" w:cs="Times New Roman"/>
          <w:sz w:val="28"/>
          <w:szCs w:val="28"/>
        </w:rPr>
        <w:t xml:space="preserve"> </w:t>
      </w:r>
      <w:r>
        <w:rPr>
          <w:rFonts w:ascii="Times New Roman" w:hAnsi="Times New Roman" w:cs="Times New Roman"/>
          <w:sz w:val="28"/>
          <w:szCs w:val="28"/>
        </w:rPr>
        <w:t>3.2</w:t>
      </w:r>
      <w:r w:rsidRPr="004F6C6E">
        <w:rPr>
          <w:rFonts w:ascii="Times New Roman" w:hAnsi="Times New Roman" w:cs="Times New Roman"/>
          <w:sz w:val="28"/>
          <w:szCs w:val="28"/>
        </w:rPr>
        <w:t xml:space="preserve"> представлено распределение </w:t>
      </w:r>
      <w:r>
        <w:rPr>
          <w:rFonts w:ascii="Times New Roman" w:hAnsi="Times New Roman" w:cs="Times New Roman"/>
          <w:sz w:val="28"/>
          <w:szCs w:val="28"/>
        </w:rPr>
        <w:t xml:space="preserve">разниц по времени </w:t>
      </w:r>
      <w:r w:rsidRPr="004F6C6E">
        <w:rPr>
          <w:rFonts w:ascii="Times New Roman" w:hAnsi="Times New Roman" w:cs="Times New Roman"/>
          <w:sz w:val="28"/>
          <w:szCs w:val="28"/>
        </w:rPr>
        <w:t xml:space="preserve">между регистрацией </w:t>
      </w:r>
      <w:r>
        <w:rPr>
          <w:rFonts w:ascii="Times New Roman" w:hAnsi="Times New Roman" w:cs="Times New Roman"/>
          <w:sz w:val="28"/>
          <w:szCs w:val="28"/>
        </w:rPr>
        <w:t xml:space="preserve">ЯО </w:t>
      </w:r>
      <w:r w:rsidRPr="004F6C6E">
        <w:rPr>
          <w:rFonts w:ascii="Times New Roman" w:hAnsi="Times New Roman" w:cs="Times New Roman"/>
          <w:sz w:val="28"/>
          <w:szCs w:val="28"/>
        </w:rPr>
        <w:t xml:space="preserve">и осколков деления для 151 события. </w:t>
      </w:r>
      <w:r>
        <w:rPr>
          <w:rFonts w:ascii="Times New Roman" w:hAnsi="Times New Roman" w:cs="Times New Roman"/>
          <w:sz w:val="28"/>
          <w:szCs w:val="28"/>
        </w:rPr>
        <w:t xml:space="preserve">Оцененные </w:t>
      </w:r>
      <w:r w:rsidRPr="00F212EB">
        <w:rPr>
          <w:rFonts w:ascii="Times New Roman" w:hAnsi="Times New Roman" w:cs="Times New Roman"/>
          <w:sz w:val="28"/>
          <w:szCs w:val="28"/>
        </w:rPr>
        <w:t xml:space="preserve">сечения </w:t>
      </w:r>
      <w:r>
        <w:rPr>
          <w:rFonts w:ascii="Times New Roman" w:hAnsi="Times New Roman" w:cs="Times New Roman"/>
          <w:sz w:val="28"/>
          <w:szCs w:val="28"/>
        </w:rPr>
        <w:t xml:space="preserve">образования для наблюдавшихся событий спонтанного деления составляют </w:t>
      </w:r>
      <m:oMath>
        <m:sSubSup>
          <m:sSubSupPr>
            <m:ctrlPr>
              <w:rPr>
                <w:rFonts w:ascii="Cambria Math" w:hAnsi="Cambria Math" w:cs="Times New Roman"/>
                <w:i/>
                <w:sz w:val="28"/>
                <w:szCs w:val="28"/>
              </w:rPr>
            </m:ctrlPr>
          </m:sSubSupPr>
          <m:e>
            <m:r>
              <w:rPr>
                <w:rFonts w:ascii="Cambria Math" w:hAnsi="Cambria Math" w:cs="Times New Roman"/>
                <w:sz w:val="28"/>
                <w:szCs w:val="28"/>
              </w:rPr>
              <m:t>130</m:t>
            </m:r>
          </m:e>
          <m:sub>
            <m:r>
              <w:rPr>
                <w:rFonts w:ascii="Cambria Math" w:hAnsi="Cambria Math" w:cs="Times New Roman"/>
                <w:sz w:val="28"/>
                <w:szCs w:val="28"/>
              </w:rPr>
              <m:t>-11</m:t>
            </m:r>
          </m:sub>
          <m:sup>
            <m:r>
              <w:rPr>
                <w:rFonts w:ascii="Cambria Math" w:hAnsi="Cambria Math" w:cs="Times New Roman"/>
                <w:sz w:val="28"/>
                <w:szCs w:val="28"/>
              </w:rPr>
              <m:t>+15</m:t>
            </m:r>
          </m:sup>
        </m:sSubSup>
      </m:oMath>
      <w:r>
        <w:rPr>
          <w:rFonts w:ascii="Times New Roman" w:hAnsi="Times New Roman" w:cs="Times New Roman"/>
          <w:sz w:val="28"/>
          <w:szCs w:val="28"/>
        </w:rPr>
        <w:t xml:space="preserve"> нб и </w:t>
      </w:r>
      <m:oMath>
        <m:sSubSup>
          <m:sSubSupPr>
            <m:ctrlPr>
              <w:rPr>
                <w:rFonts w:ascii="Cambria Math" w:hAnsi="Cambria Math" w:cs="Times New Roman"/>
                <w:i/>
                <w:sz w:val="28"/>
                <w:szCs w:val="28"/>
              </w:rPr>
            </m:ctrlPr>
          </m:sSubSupPr>
          <m:e>
            <m:r>
              <w:rPr>
                <w:rFonts w:ascii="Cambria Math" w:hAnsi="Cambria Math" w:cs="Times New Roman"/>
                <w:sz w:val="28"/>
                <w:szCs w:val="28"/>
              </w:rPr>
              <m:t>101</m:t>
            </m:r>
          </m:e>
          <m:sub>
            <m:r>
              <w:rPr>
                <w:rFonts w:ascii="Cambria Math" w:hAnsi="Cambria Math" w:cs="Times New Roman"/>
                <w:sz w:val="28"/>
                <w:szCs w:val="28"/>
              </w:rPr>
              <m:t>-4</m:t>
            </m:r>
          </m:sub>
          <m:sup>
            <m:r>
              <w:rPr>
                <w:rFonts w:ascii="Cambria Math" w:hAnsi="Cambria Math" w:cs="Times New Roman"/>
                <w:sz w:val="28"/>
                <w:szCs w:val="28"/>
              </w:rPr>
              <m:t>+6</m:t>
            </m:r>
          </m:sup>
        </m:sSubSup>
      </m:oMath>
      <w:r w:rsidRPr="00F212EB">
        <w:rPr>
          <w:rFonts w:ascii="Times New Roman" w:hAnsi="Times New Roman" w:cs="Times New Roman"/>
          <w:sz w:val="28"/>
          <w:szCs w:val="28"/>
        </w:rPr>
        <w:t xml:space="preserve"> нб при энергиях пучка (1</w:t>
      </w:r>
      <w:r>
        <w:rPr>
          <w:rFonts w:ascii="Times New Roman" w:hAnsi="Times New Roman" w:cs="Times New Roman"/>
          <w:sz w:val="28"/>
          <w:szCs w:val="28"/>
        </w:rPr>
        <w:t xml:space="preserve">33±2) МэВ и (137±2) МэВ </w:t>
      </w:r>
      <w:r w:rsidRPr="00F212EB">
        <w:rPr>
          <w:rFonts w:ascii="Times New Roman" w:hAnsi="Times New Roman" w:cs="Times New Roman"/>
          <w:sz w:val="28"/>
          <w:szCs w:val="28"/>
        </w:rPr>
        <w:t xml:space="preserve">соответственно. </w:t>
      </w:r>
      <w:r w:rsidRPr="004F6C6E">
        <w:rPr>
          <w:rFonts w:ascii="Times New Roman" w:hAnsi="Times New Roman" w:cs="Times New Roman"/>
          <w:sz w:val="28"/>
          <w:szCs w:val="28"/>
        </w:rPr>
        <w:t xml:space="preserve">Период полураспада, </w:t>
      </w:r>
      <w:r>
        <w:rPr>
          <w:rFonts w:ascii="Times New Roman" w:hAnsi="Times New Roman" w:cs="Times New Roman"/>
          <w:sz w:val="28"/>
          <w:szCs w:val="28"/>
        </w:rPr>
        <w:t xml:space="preserve">полученный </w:t>
      </w:r>
      <w:r w:rsidRPr="004F6C6E">
        <w:rPr>
          <w:rFonts w:ascii="Times New Roman" w:hAnsi="Times New Roman" w:cs="Times New Roman"/>
          <w:sz w:val="28"/>
          <w:szCs w:val="28"/>
        </w:rPr>
        <w:t>из распределения</w:t>
      </w:r>
      <w:r>
        <w:rPr>
          <w:rFonts w:ascii="Times New Roman" w:hAnsi="Times New Roman" w:cs="Times New Roman"/>
          <w:sz w:val="28"/>
          <w:szCs w:val="28"/>
        </w:rPr>
        <w:t xml:space="preserve"> методом, описанным в работе [89</w:t>
      </w:r>
      <w:r w:rsidRPr="004F6C6E">
        <w:rPr>
          <w:rFonts w:ascii="Times New Roman" w:hAnsi="Times New Roman" w:cs="Times New Roman"/>
          <w:sz w:val="28"/>
          <w:szCs w:val="28"/>
        </w:rPr>
        <w:t xml:space="preserve">], составил </w:t>
      </w:r>
      <w:r w:rsidRPr="00EF0378">
        <w:rPr>
          <w:rFonts w:ascii="Times New Roman" w:hAnsi="Times New Roman" w:cs="Times New Roman"/>
          <w:sz w:val="28"/>
          <w:szCs w:val="28"/>
          <w:lang w:val="en-US"/>
        </w:rPr>
        <w:t>T</w:t>
      </w:r>
      <w:r w:rsidRPr="00EF0378">
        <w:rPr>
          <w:rFonts w:ascii="Times New Roman" w:hAnsi="Times New Roman" w:cs="Times New Roman"/>
          <w:sz w:val="28"/>
          <w:szCs w:val="28"/>
          <w:vertAlign w:val="subscript"/>
        </w:rPr>
        <w:t>1/2</w:t>
      </w:r>
      <w:r w:rsidRPr="00EF0378">
        <w:rPr>
          <w:rFonts w:ascii="Times New Roman" w:hAnsi="Times New Roman" w:cs="Times New Roman"/>
          <w:sz w:val="28"/>
          <w:szCs w:val="28"/>
        </w:rPr>
        <w:t xml:space="preserve"> = (</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5.3</m:t>
            </m:r>
          </m:e>
          <m:sub>
            <m:r>
              <m:rPr>
                <m:sty m:val="p"/>
              </m:rPr>
              <w:rPr>
                <w:rFonts w:ascii="Cambria Math" w:hAnsi="Cambria Math" w:cs="Times New Roman"/>
                <w:sz w:val="28"/>
                <w:szCs w:val="28"/>
              </w:rPr>
              <m:t>-0.4</m:t>
            </m:r>
          </m:sub>
          <m:sup>
            <m:r>
              <m:rPr>
                <m:sty m:val="p"/>
              </m:rPr>
              <w:rPr>
                <w:rFonts w:ascii="Cambria Math" w:hAnsi="Cambria Math" w:cs="Times New Roman"/>
                <w:sz w:val="28"/>
                <w:szCs w:val="28"/>
              </w:rPr>
              <m:t>+0.5</m:t>
            </m:r>
          </m:sup>
        </m:sSubSup>
      </m:oMath>
      <w:r w:rsidRPr="00EF0378">
        <w:rPr>
          <w:rFonts w:ascii="Times New Roman" w:hAnsi="Times New Roman" w:cs="Times New Roman"/>
          <w:sz w:val="28"/>
          <w:szCs w:val="28"/>
        </w:rPr>
        <w:t>) мкс</w:t>
      </w:r>
      <w:r w:rsidRPr="004F6C6E">
        <w:rPr>
          <w:rFonts w:ascii="Times New Roman" w:hAnsi="Times New Roman" w:cs="Times New Roman"/>
          <w:sz w:val="28"/>
          <w:szCs w:val="28"/>
        </w:rPr>
        <w:t>. Погрешность включает как статистическую составляющую, так и неопределенность</w:t>
      </w:r>
      <w:r>
        <w:rPr>
          <w:rFonts w:ascii="Times New Roman" w:hAnsi="Times New Roman" w:cs="Times New Roman"/>
          <w:sz w:val="28"/>
          <w:szCs w:val="28"/>
        </w:rPr>
        <w:t xml:space="preserve"> фитирования.</w:t>
      </w:r>
    </w:p>
    <w:p w14:paraId="77125619" w14:textId="2FBAD692" w:rsidR="00D1798E" w:rsidRDefault="00D1798E" w:rsidP="00190190">
      <w:pPr>
        <w:spacing w:after="0" w:line="240" w:lineRule="auto"/>
        <w:ind w:firstLine="709"/>
        <w:jc w:val="both"/>
        <w:rPr>
          <w:rFonts w:ascii="Times New Roman" w:hAnsi="Times New Roman" w:cs="Times New Roman"/>
          <w:sz w:val="28"/>
          <w:szCs w:val="28"/>
        </w:rPr>
      </w:pPr>
      <w:r w:rsidRPr="00B0045E">
        <w:rPr>
          <w:rFonts w:ascii="Times New Roman" w:hAnsi="Times New Roman" w:cs="Times New Roman"/>
          <w:sz w:val="28"/>
          <w:szCs w:val="28"/>
        </w:rPr>
        <w:t xml:space="preserve">Измеренный период полураспада </w:t>
      </w:r>
      <w:r>
        <w:rPr>
          <w:rFonts w:ascii="Times New Roman" w:hAnsi="Times New Roman" w:cs="Times New Roman"/>
          <w:sz w:val="28"/>
          <w:szCs w:val="28"/>
        </w:rPr>
        <w:t>(</w:t>
      </w:r>
      <m:oMath>
        <m:sSubSup>
          <m:sSubSupPr>
            <m:ctrlPr>
              <w:rPr>
                <w:rFonts w:ascii="Cambria Math" w:hAnsi="Cambria Math" w:cs="Times New Roman"/>
                <w:i/>
                <w:sz w:val="28"/>
                <w:szCs w:val="28"/>
              </w:rPr>
            </m:ctrlPr>
          </m:sSubSupPr>
          <m:e>
            <m:r>
              <w:rPr>
                <w:rFonts w:ascii="Cambria Math" w:hAnsi="Cambria Math" w:cs="Times New Roman"/>
                <w:sz w:val="28"/>
                <w:szCs w:val="28"/>
              </w:rPr>
              <m:t>5.3</m:t>
            </m:r>
          </m:e>
          <m:sub>
            <m:r>
              <w:rPr>
                <w:rFonts w:ascii="Cambria Math" w:hAnsi="Cambria Math" w:cs="Times New Roman"/>
                <w:sz w:val="28"/>
                <w:szCs w:val="28"/>
              </w:rPr>
              <m:t>-0.4</m:t>
            </m:r>
          </m:sub>
          <m:sup>
            <m:r>
              <w:rPr>
                <w:rFonts w:ascii="Cambria Math" w:hAnsi="Cambria Math" w:cs="Times New Roman"/>
                <w:sz w:val="28"/>
                <w:szCs w:val="28"/>
              </w:rPr>
              <m:t>+0.5</m:t>
            </m:r>
          </m:sup>
        </m:sSubSup>
      </m:oMath>
      <w:r w:rsidRPr="004F6C6E">
        <w:rPr>
          <w:rFonts w:ascii="Times New Roman" w:hAnsi="Times New Roman" w:cs="Times New Roman"/>
          <w:sz w:val="28"/>
          <w:szCs w:val="28"/>
        </w:rPr>
        <w:t>) мкс</w:t>
      </w:r>
      <w:r w:rsidRPr="00B0045E">
        <w:rPr>
          <w:rFonts w:ascii="Times New Roman" w:hAnsi="Times New Roman" w:cs="Times New Roman"/>
          <w:sz w:val="28"/>
          <w:szCs w:val="28"/>
        </w:rPr>
        <w:t xml:space="preserve"> согласуется лишь с немногими известными изомерами деления. Хотя в соответствующей области мас</w:t>
      </w:r>
      <w:r>
        <w:rPr>
          <w:rFonts w:ascii="Times New Roman" w:hAnsi="Times New Roman" w:cs="Times New Roman"/>
          <w:sz w:val="28"/>
          <w:szCs w:val="28"/>
        </w:rPr>
        <w:t>с было идентифицировано более 30</w:t>
      </w:r>
      <w:r w:rsidRPr="00B0045E">
        <w:rPr>
          <w:rFonts w:ascii="Times New Roman" w:hAnsi="Times New Roman" w:cs="Times New Roman"/>
          <w:sz w:val="28"/>
          <w:szCs w:val="28"/>
        </w:rPr>
        <w:t xml:space="preserve"> изомеров деления (см. </w:t>
      </w:r>
      <w:r>
        <w:rPr>
          <w:rFonts w:ascii="Times New Roman" w:hAnsi="Times New Roman" w:cs="Times New Roman"/>
          <w:sz w:val="28"/>
          <w:szCs w:val="28"/>
        </w:rPr>
        <w:t xml:space="preserve">рисунок 3.3, </w:t>
      </w:r>
      <w:r w:rsidRPr="00B0045E">
        <w:rPr>
          <w:rFonts w:ascii="Times New Roman" w:hAnsi="Times New Roman" w:cs="Times New Roman"/>
          <w:sz w:val="28"/>
          <w:szCs w:val="28"/>
        </w:rPr>
        <w:t>где представлена сводка данных для соответствующей области масс), большинство из них имеют периоды полураспада, значительно отл</w:t>
      </w:r>
      <w:r>
        <w:rPr>
          <w:rFonts w:ascii="Times New Roman" w:hAnsi="Times New Roman" w:cs="Times New Roman"/>
          <w:sz w:val="28"/>
          <w:szCs w:val="28"/>
        </w:rPr>
        <w:t xml:space="preserve">ичающиеся от нашего результата. </w:t>
      </w:r>
      <w:r w:rsidRPr="00B0045E">
        <w:rPr>
          <w:rFonts w:ascii="Times New Roman" w:hAnsi="Times New Roman" w:cs="Times New Roman"/>
          <w:sz w:val="28"/>
          <w:szCs w:val="28"/>
        </w:rPr>
        <w:t xml:space="preserve">Особый интерес представляют лишь два нуклида - </w:t>
      </w:r>
      <w:r w:rsidRPr="00B0045E">
        <w:rPr>
          <w:rFonts w:ascii="Times New Roman" w:hAnsi="Times New Roman" w:cs="Times New Roman"/>
          <w:sz w:val="28"/>
          <w:szCs w:val="28"/>
          <w:vertAlign w:val="superscript"/>
        </w:rPr>
        <w:t>239m</w:t>
      </w:r>
      <w:r w:rsidRPr="00B0045E">
        <w:rPr>
          <w:rFonts w:ascii="Times New Roman" w:hAnsi="Times New Roman" w:cs="Times New Roman"/>
          <w:sz w:val="28"/>
          <w:szCs w:val="28"/>
        </w:rPr>
        <w:t xml:space="preserve">Pu и </w:t>
      </w:r>
      <w:r w:rsidRPr="00B0045E">
        <w:rPr>
          <w:rFonts w:ascii="Times New Roman" w:hAnsi="Times New Roman" w:cs="Times New Roman"/>
          <w:sz w:val="28"/>
          <w:szCs w:val="28"/>
          <w:vertAlign w:val="superscript"/>
        </w:rPr>
        <w:t>243m</w:t>
      </w:r>
      <w:r w:rsidRPr="00B0045E">
        <w:rPr>
          <w:rFonts w:ascii="Times New Roman" w:hAnsi="Times New Roman" w:cs="Times New Roman"/>
          <w:sz w:val="28"/>
          <w:szCs w:val="28"/>
        </w:rPr>
        <w:t>Am, чьи измеренные периоды полураспада близки к нашему значению:</w:t>
      </w:r>
    </w:p>
    <w:p w14:paraId="157DE802" w14:textId="04D0E913" w:rsidR="00D1798E" w:rsidRDefault="00D1798E" w:rsidP="00190190">
      <w:pPr>
        <w:pStyle w:val="af9"/>
        <w:numPr>
          <w:ilvl w:val="0"/>
          <w:numId w:val="12"/>
        </w:numPr>
        <w:suppressAutoHyphens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д</w:t>
      </w:r>
      <w:r w:rsidRPr="00450991">
        <w:rPr>
          <w:rFonts w:ascii="Times New Roman" w:hAnsi="Times New Roman" w:cs="Times New Roman"/>
          <w:sz w:val="28"/>
          <w:szCs w:val="28"/>
        </w:rPr>
        <w:t xml:space="preserve">ля изомера </w:t>
      </w:r>
      <w:r w:rsidRPr="00450991">
        <w:rPr>
          <w:rFonts w:ascii="Times New Roman" w:hAnsi="Times New Roman" w:cs="Times New Roman"/>
          <w:sz w:val="28"/>
          <w:szCs w:val="28"/>
          <w:vertAlign w:val="superscript"/>
        </w:rPr>
        <w:t>239m</w:t>
      </w:r>
      <w:r w:rsidRPr="00450991">
        <w:rPr>
          <w:rFonts w:ascii="Times New Roman" w:hAnsi="Times New Roman" w:cs="Times New Roman"/>
          <w:sz w:val="28"/>
          <w:szCs w:val="28"/>
        </w:rPr>
        <w:t>Pu в литератур</w:t>
      </w:r>
      <w:r>
        <w:rPr>
          <w:rFonts w:ascii="Times New Roman" w:hAnsi="Times New Roman" w:cs="Times New Roman"/>
          <w:sz w:val="28"/>
          <w:szCs w:val="28"/>
        </w:rPr>
        <w:t>е пр</w:t>
      </w:r>
      <w:r w:rsidR="004B0357">
        <w:rPr>
          <w:rFonts w:ascii="Times New Roman" w:hAnsi="Times New Roman" w:cs="Times New Roman"/>
          <w:sz w:val="28"/>
          <w:szCs w:val="28"/>
        </w:rPr>
        <w:t xml:space="preserve">иведены значения (8 ± 1) мкс </w:t>
      </w:r>
      <w:r w:rsidR="00AA44E1">
        <w:rPr>
          <w:rFonts w:ascii="Times New Roman" w:hAnsi="Times New Roman" w:cs="Times New Roman"/>
          <w:sz w:val="28"/>
          <w:szCs w:val="28"/>
        </w:rPr>
        <w:t>[90</w:t>
      </w:r>
      <w:r>
        <w:rPr>
          <w:rFonts w:ascii="Times New Roman" w:hAnsi="Times New Roman" w:cs="Times New Roman"/>
          <w:sz w:val="28"/>
          <w:szCs w:val="28"/>
        </w:rPr>
        <w:t>] и (8.1 ± 0.8) мкс</w:t>
      </w:r>
      <w:r w:rsidR="00AA44E1">
        <w:rPr>
          <w:rFonts w:ascii="Times New Roman" w:hAnsi="Times New Roman" w:cs="Times New Roman"/>
          <w:sz w:val="28"/>
          <w:szCs w:val="28"/>
        </w:rPr>
        <w:t xml:space="preserve"> [91</w:t>
      </w:r>
      <w:r w:rsidRPr="00450991">
        <w:rPr>
          <w:rFonts w:ascii="Times New Roman" w:hAnsi="Times New Roman" w:cs="Times New Roman"/>
          <w:sz w:val="28"/>
          <w:szCs w:val="28"/>
        </w:rPr>
        <w:t>]</w:t>
      </w:r>
    </w:p>
    <w:p w14:paraId="1A3A4FFF" w14:textId="03789D5D" w:rsidR="00D1798E" w:rsidRDefault="00D1798E" w:rsidP="00190190">
      <w:pPr>
        <w:pStyle w:val="af9"/>
        <w:numPr>
          <w:ilvl w:val="0"/>
          <w:numId w:val="12"/>
        </w:numPr>
        <w:suppressAutoHyphens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д</w:t>
      </w:r>
      <w:r w:rsidRPr="00450991">
        <w:rPr>
          <w:rFonts w:ascii="Times New Roman" w:hAnsi="Times New Roman" w:cs="Times New Roman"/>
          <w:sz w:val="28"/>
          <w:szCs w:val="28"/>
        </w:rPr>
        <w:t xml:space="preserve">ля </w:t>
      </w:r>
      <w:r w:rsidRPr="00450991">
        <w:rPr>
          <w:rFonts w:ascii="Times New Roman" w:hAnsi="Times New Roman" w:cs="Times New Roman"/>
          <w:sz w:val="28"/>
          <w:szCs w:val="28"/>
          <w:vertAlign w:val="superscript"/>
        </w:rPr>
        <w:t>243m</w:t>
      </w:r>
      <w:r w:rsidRPr="00450991">
        <w:rPr>
          <w:rFonts w:ascii="Times New Roman" w:hAnsi="Times New Roman" w:cs="Times New Roman"/>
          <w:sz w:val="28"/>
          <w:szCs w:val="28"/>
        </w:rPr>
        <w:t>Am зарегистр</w:t>
      </w:r>
      <w:r>
        <w:rPr>
          <w:rFonts w:ascii="Times New Roman" w:hAnsi="Times New Roman" w:cs="Times New Roman"/>
          <w:sz w:val="28"/>
          <w:szCs w:val="28"/>
        </w:rPr>
        <w:t>иров</w:t>
      </w:r>
      <w:r w:rsidR="00BF41BA">
        <w:rPr>
          <w:rFonts w:ascii="Times New Roman" w:hAnsi="Times New Roman" w:cs="Times New Roman"/>
          <w:sz w:val="28"/>
          <w:szCs w:val="28"/>
        </w:rPr>
        <w:t>ан</w:t>
      </w:r>
      <w:r w:rsidR="00AA44E1">
        <w:rPr>
          <w:rFonts w:ascii="Times New Roman" w:hAnsi="Times New Roman" w:cs="Times New Roman"/>
          <w:sz w:val="28"/>
          <w:szCs w:val="28"/>
        </w:rPr>
        <w:t>ы величины (6.5 ± 1.0) мкс [90</w:t>
      </w:r>
      <w:r w:rsidR="00C826B4">
        <w:rPr>
          <w:rFonts w:ascii="Times New Roman" w:hAnsi="Times New Roman" w:cs="Times New Roman"/>
          <w:sz w:val="28"/>
          <w:szCs w:val="28"/>
        </w:rPr>
        <w:t>, р. 656</w:t>
      </w:r>
      <w:r>
        <w:rPr>
          <w:rFonts w:ascii="Times New Roman" w:hAnsi="Times New Roman" w:cs="Times New Roman"/>
          <w:sz w:val="28"/>
          <w:szCs w:val="28"/>
        </w:rPr>
        <w:t>], (5.2 ± 0.5) мкс</w:t>
      </w:r>
      <w:r w:rsidR="00AA44E1">
        <w:rPr>
          <w:rFonts w:ascii="Times New Roman" w:hAnsi="Times New Roman" w:cs="Times New Roman"/>
          <w:sz w:val="28"/>
          <w:szCs w:val="28"/>
        </w:rPr>
        <w:t xml:space="preserve"> [90</w:t>
      </w:r>
      <w:r w:rsidR="00C826B4">
        <w:rPr>
          <w:rFonts w:ascii="Times New Roman" w:hAnsi="Times New Roman" w:cs="Times New Roman"/>
          <w:sz w:val="28"/>
          <w:szCs w:val="28"/>
        </w:rPr>
        <w:t>, р. 656</w:t>
      </w:r>
      <w:r w:rsidRPr="00450991">
        <w:rPr>
          <w:rFonts w:ascii="Times New Roman" w:hAnsi="Times New Roman" w:cs="Times New Roman"/>
          <w:sz w:val="28"/>
          <w:szCs w:val="28"/>
        </w:rPr>
        <w:t>]</w:t>
      </w:r>
      <w:r w:rsidR="00AA44E1">
        <w:rPr>
          <w:rFonts w:ascii="Times New Roman" w:hAnsi="Times New Roman" w:cs="Times New Roman"/>
          <w:sz w:val="28"/>
          <w:szCs w:val="28"/>
        </w:rPr>
        <w:t>, (5 ± 1) мкС [91</w:t>
      </w:r>
      <w:r w:rsidR="00C826B4">
        <w:rPr>
          <w:rFonts w:ascii="Times New Roman" w:hAnsi="Times New Roman" w:cs="Times New Roman"/>
          <w:sz w:val="28"/>
          <w:szCs w:val="28"/>
        </w:rPr>
        <w:t>, р. 405</w:t>
      </w:r>
      <w:r>
        <w:rPr>
          <w:rFonts w:ascii="Times New Roman" w:hAnsi="Times New Roman" w:cs="Times New Roman"/>
          <w:sz w:val="28"/>
          <w:szCs w:val="28"/>
        </w:rPr>
        <w:t>] и (6 ± 3) мкс</w:t>
      </w:r>
      <w:r w:rsidR="00AA44E1">
        <w:rPr>
          <w:rFonts w:ascii="Times New Roman" w:hAnsi="Times New Roman" w:cs="Times New Roman"/>
          <w:sz w:val="28"/>
          <w:szCs w:val="28"/>
        </w:rPr>
        <w:t xml:space="preserve"> [92</w:t>
      </w:r>
      <w:r w:rsidRPr="00450991">
        <w:rPr>
          <w:rFonts w:ascii="Times New Roman" w:hAnsi="Times New Roman" w:cs="Times New Roman"/>
          <w:sz w:val="28"/>
          <w:szCs w:val="28"/>
        </w:rPr>
        <w:t>]</w:t>
      </w:r>
    </w:p>
    <w:p w14:paraId="4A1BB71D" w14:textId="77777777" w:rsidR="00D1798E" w:rsidRDefault="00D1798E" w:rsidP="00190190">
      <w:pPr>
        <w:spacing w:after="0" w:line="240" w:lineRule="auto"/>
        <w:jc w:val="both"/>
        <w:rPr>
          <w:rFonts w:ascii="Times New Roman" w:hAnsi="Times New Roman" w:cs="Times New Roman"/>
          <w:sz w:val="28"/>
          <w:szCs w:val="28"/>
        </w:rPr>
      </w:pPr>
    </w:p>
    <w:p w14:paraId="244CA655" w14:textId="77777777" w:rsidR="00D1798E" w:rsidRDefault="00D1798E" w:rsidP="00190190">
      <w:pPr>
        <w:spacing w:after="0" w:line="240" w:lineRule="auto"/>
        <w:jc w:val="center"/>
        <w:rPr>
          <w:rFonts w:ascii="Times New Roman" w:hAnsi="Times New Roman" w:cs="Times New Roman"/>
          <w:sz w:val="28"/>
          <w:szCs w:val="28"/>
        </w:rPr>
      </w:pPr>
      <w:r w:rsidRPr="00090B43">
        <w:rPr>
          <w:rFonts w:ascii="Times New Roman" w:hAnsi="Times New Roman" w:cs="Times New Roman"/>
          <w:noProof/>
          <w:sz w:val="28"/>
          <w:szCs w:val="28"/>
          <w:lang w:eastAsia="ru-RU"/>
        </w:rPr>
        <w:drawing>
          <wp:inline distT="0" distB="0" distL="0" distR="0" wp14:anchorId="6736C0C3" wp14:editId="0CD4E25C">
            <wp:extent cx="5270739" cy="3360160"/>
            <wp:effectExtent l="0" t="0" r="6350" b="0"/>
            <wp:docPr id="40" name="Рисунок 40" descr="C:\Users\Bekzat\Downloads\First investigation of prompt neutrons from spontaneously fissioning isomers produced in multinucleon transfer reactions\FIGUR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kzat\Downloads\First investigation of prompt neutrons from spontaneously fissioning isomers produced in multinucleon transfer reactions\FIGURE_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78317" cy="3364991"/>
                    </a:xfrm>
                    <a:prstGeom prst="rect">
                      <a:avLst/>
                    </a:prstGeom>
                    <a:noFill/>
                    <a:ln>
                      <a:noFill/>
                    </a:ln>
                  </pic:spPr>
                </pic:pic>
              </a:graphicData>
            </a:graphic>
          </wp:inline>
        </w:drawing>
      </w:r>
    </w:p>
    <w:p w14:paraId="2B95D9B4" w14:textId="77777777" w:rsidR="00D1798E" w:rsidRDefault="00D1798E" w:rsidP="00190190">
      <w:pPr>
        <w:spacing w:after="0" w:line="240" w:lineRule="auto"/>
        <w:jc w:val="center"/>
        <w:rPr>
          <w:rFonts w:ascii="Times New Roman" w:hAnsi="Times New Roman" w:cs="Times New Roman"/>
          <w:sz w:val="16"/>
          <w:szCs w:val="16"/>
        </w:rPr>
      </w:pPr>
    </w:p>
    <w:p w14:paraId="2ECDAB87" w14:textId="4608023B" w:rsidR="00D1798E" w:rsidRDefault="00D1798E" w:rsidP="0019019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3.3 </w:t>
      </w:r>
      <w:r w:rsidR="000A0D45">
        <w:rPr>
          <w:rFonts w:ascii="Times New Roman" w:hAnsi="Times New Roman" w:cs="Times New Roman"/>
          <w:sz w:val="28"/>
          <w:szCs w:val="28"/>
        </w:rPr>
        <w:t>‒</w:t>
      </w:r>
      <w:r>
        <w:rPr>
          <w:rFonts w:ascii="Times New Roman" w:hAnsi="Times New Roman" w:cs="Times New Roman"/>
          <w:sz w:val="28"/>
          <w:szCs w:val="28"/>
        </w:rPr>
        <w:t xml:space="preserve"> </w:t>
      </w:r>
      <w:r w:rsidRPr="00FE55B5">
        <w:rPr>
          <w:rFonts w:ascii="Times New Roman" w:hAnsi="Times New Roman" w:cs="Times New Roman"/>
          <w:sz w:val="28"/>
          <w:szCs w:val="28"/>
        </w:rPr>
        <w:t>Изомеры деле</w:t>
      </w:r>
      <w:r w:rsidR="003836A5">
        <w:rPr>
          <w:rFonts w:ascii="Times New Roman" w:hAnsi="Times New Roman" w:cs="Times New Roman"/>
          <w:sz w:val="28"/>
          <w:szCs w:val="28"/>
        </w:rPr>
        <w:t>ния, идентифицированные в актин</w:t>
      </w:r>
      <w:r w:rsidRPr="00FE55B5">
        <w:rPr>
          <w:rFonts w:ascii="Times New Roman" w:hAnsi="Times New Roman" w:cs="Times New Roman"/>
          <w:sz w:val="28"/>
          <w:szCs w:val="28"/>
        </w:rPr>
        <w:t xml:space="preserve">идной области карты </w:t>
      </w:r>
      <w:r w:rsidR="00105A5D">
        <w:rPr>
          <w:rFonts w:ascii="Times New Roman" w:hAnsi="Times New Roman" w:cs="Times New Roman"/>
          <w:sz w:val="28"/>
          <w:szCs w:val="28"/>
        </w:rPr>
        <w:t>изотопов</w:t>
      </w:r>
    </w:p>
    <w:p w14:paraId="233A2B6B" w14:textId="77777777" w:rsidR="00D1798E" w:rsidRDefault="00D1798E" w:rsidP="00190190">
      <w:pPr>
        <w:spacing w:after="0" w:line="240" w:lineRule="auto"/>
        <w:jc w:val="center"/>
        <w:rPr>
          <w:rFonts w:ascii="Times New Roman" w:hAnsi="Times New Roman" w:cs="Times New Roman"/>
          <w:sz w:val="16"/>
          <w:szCs w:val="16"/>
        </w:rPr>
      </w:pPr>
    </w:p>
    <w:p w14:paraId="09A06564" w14:textId="77777777" w:rsidR="00D1798E" w:rsidRPr="00C826B4" w:rsidRDefault="00D1798E" w:rsidP="00190190">
      <w:pPr>
        <w:spacing w:after="0" w:line="240" w:lineRule="auto"/>
        <w:ind w:firstLine="709"/>
        <w:jc w:val="both"/>
        <w:rPr>
          <w:rFonts w:ascii="Times New Roman" w:hAnsi="Times New Roman" w:cs="Times New Roman"/>
          <w:sz w:val="24"/>
          <w:szCs w:val="24"/>
        </w:rPr>
      </w:pPr>
      <w:r w:rsidRPr="00C826B4">
        <w:rPr>
          <w:rFonts w:ascii="Times New Roman" w:hAnsi="Times New Roman" w:cs="Times New Roman"/>
          <w:sz w:val="24"/>
          <w:szCs w:val="24"/>
        </w:rPr>
        <w:t>Примечания:</w:t>
      </w:r>
    </w:p>
    <w:p w14:paraId="695E65AC" w14:textId="74C87BC6" w:rsidR="00D1798E" w:rsidRPr="00C826B4" w:rsidRDefault="00D1798E" w:rsidP="00190190">
      <w:pPr>
        <w:spacing w:after="0" w:line="240" w:lineRule="auto"/>
        <w:jc w:val="both"/>
        <w:rPr>
          <w:rFonts w:ascii="Times New Roman" w:hAnsi="Times New Roman" w:cs="Times New Roman"/>
          <w:sz w:val="24"/>
          <w:szCs w:val="24"/>
        </w:rPr>
      </w:pPr>
      <w:r w:rsidRPr="00C826B4">
        <w:rPr>
          <w:rFonts w:ascii="Times New Roman" w:hAnsi="Times New Roman" w:cs="Times New Roman"/>
          <w:sz w:val="24"/>
          <w:szCs w:val="24"/>
        </w:rPr>
        <w:t>1. Приведены известные периоды полураспада и среднее число мгновенных нейтронов на акт делени</w:t>
      </w:r>
      <w:r w:rsidR="00AA44E1" w:rsidRPr="00C826B4">
        <w:rPr>
          <w:rFonts w:ascii="Times New Roman" w:hAnsi="Times New Roman" w:cs="Times New Roman"/>
          <w:sz w:val="24"/>
          <w:szCs w:val="24"/>
        </w:rPr>
        <w:t>я, предсказанное моделью GEF [93</w:t>
      </w:r>
      <w:r w:rsidRPr="00C826B4">
        <w:rPr>
          <w:rFonts w:ascii="Times New Roman" w:hAnsi="Times New Roman" w:cs="Times New Roman"/>
          <w:sz w:val="24"/>
          <w:szCs w:val="24"/>
        </w:rPr>
        <w:t>]</w:t>
      </w:r>
    </w:p>
    <w:p w14:paraId="656F681A" w14:textId="6F5F1527" w:rsidR="00D1798E" w:rsidRPr="00C826B4" w:rsidRDefault="00D1798E" w:rsidP="00190190">
      <w:pPr>
        <w:spacing w:after="0" w:line="240" w:lineRule="auto"/>
        <w:jc w:val="both"/>
        <w:rPr>
          <w:rFonts w:ascii="Times New Roman" w:hAnsi="Times New Roman" w:cs="Times New Roman"/>
          <w:sz w:val="24"/>
          <w:szCs w:val="24"/>
        </w:rPr>
      </w:pPr>
      <w:r w:rsidRPr="00C826B4">
        <w:rPr>
          <w:rFonts w:ascii="Times New Roman" w:hAnsi="Times New Roman" w:cs="Times New Roman"/>
          <w:sz w:val="24"/>
          <w:szCs w:val="24"/>
        </w:rPr>
        <w:t>2. Возможные изомеры деления с периодами полураспада до нескольких микросекунд, которые могут наблюдаться на установке SHELS и образуются в реакции MNT ²</w:t>
      </w:r>
      <w:r w:rsidRPr="00C826B4">
        <w:rPr>
          <w:rFonts w:ascii="Cambria Math" w:hAnsi="Cambria Math" w:cs="Cambria Math"/>
          <w:sz w:val="24"/>
          <w:szCs w:val="24"/>
        </w:rPr>
        <w:t>⁶</w:t>
      </w:r>
      <w:r w:rsidRPr="00C826B4">
        <w:rPr>
          <w:rFonts w:ascii="Times New Roman" w:hAnsi="Times New Roman" w:cs="Times New Roman"/>
          <w:sz w:val="24"/>
          <w:szCs w:val="24"/>
        </w:rPr>
        <w:t>Mg</w:t>
      </w:r>
      <w:r w:rsidR="008A3994" w:rsidRPr="00C826B4">
        <w:rPr>
          <w:rFonts w:ascii="Times New Roman" w:hAnsi="Times New Roman" w:cs="Times New Roman"/>
          <w:sz w:val="24"/>
          <w:szCs w:val="24"/>
        </w:rPr>
        <w:t xml:space="preserve"> </w:t>
      </w:r>
      <w:r w:rsidRPr="00C826B4">
        <w:rPr>
          <w:rFonts w:ascii="Times New Roman" w:hAnsi="Times New Roman" w:cs="Times New Roman"/>
          <w:sz w:val="24"/>
          <w:szCs w:val="24"/>
        </w:rPr>
        <w:t>+</w:t>
      </w:r>
      <w:r w:rsidR="008A3994" w:rsidRPr="00C826B4">
        <w:rPr>
          <w:rFonts w:ascii="Times New Roman" w:hAnsi="Times New Roman" w:cs="Times New Roman"/>
          <w:sz w:val="24"/>
          <w:szCs w:val="24"/>
        </w:rPr>
        <w:t xml:space="preserve"> </w:t>
      </w:r>
      <w:r w:rsidRPr="00C826B4">
        <w:rPr>
          <w:rFonts w:ascii="Times New Roman" w:hAnsi="Times New Roman" w:cs="Times New Roman"/>
          <w:sz w:val="24"/>
          <w:szCs w:val="24"/>
        </w:rPr>
        <w:t>²³</w:t>
      </w:r>
      <w:r w:rsidRPr="00C826B4">
        <w:rPr>
          <w:rFonts w:ascii="Cambria Math" w:hAnsi="Cambria Math" w:cs="Cambria Math"/>
          <w:sz w:val="24"/>
          <w:szCs w:val="24"/>
        </w:rPr>
        <w:t>⁸</w:t>
      </w:r>
      <w:r w:rsidRPr="00C826B4">
        <w:rPr>
          <w:rFonts w:ascii="Times New Roman" w:hAnsi="Times New Roman" w:cs="Times New Roman"/>
          <w:sz w:val="24"/>
          <w:szCs w:val="24"/>
        </w:rPr>
        <w:t>U, выделены красными квадратиками</w:t>
      </w:r>
    </w:p>
    <w:p w14:paraId="68D06CCD" w14:textId="02267741" w:rsidR="00D1798E" w:rsidRPr="00C826B4" w:rsidRDefault="00D1798E" w:rsidP="00190190">
      <w:pPr>
        <w:spacing w:after="0" w:line="240" w:lineRule="auto"/>
        <w:jc w:val="both"/>
        <w:rPr>
          <w:rFonts w:ascii="Times New Roman" w:hAnsi="Times New Roman" w:cs="Times New Roman"/>
          <w:sz w:val="24"/>
          <w:szCs w:val="24"/>
        </w:rPr>
      </w:pPr>
      <w:r w:rsidRPr="00C826B4">
        <w:rPr>
          <w:rFonts w:ascii="Times New Roman" w:hAnsi="Times New Roman" w:cs="Times New Roman"/>
          <w:sz w:val="24"/>
          <w:szCs w:val="24"/>
        </w:rPr>
        <w:t>3. Составлено по источнику [</w:t>
      </w:r>
      <w:r w:rsidR="004B0357" w:rsidRPr="00C826B4">
        <w:rPr>
          <w:rFonts w:ascii="Times New Roman" w:hAnsi="Times New Roman" w:cs="Times New Roman"/>
          <w:sz w:val="24"/>
          <w:szCs w:val="24"/>
        </w:rPr>
        <w:t>87</w:t>
      </w:r>
      <w:r w:rsidR="00246BC0" w:rsidRPr="00C826B4">
        <w:rPr>
          <w:rFonts w:ascii="Times New Roman" w:hAnsi="Times New Roman" w:cs="Times New Roman"/>
          <w:sz w:val="24"/>
          <w:szCs w:val="24"/>
        </w:rPr>
        <w:t>, p.</w:t>
      </w:r>
      <w:r w:rsidR="0078543F" w:rsidRPr="00C826B4">
        <w:rPr>
          <w:rFonts w:ascii="Times New Roman" w:hAnsi="Times New Roman" w:cs="Times New Roman"/>
          <w:sz w:val="24"/>
          <w:szCs w:val="24"/>
        </w:rPr>
        <w:t xml:space="preserve"> 140071-3</w:t>
      </w:r>
      <w:r w:rsidRPr="00C826B4">
        <w:rPr>
          <w:rFonts w:ascii="Times New Roman" w:hAnsi="Times New Roman" w:cs="Times New Roman"/>
          <w:sz w:val="24"/>
          <w:szCs w:val="24"/>
        </w:rPr>
        <w:t>]</w:t>
      </w:r>
    </w:p>
    <w:p w14:paraId="1EEAE7F1" w14:textId="2242BD62" w:rsidR="00D1798E" w:rsidRDefault="00D1798E" w:rsidP="00190190">
      <w:pPr>
        <w:spacing w:after="0" w:line="240" w:lineRule="auto"/>
        <w:ind w:firstLine="709"/>
        <w:jc w:val="both"/>
        <w:rPr>
          <w:rFonts w:ascii="Times New Roman" w:hAnsi="Times New Roman" w:cs="Times New Roman"/>
          <w:sz w:val="28"/>
          <w:szCs w:val="28"/>
        </w:rPr>
      </w:pPr>
      <w:r w:rsidRPr="00A14A4E">
        <w:rPr>
          <w:rFonts w:ascii="Times New Roman" w:hAnsi="Times New Roman" w:cs="Times New Roman"/>
          <w:sz w:val="28"/>
          <w:szCs w:val="28"/>
        </w:rPr>
        <w:t>Дополнительно проводился поиск мгновенных нейтронов от выбранных продуктов реакций в</w:t>
      </w:r>
      <w:r>
        <w:rPr>
          <w:rFonts w:ascii="Times New Roman" w:hAnsi="Times New Roman" w:cs="Times New Roman"/>
          <w:sz w:val="28"/>
          <w:szCs w:val="28"/>
        </w:rPr>
        <w:t>о</w:t>
      </w:r>
      <w:r w:rsidRPr="00A14A4E">
        <w:rPr>
          <w:rFonts w:ascii="Times New Roman" w:hAnsi="Times New Roman" w:cs="Times New Roman"/>
          <w:sz w:val="28"/>
          <w:szCs w:val="28"/>
        </w:rPr>
        <w:t xml:space="preserve"> временном интервале 0-128 мкс после регистрации о</w:t>
      </w:r>
      <w:r>
        <w:rPr>
          <w:rFonts w:ascii="Times New Roman" w:hAnsi="Times New Roman" w:cs="Times New Roman"/>
          <w:sz w:val="28"/>
          <w:szCs w:val="28"/>
        </w:rPr>
        <w:t>сколков спонтанного деления</w:t>
      </w:r>
      <w:r w:rsidRPr="00A14A4E">
        <w:rPr>
          <w:rFonts w:ascii="Times New Roman" w:hAnsi="Times New Roman" w:cs="Times New Roman"/>
          <w:sz w:val="28"/>
          <w:szCs w:val="28"/>
        </w:rPr>
        <w:t>. Всего зарегистрировано 221 нейтрон</w:t>
      </w:r>
      <w:r>
        <w:rPr>
          <w:rFonts w:ascii="Times New Roman" w:hAnsi="Times New Roman" w:cs="Times New Roman"/>
          <w:sz w:val="28"/>
          <w:szCs w:val="28"/>
        </w:rPr>
        <w:t>ов, сопровождающих 151 события</w:t>
      </w:r>
      <w:r w:rsidRPr="00A14A4E">
        <w:rPr>
          <w:rFonts w:ascii="Times New Roman" w:hAnsi="Times New Roman" w:cs="Times New Roman"/>
          <w:sz w:val="28"/>
          <w:szCs w:val="28"/>
        </w:rPr>
        <w:t xml:space="preserve"> </w:t>
      </w:r>
      <w:r>
        <w:rPr>
          <w:rFonts w:ascii="Times New Roman" w:hAnsi="Times New Roman" w:cs="Times New Roman"/>
          <w:sz w:val="28"/>
          <w:szCs w:val="28"/>
        </w:rPr>
        <w:t>спонтанного деления. На рисунке</w:t>
      </w:r>
      <w:r w:rsidRPr="00A14A4E">
        <w:rPr>
          <w:rFonts w:ascii="Times New Roman" w:hAnsi="Times New Roman" w:cs="Times New Roman"/>
          <w:sz w:val="28"/>
          <w:szCs w:val="28"/>
        </w:rPr>
        <w:t xml:space="preserve"> 3</w:t>
      </w:r>
      <w:r>
        <w:rPr>
          <w:rFonts w:ascii="Times New Roman" w:hAnsi="Times New Roman" w:cs="Times New Roman"/>
          <w:sz w:val="28"/>
          <w:szCs w:val="28"/>
        </w:rPr>
        <w:t>.4</w:t>
      </w:r>
      <w:r w:rsidRPr="00A14A4E">
        <w:rPr>
          <w:rFonts w:ascii="Times New Roman" w:hAnsi="Times New Roman" w:cs="Times New Roman"/>
          <w:sz w:val="28"/>
          <w:szCs w:val="28"/>
        </w:rPr>
        <w:t xml:space="preserve"> представлено распределение множе</w:t>
      </w:r>
      <w:r w:rsidR="005120DA">
        <w:rPr>
          <w:rFonts w:ascii="Times New Roman" w:hAnsi="Times New Roman" w:cs="Times New Roman"/>
          <w:sz w:val="28"/>
          <w:szCs w:val="28"/>
        </w:rPr>
        <w:t>ственности мгновенных нейтронов (</w:t>
      </w:r>
      <w:r w:rsidR="005120DA">
        <w:rPr>
          <w:rFonts w:ascii="Times New Roman" w:hAnsi="Times New Roman" w:cs="Times New Roman"/>
          <w:sz w:val="28"/>
          <w:szCs w:val="28"/>
          <w:lang w:val="en-US"/>
        </w:rPr>
        <w:t>PNMD</w:t>
      </w:r>
      <w:r w:rsidR="005120DA">
        <w:rPr>
          <w:rFonts w:ascii="Times New Roman" w:hAnsi="Times New Roman" w:cs="Times New Roman"/>
          <w:sz w:val="28"/>
          <w:szCs w:val="28"/>
        </w:rPr>
        <w:t>)</w:t>
      </w:r>
      <w:r w:rsidR="005120DA" w:rsidRPr="005120DA">
        <w:rPr>
          <w:rFonts w:ascii="Times New Roman" w:hAnsi="Times New Roman" w:cs="Times New Roman"/>
          <w:sz w:val="28"/>
          <w:szCs w:val="28"/>
        </w:rPr>
        <w:t xml:space="preserve"> </w:t>
      </w:r>
      <w:r w:rsidRPr="00A14A4E">
        <w:rPr>
          <w:rFonts w:ascii="Times New Roman" w:hAnsi="Times New Roman" w:cs="Times New Roman"/>
          <w:sz w:val="28"/>
          <w:szCs w:val="28"/>
        </w:rPr>
        <w:t>для продуктов MNT, полученное из экспериментальных данных.</w:t>
      </w:r>
    </w:p>
    <w:p w14:paraId="5BD8BBC2" w14:textId="77777777" w:rsidR="000961D8" w:rsidRDefault="000961D8" w:rsidP="00190190">
      <w:pPr>
        <w:spacing w:after="0" w:line="240" w:lineRule="auto"/>
        <w:ind w:firstLine="709"/>
        <w:jc w:val="both"/>
        <w:rPr>
          <w:rFonts w:ascii="Times New Roman" w:hAnsi="Times New Roman" w:cs="Times New Roman"/>
          <w:sz w:val="28"/>
          <w:szCs w:val="28"/>
        </w:rPr>
      </w:pPr>
    </w:p>
    <w:p w14:paraId="4D762D37" w14:textId="77777777" w:rsidR="000961D8" w:rsidRDefault="000961D8" w:rsidP="000961D8">
      <w:pPr>
        <w:spacing w:after="0" w:line="240" w:lineRule="auto"/>
        <w:jc w:val="center"/>
        <w:rPr>
          <w:rFonts w:ascii="Times New Roman" w:hAnsi="Times New Roman" w:cs="Times New Roman"/>
          <w:sz w:val="28"/>
          <w:szCs w:val="28"/>
        </w:rPr>
      </w:pPr>
      <w:r w:rsidRPr="00200377">
        <w:rPr>
          <w:rFonts w:ascii="Times New Roman" w:hAnsi="Times New Roman" w:cs="Times New Roman"/>
          <w:noProof/>
          <w:sz w:val="28"/>
          <w:szCs w:val="28"/>
          <w:lang w:eastAsia="ru-RU"/>
        </w:rPr>
        <w:drawing>
          <wp:inline distT="0" distB="0" distL="0" distR="0" wp14:anchorId="55DC50F0" wp14:editId="0019FCAE">
            <wp:extent cx="4619625" cy="3465492"/>
            <wp:effectExtent l="0" t="0" r="0" b="1905"/>
            <wp:docPr id="55" name="Рисунок 55" descr="E:\Article for Q1\FIGUR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ticle for Q1\FIGURE_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43624" cy="3483496"/>
                    </a:xfrm>
                    <a:prstGeom prst="rect">
                      <a:avLst/>
                    </a:prstGeom>
                    <a:noFill/>
                    <a:ln>
                      <a:noFill/>
                    </a:ln>
                  </pic:spPr>
                </pic:pic>
              </a:graphicData>
            </a:graphic>
          </wp:inline>
        </w:drawing>
      </w:r>
    </w:p>
    <w:p w14:paraId="49B1717E" w14:textId="77777777" w:rsidR="000961D8" w:rsidRDefault="000961D8" w:rsidP="000961D8">
      <w:pPr>
        <w:spacing w:after="0" w:line="240" w:lineRule="auto"/>
        <w:jc w:val="center"/>
        <w:rPr>
          <w:rFonts w:ascii="Times New Roman" w:hAnsi="Times New Roman" w:cs="Times New Roman"/>
          <w:sz w:val="16"/>
          <w:szCs w:val="16"/>
        </w:rPr>
      </w:pPr>
    </w:p>
    <w:p w14:paraId="375BD8CC" w14:textId="77777777" w:rsidR="000961D8" w:rsidRDefault="000961D8" w:rsidP="000961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3.4 ‒ Вероятность распределения мгновенных нейтронов спонтанного деления</w:t>
      </w:r>
      <w:r w:rsidRPr="00A803CB">
        <w:rPr>
          <w:rFonts w:ascii="Times New Roman" w:hAnsi="Times New Roman" w:cs="Times New Roman"/>
          <w:sz w:val="28"/>
          <w:szCs w:val="28"/>
        </w:rPr>
        <w:t xml:space="preserve"> продуктов MNT-реакций</w:t>
      </w:r>
    </w:p>
    <w:p w14:paraId="5998E4C5" w14:textId="77777777" w:rsidR="000961D8" w:rsidRDefault="000961D8" w:rsidP="000961D8">
      <w:pPr>
        <w:spacing w:after="0" w:line="240" w:lineRule="auto"/>
        <w:jc w:val="center"/>
        <w:rPr>
          <w:rFonts w:ascii="Times New Roman" w:hAnsi="Times New Roman" w:cs="Times New Roman"/>
          <w:sz w:val="16"/>
          <w:szCs w:val="16"/>
        </w:rPr>
      </w:pPr>
    </w:p>
    <w:p w14:paraId="598D5186" w14:textId="77777777" w:rsidR="000961D8" w:rsidRDefault="000961D8" w:rsidP="000961D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Примечания:</w:t>
      </w:r>
    </w:p>
    <w:p w14:paraId="1D7D7A77" w14:textId="77777777" w:rsidR="000961D8" w:rsidRDefault="000961D8" w:rsidP="000961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Измеренные нейтроны деления (</w:t>
      </w:r>
      <w:r w:rsidRPr="00CB6FBE">
        <w:rPr>
          <w:rFonts w:ascii="Times New Roman" w:hAnsi="Times New Roman" w:cs="Times New Roman"/>
          <w:i/>
          <w:sz w:val="24"/>
          <w:szCs w:val="24"/>
        </w:rPr>
        <w:t>N</w:t>
      </w:r>
      <w:r w:rsidRPr="00CB6FBE">
        <w:rPr>
          <w:rFonts w:ascii="Times New Roman" w:hAnsi="Times New Roman" w:cs="Times New Roman"/>
          <w:i/>
          <w:sz w:val="24"/>
          <w:szCs w:val="24"/>
          <w:vertAlign w:val="subscript"/>
        </w:rPr>
        <w:t>SF</w:t>
      </w:r>
      <w:r w:rsidRPr="00CB6FBE">
        <w:rPr>
          <w:rFonts w:ascii="Times New Roman" w:hAnsi="Times New Roman" w:cs="Times New Roman"/>
          <w:sz w:val="24"/>
          <w:szCs w:val="24"/>
        </w:rPr>
        <w:t>) показаны черными квадратами, восстан</w:t>
      </w:r>
      <w:r>
        <w:rPr>
          <w:rFonts w:ascii="Times New Roman" w:hAnsi="Times New Roman" w:cs="Times New Roman"/>
          <w:sz w:val="24"/>
          <w:szCs w:val="24"/>
        </w:rPr>
        <w:t>овленные мгновенные нейтроны (</w:t>
      </w:r>
      <w:r w:rsidRPr="00CB6FBE">
        <w:rPr>
          <w:rFonts w:ascii="Times New Roman" w:hAnsi="Times New Roman" w:cs="Times New Roman"/>
          <w:i/>
          <w:sz w:val="24"/>
          <w:szCs w:val="24"/>
        </w:rPr>
        <w:t>P</w:t>
      </w:r>
      <w:r w:rsidRPr="00CB6FBE">
        <w:rPr>
          <w:rFonts w:ascii="Times New Roman" w:hAnsi="Times New Roman" w:cs="Times New Roman"/>
          <w:i/>
          <w:sz w:val="24"/>
          <w:szCs w:val="24"/>
          <w:vertAlign w:val="subscript"/>
        </w:rPr>
        <w:t>k</w:t>
      </w:r>
      <w:r>
        <w:rPr>
          <w:rFonts w:ascii="Times New Roman" w:hAnsi="Times New Roman" w:cs="Times New Roman"/>
          <w:sz w:val="24"/>
          <w:szCs w:val="24"/>
        </w:rPr>
        <w:t>) - красными кружками</w:t>
      </w:r>
      <w:r w:rsidRPr="00CB6FBE">
        <w:rPr>
          <w:rFonts w:ascii="Times New Roman" w:hAnsi="Times New Roman" w:cs="Times New Roman"/>
          <w:sz w:val="24"/>
          <w:szCs w:val="24"/>
        </w:rPr>
        <w:t>. Для наг</w:t>
      </w:r>
      <w:r>
        <w:rPr>
          <w:rFonts w:ascii="Times New Roman" w:hAnsi="Times New Roman" w:cs="Times New Roman"/>
          <w:sz w:val="24"/>
          <w:szCs w:val="24"/>
        </w:rPr>
        <w:t xml:space="preserve">лядности точки данных соединены </w:t>
      </w:r>
      <w:r w:rsidRPr="00CB6FBE">
        <w:rPr>
          <w:rFonts w:ascii="Times New Roman" w:hAnsi="Times New Roman" w:cs="Times New Roman"/>
          <w:sz w:val="24"/>
          <w:szCs w:val="24"/>
        </w:rPr>
        <w:t>линиями.</w:t>
      </w:r>
    </w:p>
    <w:p w14:paraId="71CFF993" w14:textId="77777777" w:rsidR="000961D8" w:rsidRPr="00574DD1" w:rsidRDefault="000961D8" w:rsidP="000961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Составлено по источнику [87</w:t>
      </w:r>
      <w:r w:rsidRPr="003F1749">
        <w:rPr>
          <w:rFonts w:ascii="Times New Roman" w:hAnsi="Times New Roman" w:cs="Times New Roman"/>
          <w:sz w:val="24"/>
          <w:szCs w:val="24"/>
        </w:rPr>
        <w:t xml:space="preserve">, </w:t>
      </w:r>
      <w:r>
        <w:rPr>
          <w:rFonts w:ascii="Times New Roman" w:hAnsi="Times New Roman" w:cs="Times New Roman"/>
          <w:sz w:val="24"/>
          <w:szCs w:val="24"/>
          <w:lang w:val="en-US"/>
        </w:rPr>
        <w:t>p</w:t>
      </w:r>
      <w:r w:rsidRPr="003F1749">
        <w:rPr>
          <w:rFonts w:ascii="Times New Roman" w:hAnsi="Times New Roman" w:cs="Times New Roman"/>
          <w:sz w:val="24"/>
          <w:szCs w:val="24"/>
        </w:rPr>
        <w:t>.</w:t>
      </w:r>
      <w:r>
        <w:rPr>
          <w:rFonts w:ascii="Times New Roman" w:hAnsi="Times New Roman" w:cs="Times New Roman"/>
          <w:sz w:val="24"/>
          <w:szCs w:val="24"/>
        </w:rPr>
        <w:t xml:space="preserve"> </w:t>
      </w:r>
      <w:r w:rsidRPr="00C778D6">
        <w:rPr>
          <w:rFonts w:ascii="Times New Roman" w:hAnsi="Times New Roman" w:cs="Times New Roman"/>
          <w:sz w:val="24"/>
          <w:szCs w:val="24"/>
        </w:rPr>
        <w:t>140071-4</w:t>
      </w:r>
      <w:r>
        <w:rPr>
          <w:rFonts w:ascii="Times New Roman" w:hAnsi="Times New Roman" w:cs="Times New Roman"/>
          <w:sz w:val="24"/>
          <w:szCs w:val="24"/>
        </w:rPr>
        <w:t>]</w:t>
      </w:r>
    </w:p>
    <w:p w14:paraId="487BB907" w14:textId="77777777" w:rsidR="000961D8" w:rsidRDefault="000961D8" w:rsidP="00190190">
      <w:pPr>
        <w:spacing w:after="0" w:line="240" w:lineRule="auto"/>
        <w:ind w:firstLine="709"/>
        <w:jc w:val="both"/>
        <w:rPr>
          <w:rFonts w:ascii="Times New Roman" w:hAnsi="Times New Roman" w:cs="Times New Roman"/>
          <w:sz w:val="28"/>
          <w:szCs w:val="28"/>
        </w:rPr>
      </w:pPr>
    </w:p>
    <w:p w14:paraId="34D0B882" w14:textId="77777777" w:rsidR="00D1798E" w:rsidRDefault="00D1798E" w:rsidP="00190190">
      <w:pPr>
        <w:spacing w:after="0" w:line="240" w:lineRule="auto"/>
        <w:ind w:firstLine="709"/>
        <w:jc w:val="both"/>
        <w:rPr>
          <w:rFonts w:ascii="Times New Roman" w:hAnsi="Times New Roman" w:cs="Times New Roman"/>
          <w:sz w:val="28"/>
          <w:szCs w:val="28"/>
        </w:rPr>
      </w:pPr>
      <w:r w:rsidRPr="00A14A4E">
        <w:rPr>
          <w:rFonts w:ascii="Times New Roman" w:hAnsi="Times New Roman" w:cs="Times New Roman"/>
          <w:sz w:val="28"/>
          <w:szCs w:val="28"/>
        </w:rPr>
        <w:t xml:space="preserve">Ключевой задачей исследования являлась оценка влияния фоновых нейтронов на работу детектора. Средняя нагрузка на детектор составляла </w:t>
      </w:r>
      <w:r>
        <w:rPr>
          <w:rFonts w:ascii="Times New Roman" w:hAnsi="Times New Roman" w:cs="Times New Roman"/>
          <w:sz w:val="28"/>
          <w:szCs w:val="28"/>
        </w:rPr>
        <w:t>~35 нейтронов/с (0.0045 нейтронов</w:t>
      </w:r>
      <w:r w:rsidRPr="00A14A4E">
        <w:rPr>
          <w:rFonts w:ascii="Times New Roman" w:hAnsi="Times New Roman" w:cs="Times New Roman"/>
          <w:sz w:val="28"/>
          <w:szCs w:val="28"/>
        </w:rPr>
        <w:t>/окно). Для разделения фоновых нейтронов и нейтронов деления анализировались запаздывающие совпадения с событиями</w:t>
      </w:r>
      <w:r>
        <w:rPr>
          <w:rFonts w:ascii="Times New Roman" w:hAnsi="Times New Roman" w:cs="Times New Roman"/>
          <w:sz w:val="28"/>
          <w:szCs w:val="28"/>
        </w:rPr>
        <w:t xml:space="preserve"> спонтанного деления. Для каждого </w:t>
      </w:r>
      <w:r w:rsidRPr="00A14A4E">
        <w:rPr>
          <w:rFonts w:ascii="Times New Roman" w:hAnsi="Times New Roman" w:cs="Times New Roman"/>
          <w:sz w:val="28"/>
          <w:szCs w:val="28"/>
        </w:rPr>
        <w:t xml:space="preserve">события </w:t>
      </w:r>
      <w:r>
        <w:rPr>
          <w:rFonts w:ascii="Times New Roman" w:hAnsi="Times New Roman" w:cs="Times New Roman"/>
          <w:sz w:val="28"/>
          <w:szCs w:val="28"/>
        </w:rPr>
        <w:t xml:space="preserve">деления </w:t>
      </w:r>
      <w:r w:rsidRPr="00A14A4E">
        <w:rPr>
          <w:rFonts w:ascii="Times New Roman" w:hAnsi="Times New Roman" w:cs="Times New Roman"/>
          <w:sz w:val="28"/>
          <w:szCs w:val="28"/>
        </w:rPr>
        <w:t>исследовалось 25 временных окон длительностью 128 мкс в интервале (1000</w:t>
      </w:r>
      <w:r>
        <w:rPr>
          <w:rFonts w:ascii="Times New Roman" w:hAnsi="Times New Roman" w:cs="Times New Roman"/>
          <w:sz w:val="28"/>
          <w:szCs w:val="28"/>
        </w:rPr>
        <w:t xml:space="preserve"> </w:t>
      </w:r>
      <w:r w:rsidRPr="00A14A4E">
        <w:rPr>
          <w:rFonts w:ascii="Times New Roman" w:hAnsi="Times New Roman" w:cs="Times New Roman"/>
          <w:sz w:val="28"/>
          <w:szCs w:val="28"/>
        </w:rPr>
        <w:t>-</w:t>
      </w:r>
      <w:r>
        <w:rPr>
          <w:rFonts w:ascii="Times New Roman" w:hAnsi="Times New Roman" w:cs="Times New Roman"/>
          <w:sz w:val="28"/>
          <w:szCs w:val="28"/>
        </w:rPr>
        <w:t xml:space="preserve"> </w:t>
      </w:r>
      <w:r w:rsidRPr="00A14A4E">
        <w:rPr>
          <w:rFonts w:ascii="Times New Roman" w:hAnsi="Times New Roman" w:cs="Times New Roman"/>
          <w:sz w:val="28"/>
          <w:szCs w:val="28"/>
        </w:rPr>
        <w:t>4200) мкс, что исключает вклад мгновенных нейтронов деления. По данным 3775 проанализированных окон, средний фон составил 41 нейтрон</w:t>
      </w:r>
      <w:r>
        <w:rPr>
          <w:rFonts w:ascii="Times New Roman" w:hAnsi="Times New Roman" w:cs="Times New Roman"/>
          <w:sz w:val="28"/>
          <w:szCs w:val="28"/>
        </w:rPr>
        <w:t>ов/с (0.0053 нейтронов</w:t>
      </w:r>
      <w:r w:rsidRPr="00A14A4E">
        <w:rPr>
          <w:rFonts w:ascii="Times New Roman" w:hAnsi="Times New Roman" w:cs="Times New Roman"/>
          <w:sz w:val="28"/>
          <w:szCs w:val="28"/>
        </w:rPr>
        <w:t>/ок</w:t>
      </w:r>
      <w:r>
        <w:rPr>
          <w:rFonts w:ascii="Times New Roman" w:hAnsi="Times New Roman" w:cs="Times New Roman"/>
          <w:sz w:val="28"/>
          <w:szCs w:val="28"/>
        </w:rPr>
        <w:t>но). Результаты представлены в т</w:t>
      </w:r>
      <w:r w:rsidRPr="00A14A4E">
        <w:rPr>
          <w:rFonts w:ascii="Times New Roman" w:hAnsi="Times New Roman" w:cs="Times New Roman"/>
          <w:sz w:val="28"/>
          <w:szCs w:val="28"/>
        </w:rPr>
        <w:t xml:space="preserve">аблице </w:t>
      </w:r>
      <w:r>
        <w:rPr>
          <w:rFonts w:ascii="Times New Roman" w:hAnsi="Times New Roman" w:cs="Times New Roman"/>
          <w:sz w:val="28"/>
          <w:szCs w:val="28"/>
        </w:rPr>
        <w:t>3.</w:t>
      </w:r>
      <w:r w:rsidRPr="003D788D">
        <w:rPr>
          <w:rFonts w:ascii="Times New Roman" w:hAnsi="Times New Roman" w:cs="Times New Roman"/>
          <w:sz w:val="28"/>
          <w:szCs w:val="28"/>
        </w:rPr>
        <w:t>2</w:t>
      </w:r>
      <w:r w:rsidRPr="00A14A4E">
        <w:rPr>
          <w:rFonts w:ascii="Times New Roman" w:hAnsi="Times New Roman" w:cs="Times New Roman"/>
          <w:sz w:val="28"/>
          <w:szCs w:val="28"/>
        </w:rPr>
        <w:t xml:space="preserve"> и согласуются со средней нагрузкой на детектор. Полученное распределение множественности фоновых нейтронов использовалось для корректировки экспериментальных данных.</w:t>
      </w:r>
    </w:p>
    <w:p w14:paraId="4643104B" w14:textId="77777777" w:rsidR="00D1798E" w:rsidRDefault="00D1798E" w:rsidP="00190190">
      <w:pPr>
        <w:spacing w:after="0" w:line="240" w:lineRule="auto"/>
        <w:ind w:firstLine="709"/>
        <w:jc w:val="both"/>
        <w:rPr>
          <w:rFonts w:ascii="Times New Roman" w:hAnsi="Times New Roman" w:cs="Times New Roman"/>
          <w:sz w:val="28"/>
          <w:szCs w:val="28"/>
        </w:rPr>
      </w:pPr>
      <w:r w:rsidRPr="00A14A4E">
        <w:rPr>
          <w:rFonts w:ascii="Times New Roman" w:hAnsi="Times New Roman" w:cs="Times New Roman"/>
          <w:sz w:val="28"/>
          <w:szCs w:val="28"/>
        </w:rPr>
        <w:t>После учета эффективности детектора и поправки на фон были определены характеристики распределения:</w:t>
      </w:r>
      <w:r>
        <w:rPr>
          <w:rFonts w:ascii="Times New Roman" w:hAnsi="Times New Roman" w:cs="Times New Roman"/>
          <w:sz w:val="28"/>
          <w:szCs w:val="28"/>
        </w:rPr>
        <w:t xml:space="preserve"> </w:t>
      </w:r>
      <w:r w:rsidRPr="00A14A4E">
        <w:rPr>
          <w:rFonts w:ascii="Times New Roman" w:hAnsi="Times New Roman" w:cs="Times New Roman"/>
          <w:sz w:val="28"/>
          <w:szCs w:val="28"/>
        </w:rPr>
        <w:t xml:space="preserve">средняя множественность </w:t>
      </w:r>
      <m:oMath>
        <m:acc>
          <m:accPr>
            <m:chr m:val="̅"/>
            <m:ctrlPr>
              <w:rPr>
                <w:rFonts w:ascii="Cambria Math" w:hAnsi="Cambria Math" w:cs="Times New Roman"/>
                <w:i/>
                <w:sz w:val="28"/>
                <w:szCs w:val="28"/>
              </w:rPr>
            </m:ctrlPr>
          </m:accPr>
          <m:e>
            <m:r>
              <m:rPr>
                <m:sty m:val="p"/>
              </m:rPr>
              <w:rPr>
                <w:rFonts w:ascii="Cambria Math" w:hAnsi="Cambria Math" w:cs="Times New Roman"/>
                <w:sz w:val="28"/>
                <w:szCs w:val="28"/>
              </w:rPr>
              <m:t>ν</m:t>
            </m:r>
          </m:e>
        </m:acc>
        <m:r>
          <w:rPr>
            <w:rFonts w:ascii="Cambria Math" w:hAnsi="Cambria Math" w:cs="Times New Roman"/>
            <w:sz w:val="28"/>
            <w:szCs w:val="28"/>
          </w:rPr>
          <m:t xml:space="preserve"> </m:t>
        </m:r>
      </m:oMath>
      <w:r w:rsidRPr="00A14A4E">
        <w:rPr>
          <w:rFonts w:ascii="Times New Roman" w:hAnsi="Times New Roman" w:cs="Times New Roman"/>
          <w:sz w:val="28"/>
          <w:szCs w:val="28"/>
        </w:rPr>
        <w:t xml:space="preserve"> = 2.</w:t>
      </w:r>
      <w:r w:rsidRPr="00A14A4E">
        <w:rPr>
          <w:rFonts w:ascii="Times New Roman" w:hAnsi="Times New Roman" w:cs="Times New Roman"/>
          <w:sz w:val="28"/>
          <w:szCs w:val="28"/>
          <w:lang w:val="kk-KZ"/>
        </w:rPr>
        <w:t>65</w:t>
      </w:r>
      <w:r w:rsidRPr="00A14A4E">
        <w:rPr>
          <w:rFonts w:ascii="Times New Roman" w:hAnsi="Times New Roman" w:cs="Times New Roman"/>
          <w:sz w:val="28"/>
          <w:szCs w:val="28"/>
        </w:rPr>
        <w:t xml:space="preserve"> ± 0.</w:t>
      </w:r>
      <w:r w:rsidRPr="00A14A4E">
        <w:rPr>
          <w:rFonts w:ascii="Times New Roman" w:hAnsi="Times New Roman" w:cs="Times New Roman"/>
          <w:sz w:val="28"/>
          <w:szCs w:val="28"/>
          <w:lang w:val="kk-KZ"/>
        </w:rPr>
        <w:t>20</w:t>
      </w:r>
      <w:r w:rsidRPr="00A14A4E">
        <w:rPr>
          <w:rFonts w:ascii="Times New Roman" w:hAnsi="Times New Roman" w:cs="Times New Roman"/>
          <w:sz w:val="28"/>
          <w:szCs w:val="28"/>
        </w:rPr>
        <w:t xml:space="preserve"> и </w:t>
      </w:r>
      <w:r>
        <w:rPr>
          <w:rFonts w:ascii="Times New Roman" w:hAnsi="Times New Roman" w:cs="Times New Roman"/>
          <w:sz w:val="28"/>
          <w:szCs w:val="28"/>
        </w:rPr>
        <w:t>дисперсия</w:t>
      </w:r>
      <w:r w:rsidRPr="00A14A4E">
        <w:rPr>
          <w:rFonts w:ascii="Times New Roman" w:hAnsi="Times New Roman" w:cs="Times New Roman"/>
          <w:sz w:val="28"/>
          <w:szCs w:val="28"/>
        </w:rPr>
        <w:t xml:space="preserve"> </w:t>
      </w:r>
      <m:oMath>
        <m:sSubSup>
          <m:sSubSupPr>
            <m:ctrlPr>
              <w:rPr>
                <w:rFonts w:ascii="Cambria Math" w:hAnsi="Cambria Math" w:cs="Times New Roman"/>
                <w:i/>
                <w:sz w:val="28"/>
                <w:szCs w:val="28"/>
              </w:rPr>
            </m:ctrlPr>
          </m:sSubSupPr>
          <m:e>
            <m:r>
              <w:rPr>
                <w:rFonts w:ascii="Cambria Math" w:hAnsi="Cambria Math" w:cs="Times New Roman"/>
                <w:sz w:val="28"/>
                <w:szCs w:val="28"/>
              </w:rPr>
              <m:t>σ</m:t>
            </m:r>
          </m:e>
          <m:sub>
            <m:r>
              <m:rPr>
                <m:sty m:val="p"/>
              </m:rPr>
              <w:rPr>
                <w:rFonts w:ascii="Cambria Math" w:hAnsi="Cambria Math" w:cs="Times New Roman"/>
                <w:sz w:val="28"/>
                <w:szCs w:val="28"/>
              </w:rPr>
              <m:t>ν</m:t>
            </m:r>
          </m:sub>
          <m:sup>
            <m:r>
              <w:rPr>
                <w:rFonts w:ascii="Cambria Math" w:hAnsi="Cambria Math" w:cs="Times New Roman"/>
                <w:sz w:val="28"/>
                <w:szCs w:val="28"/>
              </w:rPr>
              <m:t>2</m:t>
            </m:r>
          </m:sup>
        </m:sSubSup>
      </m:oMath>
      <w:r w:rsidRPr="00A14A4E">
        <w:rPr>
          <w:rFonts w:ascii="Times New Roman" w:hAnsi="Times New Roman" w:cs="Times New Roman"/>
          <w:sz w:val="28"/>
          <w:szCs w:val="28"/>
        </w:rPr>
        <w:t xml:space="preserve"> = 1.4.</w:t>
      </w:r>
    </w:p>
    <w:p w14:paraId="15D4E883" w14:textId="77777777" w:rsidR="00D1798E" w:rsidRDefault="00D1798E" w:rsidP="00190190">
      <w:pPr>
        <w:spacing w:after="0" w:line="240" w:lineRule="auto"/>
        <w:jc w:val="both"/>
        <w:rPr>
          <w:rFonts w:ascii="Times New Roman" w:hAnsi="Times New Roman" w:cs="Times New Roman"/>
          <w:sz w:val="28"/>
          <w:szCs w:val="28"/>
        </w:rPr>
      </w:pPr>
    </w:p>
    <w:p w14:paraId="23E8A635" w14:textId="6F1C0428" w:rsidR="00D1798E" w:rsidRDefault="00D1798E" w:rsidP="001901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3.</w:t>
      </w:r>
      <w:r w:rsidRPr="003D788D">
        <w:rPr>
          <w:rFonts w:ascii="Times New Roman" w:hAnsi="Times New Roman" w:cs="Times New Roman"/>
          <w:sz w:val="28"/>
          <w:szCs w:val="28"/>
        </w:rPr>
        <w:t>2</w:t>
      </w:r>
      <w:r>
        <w:rPr>
          <w:rFonts w:ascii="Times New Roman" w:hAnsi="Times New Roman" w:cs="Times New Roman"/>
          <w:sz w:val="28"/>
          <w:szCs w:val="28"/>
        </w:rPr>
        <w:t xml:space="preserve"> </w:t>
      </w:r>
      <w:r w:rsidR="000A0D45">
        <w:rPr>
          <w:rFonts w:ascii="Times New Roman" w:hAnsi="Times New Roman" w:cs="Times New Roman"/>
          <w:sz w:val="28"/>
          <w:szCs w:val="28"/>
        </w:rPr>
        <w:t>‒</w:t>
      </w:r>
      <w:r>
        <w:rPr>
          <w:rFonts w:ascii="Times New Roman" w:hAnsi="Times New Roman" w:cs="Times New Roman"/>
          <w:sz w:val="28"/>
          <w:szCs w:val="28"/>
        </w:rPr>
        <w:t xml:space="preserve"> </w:t>
      </w:r>
      <w:r w:rsidRPr="00970686">
        <w:rPr>
          <w:rFonts w:ascii="Times New Roman" w:hAnsi="Times New Roman" w:cs="Times New Roman"/>
          <w:sz w:val="28"/>
          <w:szCs w:val="28"/>
        </w:rPr>
        <w:t>Вероятность испускания мгновенных нейтр</w:t>
      </w:r>
      <w:r>
        <w:rPr>
          <w:rFonts w:ascii="Times New Roman" w:hAnsi="Times New Roman" w:cs="Times New Roman"/>
          <w:sz w:val="28"/>
          <w:szCs w:val="28"/>
        </w:rPr>
        <w:t xml:space="preserve">онов продуктов MNT-реакций </w:t>
      </w:r>
    </w:p>
    <w:p w14:paraId="2F3D1712" w14:textId="77777777" w:rsidR="00D1798E" w:rsidRPr="00970686" w:rsidRDefault="00D1798E" w:rsidP="00190190">
      <w:pPr>
        <w:spacing w:after="0" w:line="240" w:lineRule="auto"/>
        <w:rPr>
          <w:rFonts w:ascii="Times New Roman" w:hAnsi="Times New Roman" w:cs="Times New Roman"/>
          <w:sz w:val="16"/>
          <w:szCs w:val="16"/>
        </w:rPr>
      </w:pPr>
    </w:p>
    <w:tbl>
      <w:tblPr>
        <w:tblStyle w:val="aff7"/>
        <w:tblW w:w="0" w:type="auto"/>
        <w:jc w:val="center"/>
        <w:tblLook w:val="04A0" w:firstRow="1" w:lastRow="0" w:firstColumn="1" w:lastColumn="0" w:noHBand="0" w:noVBand="1"/>
      </w:tblPr>
      <w:tblGrid>
        <w:gridCol w:w="1732"/>
        <w:gridCol w:w="1977"/>
        <w:gridCol w:w="3093"/>
        <w:gridCol w:w="2777"/>
      </w:tblGrid>
      <w:tr w:rsidR="00D1798E" w:rsidRPr="00B5642D" w14:paraId="7AE0C1BF" w14:textId="77777777" w:rsidTr="000A0D45">
        <w:trPr>
          <w:jc w:val="center"/>
        </w:trPr>
        <w:tc>
          <w:tcPr>
            <w:tcW w:w="1732" w:type="dxa"/>
          </w:tcPr>
          <w:p w14:paraId="55AAE2E2"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k</w:t>
            </w:r>
          </w:p>
        </w:tc>
        <w:tc>
          <w:tcPr>
            <w:tcW w:w="1977" w:type="dxa"/>
          </w:tcPr>
          <w:p w14:paraId="17CECDAC" w14:textId="77777777" w:rsidR="00D1798E" w:rsidRPr="00B5642D" w:rsidRDefault="00D1798E" w:rsidP="00190190">
            <w:pPr>
              <w:jc w:val="center"/>
              <w:rPr>
                <w:rFonts w:ascii="Times New Roman" w:hAnsi="Times New Roman" w:cs="Times New Roman"/>
                <w:color w:val="000000"/>
                <w:sz w:val="24"/>
                <w:vertAlign w:val="subscript"/>
              </w:rPr>
            </w:pPr>
            <w:r w:rsidRPr="00B5642D">
              <w:rPr>
                <w:rFonts w:ascii="Times New Roman" w:hAnsi="Times New Roman" w:cs="Times New Roman"/>
                <w:color w:val="000000"/>
                <w:sz w:val="24"/>
              </w:rPr>
              <w:t>N</w:t>
            </w:r>
            <w:r w:rsidRPr="00B5642D">
              <w:rPr>
                <w:rFonts w:ascii="Times New Roman" w:hAnsi="Times New Roman" w:cs="Times New Roman"/>
                <w:color w:val="000000"/>
                <w:sz w:val="24"/>
                <w:vertAlign w:val="subscript"/>
              </w:rPr>
              <w:t>SF</w:t>
            </w:r>
          </w:p>
        </w:tc>
        <w:tc>
          <w:tcPr>
            <w:tcW w:w="3093" w:type="dxa"/>
          </w:tcPr>
          <w:p w14:paraId="73B50397" w14:textId="77777777" w:rsidR="00D1798E" w:rsidRPr="00B5642D" w:rsidRDefault="00D1798E" w:rsidP="00190190">
            <w:pPr>
              <w:jc w:val="center"/>
              <w:rPr>
                <w:rFonts w:ascii="Times New Roman" w:hAnsi="Times New Roman" w:cs="Times New Roman"/>
                <w:color w:val="000000"/>
                <w:sz w:val="24"/>
                <w:vertAlign w:val="subscript"/>
              </w:rPr>
            </w:pPr>
            <w:r w:rsidRPr="00B5642D">
              <w:rPr>
                <w:rFonts w:ascii="Times New Roman" w:hAnsi="Times New Roman" w:cs="Times New Roman"/>
                <w:color w:val="000000"/>
                <w:sz w:val="24"/>
              </w:rPr>
              <w:t>f</w:t>
            </w:r>
            <w:r w:rsidRPr="00B5642D">
              <w:rPr>
                <w:rFonts w:ascii="Times New Roman" w:hAnsi="Times New Roman" w:cs="Times New Roman"/>
                <w:color w:val="000000"/>
                <w:sz w:val="24"/>
                <w:vertAlign w:val="subscript"/>
              </w:rPr>
              <w:t>bkg</w:t>
            </w:r>
          </w:p>
        </w:tc>
        <w:tc>
          <w:tcPr>
            <w:tcW w:w="2777" w:type="dxa"/>
          </w:tcPr>
          <w:p w14:paraId="0257BC55" w14:textId="77777777" w:rsidR="00D1798E" w:rsidRPr="00B5642D" w:rsidRDefault="00D1798E" w:rsidP="00190190">
            <w:pPr>
              <w:jc w:val="center"/>
              <w:rPr>
                <w:rFonts w:ascii="Times New Roman" w:hAnsi="Times New Roman" w:cs="Times New Roman"/>
                <w:color w:val="000000"/>
                <w:sz w:val="24"/>
                <w:vertAlign w:val="subscript"/>
              </w:rPr>
            </w:pPr>
            <w:r w:rsidRPr="00B5642D">
              <w:rPr>
                <w:rFonts w:ascii="Times New Roman" w:hAnsi="Times New Roman" w:cs="Times New Roman"/>
                <w:color w:val="000000"/>
                <w:sz w:val="24"/>
              </w:rPr>
              <w:t>P</w:t>
            </w:r>
            <w:r w:rsidRPr="00B5642D">
              <w:rPr>
                <w:rFonts w:ascii="Times New Roman" w:hAnsi="Times New Roman" w:cs="Times New Roman"/>
                <w:color w:val="000000"/>
                <w:sz w:val="24"/>
                <w:vertAlign w:val="subscript"/>
              </w:rPr>
              <w:t>k</w:t>
            </w:r>
          </w:p>
        </w:tc>
      </w:tr>
      <w:tr w:rsidR="00D1798E" w:rsidRPr="00B5642D" w14:paraId="1F2A78F8" w14:textId="77777777" w:rsidTr="000A0D45">
        <w:trPr>
          <w:jc w:val="center"/>
        </w:trPr>
        <w:tc>
          <w:tcPr>
            <w:tcW w:w="1732" w:type="dxa"/>
          </w:tcPr>
          <w:p w14:paraId="1B75B76D"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1977" w:type="dxa"/>
          </w:tcPr>
          <w:p w14:paraId="0E0A7E88"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26</w:t>
            </w:r>
          </w:p>
        </w:tc>
        <w:tc>
          <w:tcPr>
            <w:tcW w:w="3093" w:type="dxa"/>
          </w:tcPr>
          <w:p w14:paraId="43A4E825"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0.9952</w:t>
            </w:r>
          </w:p>
        </w:tc>
        <w:tc>
          <w:tcPr>
            <w:tcW w:w="2777" w:type="dxa"/>
          </w:tcPr>
          <w:p w14:paraId="286AAAE2" w14:textId="218B944D" w:rsidR="00D1798E" w:rsidRPr="00B5642D" w:rsidRDefault="00D1798E" w:rsidP="000A0D45">
            <w:pPr>
              <w:jc w:val="center"/>
              <w:rPr>
                <w:rFonts w:ascii="Times New Roman" w:hAnsi="Times New Roman" w:cs="Times New Roman"/>
                <w:color w:val="000000"/>
                <w:sz w:val="24"/>
                <w:lang w:val="kk-KZ"/>
              </w:rPr>
            </w:pPr>
            <w:r w:rsidRPr="00B5642D">
              <w:rPr>
                <w:rFonts w:ascii="Times New Roman" w:hAnsi="Times New Roman" w:cs="Times New Roman"/>
                <w:color w:val="000000"/>
                <w:sz w:val="24"/>
              </w:rPr>
              <w:t>0.05</w:t>
            </w:r>
            <w:r w:rsidRPr="00B5642D">
              <w:rPr>
                <w:rFonts w:ascii="Times New Roman" w:hAnsi="Times New Roman" w:cs="Times New Roman"/>
                <w:color w:val="000000"/>
                <w:sz w:val="24"/>
                <w:lang w:val="kk-KZ"/>
              </w:rPr>
              <w:t>±0.032</w:t>
            </w:r>
            <w:r w:rsidRPr="00B5642D">
              <w:rPr>
                <w:rFonts w:ascii="Times New Roman" w:hAnsi="Times New Roman" w:cs="Times New Roman"/>
                <w:color w:val="000000"/>
                <w:sz w:val="24"/>
              </w:rPr>
              <w:t xml:space="preserve"> </w:t>
            </w:r>
          </w:p>
        </w:tc>
      </w:tr>
      <w:tr w:rsidR="00D1798E" w:rsidRPr="00B5642D" w14:paraId="4ED86F55" w14:textId="77777777" w:rsidTr="000A0D45">
        <w:trPr>
          <w:jc w:val="center"/>
        </w:trPr>
        <w:tc>
          <w:tcPr>
            <w:tcW w:w="1732" w:type="dxa"/>
          </w:tcPr>
          <w:p w14:paraId="3B6F85E8"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1</w:t>
            </w:r>
          </w:p>
        </w:tc>
        <w:tc>
          <w:tcPr>
            <w:tcW w:w="1977" w:type="dxa"/>
          </w:tcPr>
          <w:p w14:paraId="4070D785"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60</w:t>
            </w:r>
          </w:p>
        </w:tc>
        <w:tc>
          <w:tcPr>
            <w:tcW w:w="3093" w:type="dxa"/>
          </w:tcPr>
          <w:p w14:paraId="4408D2AC"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0.0042</w:t>
            </w:r>
          </w:p>
        </w:tc>
        <w:tc>
          <w:tcPr>
            <w:tcW w:w="2777" w:type="dxa"/>
          </w:tcPr>
          <w:p w14:paraId="2186E3A8" w14:textId="5FB21273" w:rsidR="00D1798E" w:rsidRPr="00B5642D" w:rsidRDefault="00D1798E" w:rsidP="000A0D45">
            <w:pPr>
              <w:jc w:val="center"/>
              <w:rPr>
                <w:rFonts w:ascii="Times New Roman" w:hAnsi="Times New Roman" w:cs="Times New Roman"/>
                <w:color w:val="000000"/>
                <w:sz w:val="24"/>
                <w:lang w:val="kk-KZ"/>
              </w:rPr>
            </w:pPr>
            <w:r w:rsidRPr="00B5642D">
              <w:rPr>
                <w:rFonts w:ascii="Times New Roman" w:hAnsi="Times New Roman" w:cs="Times New Roman"/>
                <w:color w:val="000000"/>
                <w:sz w:val="24"/>
              </w:rPr>
              <w:t>0.22±</w:t>
            </w:r>
            <w:r w:rsidRPr="00B5642D">
              <w:rPr>
                <w:rFonts w:ascii="Times New Roman" w:hAnsi="Times New Roman" w:cs="Times New Roman"/>
                <w:color w:val="000000"/>
                <w:sz w:val="24"/>
                <w:lang w:val="kk-KZ"/>
              </w:rPr>
              <w:t>0.024</w:t>
            </w:r>
          </w:p>
        </w:tc>
      </w:tr>
      <w:tr w:rsidR="00D1798E" w:rsidRPr="00B5642D" w14:paraId="274B8C9B" w14:textId="77777777" w:rsidTr="000A0D45">
        <w:trPr>
          <w:jc w:val="center"/>
        </w:trPr>
        <w:tc>
          <w:tcPr>
            <w:tcW w:w="1732" w:type="dxa"/>
          </w:tcPr>
          <w:p w14:paraId="6033FEC5"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2</w:t>
            </w:r>
          </w:p>
        </w:tc>
        <w:tc>
          <w:tcPr>
            <w:tcW w:w="1977" w:type="dxa"/>
          </w:tcPr>
          <w:p w14:paraId="45C1C52D"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40</w:t>
            </w:r>
          </w:p>
        </w:tc>
        <w:tc>
          <w:tcPr>
            <w:tcW w:w="3093" w:type="dxa"/>
          </w:tcPr>
          <w:p w14:paraId="35B6219F" w14:textId="77777777" w:rsidR="00D1798E" w:rsidRPr="00B5642D" w:rsidRDefault="00D1798E" w:rsidP="00190190">
            <w:pPr>
              <w:jc w:val="center"/>
              <w:rPr>
                <w:rFonts w:ascii="Times New Roman" w:hAnsi="Times New Roman" w:cs="Times New Roman"/>
                <w:color w:val="000000"/>
                <w:sz w:val="24"/>
                <w:vertAlign w:val="superscript"/>
                <w:lang w:val="kk-KZ"/>
              </w:rPr>
            </w:pPr>
            <w:r w:rsidRPr="00B5642D">
              <w:rPr>
                <w:rFonts w:ascii="Times New Roman" w:hAnsi="Times New Roman" w:cs="Times New Roman"/>
                <w:color w:val="000000"/>
                <w:sz w:val="24"/>
                <w:lang w:val="kk-KZ"/>
              </w:rPr>
              <w:t>5.3 x 10</w:t>
            </w:r>
            <w:r w:rsidRPr="00B5642D">
              <w:rPr>
                <w:rFonts w:ascii="Times New Roman" w:hAnsi="Times New Roman" w:cs="Times New Roman"/>
                <w:color w:val="000000"/>
                <w:sz w:val="24"/>
                <w:vertAlign w:val="superscript"/>
                <w:lang w:val="kk-KZ"/>
              </w:rPr>
              <w:t>-4</w:t>
            </w:r>
          </w:p>
        </w:tc>
        <w:tc>
          <w:tcPr>
            <w:tcW w:w="2777" w:type="dxa"/>
          </w:tcPr>
          <w:p w14:paraId="2734952C" w14:textId="7704D9A5" w:rsidR="00D1798E" w:rsidRPr="00B5642D" w:rsidRDefault="00D1798E" w:rsidP="000A0D45">
            <w:pPr>
              <w:jc w:val="center"/>
              <w:rPr>
                <w:rFonts w:ascii="Times New Roman" w:hAnsi="Times New Roman" w:cs="Times New Roman"/>
                <w:color w:val="000000"/>
                <w:sz w:val="24"/>
                <w:lang w:val="kk-KZ"/>
              </w:rPr>
            </w:pPr>
            <w:r w:rsidRPr="00B5642D">
              <w:rPr>
                <w:rFonts w:ascii="Times New Roman" w:hAnsi="Times New Roman" w:cs="Times New Roman"/>
                <w:color w:val="000000"/>
                <w:sz w:val="24"/>
              </w:rPr>
              <w:t>0.257±</w:t>
            </w:r>
            <w:r w:rsidRPr="00B5642D">
              <w:rPr>
                <w:rFonts w:ascii="Times New Roman" w:hAnsi="Times New Roman" w:cs="Times New Roman"/>
                <w:color w:val="000000"/>
                <w:sz w:val="24"/>
                <w:lang w:val="kk-KZ"/>
              </w:rPr>
              <w:t>0.033</w:t>
            </w:r>
          </w:p>
        </w:tc>
      </w:tr>
      <w:tr w:rsidR="00D1798E" w:rsidRPr="00B5642D" w14:paraId="2368251D" w14:textId="77777777" w:rsidTr="000A0D45">
        <w:trPr>
          <w:jc w:val="center"/>
        </w:trPr>
        <w:tc>
          <w:tcPr>
            <w:tcW w:w="1732" w:type="dxa"/>
          </w:tcPr>
          <w:p w14:paraId="185DE510"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3</w:t>
            </w:r>
          </w:p>
        </w:tc>
        <w:tc>
          <w:tcPr>
            <w:tcW w:w="1977" w:type="dxa"/>
          </w:tcPr>
          <w:p w14:paraId="6529469D"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19</w:t>
            </w:r>
          </w:p>
        </w:tc>
        <w:tc>
          <w:tcPr>
            <w:tcW w:w="3093" w:type="dxa"/>
          </w:tcPr>
          <w:p w14:paraId="7B86F0E3"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2777" w:type="dxa"/>
          </w:tcPr>
          <w:p w14:paraId="02D43E56" w14:textId="7D60E777" w:rsidR="00D1798E" w:rsidRPr="00B5642D" w:rsidRDefault="00D1798E" w:rsidP="000A0D45">
            <w:pPr>
              <w:jc w:val="center"/>
              <w:rPr>
                <w:rFonts w:ascii="Times New Roman" w:hAnsi="Times New Roman" w:cs="Times New Roman"/>
                <w:color w:val="000000"/>
                <w:sz w:val="24"/>
                <w:lang w:val="kk-KZ"/>
              </w:rPr>
            </w:pPr>
            <w:r w:rsidRPr="00B5642D">
              <w:rPr>
                <w:rFonts w:ascii="Times New Roman" w:hAnsi="Times New Roman" w:cs="Times New Roman"/>
                <w:color w:val="000000"/>
                <w:sz w:val="24"/>
              </w:rPr>
              <w:t>0.207±</w:t>
            </w:r>
            <w:r w:rsidRPr="00B5642D">
              <w:rPr>
                <w:rFonts w:ascii="Times New Roman" w:hAnsi="Times New Roman" w:cs="Times New Roman"/>
                <w:color w:val="000000"/>
                <w:sz w:val="24"/>
                <w:lang w:val="kk-KZ"/>
              </w:rPr>
              <w:t>0.029</w:t>
            </w:r>
          </w:p>
        </w:tc>
      </w:tr>
      <w:tr w:rsidR="00D1798E" w:rsidRPr="00B5642D" w14:paraId="78271F1E" w14:textId="77777777" w:rsidTr="000A0D45">
        <w:trPr>
          <w:jc w:val="center"/>
        </w:trPr>
        <w:tc>
          <w:tcPr>
            <w:tcW w:w="1732" w:type="dxa"/>
          </w:tcPr>
          <w:p w14:paraId="6D648208"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4</w:t>
            </w:r>
          </w:p>
        </w:tc>
        <w:tc>
          <w:tcPr>
            <w:tcW w:w="1977" w:type="dxa"/>
          </w:tcPr>
          <w:p w14:paraId="43DD5C1A"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6</w:t>
            </w:r>
          </w:p>
        </w:tc>
        <w:tc>
          <w:tcPr>
            <w:tcW w:w="3093" w:type="dxa"/>
          </w:tcPr>
          <w:p w14:paraId="1E231A34"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2777" w:type="dxa"/>
          </w:tcPr>
          <w:p w14:paraId="43B0FEAE" w14:textId="5AB7F4B7" w:rsidR="00D1798E" w:rsidRPr="00B5642D" w:rsidRDefault="00D1798E" w:rsidP="000A0D45">
            <w:pPr>
              <w:jc w:val="center"/>
              <w:rPr>
                <w:rFonts w:ascii="Times New Roman" w:hAnsi="Times New Roman" w:cs="Times New Roman"/>
                <w:color w:val="000000"/>
                <w:sz w:val="24"/>
                <w:lang w:val="kk-KZ"/>
              </w:rPr>
            </w:pPr>
            <w:r w:rsidRPr="00B5642D">
              <w:rPr>
                <w:rFonts w:ascii="Times New Roman" w:hAnsi="Times New Roman" w:cs="Times New Roman"/>
                <w:color w:val="000000"/>
                <w:sz w:val="24"/>
              </w:rPr>
              <w:t>0.143±</w:t>
            </w:r>
            <w:r w:rsidRPr="00B5642D">
              <w:rPr>
                <w:rFonts w:ascii="Times New Roman" w:hAnsi="Times New Roman" w:cs="Times New Roman"/>
                <w:color w:val="000000"/>
                <w:sz w:val="24"/>
                <w:lang w:val="kk-KZ"/>
              </w:rPr>
              <w:t>0.026</w:t>
            </w:r>
          </w:p>
        </w:tc>
      </w:tr>
      <w:tr w:rsidR="00D1798E" w:rsidRPr="00B5642D" w14:paraId="28B83EEE" w14:textId="77777777" w:rsidTr="000A0D45">
        <w:trPr>
          <w:jc w:val="center"/>
        </w:trPr>
        <w:tc>
          <w:tcPr>
            <w:tcW w:w="1732" w:type="dxa"/>
          </w:tcPr>
          <w:p w14:paraId="0FE1ADCC"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5</w:t>
            </w:r>
          </w:p>
        </w:tc>
        <w:tc>
          <w:tcPr>
            <w:tcW w:w="1977" w:type="dxa"/>
          </w:tcPr>
          <w:p w14:paraId="5FD5342A"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3093" w:type="dxa"/>
          </w:tcPr>
          <w:p w14:paraId="113F0CEC"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2777" w:type="dxa"/>
          </w:tcPr>
          <w:p w14:paraId="3ADF6F29" w14:textId="09A57279" w:rsidR="00D1798E" w:rsidRPr="00B5642D" w:rsidRDefault="00D1798E" w:rsidP="000A0D45">
            <w:pPr>
              <w:jc w:val="center"/>
              <w:rPr>
                <w:rFonts w:ascii="Times New Roman" w:hAnsi="Times New Roman" w:cs="Times New Roman"/>
                <w:color w:val="000000"/>
                <w:sz w:val="24"/>
                <w:lang w:val="kk-KZ"/>
              </w:rPr>
            </w:pPr>
            <w:r w:rsidRPr="00B5642D">
              <w:rPr>
                <w:rFonts w:ascii="Times New Roman" w:hAnsi="Times New Roman" w:cs="Times New Roman"/>
                <w:color w:val="000000"/>
                <w:sz w:val="24"/>
              </w:rPr>
              <w:t>0.081±</w:t>
            </w:r>
            <w:r w:rsidRPr="00B5642D">
              <w:rPr>
                <w:rFonts w:ascii="Times New Roman" w:hAnsi="Times New Roman" w:cs="Times New Roman"/>
                <w:color w:val="000000"/>
                <w:sz w:val="24"/>
                <w:lang w:val="kk-KZ"/>
              </w:rPr>
              <w:t>0.028</w:t>
            </w:r>
          </w:p>
        </w:tc>
      </w:tr>
      <w:tr w:rsidR="00D1798E" w:rsidRPr="00B5642D" w14:paraId="398CF668" w14:textId="77777777" w:rsidTr="000A0D45">
        <w:trPr>
          <w:jc w:val="center"/>
        </w:trPr>
        <w:tc>
          <w:tcPr>
            <w:tcW w:w="1732" w:type="dxa"/>
          </w:tcPr>
          <w:p w14:paraId="3F52EB6E"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6</w:t>
            </w:r>
          </w:p>
        </w:tc>
        <w:tc>
          <w:tcPr>
            <w:tcW w:w="1977" w:type="dxa"/>
          </w:tcPr>
          <w:p w14:paraId="6B1EB2ED"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3093" w:type="dxa"/>
          </w:tcPr>
          <w:p w14:paraId="13C31161"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2777" w:type="dxa"/>
          </w:tcPr>
          <w:p w14:paraId="3D7E83A4" w14:textId="4E2D8070" w:rsidR="00D1798E" w:rsidRPr="00B5642D" w:rsidRDefault="00D1798E" w:rsidP="000A0D45">
            <w:pPr>
              <w:jc w:val="center"/>
              <w:rPr>
                <w:rFonts w:ascii="Times New Roman" w:hAnsi="Times New Roman" w:cs="Times New Roman"/>
                <w:color w:val="000000"/>
                <w:sz w:val="24"/>
                <w:lang w:val="kk-KZ"/>
              </w:rPr>
            </w:pPr>
            <w:r w:rsidRPr="00B5642D">
              <w:rPr>
                <w:rFonts w:ascii="Times New Roman" w:hAnsi="Times New Roman" w:cs="Times New Roman"/>
                <w:color w:val="000000"/>
                <w:sz w:val="24"/>
              </w:rPr>
              <w:t>0.031±</w:t>
            </w:r>
            <w:r w:rsidRPr="00B5642D">
              <w:rPr>
                <w:rFonts w:ascii="Times New Roman" w:hAnsi="Times New Roman" w:cs="Times New Roman"/>
                <w:color w:val="000000"/>
                <w:sz w:val="24"/>
                <w:lang w:val="kk-KZ"/>
              </w:rPr>
              <w:t>0.022</w:t>
            </w:r>
          </w:p>
        </w:tc>
      </w:tr>
      <w:tr w:rsidR="00D1798E" w:rsidRPr="00B5642D" w14:paraId="59BE7436" w14:textId="77777777" w:rsidTr="000A0D45">
        <w:trPr>
          <w:jc w:val="center"/>
        </w:trPr>
        <w:tc>
          <w:tcPr>
            <w:tcW w:w="1732" w:type="dxa"/>
          </w:tcPr>
          <w:p w14:paraId="6FD5C6B9"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7</w:t>
            </w:r>
          </w:p>
        </w:tc>
        <w:tc>
          <w:tcPr>
            <w:tcW w:w="1977" w:type="dxa"/>
          </w:tcPr>
          <w:p w14:paraId="7735AA54"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3093" w:type="dxa"/>
          </w:tcPr>
          <w:p w14:paraId="60D453EC"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2777" w:type="dxa"/>
          </w:tcPr>
          <w:p w14:paraId="4CA464DE" w14:textId="533051F7" w:rsidR="00D1798E" w:rsidRPr="00B5642D" w:rsidRDefault="00D1798E" w:rsidP="000A0D45">
            <w:pPr>
              <w:jc w:val="center"/>
              <w:rPr>
                <w:rFonts w:ascii="Times New Roman" w:hAnsi="Times New Roman" w:cs="Times New Roman"/>
                <w:color w:val="000000"/>
                <w:sz w:val="24"/>
                <w:lang w:val="kk-KZ"/>
              </w:rPr>
            </w:pPr>
            <w:r w:rsidRPr="00B5642D">
              <w:rPr>
                <w:rFonts w:ascii="Times New Roman" w:hAnsi="Times New Roman" w:cs="Times New Roman"/>
                <w:color w:val="000000"/>
                <w:sz w:val="24"/>
              </w:rPr>
              <w:t>0.004±</w:t>
            </w:r>
            <w:r w:rsidRPr="00B5642D">
              <w:rPr>
                <w:rFonts w:ascii="Times New Roman" w:hAnsi="Times New Roman" w:cs="Times New Roman"/>
                <w:color w:val="000000"/>
                <w:sz w:val="24"/>
                <w:lang w:val="kk-KZ"/>
              </w:rPr>
              <w:t>0.007</w:t>
            </w:r>
          </w:p>
        </w:tc>
      </w:tr>
      <w:tr w:rsidR="00D1798E" w:rsidRPr="00B5642D" w14:paraId="5DE5C193" w14:textId="77777777" w:rsidTr="000A0D45">
        <w:trPr>
          <w:jc w:val="center"/>
        </w:trPr>
        <w:tc>
          <w:tcPr>
            <w:tcW w:w="1732" w:type="dxa"/>
          </w:tcPr>
          <w:p w14:paraId="7A7D141B"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8</w:t>
            </w:r>
          </w:p>
        </w:tc>
        <w:tc>
          <w:tcPr>
            <w:tcW w:w="1977" w:type="dxa"/>
          </w:tcPr>
          <w:p w14:paraId="2B793D81"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3093" w:type="dxa"/>
          </w:tcPr>
          <w:p w14:paraId="653954B4"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2777" w:type="dxa"/>
          </w:tcPr>
          <w:p w14:paraId="63736B3C" w14:textId="75C09EE2" w:rsidR="00D1798E" w:rsidRPr="00B5642D" w:rsidRDefault="00D1798E" w:rsidP="000A0D45">
            <w:pPr>
              <w:jc w:val="center"/>
              <w:rPr>
                <w:rFonts w:ascii="Times New Roman" w:hAnsi="Times New Roman" w:cs="Times New Roman"/>
                <w:color w:val="000000"/>
                <w:sz w:val="24"/>
                <w:lang w:val="kk-KZ"/>
              </w:rPr>
            </w:pPr>
            <w:r w:rsidRPr="00B5642D">
              <w:rPr>
                <w:rFonts w:ascii="Times New Roman" w:hAnsi="Times New Roman" w:cs="Times New Roman"/>
                <w:color w:val="000000"/>
                <w:sz w:val="24"/>
              </w:rPr>
              <w:t>1.4E-04±</w:t>
            </w:r>
            <w:r w:rsidRPr="00B5642D">
              <w:rPr>
                <w:rFonts w:ascii="Times New Roman" w:hAnsi="Times New Roman" w:cs="Times New Roman"/>
                <w:color w:val="000000"/>
                <w:sz w:val="24"/>
                <w:lang w:val="kk-KZ"/>
              </w:rPr>
              <w:t>0.001</w:t>
            </w:r>
          </w:p>
        </w:tc>
      </w:tr>
      <w:tr w:rsidR="00D1798E" w:rsidRPr="00B5642D" w14:paraId="4D47A5FD" w14:textId="77777777" w:rsidTr="000A0D45">
        <w:trPr>
          <w:jc w:val="center"/>
        </w:trPr>
        <w:tc>
          <w:tcPr>
            <w:tcW w:w="1732" w:type="dxa"/>
          </w:tcPr>
          <w:p w14:paraId="52400A01"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9</w:t>
            </w:r>
          </w:p>
        </w:tc>
        <w:tc>
          <w:tcPr>
            <w:tcW w:w="1977" w:type="dxa"/>
          </w:tcPr>
          <w:p w14:paraId="7DCCADE3"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3093" w:type="dxa"/>
          </w:tcPr>
          <w:p w14:paraId="3037E264" w14:textId="77777777" w:rsidR="00D1798E" w:rsidRPr="00B5642D" w:rsidRDefault="00D1798E" w:rsidP="00190190">
            <w:pPr>
              <w:jc w:val="center"/>
              <w:rPr>
                <w:rFonts w:ascii="Times New Roman" w:hAnsi="Times New Roman" w:cs="Times New Roman"/>
                <w:color w:val="000000"/>
                <w:sz w:val="24"/>
              </w:rPr>
            </w:pPr>
            <w:r w:rsidRPr="00B5642D">
              <w:rPr>
                <w:rFonts w:ascii="Times New Roman" w:hAnsi="Times New Roman" w:cs="Times New Roman"/>
                <w:color w:val="000000"/>
                <w:sz w:val="24"/>
              </w:rPr>
              <w:t>0</w:t>
            </w:r>
          </w:p>
        </w:tc>
        <w:tc>
          <w:tcPr>
            <w:tcW w:w="2777" w:type="dxa"/>
          </w:tcPr>
          <w:p w14:paraId="6AF4D2CB" w14:textId="785D33E1" w:rsidR="00D1798E" w:rsidRPr="00B5642D" w:rsidRDefault="00D1798E" w:rsidP="000A0D45">
            <w:pPr>
              <w:jc w:val="center"/>
              <w:rPr>
                <w:rFonts w:ascii="Times New Roman" w:hAnsi="Times New Roman" w:cs="Times New Roman"/>
                <w:color w:val="000000"/>
                <w:sz w:val="24"/>
              </w:rPr>
            </w:pPr>
            <w:r w:rsidRPr="00B5642D">
              <w:rPr>
                <w:rFonts w:ascii="Times New Roman" w:hAnsi="Times New Roman" w:cs="Times New Roman"/>
                <w:color w:val="000000"/>
                <w:sz w:val="24"/>
              </w:rPr>
              <w:t>0.006±</w:t>
            </w:r>
            <w:r w:rsidRPr="00B5642D">
              <w:rPr>
                <w:rFonts w:ascii="Times New Roman" w:hAnsi="Times New Roman" w:cs="Times New Roman"/>
                <w:color w:val="000000"/>
                <w:sz w:val="24"/>
                <w:lang w:val="kk-KZ"/>
              </w:rPr>
              <w:t>0.009</w:t>
            </w:r>
          </w:p>
        </w:tc>
      </w:tr>
      <w:tr w:rsidR="00D1798E" w:rsidRPr="00B5642D" w14:paraId="333374B3" w14:textId="77777777" w:rsidTr="000A0D45">
        <w:trPr>
          <w:jc w:val="center"/>
        </w:trPr>
        <w:tc>
          <w:tcPr>
            <w:tcW w:w="9579" w:type="dxa"/>
            <w:gridSpan w:val="4"/>
          </w:tcPr>
          <w:p w14:paraId="685AE47B" w14:textId="01FC2BBD" w:rsidR="000A0D45" w:rsidRPr="000A0D45" w:rsidRDefault="00D1798E" w:rsidP="000A0D45">
            <w:pPr>
              <w:ind w:firstLine="572"/>
              <w:jc w:val="both"/>
              <w:rPr>
                <w:rFonts w:ascii="Times New Roman" w:hAnsi="Times New Roman" w:cs="Times New Roman"/>
                <w:color w:val="000000"/>
                <w:sz w:val="24"/>
              </w:rPr>
            </w:pPr>
            <w:r w:rsidRPr="000A0D45">
              <w:rPr>
                <w:rFonts w:ascii="Times New Roman" w:hAnsi="Times New Roman" w:cs="Times New Roman"/>
                <w:color w:val="000000"/>
                <w:sz w:val="24"/>
              </w:rPr>
              <w:t>Примечани</w:t>
            </w:r>
            <w:r w:rsidR="000A0D45" w:rsidRPr="000A0D45">
              <w:rPr>
                <w:rFonts w:ascii="Times New Roman" w:hAnsi="Times New Roman" w:cs="Times New Roman"/>
                <w:color w:val="000000"/>
                <w:sz w:val="24"/>
              </w:rPr>
              <w:t>я:</w:t>
            </w:r>
          </w:p>
          <w:p w14:paraId="42269819" w14:textId="2CF20B2A" w:rsidR="000A0D45" w:rsidRPr="000A0D45" w:rsidRDefault="000A0D45" w:rsidP="000A0D45">
            <w:pPr>
              <w:jc w:val="both"/>
              <w:rPr>
                <w:rFonts w:ascii="Times New Roman" w:hAnsi="Times New Roman" w:cs="Times New Roman"/>
                <w:color w:val="000000"/>
                <w:sz w:val="24"/>
              </w:rPr>
            </w:pPr>
            <w:r w:rsidRPr="000A0D45">
              <w:rPr>
                <w:rFonts w:ascii="Times New Roman" w:hAnsi="Times New Roman" w:cs="Times New Roman"/>
                <w:color w:val="000000"/>
                <w:sz w:val="24"/>
              </w:rPr>
              <w:t xml:space="preserve">1. </w:t>
            </w:r>
            <w:r w:rsidRPr="000A0D45">
              <w:rPr>
                <w:rFonts w:ascii="Times New Roman" w:hAnsi="Times New Roman" w:cs="Times New Roman"/>
                <w:i/>
                <w:sz w:val="24"/>
              </w:rPr>
              <w:t>k</w:t>
            </w:r>
            <w:r w:rsidRPr="000A0D45">
              <w:rPr>
                <w:rFonts w:ascii="Times New Roman" w:hAnsi="Times New Roman" w:cs="Times New Roman"/>
                <w:sz w:val="24"/>
              </w:rPr>
              <w:t xml:space="preserve"> ‒ множественность нейтронов</w:t>
            </w:r>
          </w:p>
          <w:p w14:paraId="5DA5D7E4" w14:textId="72040BFB" w:rsidR="000A0D45" w:rsidRPr="000A0D45" w:rsidRDefault="000A0D45" w:rsidP="000A0D45">
            <w:pPr>
              <w:jc w:val="both"/>
              <w:rPr>
                <w:rFonts w:ascii="Times New Roman" w:hAnsi="Times New Roman" w:cs="Times New Roman"/>
                <w:color w:val="000000"/>
                <w:sz w:val="24"/>
              </w:rPr>
            </w:pPr>
            <w:r w:rsidRPr="000A0D45">
              <w:rPr>
                <w:rFonts w:ascii="Times New Roman" w:hAnsi="Times New Roman" w:cs="Times New Roman"/>
                <w:color w:val="000000"/>
                <w:sz w:val="24"/>
              </w:rPr>
              <w:t xml:space="preserve">2. </w:t>
            </w:r>
            <w:r w:rsidRPr="000A0D45">
              <w:rPr>
                <w:rFonts w:ascii="Times New Roman" w:hAnsi="Times New Roman" w:cs="Times New Roman"/>
                <w:i/>
                <w:sz w:val="24"/>
              </w:rPr>
              <w:t>N</w:t>
            </w:r>
            <w:r w:rsidRPr="000A0D45">
              <w:rPr>
                <w:rFonts w:ascii="Times New Roman" w:hAnsi="Times New Roman" w:cs="Times New Roman"/>
                <w:i/>
                <w:sz w:val="24"/>
                <w:vertAlign w:val="subscript"/>
              </w:rPr>
              <w:t>SF</w:t>
            </w:r>
            <w:r w:rsidRPr="000A0D45">
              <w:rPr>
                <w:rFonts w:ascii="Times New Roman" w:hAnsi="Times New Roman" w:cs="Times New Roman"/>
                <w:sz w:val="24"/>
              </w:rPr>
              <w:t xml:space="preserve"> ‒ количество зарегистрированных событий спонтанного деления для данной множественности</w:t>
            </w:r>
          </w:p>
          <w:p w14:paraId="3E582A62" w14:textId="4DF3FBB3" w:rsidR="000A0D45" w:rsidRPr="000A0D45" w:rsidRDefault="000A0D45" w:rsidP="000A0D45">
            <w:pPr>
              <w:jc w:val="both"/>
              <w:rPr>
                <w:rFonts w:ascii="Times New Roman" w:hAnsi="Times New Roman" w:cs="Times New Roman"/>
                <w:sz w:val="24"/>
              </w:rPr>
            </w:pPr>
            <w:r w:rsidRPr="000A0D45">
              <w:rPr>
                <w:rFonts w:ascii="Times New Roman" w:hAnsi="Times New Roman" w:cs="Times New Roman"/>
                <w:color w:val="000000"/>
                <w:sz w:val="24"/>
              </w:rPr>
              <w:t>3.</w:t>
            </w:r>
            <w:r w:rsidR="00A616E4">
              <w:rPr>
                <w:rFonts w:ascii="Times New Roman" w:hAnsi="Times New Roman" w:cs="Times New Roman"/>
                <w:color w:val="000000"/>
                <w:sz w:val="24"/>
              </w:rPr>
              <w:t xml:space="preserve"> </w:t>
            </w:r>
            <w:r w:rsidRPr="000A0D45">
              <w:rPr>
                <w:rFonts w:ascii="Times New Roman" w:hAnsi="Times New Roman" w:cs="Times New Roman"/>
                <w:i/>
                <w:sz w:val="24"/>
              </w:rPr>
              <w:t>f</w:t>
            </w:r>
            <w:r w:rsidRPr="000A0D45">
              <w:rPr>
                <w:rFonts w:ascii="Times New Roman" w:hAnsi="Times New Roman" w:cs="Times New Roman"/>
                <w:i/>
                <w:sz w:val="24"/>
                <w:vertAlign w:val="subscript"/>
              </w:rPr>
              <w:t>bkg</w:t>
            </w:r>
            <w:r w:rsidRPr="000A0D45">
              <w:rPr>
                <w:rFonts w:ascii="Times New Roman" w:hAnsi="Times New Roman" w:cs="Times New Roman"/>
                <w:sz w:val="24"/>
              </w:rPr>
              <w:t xml:space="preserve"> ‒ вероятность детектирования фоновых нейтронов с соответствующей множественностью</w:t>
            </w:r>
          </w:p>
          <w:p w14:paraId="44FFC120" w14:textId="183E610C" w:rsidR="000A0D45" w:rsidRPr="000A0D45" w:rsidRDefault="000A0D45" w:rsidP="000A0D45">
            <w:pPr>
              <w:jc w:val="both"/>
              <w:rPr>
                <w:rFonts w:ascii="Times New Roman" w:hAnsi="Times New Roman" w:cs="Times New Roman"/>
                <w:color w:val="000000"/>
                <w:sz w:val="24"/>
              </w:rPr>
            </w:pPr>
            <w:r w:rsidRPr="000A0D45">
              <w:rPr>
                <w:rFonts w:ascii="Times New Roman" w:hAnsi="Times New Roman" w:cs="Times New Roman"/>
                <w:sz w:val="24"/>
              </w:rPr>
              <w:t xml:space="preserve">4. </w:t>
            </w:r>
            <w:r w:rsidRPr="000A0D45">
              <w:rPr>
                <w:rFonts w:ascii="Times New Roman" w:hAnsi="Times New Roman" w:cs="Times New Roman"/>
                <w:i/>
                <w:sz w:val="24"/>
              </w:rPr>
              <w:t>P</w:t>
            </w:r>
            <w:r w:rsidRPr="000A0D45">
              <w:rPr>
                <w:rFonts w:ascii="Times New Roman" w:hAnsi="Times New Roman" w:cs="Times New Roman"/>
                <w:i/>
                <w:sz w:val="24"/>
                <w:vertAlign w:val="subscript"/>
              </w:rPr>
              <w:t>k</w:t>
            </w:r>
            <w:r w:rsidRPr="000A0D45">
              <w:rPr>
                <w:rFonts w:ascii="Times New Roman" w:hAnsi="Times New Roman" w:cs="Times New Roman"/>
                <w:sz w:val="24"/>
                <w:vertAlign w:val="subscript"/>
              </w:rPr>
              <w:t xml:space="preserve"> </w:t>
            </w:r>
            <w:r w:rsidRPr="000A0D45">
              <w:rPr>
                <w:rFonts w:ascii="Times New Roman" w:hAnsi="Times New Roman" w:cs="Times New Roman"/>
                <w:sz w:val="24"/>
              </w:rPr>
              <w:t>представляет восстановленную вероятность испускания k мгновенных нейтронов</w:t>
            </w:r>
          </w:p>
          <w:p w14:paraId="50B7B8A5" w14:textId="3DFAFD9F" w:rsidR="00D1798E" w:rsidRPr="002906C3" w:rsidRDefault="000A0D45" w:rsidP="000A0D45">
            <w:pPr>
              <w:jc w:val="both"/>
              <w:rPr>
                <w:rFonts w:ascii="Times New Roman" w:hAnsi="Times New Roman" w:cs="Times New Roman"/>
                <w:color w:val="000000"/>
                <w:sz w:val="24"/>
              </w:rPr>
            </w:pPr>
            <w:r>
              <w:rPr>
                <w:rFonts w:ascii="Times New Roman" w:hAnsi="Times New Roman" w:cs="Times New Roman"/>
                <w:color w:val="000000"/>
                <w:sz w:val="24"/>
              </w:rPr>
              <w:t>5.</w:t>
            </w:r>
            <w:r w:rsidR="00D1798E" w:rsidRPr="000A0D45">
              <w:rPr>
                <w:rFonts w:ascii="Times New Roman" w:hAnsi="Times New Roman" w:cs="Times New Roman"/>
                <w:color w:val="000000"/>
                <w:sz w:val="24"/>
              </w:rPr>
              <w:t xml:space="preserve"> </w:t>
            </w:r>
            <w:r w:rsidRPr="000A0D45">
              <w:rPr>
                <w:rFonts w:ascii="Times New Roman" w:hAnsi="Times New Roman" w:cs="Times New Roman"/>
                <w:color w:val="000000"/>
                <w:sz w:val="24"/>
              </w:rPr>
              <w:t xml:space="preserve">Составлено </w:t>
            </w:r>
            <w:r w:rsidR="00D1798E" w:rsidRPr="000A0D45">
              <w:rPr>
                <w:rFonts w:ascii="Times New Roman" w:hAnsi="Times New Roman" w:cs="Times New Roman"/>
                <w:color w:val="000000"/>
                <w:sz w:val="24"/>
              </w:rPr>
              <w:t>по источнику [</w:t>
            </w:r>
            <w:r w:rsidR="004B0357" w:rsidRPr="000A0D45">
              <w:rPr>
                <w:rFonts w:ascii="Times New Roman" w:hAnsi="Times New Roman" w:cs="Times New Roman"/>
                <w:color w:val="000000"/>
                <w:sz w:val="24"/>
              </w:rPr>
              <w:t>87</w:t>
            </w:r>
            <w:r w:rsidR="00A2020B" w:rsidRPr="000A0D45">
              <w:rPr>
                <w:rFonts w:ascii="Times New Roman" w:hAnsi="Times New Roman" w:cs="Times New Roman"/>
                <w:color w:val="000000"/>
                <w:sz w:val="24"/>
              </w:rPr>
              <w:t xml:space="preserve">, </w:t>
            </w:r>
            <w:r w:rsidR="00A2020B" w:rsidRPr="000A0D45">
              <w:rPr>
                <w:rFonts w:ascii="Times New Roman" w:hAnsi="Times New Roman" w:cs="Times New Roman"/>
                <w:color w:val="000000"/>
                <w:sz w:val="24"/>
                <w:lang w:val="en-US"/>
              </w:rPr>
              <w:t>p</w:t>
            </w:r>
            <w:r w:rsidR="00A2020B" w:rsidRPr="000A0D45">
              <w:rPr>
                <w:rFonts w:ascii="Times New Roman" w:hAnsi="Times New Roman" w:cs="Times New Roman"/>
                <w:color w:val="000000"/>
                <w:sz w:val="24"/>
              </w:rPr>
              <w:t>.</w:t>
            </w:r>
            <w:r w:rsidR="00702C9E" w:rsidRPr="000A0D45">
              <w:rPr>
                <w:sz w:val="24"/>
              </w:rPr>
              <w:t xml:space="preserve"> </w:t>
            </w:r>
            <w:r w:rsidR="00702C9E" w:rsidRPr="000A0D45">
              <w:rPr>
                <w:rFonts w:ascii="Times New Roman" w:hAnsi="Times New Roman" w:cs="Times New Roman"/>
                <w:color w:val="000000"/>
                <w:sz w:val="24"/>
              </w:rPr>
              <w:t>140071-3</w:t>
            </w:r>
            <w:r w:rsidR="00D1798E" w:rsidRPr="000A0D45">
              <w:rPr>
                <w:rFonts w:ascii="Times New Roman" w:hAnsi="Times New Roman" w:cs="Times New Roman"/>
                <w:color w:val="000000"/>
                <w:sz w:val="24"/>
              </w:rPr>
              <w:t>]</w:t>
            </w:r>
          </w:p>
        </w:tc>
      </w:tr>
    </w:tbl>
    <w:p w14:paraId="5810B9F0" w14:textId="77777777" w:rsidR="00D1798E" w:rsidRDefault="00D1798E" w:rsidP="000A0D45">
      <w:pPr>
        <w:spacing w:after="0" w:line="240" w:lineRule="auto"/>
        <w:ind w:firstLine="709"/>
        <w:jc w:val="both"/>
        <w:rPr>
          <w:rFonts w:ascii="Times New Roman" w:hAnsi="Times New Roman" w:cs="Times New Roman"/>
          <w:sz w:val="28"/>
          <w:szCs w:val="28"/>
        </w:rPr>
      </w:pPr>
    </w:p>
    <w:p w14:paraId="735AA186" w14:textId="7B772975" w:rsidR="002645D5" w:rsidRPr="002D250E" w:rsidRDefault="002645D5" w:rsidP="002645D5">
      <w:pPr>
        <w:spacing w:after="0" w:line="240" w:lineRule="auto"/>
        <w:ind w:firstLine="709"/>
        <w:jc w:val="both"/>
        <w:rPr>
          <w:rFonts w:ascii="Times New Roman" w:hAnsi="Times New Roman" w:cs="Times New Roman"/>
          <w:color w:val="000000"/>
          <w:sz w:val="28"/>
          <w:szCs w:val="28"/>
        </w:rPr>
      </w:pPr>
      <w:r w:rsidRPr="002D250E">
        <w:rPr>
          <w:rFonts w:ascii="Times New Roman" w:hAnsi="Times New Roman" w:cs="Times New Roman"/>
          <w:color w:val="000000"/>
          <w:sz w:val="28"/>
          <w:szCs w:val="28"/>
        </w:rPr>
        <w:t xml:space="preserve">Форма </w:t>
      </w:r>
      <w:r>
        <w:rPr>
          <w:rFonts w:ascii="Times New Roman" w:hAnsi="Times New Roman" w:cs="Times New Roman"/>
          <w:color w:val="000000"/>
          <w:sz w:val="28"/>
          <w:szCs w:val="28"/>
          <w:lang w:val="en-US"/>
        </w:rPr>
        <w:t>PNMD</w:t>
      </w:r>
      <w:r w:rsidRPr="002D250E">
        <w:rPr>
          <w:rFonts w:ascii="Times New Roman" w:hAnsi="Times New Roman" w:cs="Times New Roman"/>
          <w:color w:val="000000"/>
          <w:sz w:val="28"/>
          <w:szCs w:val="28"/>
        </w:rPr>
        <w:t xml:space="preserve">, </w:t>
      </w:r>
      <w:r w:rsidR="009341D2">
        <w:rPr>
          <w:rFonts w:ascii="Times New Roman" w:hAnsi="Times New Roman" w:cs="Times New Roman"/>
          <w:color w:val="000000"/>
          <w:sz w:val="28"/>
          <w:szCs w:val="28"/>
        </w:rPr>
        <w:t>измеренная</w:t>
      </w:r>
      <w:r w:rsidRPr="002D250E">
        <w:rPr>
          <w:rFonts w:ascii="Times New Roman" w:hAnsi="Times New Roman" w:cs="Times New Roman"/>
          <w:color w:val="000000"/>
          <w:sz w:val="28"/>
          <w:szCs w:val="28"/>
        </w:rPr>
        <w:t xml:space="preserve"> в эксперименте, искажена по сравнению с истинным </w:t>
      </w:r>
      <w:r>
        <w:rPr>
          <w:rFonts w:ascii="Times New Roman" w:hAnsi="Times New Roman" w:cs="Times New Roman"/>
          <w:color w:val="000000"/>
          <w:sz w:val="28"/>
          <w:szCs w:val="28"/>
          <w:lang w:val="en-US"/>
        </w:rPr>
        <w:t>PNMD</w:t>
      </w:r>
      <w:r w:rsidRPr="002D250E">
        <w:rPr>
          <w:rFonts w:ascii="Times New Roman" w:hAnsi="Times New Roman" w:cs="Times New Roman"/>
          <w:color w:val="000000"/>
          <w:sz w:val="28"/>
          <w:szCs w:val="28"/>
        </w:rPr>
        <w:t>, испускаемым при событиях спонтанного деления. Для оценки истинного PNMD</w:t>
      </w:r>
      <w:r w:rsidRPr="009341D2">
        <w:rPr>
          <w:rFonts w:ascii="Times New Roman" w:hAnsi="Times New Roman" w:cs="Times New Roman"/>
          <w:color w:val="000000"/>
          <w:sz w:val="28"/>
          <w:szCs w:val="28"/>
        </w:rPr>
        <w:t xml:space="preserve"> </w:t>
      </w:r>
      <w:r w:rsidRPr="002D250E">
        <w:rPr>
          <w:rFonts w:ascii="Times New Roman" w:hAnsi="Times New Roman" w:cs="Times New Roman"/>
          <w:color w:val="000000"/>
          <w:sz w:val="28"/>
          <w:szCs w:val="28"/>
        </w:rPr>
        <w:t xml:space="preserve">из </w:t>
      </w:r>
      <w:r w:rsidR="009341D2">
        <w:rPr>
          <w:rFonts w:ascii="Times New Roman" w:hAnsi="Times New Roman" w:cs="Times New Roman"/>
          <w:color w:val="000000"/>
          <w:sz w:val="28"/>
          <w:szCs w:val="28"/>
          <w:lang w:val="kk-KZ"/>
        </w:rPr>
        <w:t>полученного</w:t>
      </w:r>
      <w:r w:rsidRPr="002D250E">
        <w:rPr>
          <w:rFonts w:ascii="Times New Roman" w:hAnsi="Times New Roman" w:cs="Times New Roman"/>
          <w:color w:val="000000"/>
          <w:sz w:val="28"/>
          <w:szCs w:val="28"/>
        </w:rPr>
        <w:t xml:space="preserve"> требуется процедура восстановления.</w:t>
      </w:r>
    </w:p>
    <w:p w14:paraId="76F37AA7" w14:textId="77777777" w:rsidR="002645D5" w:rsidRDefault="002645D5" w:rsidP="002645D5">
      <w:pPr>
        <w:spacing w:after="0" w:line="240" w:lineRule="auto"/>
        <w:ind w:firstLine="709"/>
        <w:jc w:val="both"/>
        <w:rPr>
          <w:rFonts w:ascii="Times New Roman" w:hAnsi="Times New Roman" w:cs="Times New Roman"/>
          <w:color w:val="000000"/>
          <w:sz w:val="28"/>
          <w:szCs w:val="28"/>
        </w:rPr>
      </w:pPr>
      <w:r w:rsidRPr="002D250E">
        <w:rPr>
          <w:rFonts w:ascii="Times New Roman" w:hAnsi="Times New Roman" w:cs="Times New Roman"/>
          <w:color w:val="000000"/>
          <w:sz w:val="28"/>
          <w:szCs w:val="28"/>
        </w:rPr>
        <w:t>В общем случае искажение может быть описано как система линейных уравнений и записано в матричной форме</w:t>
      </w:r>
      <w:r w:rsidRPr="00224054">
        <w:rPr>
          <w:rFonts w:ascii="Times New Roman" w:hAnsi="Times New Roman" w:cs="Times New Roman"/>
          <w:color w:val="000000"/>
          <w:sz w:val="28"/>
          <w:szCs w:val="28"/>
        </w:rPr>
        <w:t>:</w:t>
      </w:r>
    </w:p>
    <w:p w14:paraId="75B544F0" w14:textId="77777777" w:rsidR="002645D5" w:rsidRDefault="002645D5" w:rsidP="002645D5">
      <w:pPr>
        <w:spacing w:after="0" w:line="240" w:lineRule="auto"/>
        <w:ind w:firstLine="709"/>
        <w:jc w:val="both"/>
        <w:rPr>
          <w:rFonts w:ascii="Times New Roman" w:hAnsi="Times New Roman" w:cs="Times New Roman"/>
          <w:color w:val="000000"/>
          <w:sz w:val="28"/>
          <w:szCs w:val="28"/>
        </w:rPr>
      </w:pPr>
    </w:p>
    <w:p w14:paraId="46229729" w14:textId="77777777" w:rsidR="002645D5" w:rsidRPr="00224054" w:rsidRDefault="002645D5" w:rsidP="002645D5">
      <w:pPr>
        <w:spacing w:after="0" w:line="240" w:lineRule="auto"/>
        <w:ind w:firstLine="709"/>
        <w:jc w:val="right"/>
        <w:rPr>
          <w:rFonts w:ascii="Times New Roman" w:hAnsi="Times New Roman" w:cs="Times New Roman"/>
          <w:i/>
          <w:color w:val="000000"/>
          <w:sz w:val="28"/>
          <w:szCs w:val="28"/>
        </w:rPr>
      </w:pPr>
      <m:oMath>
        <m:r>
          <w:rPr>
            <w:rFonts w:ascii="Cambria Math" w:hAnsi="Cambria Math" w:cs="Times New Roman"/>
            <w:color w:val="000000"/>
            <w:sz w:val="28"/>
            <w:szCs w:val="28"/>
          </w:rPr>
          <m:t>Kν=f</m:t>
        </m:r>
      </m:oMath>
      <w:r w:rsidRPr="00224054">
        <w:rPr>
          <w:rFonts w:ascii="Times New Roman" w:eastAsiaTheme="minorEastAsia" w:hAnsi="Times New Roman" w:cs="Times New Roman"/>
          <w:i/>
          <w:color w:val="000000"/>
          <w:sz w:val="28"/>
          <w:szCs w:val="28"/>
        </w:rPr>
        <w:t xml:space="preserve">                                                       </w:t>
      </w:r>
      <w:r w:rsidRPr="00224054">
        <w:rPr>
          <w:rFonts w:ascii="Times New Roman" w:eastAsiaTheme="minorEastAsia" w:hAnsi="Times New Roman" w:cs="Times New Roman"/>
          <w:color w:val="000000"/>
          <w:sz w:val="28"/>
          <w:szCs w:val="28"/>
        </w:rPr>
        <w:t>(3.1)</w:t>
      </w:r>
    </w:p>
    <w:p w14:paraId="380DCFFE" w14:textId="77777777" w:rsidR="002645D5" w:rsidRDefault="002645D5" w:rsidP="002645D5">
      <w:pPr>
        <w:spacing w:after="0" w:line="240" w:lineRule="auto"/>
        <w:jc w:val="both"/>
        <w:rPr>
          <w:rFonts w:ascii="Times New Roman" w:hAnsi="Times New Roman" w:cs="Times New Roman"/>
          <w:color w:val="000000"/>
          <w:sz w:val="28"/>
          <w:szCs w:val="28"/>
        </w:rPr>
      </w:pPr>
    </w:p>
    <w:p w14:paraId="1BF97431" w14:textId="379B3591" w:rsidR="00C826B4" w:rsidRDefault="002645D5" w:rsidP="002645D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г</w:t>
      </w:r>
      <w:r>
        <w:rPr>
          <w:rFonts w:ascii="Times New Roman" w:hAnsi="Times New Roman" w:cs="Times New Roman"/>
          <w:color w:val="000000"/>
          <w:sz w:val="28"/>
          <w:szCs w:val="28"/>
          <w:lang w:val="kk-KZ"/>
        </w:rPr>
        <w:t>де</w:t>
      </w:r>
      <w:r>
        <w:rPr>
          <w:rFonts w:ascii="Times New Roman" w:hAnsi="Times New Roman" w:cs="Times New Roman"/>
          <w:color w:val="000000"/>
          <w:sz w:val="28"/>
          <w:szCs w:val="28"/>
        </w:rPr>
        <w:t xml:space="preserve"> </w:t>
      </w:r>
      <m:oMath>
        <m:r>
          <w:rPr>
            <w:rFonts w:ascii="Cambria Math" w:hAnsi="Cambria Math" w:cs="Times New Roman"/>
            <w:color w:val="000000"/>
            <w:sz w:val="28"/>
            <w:szCs w:val="28"/>
          </w:rPr>
          <m:t>К∈</m:t>
        </m:r>
        <m:sSup>
          <m:sSupPr>
            <m:ctrlPr>
              <w:rPr>
                <w:rFonts w:ascii="Cambria Math" w:hAnsi="Cambria Math" w:cs="Times New Roman"/>
                <w:i/>
                <w:color w:val="000000"/>
                <w:sz w:val="28"/>
                <w:szCs w:val="28"/>
              </w:rPr>
            </m:ctrlPr>
          </m:sSupPr>
          <m:e>
            <m:r>
              <m:rPr>
                <m:scr m:val="double-struck"/>
              </m:rPr>
              <w:rPr>
                <w:rFonts w:ascii="Cambria Math" w:hAnsi="Cambria Math" w:cs="Times New Roman"/>
                <w:color w:val="000000"/>
                <w:sz w:val="28"/>
                <w:szCs w:val="28"/>
              </w:rPr>
              <m:t>R</m:t>
            </m:r>
          </m:e>
          <m:sup>
            <m:r>
              <w:rPr>
                <w:rFonts w:ascii="Cambria Math" w:hAnsi="Cambria Math" w:cs="Times New Roman"/>
                <w:color w:val="000000"/>
                <w:sz w:val="28"/>
                <w:szCs w:val="28"/>
                <w:lang w:val="en-US"/>
              </w:rPr>
              <m:t>n</m:t>
            </m:r>
            <m:r>
              <w:rPr>
                <w:rFonts w:ascii="Cambria Math" w:hAnsi="Cambria Math" w:cs="Times New Roman"/>
                <w:color w:val="000000"/>
                <w:sz w:val="28"/>
                <w:szCs w:val="28"/>
              </w:rPr>
              <m:t>×</m:t>
            </m:r>
            <m:r>
              <w:rPr>
                <w:rFonts w:ascii="Cambria Math" w:hAnsi="Cambria Math" w:cs="Times New Roman"/>
                <w:color w:val="000000"/>
                <w:sz w:val="28"/>
                <w:szCs w:val="28"/>
                <w:lang w:val="en-US"/>
              </w:rPr>
              <m:t>n</m:t>
            </m:r>
          </m:sup>
        </m:sSup>
      </m:oMath>
      <w:r>
        <w:rPr>
          <w:rFonts w:ascii="Times New Roman" w:hAnsi="Times New Roman" w:cs="Times New Roman"/>
          <w:color w:val="000000"/>
          <w:sz w:val="28"/>
          <w:szCs w:val="28"/>
        </w:rPr>
        <w:t xml:space="preserve"> – </w:t>
      </w:r>
      <w:r w:rsidRPr="002D250E">
        <w:rPr>
          <w:rFonts w:ascii="Times New Roman" w:hAnsi="Times New Roman" w:cs="Times New Roman"/>
          <w:color w:val="000000"/>
          <w:sz w:val="28"/>
          <w:szCs w:val="28"/>
        </w:rPr>
        <w:t>матрица отклика детектора</w:t>
      </w:r>
      <w:r w:rsidR="00C826B4">
        <w:rPr>
          <w:rFonts w:ascii="Times New Roman" w:hAnsi="Times New Roman" w:cs="Times New Roman"/>
          <w:color w:val="000000"/>
          <w:sz w:val="28"/>
          <w:szCs w:val="28"/>
        </w:rPr>
        <w:t>;</w:t>
      </w:r>
    </w:p>
    <w:p w14:paraId="4AD3F9F7" w14:textId="77777777" w:rsidR="00E96083" w:rsidRDefault="002645D5" w:rsidP="008B136D">
      <w:pPr>
        <w:spacing w:after="0" w:line="240" w:lineRule="auto"/>
        <w:ind w:firstLine="504"/>
        <w:jc w:val="both"/>
        <w:rPr>
          <w:rFonts w:ascii="Times New Roman" w:hAnsi="Times New Roman" w:cs="Times New Roman"/>
          <w:color w:val="000000"/>
          <w:sz w:val="28"/>
          <w:szCs w:val="28"/>
        </w:rPr>
      </w:pPr>
      <m:oMath>
        <m:r>
          <w:rPr>
            <w:rFonts w:ascii="Cambria Math" w:hAnsi="Cambria Math" w:cs="Times New Roman"/>
            <w:color w:val="000000"/>
            <w:sz w:val="28"/>
            <w:szCs w:val="28"/>
          </w:rPr>
          <m:t>ν∈</m:t>
        </m:r>
        <m:sSup>
          <m:sSupPr>
            <m:ctrlPr>
              <w:rPr>
                <w:rFonts w:ascii="Cambria Math" w:hAnsi="Cambria Math" w:cs="Times New Roman"/>
                <w:i/>
                <w:color w:val="000000"/>
                <w:sz w:val="28"/>
                <w:szCs w:val="28"/>
              </w:rPr>
            </m:ctrlPr>
          </m:sSupPr>
          <m:e>
            <m:r>
              <m:rPr>
                <m:scr m:val="double-struck"/>
              </m:rPr>
              <w:rPr>
                <w:rFonts w:ascii="Cambria Math" w:hAnsi="Cambria Math" w:cs="Times New Roman"/>
                <w:color w:val="000000"/>
                <w:sz w:val="28"/>
                <w:szCs w:val="28"/>
              </w:rPr>
              <m:t>R</m:t>
            </m:r>
          </m:e>
          <m:sup>
            <m:r>
              <w:rPr>
                <w:rFonts w:ascii="Cambria Math" w:hAnsi="Cambria Math" w:cs="Times New Roman"/>
                <w:color w:val="000000"/>
                <w:sz w:val="28"/>
                <w:szCs w:val="28"/>
                <w:lang w:val="en-US"/>
              </w:rPr>
              <m:t>n</m:t>
            </m:r>
          </m:sup>
        </m:sSup>
      </m:oMath>
      <w:r>
        <w:rPr>
          <w:rFonts w:ascii="Times New Roman" w:hAnsi="Times New Roman" w:cs="Times New Roman"/>
          <w:color w:val="000000"/>
          <w:sz w:val="28"/>
          <w:szCs w:val="28"/>
        </w:rPr>
        <w:t xml:space="preserve"> – </w:t>
      </w:r>
      <w:r w:rsidRPr="002D250E">
        <w:rPr>
          <w:rFonts w:ascii="Times New Roman" w:hAnsi="Times New Roman" w:cs="Times New Roman"/>
          <w:color w:val="000000"/>
          <w:sz w:val="28"/>
          <w:szCs w:val="28"/>
        </w:rPr>
        <w:t>вектор истинных вероятностей испускания</w:t>
      </w:r>
      <w:r w:rsidR="00E96083">
        <w:rPr>
          <w:rFonts w:ascii="Times New Roman" w:hAnsi="Times New Roman" w:cs="Times New Roman"/>
          <w:color w:val="000000"/>
          <w:sz w:val="28"/>
          <w:szCs w:val="28"/>
        </w:rPr>
        <w:t>;</w:t>
      </w:r>
    </w:p>
    <w:p w14:paraId="04F123C9" w14:textId="49683FF9" w:rsidR="002645D5" w:rsidRDefault="002645D5" w:rsidP="008B136D">
      <w:pPr>
        <w:spacing w:after="0" w:line="240" w:lineRule="auto"/>
        <w:ind w:firstLine="504"/>
        <w:jc w:val="both"/>
        <w:rPr>
          <w:rFonts w:ascii="Times New Roman" w:hAnsi="Times New Roman" w:cs="Times New Roman"/>
          <w:color w:val="000000"/>
          <w:sz w:val="28"/>
          <w:szCs w:val="28"/>
        </w:rPr>
      </w:pPr>
      <m:oMath>
        <m:r>
          <w:rPr>
            <w:rFonts w:ascii="Cambria Math" w:hAnsi="Cambria Math" w:cs="Times New Roman"/>
            <w:color w:val="000000"/>
            <w:sz w:val="28"/>
            <w:szCs w:val="28"/>
            <w:lang w:val="en-US"/>
          </w:rPr>
          <m:t>f</m:t>
        </m:r>
        <m:r>
          <w:rPr>
            <w:rFonts w:ascii="Cambria Math" w:hAnsi="Cambria Math" w:cs="Times New Roman"/>
            <w:color w:val="000000"/>
            <w:sz w:val="28"/>
            <w:szCs w:val="28"/>
          </w:rPr>
          <m:t>∈</m:t>
        </m:r>
        <m:sSup>
          <m:sSupPr>
            <m:ctrlPr>
              <w:rPr>
                <w:rFonts w:ascii="Cambria Math" w:hAnsi="Cambria Math" w:cs="Times New Roman"/>
                <w:i/>
                <w:color w:val="000000"/>
                <w:sz w:val="28"/>
                <w:szCs w:val="28"/>
              </w:rPr>
            </m:ctrlPr>
          </m:sSupPr>
          <m:e>
            <m:r>
              <m:rPr>
                <m:scr m:val="double-struck"/>
              </m:rPr>
              <w:rPr>
                <w:rFonts w:ascii="Cambria Math" w:hAnsi="Cambria Math" w:cs="Times New Roman"/>
                <w:color w:val="000000"/>
                <w:sz w:val="28"/>
                <w:szCs w:val="28"/>
              </w:rPr>
              <m:t>R</m:t>
            </m:r>
          </m:e>
          <m:sup>
            <m:r>
              <w:rPr>
                <w:rFonts w:ascii="Cambria Math" w:hAnsi="Cambria Math" w:cs="Times New Roman"/>
                <w:color w:val="000000"/>
                <w:sz w:val="28"/>
                <w:szCs w:val="28"/>
                <w:lang w:val="en-US"/>
              </w:rPr>
              <m:t>n</m:t>
            </m:r>
          </m:sup>
        </m:sSup>
      </m:oMath>
      <w:r>
        <w:rPr>
          <w:rFonts w:ascii="Times New Roman" w:hAnsi="Times New Roman" w:cs="Times New Roman"/>
          <w:color w:val="000000"/>
          <w:sz w:val="28"/>
          <w:szCs w:val="28"/>
        </w:rPr>
        <w:t xml:space="preserve"> – </w:t>
      </w:r>
      <w:r w:rsidRPr="002D250E">
        <w:rPr>
          <w:rFonts w:ascii="Times New Roman" w:hAnsi="Times New Roman" w:cs="Times New Roman"/>
          <w:color w:val="000000"/>
          <w:sz w:val="28"/>
          <w:szCs w:val="28"/>
        </w:rPr>
        <w:t>нормированный вектор частот множественности, наблюдаемый в эксперименте. Парам</w:t>
      </w:r>
      <w:r>
        <w:rPr>
          <w:rFonts w:ascii="Times New Roman" w:hAnsi="Times New Roman" w:cs="Times New Roman"/>
          <w:color w:val="000000"/>
          <w:sz w:val="28"/>
          <w:szCs w:val="28"/>
        </w:rPr>
        <w:t xml:space="preserve">етр </w:t>
      </w:r>
      <w:r w:rsidRPr="00E43336">
        <w:rPr>
          <w:rFonts w:ascii="Times New Roman" w:hAnsi="Times New Roman" w:cs="Times New Roman"/>
          <w:i/>
          <w:color w:val="000000"/>
          <w:sz w:val="28"/>
          <w:szCs w:val="28"/>
        </w:rPr>
        <w:t>n</w:t>
      </w:r>
      <w:r w:rsidRPr="002D250E">
        <w:rPr>
          <w:rFonts w:ascii="Times New Roman" w:hAnsi="Times New Roman" w:cs="Times New Roman"/>
          <w:color w:val="000000"/>
          <w:sz w:val="28"/>
          <w:szCs w:val="28"/>
        </w:rPr>
        <w:t xml:space="preserve"> обозначает максимальное количество нейтронов, учитываемых в процедуре.</w:t>
      </w:r>
    </w:p>
    <w:p w14:paraId="31F687B3" w14:textId="77777777" w:rsidR="002645D5" w:rsidRDefault="002645D5" w:rsidP="002645D5">
      <w:pPr>
        <w:spacing w:after="0" w:line="240" w:lineRule="auto"/>
        <w:ind w:firstLine="709"/>
        <w:jc w:val="both"/>
        <w:rPr>
          <w:rFonts w:ascii="Times New Roman" w:hAnsi="Times New Roman" w:cs="Times New Roman"/>
          <w:color w:val="000000"/>
          <w:sz w:val="28"/>
          <w:szCs w:val="28"/>
        </w:rPr>
      </w:pPr>
      <w:r w:rsidRPr="00B70ED7">
        <w:rPr>
          <w:rFonts w:ascii="Times New Roman" w:hAnsi="Times New Roman" w:cs="Times New Roman"/>
          <w:color w:val="000000"/>
          <w:sz w:val="28"/>
          <w:szCs w:val="28"/>
        </w:rPr>
        <w:t>Элементы матрицы</w:t>
      </w:r>
      <w:r>
        <w:rPr>
          <w:rFonts w:ascii="Times New Roman" w:hAnsi="Times New Roman" w:cs="Times New Roman"/>
          <w:color w:val="000000"/>
          <w:sz w:val="28"/>
          <w:szCs w:val="28"/>
        </w:rPr>
        <w:t xml:space="preserve"> </w:t>
      </w:r>
      <m:oMath>
        <m:sSub>
          <m:sSubPr>
            <m:ctrlPr>
              <w:rPr>
                <w:rFonts w:ascii="Cambria Math" w:hAnsi="Cambria Math" w:cs="Times New Roman"/>
                <w:i/>
                <w:color w:val="000000"/>
                <w:sz w:val="28"/>
                <w:szCs w:val="28"/>
              </w:rPr>
            </m:ctrlPr>
          </m:sSubPr>
          <m:e>
            <m:r>
              <w:rPr>
                <w:rFonts w:ascii="Cambria Math" w:hAnsi="Cambria Math" w:cs="Times New Roman"/>
                <w:color w:val="000000"/>
                <w:sz w:val="28"/>
                <w:szCs w:val="28"/>
                <w:lang w:val="en-US"/>
              </w:rPr>
              <m:t>K</m:t>
            </m:r>
          </m:e>
          <m:sub>
            <m:r>
              <w:rPr>
                <w:rFonts w:ascii="Cambria Math" w:hAnsi="Cambria Math" w:cs="Times New Roman"/>
                <w:color w:val="000000"/>
                <w:sz w:val="28"/>
                <w:szCs w:val="28"/>
              </w:rPr>
              <m:t>ij</m:t>
            </m:r>
          </m:sub>
        </m:sSub>
      </m:oMath>
      <w:r>
        <w:rPr>
          <w:rFonts w:ascii="Times New Roman" w:hAnsi="Times New Roman" w:cs="Times New Roman"/>
          <w:color w:val="000000"/>
          <w:sz w:val="28"/>
          <w:szCs w:val="28"/>
        </w:rPr>
        <w:t xml:space="preserve"> </w:t>
      </w:r>
      <w:r w:rsidRPr="00B70ED7">
        <w:rPr>
          <w:rFonts w:ascii="Times New Roman" w:hAnsi="Times New Roman" w:cs="Times New Roman"/>
          <w:color w:val="000000"/>
          <w:sz w:val="28"/>
          <w:szCs w:val="28"/>
        </w:rPr>
        <w:t xml:space="preserve">определяются как вероятность обнаружения </w:t>
      </w:r>
      <w:r w:rsidRPr="00B70ED7">
        <w:rPr>
          <w:rFonts w:ascii="Times New Roman" w:hAnsi="Times New Roman" w:cs="Times New Roman"/>
          <w:i/>
          <w:color w:val="000000"/>
          <w:sz w:val="28"/>
          <w:szCs w:val="28"/>
          <w:lang w:val="en-US"/>
        </w:rPr>
        <w:t>i</w:t>
      </w:r>
      <w:r w:rsidRPr="00B70ED7">
        <w:rPr>
          <w:rFonts w:ascii="Times New Roman" w:hAnsi="Times New Roman" w:cs="Times New Roman"/>
          <w:color w:val="000000"/>
          <w:sz w:val="28"/>
          <w:szCs w:val="28"/>
        </w:rPr>
        <w:t xml:space="preserve"> нейтронов при условии, что было испущено </w:t>
      </w:r>
      <w:r w:rsidRPr="00B70ED7">
        <w:rPr>
          <w:rFonts w:ascii="Times New Roman" w:hAnsi="Times New Roman" w:cs="Times New Roman"/>
          <w:i/>
          <w:color w:val="000000"/>
          <w:sz w:val="28"/>
          <w:szCs w:val="28"/>
          <w:lang w:val="en-US"/>
        </w:rPr>
        <w:t>j</w:t>
      </w:r>
      <w:r w:rsidRPr="00B70ED7">
        <w:rPr>
          <w:rFonts w:ascii="Times New Roman" w:hAnsi="Times New Roman" w:cs="Times New Roman"/>
          <w:color w:val="000000"/>
          <w:sz w:val="28"/>
          <w:szCs w:val="28"/>
        </w:rPr>
        <w:t xml:space="preserve"> нейтронов, для случая </w:t>
      </w:r>
      <m:oMath>
        <m:r>
          <w:rPr>
            <w:rFonts w:ascii="Cambria Math" w:hAnsi="Cambria Math" w:cs="Times New Roman"/>
            <w:color w:val="000000"/>
            <w:sz w:val="28"/>
            <w:szCs w:val="28"/>
          </w:rPr>
          <m:t>j≥i</m:t>
        </m:r>
      </m:oMath>
      <w:r w:rsidRPr="00B70ED7">
        <w:rPr>
          <w:rFonts w:ascii="Times New Roman" w:hAnsi="Times New Roman" w:cs="Times New Roman"/>
          <w:color w:val="000000"/>
          <w:sz w:val="28"/>
          <w:szCs w:val="28"/>
        </w:rPr>
        <w:t>, и равны 0 в противном случае</w:t>
      </w:r>
      <w:r w:rsidRPr="00B80593">
        <w:rPr>
          <w:rFonts w:ascii="Times New Roman" w:hAnsi="Times New Roman" w:cs="Times New Roman"/>
          <w:color w:val="000000"/>
          <w:sz w:val="28"/>
          <w:szCs w:val="28"/>
        </w:rPr>
        <w:t>:</w:t>
      </w:r>
    </w:p>
    <w:p w14:paraId="59C0A1E9" w14:textId="77777777" w:rsidR="002645D5" w:rsidRDefault="002645D5" w:rsidP="002645D5">
      <w:pPr>
        <w:spacing w:after="0" w:line="240" w:lineRule="auto"/>
        <w:jc w:val="both"/>
        <w:rPr>
          <w:rFonts w:ascii="Times New Roman" w:hAnsi="Times New Roman" w:cs="Times New Roman"/>
          <w:color w:val="000000"/>
          <w:sz w:val="28"/>
          <w:szCs w:val="28"/>
        </w:rPr>
      </w:pPr>
    </w:p>
    <w:p w14:paraId="4E105736" w14:textId="77777777" w:rsidR="002645D5" w:rsidRDefault="002645D5" w:rsidP="002645D5">
      <w:pPr>
        <w:spacing w:after="0" w:line="240" w:lineRule="auto"/>
        <w:ind w:firstLine="709"/>
        <w:jc w:val="right"/>
        <w:rPr>
          <w:rFonts w:ascii="Times New Roman" w:eastAsiaTheme="minorEastAsia" w:hAnsi="Times New Roman" w:cs="Times New Roman"/>
          <w:color w:val="000000"/>
          <w:sz w:val="28"/>
          <w:szCs w:val="28"/>
        </w:rPr>
      </w:pPr>
      <m:oMath>
        <m:r>
          <w:rPr>
            <w:rFonts w:ascii="Cambria Math" w:hAnsi="Cambria Math" w:cs="Times New Roman"/>
            <w:color w:val="000000"/>
            <w:sz w:val="28"/>
            <w:szCs w:val="28"/>
          </w:rPr>
          <m:t>P</m:t>
        </m:r>
        <m:d>
          <m:dPr>
            <m:ctrlPr>
              <w:rPr>
                <w:rFonts w:ascii="Cambria Math" w:hAnsi="Cambria Math" w:cs="Times New Roman"/>
                <w:i/>
                <w:color w:val="000000"/>
                <w:sz w:val="28"/>
                <w:szCs w:val="28"/>
              </w:rPr>
            </m:ctrlPr>
          </m:dPr>
          <m:e>
            <m:r>
              <w:rPr>
                <w:rFonts w:ascii="Cambria Math" w:hAnsi="Cambria Math" w:cs="Times New Roman"/>
                <w:color w:val="000000"/>
                <w:sz w:val="28"/>
                <w:szCs w:val="28"/>
              </w:rPr>
              <m:t>i</m:t>
            </m:r>
          </m:e>
          <m:e>
            <m:r>
              <w:rPr>
                <w:rFonts w:ascii="Cambria Math" w:hAnsi="Cambria Math" w:cs="Times New Roman"/>
                <w:color w:val="000000"/>
                <w:sz w:val="28"/>
                <w:szCs w:val="28"/>
              </w:rPr>
              <m:t>j</m:t>
            </m:r>
          </m:e>
        </m:d>
        <m:r>
          <w:rPr>
            <w:rFonts w:ascii="Cambria Math" w:hAnsi="Cambria Math" w:cs="Times New Roman"/>
            <w:color w:val="000000"/>
            <w:sz w:val="28"/>
            <w:szCs w:val="28"/>
          </w:rPr>
          <m:t xml:space="preserve">= </m:t>
        </m:r>
        <m:d>
          <m:dPr>
            <m:ctrlPr>
              <w:rPr>
                <w:rFonts w:ascii="Cambria Math" w:hAnsi="Cambria Math" w:cs="Times New Roman"/>
                <w:i/>
                <w:color w:val="000000"/>
                <w:sz w:val="28"/>
                <w:szCs w:val="28"/>
              </w:rPr>
            </m:ctrlPr>
          </m:dPr>
          <m:e>
            <m:m>
              <m:mPr>
                <m:mcs>
                  <m:mc>
                    <m:mcPr>
                      <m:count m:val="1"/>
                      <m:mcJc m:val="center"/>
                    </m:mcPr>
                  </m:mc>
                </m:mcs>
                <m:ctrlPr>
                  <w:rPr>
                    <w:rFonts w:ascii="Cambria Math" w:hAnsi="Cambria Math" w:cs="Times New Roman"/>
                    <w:i/>
                    <w:color w:val="000000"/>
                    <w:sz w:val="28"/>
                    <w:szCs w:val="28"/>
                  </w:rPr>
                </m:ctrlPr>
              </m:mPr>
              <m:mr>
                <m:e>
                  <m:r>
                    <w:rPr>
                      <w:rFonts w:ascii="Cambria Math" w:hAnsi="Cambria Math" w:cs="Times New Roman"/>
                      <w:color w:val="000000"/>
                      <w:sz w:val="28"/>
                      <w:szCs w:val="28"/>
                    </w:rPr>
                    <m:t>j</m:t>
                  </m:r>
                </m:e>
              </m:mr>
              <m:mr>
                <m:e>
                  <m:r>
                    <w:rPr>
                      <w:rFonts w:ascii="Cambria Math" w:hAnsi="Cambria Math" w:cs="Times New Roman"/>
                      <w:color w:val="000000"/>
                      <w:sz w:val="28"/>
                      <w:szCs w:val="28"/>
                    </w:rPr>
                    <m:t>i</m:t>
                  </m:r>
                </m:e>
              </m:mr>
            </m:m>
          </m:e>
        </m:d>
        <m:sSup>
          <m:sSupPr>
            <m:ctrlPr>
              <w:rPr>
                <w:rFonts w:ascii="Cambria Math" w:hAnsi="Cambria Math" w:cs="Times New Roman"/>
                <w:i/>
                <w:color w:val="000000"/>
                <w:sz w:val="28"/>
                <w:szCs w:val="28"/>
              </w:rPr>
            </m:ctrlPr>
          </m:sSupPr>
          <m:e>
            <m:r>
              <w:rPr>
                <w:rFonts w:ascii="Cambria Math" w:hAnsi="Cambria Math" w:cs="Times New Roman"/>
                <w:color w:val="000000"/>
                <w:sz w:val="28"/>
                <w:szCs w:val="28"/>
              </w:rPr>
              <m:t>ε</m:t>
            </m:r>
          </m:e>
          <m:sup>
            <m:r>
              <w:rPr>
                <w:rFonts w:ascii="Cambria Math" w:hAnsi="Cambria Math" w:cs="Times New Roman"/>
                <w:color w:val="000000"/>
                <w:sz w:val="28"/>
                <w:szCs w:val="28"/>
              </w:rPr>
              <m:t>i</m:t>
            </m:r>
          </m:sup>
        </m:sSup>
        <m:sSup>
          <m:sSupPr>
            <m:ctrlPr>
              <w:rPr>
                <w:rFonts w:ascii="Cambria Math" w:hAnsi="Cambria Math" w:cs="Times New Roman"/>
                <w:i/>
                <w:color w:val="000000"/>
                <w:sz w:val="28"/>
                <w:szCs w:val="28"/>
              </w:rPr>
            </m:ctrlPr>
          </m:sSupPr>
          <m:e>
            <m:r>
              <w:rPr>
                <w:rFonts w:ascii="Cambria Math" w:hAnsi="Cambria Math" w:cs="Times New Roman"/>
                <w:color w:val="000000"/>
                <w:sz w:val="28"/>
                <w:szCs w:val="28"/>
              </w:rPr>
              <m:t>(1-ε)</m:t>
            </m:r>
          </m:e>
          <m:sup>
            <m:r>
              <w:rPr>
                <w:rFonts w:ascii="Cambria Math" w:hAnsi="Cambria Math" w:cs="Times New Roman"/>
                <w:color w:val="000000"/>
                <w:sz w:val="28"/>
                <w:szCs w:val="28"/>
              </w:rPr>
              <m:t>j-i</m:t>
            </m:r>
          </m:sup>
        </m:sSup>
      </m:oMath>
      <w:r w:rsidRPr="00224054">
        <w:rPr>
          <w:rFonts w:ascii="Times New Roman" w:eastAsiaTheme="minorEastAsia" w:hAnsi="Times New Roman" w:cs="Times New Roman"/>
          <w:i/>
          <w:color w:val="000000"/>
          <w:sz w:val="28"/>
          <w:szCs w:val="28"/>
        </w:rPr>
        <w:t xml:space="preserve">             </w:t>
      </w:r>
      <w:r w:rsidRPr="00466D08">
        <w:rPr>
          <w:rFonts w:ascii="Times New Roman" w:eastAsiaTheme="minorEastAsia" w:hAnsi="Times New Roman" w:cs="Times New Roman"/>
          <w:i/>
          <w:color w:val="000000"/>
          <w:sz w:val="28"/>
          <w:szCs w:val="28"/>
        </w:rPr>
        <w:t xml:space="preserve">   </w:t>
      </w:r>
      <w:r w:rsidRPr="00224054">
        <w:rPr>
          <w:rFonts w:ascii="Times New Roman" w:eastAsiaTheme="minorEastAsia" w:hAnsi="Times New Roman" w:cs="Times New Roman"/>
          <w:i/>
          <w:color w:val="000000"/>
          <w:sz w:val="28"/>
          <w:szCs w:val="28"/>
        </w:rPr>
        <w:t xml:space="preserve">                      </w:t>
      </w:r>
      <w:r w:rsidRPr="00224054">
        <w:rPr>
          <w:rFonts w:ascii="Times New Roman" w:eastAsiaTheme="minorEastAsia" w:hAnsi="Times New Roman" w:cs="Times New Roman"/>
          <w:color w:val="000000"/>
          <w:sz w:val="28"/>
          <w:szCs w:val="28"/>
        </w:rPr>
        <w:t>(3.</w:t>
      </w:r>
      <w:r w:rsidRPr="00556513">
        <w:rPr>
          <w:rFonts w:ascii="Times New Roman" w:eastAsiaTheme="minorEastAsia" w:hAnsi="Times New Roman" w:cs="Times New Roman"/>
          <w:color w:val="000000"/>
          <w:sz w:val="28"/>
          <w:szCs w:val="28"/>
        </w:rPr>
        <w:t>2</w:t>
      </w:r>
      <w:r w:rsidRPr="00224054">
        <w:rPr>
          <w:rFonts w:ascii="Times New Roman" w:eastAsiaTheme="minorEastAsia" w:hAnsi="Times New Roman" w:cs="Times New Roman"/>
          <w:color w:val="000000"/>
          <w:sz w:val="28"/>
          <w:szCs w:val="28"/>
        </w:rPr>
        <w:t>)</w:t>
      </w:r>
    </w:p>
    <w:p w14:paraId="63EE9E36" w14:textId="77777777" w:rsidR="002645D5" w:rsidRDefault="002645D5" w:rsidP="002645D5">
      <w:pPr>
        <w:spacing w:after="0" w:line="240" w:lineRule="auto"/>
        <w:ind w:firstLine="709"/>
        <w:jc w:val="right"/>
        <w:rPr>
          <w:rFonts w:ascii="Times New Roman" w:eastAsiaTheme="minorEastAsia" w:hAnsi="Times New Roman" w:cs="Times New Roman"/>
          <w:color w:val="000000"/>
          <w:sz w:val="28"/>
          <w:szCs w:val="28"/>
        </w:rPr>
      </w:pPr>
    </w:p>
    <w:p w14:paraId="6403EE23" w14:textId="3688C285" w:rsidR="009341D2" w:rsidRDefault="002645D5" w:rsidP="009341D2">
      <w:pPr>
        <w:spacing w:after="0" w:line="240" w:lineRule="auto"/>
        <w:ind w:firstLine="709"/>
        <w:jc w:val="both"/>
        <w:rPr>
          <w:rFonts w:ascii="Times New Roman" w:eastAsiaTheme="minorEastAsia" w:hAnsi="Times New Roman" w:cs="Times New Roman"/>
          <w:color w:val="000000"/>
          <w:sz w:val="28"/>
          <w:szCs w:val="28"/>
        </w:rPr>
      </w:pPr>
      <w:r w:rsidRPr="00556513">
        <w:rPr>
          <w:rFonts w:ascii="Times New Roman" w:eastAsiaTheme="minorEastAsia" w:hAnsi="Times New Roman" w:cs="Times New Roman"/>
          <w:color w:val="000000"/>
          <w:sz w:val="28"/>
          <w:szCs w:val="28"/>
        </w:rPr>
        <w:t xml:space="preserve">Уравнение </w:t>
      </w:r>
      <w:r w:rsidRPr="00DB1D74">
        <w:rPr>
          <w:rFonts w:ascii="Times New Roman" w:eastAsiaTheme="minorEastAsia" w:hAnsi="Times New Roman" w:cs="Times New Roman"/>
          <w:color w:val="000000"/>
          <w:sz w:val="28"/>
          <w:szCs w:val="28"/>
        </w:rPr>
        <w:t xml:space="preserve">(3.1) </w:t>
      </w:r>
      <w:r w:rsidRPr="00556513">
        <w:rPr>
          <w:rFonts w:ascii="Times New Roman" w:eastAsiaTheme="minorEastAsia" w:hAnsi="Times New Roman" w:cs="Times New Roman"/>
          <w:color w:val="000000"/>
          <w:sz w:val="28"/>
          <w:szCs w:val="28"/>
        </w:rPr>
        <w:t xml:space="preserve">является известным примером некорректной обратной задачи, то есть прямое решение методами наименьших квадратов не даст физически осмысленных результатов. Для решения этой проблемы была применена техника регуляризации Тихонова, которая добавляет априорную информацию о форме </w:t>
      </w:r>
      <w:r w:rsidRPr="00556513">
        <w:rPr>
          <w:rFonts w:ascii="Times New Roman" w:eastAsiaTheme="minorEastAsia" w:hAnsi="Times New Roman" w:cs="Times New Roman"/>
          <w:color w:val="000000"/>
          <w:sz w:val="28"/>
          <w:szCs w:val="28"/>
          <w:lang w:val="en-US"/>
        </w:rPr>
        <w:t>PNMD</w:t>
      </w:r>
      <w:r w:rsidRPr="00556513">
        <w:rPr>
          <w:rFonts w:ascii="Times New Roman" w:eastAsiaTheme="minorEastAsia" w:hAnsi="Times New Roman" w:cs="Times New Roman"/>
          <w:color w:val="000000"/>
          <w:sz w:val="28"/>
          <w:szCs w:val="28"/>
        </w:rPr>
        <w:t xml:space="preserve"> в виде условий неотрицательности значений и плавности формы (т.е. ограничивает норму вектора вторых производных)</w:t>
      </w:r>
      <w:r w:rsidR="00AC48E7">
        <w:rPr>
          <w:rFonts w:ascii="Times New Roman" w:eastAsiaTheme="minorEastAsia" w:hAnsi="Times New Roman" w:cs="Times New Roman"/>
          <w:color w:val="000000"/>
          <w:sz w:val="28"/>
          <w:szCs w:val="28"/>
        </w:rPr>
        <w:t>,</w:t>
      </w:r>
      <w:r w:rsidRPr="00556513">
        <w:rPr>
          <w:rFonts w:ascii="Times New Roman" w:eastAsiaTheme="minorEastAsia" w:hAnsi="Times New Roman" w:cs="Times New Roman"/>
          <w:color w:val="000000"/>
          <w:sz w:val="28"/>
          <w:szCs w:val="28"/>
        </w:rPr>
        <w:t xml:space="preserve"> и находит приближённое, но осмысле</w:t>
      </w:r>
      <w:r>
        <w:rPr>
          <w:rFonts w:ascii="Times New Roman" w:eastAsiaTheme="minorEastAsia" w:hAnsi="Times New Roman" w:cs="Times New Roman"/>
          <w:color w:val="000000"/>
          <w:sz w:val="28"/>
          <w:szCs w:val="28"/>
        </w:rPr>
        <w:t>нное решение обратной задачи [94, 95</w:t>
      </w:r>
      <w:r w:rsidRPr="00556513">
        <w:rPr>
          <w:rFonts w:ascii="Times New Roman" w:eastAsiaTheme="minorEastAsia" w:hAnsi="Times New Roman" w:cs="Times New Roman"/>
          <w:color w:val="000000"/>
          <w:sz w:val="28"/>
          <w:szCs w:val="28"/>
        </w:rPr>
        <w:t>].</w:t>
      </w:r>
      <w:r>
        <w:rPr>
          <w:rFonts w:ascii="Times New Roman" w:eastAsiaTheme="minorEastAsia" w:hAnsi="Times New Roman" w:cs="Times New Roman"/>
          <w:color w:val="000000"/>
          <w:sz w:val="28"/>
          <w:szCs w:val="28"/>
        </w:rPr>
        <w:t xml:space="preserve"> </w:t>
      </w:r>
      <w:r>
        <w:rPr>
          <w:rFonts w:ascii="Times New Roman" w:hAnsi="Times New Roman" w:cs="Times New Roman"/>
          <w:sz w:val="28"/>
          <w:szCs w:val="28"/>
        </w:rPr>
        <w:t>Д</w:t>
      </w:r>
      <w:r w:rsidR="00AC7E5B">
        <w:rPr>
          <w:rFonts w:ascii="Times New Roman" w:hAnsi="Times New Roman" w:cs="Times New Roman"/>
          <w:sz w:val="28"/>
          <w:szCs w:val="28"/>
        </w:rPr>
        <w:t xml:space="preserve">ля </w:t>
      </w:r>
      <w:r w:rsidR="00F95AA4">
        <w:rPr>
          <w:rFonts w:ascii="Times New Roman" w:hAnsi="Times New Roman" w:cs="Times New Roman"/>
          <w:sz w:val="28"/>
          <w:szCs w:val="28"/>
        </w:rPr>
        <w:t xml:space="preserve">высокой </w:t>
      </w:r>
      <w:r w:rsidR="00D1798E" w:rsidRPr="00B5642D">
        <w:rPr>
          <w:rFonts w:ascii="Times New Roman" w:hAnsi="Times New Roman" w:cs="Times New Roman"/>
          <w:sz w:val="28"/>
          <w:szCs w:val="28"/>
        </w:rPr>
        <w:t xml:space="preserve">точности использовались только </w:t>
      </w:r>
      <w:r w:rsidR="00D1798E">
        <w:rPr>
          <w:rFonts w:ascii="Times New Roman" w:hAnsi="Times New Roman" w:cs="Times New Roman"/>
          <w:sz w:val="28"/>
          <w:szCs w:val="28"/>
        </w:rPr>
        <w:t>события спонтанного деления</w:t>
      </w:r>
      <w:r w:rsidR="00D1798E" w:rsidRPr="00B5642D">
        <w:rPr>
          <w:rFonts w:ascii="Times New Roman" w:hAnsi="Times New Roman" w:cs="Times New Roman"/>
          <w:sz w:val="28"/>
          <w:szCs w:val="28"/>
        </w:rPr>
        <w:t>, сопровождавшиеся сигналами в боковых детекторах (40% от общего числа событий). Полученное распределение (</w:t>
      </w:r>
      <w:r w:rsidR="00D1798E">
        <w:rPr>
          <w:rFonts w:ascii="Times New Roman" w:hAnsi="Times New Roman" w:cs="Times New Roman"/>
          <w:sz w:val="28"/>
          <w:szCs w:val="28"/>
        </w:rPr>
        <w:t>рисунок</w:t>
      </w:r>
      <w:r w:rsidR="00D1798E" w:rsidRPr="00B5642D">
        <w:rPr>
          <w:rFonts w:ascii="Times New Roman" w:hAnsi="Times New Roman" w:cs="Times New Roman"/>
          <w:sz w:val="28"/>
          <w:szCs w:val="28"/>
        </w:rPr>
        <w:t xml:space="preserve"> 3</w:t>
      </w:r>
      <w:r w:rsidR="00D1798E">
        <w:rPr>
          <w:rFonts w:ascii="Times New Roman" w:hAnsi="Times New Roman" w:cs="Times New Roman"/>
          <w:sz w:val="28"/>
          <w:szCs w:val="28"/>
        </w:rPr>
        <w:t>.4, таблиц</w:t>
      </w:r>
      <w:r w:rsidR="00E96083">
        <w:rPr>
          <w:rFonts w:ascii="Times New Roman" w:hAnsi="Times New Roman" w:cs="Times New Roman"/>
          <w:sz w:val="28"/>
          <w:szCs w:val="28"/>
        </w:rPr>
        <w:t>а</w:t>
      </w:r>
      <w:r w:rsidR="00D1798E" w:rsidRPr="00B5642D">
        <w:rPr>
          <w:rFonts w:ascii="Times New Roman" w:hAnsi="Times New Roman" w:cs="Times New Roman"/>
          <w:sz w:val="28"/>
          <w:szCs w:val="28"/>
        </w:rPr>
        <w:t xml:space="preserve"> </w:t>
      </w:r>
      <w:r w:rsidR="00D1798E">
        <w:rPr>
          <w:rFonts w:ascii="Times New Roman" w:hAnsi="Times New Roman" w:cs="Times New Roman"/>
          <w:sz w:val="28"/>
          <w:szCs w:val="28"/>
        </w:rPr>
        <w:t>3.2</w:t>
      </w:r>
      <w:r w:rsidR="00D1798E" w:rsidRPr="00B5642D">
        <w:rPr>
          <w:rFonts w:ascii="Times New Roman" w:hAnsi="Times New Roman" w:cs="Times New Roman"/>
          <w:sz w:val="28"/>
          <w:szCs w:val="28"/>
        </w:rPr>
        <w:t xml:space="preserve">) характеризуется средним числом нейтронов </w:t>
      </w:r>
      <m:oMath>
        <m:acc>
          <m:accPr>
            <m:chr m:val="̅"/>
            <m:ctrlPr>
              <w:rPr>
                <w:rFonts w:ascii="Cambria Math" w:hAnsi="Cambria Math" w:cs="Times New Roman"/>
                <w:i/>
                <w:sz w:val="28"/>
                <w:szCs w:val="28"/>
              </w:rPr>
            </m:ctrlPr>
          </m:accPr>
          <m:e>
            <m:r>
              <m:rPr>
                <m:sty m:val="p"/>
              </m:rPr>
              <w:rPr>
                <w:rFonts w:ascii="Cambria Math" w:hAnsi="Cambria Math" w:cs="Times New Roman"/>
                <w:sz w:val="28"/>
                <w:szCs w:val="28"/>
              </w:rPr>
              <m:t>ν</m:t>
            </m:r>
          </m:e>
        </m:acc>
      </m:oMath>
      <w:r w:rsidR="00D1798E">
        <w:rPr>
          <w:rFonts w:ascii="Times New Roman" w:hAnsi="Times New Roman" w:cs="Times New Roman"/>
          <w:sz w:val="28"/>
          <w:szCs w:val="28"/>
        </w:rPr>
        <w:t xml:space="preserve">=2.61±0.20 и дисперсией </w:t>
      </w:r>
      <m:oMath>
        <m:sSubSup>
          <m:sSubSupPr>
            <m:ctrlPr>
              <w:rPr>
                <w:rFonts w:ascii="Cambria Math" w:hAnsi="Cambria Math" w:cs="Times New Roman"/>
                <w:i/>
                <w:sz w:val="28"/>
                <w:szCs w:val="28"/>
              </w:rPr>
            </m:ctrlPr>
          </m:sSubSupPr>
          <m:e>
            <m:r>
              <w:rPr>
                <w:rFonts w:ascii="Cambria Math" w:hAnsi="Cambria Math" w:cs="Times New Roman"/>
                <w:sz w:val="28"/>
                <w:szCs w:val="28"/>
              </w:rPr>
              <m:t>σ</m:t>
            </m:r>
          </m:e>
          <m:sub>
            <m:r>
              <m:rPr>
                <m:sty m:val="p"/>
              </m:rPr>
              <w:rPr>
                <w:rFonts w:ascii="Cambria Math" w:hAnsi="Cambria Math" w:cs="Times New Roman"/>
                <w:sz w:val="28"/>
                <w:szCs w:val="28"/>
              </w:rPr>
              <m:t>ν</m:t>
            </m:r>
          </m:sub>
          <m:sup>
            <m:r>
              <w:rPr>
                <w:rFonts w:ascii="Cambria Math" w:hAnsi="Cambria Math" w:cs="Times New Roman"/>
                <w:sz w:val="28"/>
                <w:szCs w:val="28"/>
              </w:rPr>
              <m:t>2</m:t>
            </m:r>
          </m:sup>
        </m:sSubSup>
      </m:oMath>
      <w:r w:rsidR="00384EF2">
        <w:rPr>
          <w:rFonts w:ascii="Times New Roman" w:hAnsi="Times New Roman" w:cs="Times New Roman"/>
          <w:sz w:val="28"/>
          <w:szCs w:val="28"/>
        </w:rPr>
        <w:t>=2.5.</w:t>
      </w:r>
    </w:p>
    <w:p w14:paraId="40B3DEA3" w14:textId="2E1F4F84" w:rsidR="00D1798E" w:rsidRPr="009341D2" w:rsidRDefault="009341D2" w:rsidP="009341D2">
      <w:pPr>
        <w:spacing w:after="0" w:line="240" w:lineRule="auto"/>
        <w:ind w:firstLine="709"/>
        <w:jc w:val="both"/>
        <w:rPr>
          <w:rFonts w:ascii="Times New Roman" w:hAnsi="Times New Roman" w:cs="Times New Roman"/>
          <w:sz w:val="28"/>
          <w:szCs w:val="28"/>
        </w:rPr>
      </w:pPr>
      <w:r w:rsidRPr="009341D2">
        <w:rPr>
          <w:rFonts w:ascii="Times New Roman" w:hAnsi="Times New Roman" w:cs="Times New Roman"/>
          <w:sz w:val="28"/>
          <w:szCs w:val="28"/>
        </w:rPr>
        <w:t>Поскольку в методе регуляризации была использована дополнительная априорная информация,</w:t>
      </w:r>
      <w:r>
        <w:rPr>
          <w:rFonts w:ascii="Times New Roman" w:hAnsi="Times New Roman" w:cs="Times New Roman"/>
          <w:sz w:val="28"/>
          <w:szCs w:val="28"/>
        </w:rPr>
        <w:t xml:space="preserve"> необходимо проверить достоверность подхода</w:t>
      </w:r>
      <w:r w:rsidRPr="009341D2">
        <w:rPr>
          <w:rFonts w:ascii="Times New Roman" w:hAnsi="Times New Roman" w:cs="Times New Roman"/>
          <w:sz w:val="28"/>
          <w:szCs w:val="28"/>
        </w:rPr>
        <w:t>. Это позволяет убедиться, что восстановленное распределение не противоречит получ</w:t>
      </w:r>
      <w:r>
        <w:rPr>
          <w:rFonts w:ascii="Times New Roman" w:hAnsi="Times New Roman" w:cs="Times New Roman"/>
          <w:sz w:val="28"/>
          <w:szCs w:val="28"/>
        </w:rPr>
        <w:t xml:space="preserve">енным экспериментальным данным. </w:t>
      </w:r>
      <w:r w:rsidRPr="009341D2">
        <w:rPr>
          <w:rFonts w:ascii="Times New Roman" w:hAnsi="Times New Roman" w:cs="Times New Roman"/>
          <w:sz w:val="28"/>
          <w:szCs w:val="28"/>
        </w:rPr>
        <w:t xml:space="preserve">Первая проверка </w:t>
      </w:r>
      <w:r w:rsidR="005A196E">
        <w:rPr>
          <w:rFonts w:ascii="Times New Roman" w:hAnsi="Times New Roman" w:cs="Times New Roman"/>
          <w:sz w:val="28"/>
          <w:szCs w:val="28"/>
        </w:rPr>
        <w:t>‒</w:t>
      </w:r>
      <w:r w:rsidRPr="009341D2">
        <w:rPr>
          <w:rFonts w:ascii="Times New Roman" w:hAnsi="Times New Roman" w:cs="Times New Roman"/>
          <w:sz w:val="28"/>
          <w:szCs w:val="28"/>
        </w:rPr>
        <w:t xml:space="preserve"> сравнение средних значений: среднее число нейтронов, полученное в эксперименте</w:t>
      </w:r>
      <w:r>
        <w:rPr>
          <w:rFonts w:ascii="Times New Roman" w:hAnsi="Times New Roman" w:cs="Times New Roman"/>
          <w:sz w:val="28"/>
          <w:szCs w:val="28"/>
        </w:rPr>
        <w:t xml:space="preserve"> (п</w:t>
      </w:r>
      <w:r w:rsidRPr="009341D2">
        <w:rPr>
          <w:rFonts w:ascii="Times New Roman" w:hAnsi="Times New Roman" w:cs="Times New Roman"/>
          <w:sz w:val="28"/>
          <w:szCs w:val="28"/>
        </w:rPr>
        <w:t>осле учета эффективности детектора и поправки на фон</w:t>
      </w:r>
      <w:r>
        <w:rPr>
          <w:rFonts w:ascii="Times New Roman" w:hAnsi="Times New Roman" w:cs="Times New Roman"/>
          <w:sz w:val="28"/>
          <w:szCs w:val="28"/>
        </w:rPr>
        <w:t>)</w:t>
      </w:r>
      <w:r w:rsidRPr="009341D2">
        <w:rPr>
          <w:rFonts w:ascii="Times New Roman" w:hAnsi="Times New Roman" w:cs="Times New Roman"/>
          <w:sz w:val="28"/>
          <w:szCs w:val="28"/>
        </w:rPr>
        <w:t>, должно совпадать со средним числом нейтронов в восстановленном распределении, умноженным на эффективность детектора.</w:t>
      </w:r>
      <w:r>
        <w:rPr>
          <w:rFonts w:ascii="Times New Roman" w:hAnsi="Times New Roman" w:cs="Times New Roman"/>
          <w:sz w:val="28"/>
          <w:szCs w:val="28"/>
        </w:rPr>
        <w:t xml:space="preserve"> </w:t>
      </w:r>
      <w:r w:rsidRPr="009341D2">
        <w:rPr>
          <w:rFonts w:ascii="Times New Roman" w:hAnsi="Times New Roman" w:cs="Times New Roman"/>
          <w:sz w:val="28"/>
          <w:szCs w:val="28"/>
        </w:rPr>
        <w:t xml:space="preserve">Второй способ </w:t>
      </w:r>
      <w:r w:rsidR="005A196E">
        <w:rPr>
          <w:rFonts w:ascii="Times New Roman" w:hAnsi="Times New Roman" w:cs="Times New Roman"/>
          <w:sz w:val="28"/>
          <w:szCs w:val="28"/>
        </w:rPr>
        <w:t>‒</w:t>
      </w:r>
      <w:r w:rsidRPr="009341D2">
        <w:rPr>
          <w:rFonts w:ascii="Times New Roman" w:hAnsi="Times New Roman" w:cs="Times New Roman"/>
          <w:sz w:val="28"/>
          <w:szCs w:val="28"/>
        </w:rPr>
        <w:t xml:space="preserve"> сравнить форму восстановленного распределения, пропущенного через матрицу отклика детектора, с формой PNMD, полученной в эксперименте. Сравнение п</w:t>
      </w:r>
      <w:r>
        <w:rPr>
          <w:rFonts w:ascii="Times New Roman" w:hAnsi="Times New Roman" w:cs="Times New Roman"/>
          <w:sz w:val="28"/>
          <w:szCs w:val="28"/>
        </w:rPr>
        <w:t xml:space="preserve">роводилось с помощью критерия </w:t>
      </w:r>
      <m:oMath>
        <m:sSup>
          <m:sSupPr>
            <m:ctrlPr>
              <w:rPr>
                <w:rFonts w:ascii="Cambria Math" w:eastAsiaTheme="minorEastAsia" w:hAnsi="Cambria Math" w:cs="Times New Roman"/>
                <w:i/>
                <w:color w:val="000000"/>
                <w:sz w:val="28"/>
                <w:szCs w:val="28"/>
              </w:rPr>
            </m:ctrlPr>
          </m:sSupPr>
          <m:e>
            <m:r>
              <w:rPr>
                <w:rFonts w:ascii="Cambria Math" w:eastAsiaTheme="minorEastAsia" w:hAnsi="Cambria Math" w:cs="Times New Roman"/>
                <w:color w:val="000000"/>
                <w:sz w:val="28"/>
                <w:szCs w:val="28"/>
              </w:rPr>
              <m:t>χ</m:t>
            </m:r>
          </m:e>
          <m:sup>
            <m:r>
              <w:rPr>
                <w:rFonts w:ascii="Cambria Math" w:eastAsiaTheme="minorEastAsia" w:hAnsi="Cambria Math" w:cs="Times New Roman"/>
                <w:color w:val="000000"/>
                <w:sz w:val="28"/>
                <w:szCs w:val="28"/>
              </w:rPr>
              <m:t>2</m:t>
            </m:r>
          </m:sup>
        </m:sSup>
      </m:oMath>
      <w:r w:rsidR="00D37E10">
        <w:rPr>
          <w:rFonts w:ascii="Times New Roman" w:hAnsi="Times New Roman" w:cs="Times New Roman"/>
          <w:sz w:val="28"/>
          <w:szCs w:val="28"/>
        </w:rPr>
        <w:t xml:space="preserve">, и значение </w:t>
      </w:r>
      <m:oMath>
        <m:r>
          <w:rPr>
            <w:rFonts w:ascii="Cambria Math" w:eastAsiaTheme="minorEastAsia" w:hAnsi="Cambria Math" w:cs="Times New Roman"/>
            <w:color w:val="000000"/>
            <w:sz w:val="28"/>
            <w:szCs w:val="28"/>
          </w:rPr>
          <m:t>p≈1</m:t>
        </m:r>
      </m:oMath>
      <w:r w:rsidR="00D37E10">
        <w:rPr>
          <w:rFonts w:ascii="Times New Roman" w:eastAsiaTheme="minorEastAsia" w:hAnsi="Times New Roman" w:cs="Times New Roman"/>
          <w:color w:val="000000"/>
          <w:sz w:val="28"/>
          <w:szCs w:val="28"/>
        </w:rPr>
        <w:t xml:space="preserve"> </w:t>
      </w:r>
      <w:r w:rsidRPr="009341D2">
        <w:rPr>
          <w:rFonts w:ascii="Times New Roman" w:hAnsi="Times New Roman" w:cs="Times New Roman"/>
          <w:sz w:val="28"/>
          <w:szCs w:val="28"/>
        </w:rPr>
        <w:t>подтверждает корректность процедуры восстановления.</w:t>
      </w:r>
    </w:p>
    <w:p w14:paraId="19DFEA5B" w14:textId="325256BD" w:rsidR="00D1798E" w:rsidRDefault="00D1798E" w:rsidP="00190190">
      <w:pPr>
        <w:spacing w:after="0" w:line="240" w:lineRule="auto"/>
        <w:ind w:firstLine="709"/>
        <w:jc w:val="both"/>
        <w:rPr>
          <w:rFonts w:ascii="Times New Roman" w:hAnsi="Times New Roman" w:cs="Times New Roman"/>
          <w:sz w:val="28"/>
          <w:szCs w:val="28"/>
        </w:rPr>
      </w:pPr>
      <w:r w:rsidRPr="003E570C">
        <w:rPr>
          <w:rFonts w:ascii="Times New Roman" w:hAnsi="Times New Roman" w:cs="Times New Roman"/>
          <w:sz w:val="28"/>
          <w:szCs w:val="28"/>
        </w:rPr>
        <w:t xml:space="preserve">Согласно расчетам по модели GEF, средние множественности </w:t>
      </w:r>
      <w:r w:rsidRPr="00E96083">
        <w:rPr>
          <w:rFonts w:ascii="Times New Roman" w:hAnsi="Times New Roman" w:cs="Times New Roman"/>
          <w:sz w:val="28"/>
          <w:szCs w:val="28"/>
        </w:rPr>
        <w:t xml:space="preserve">мгновенных нейтронов составляют </w:t>
      </w:r>
      <m:oMath>
        <m:acc>
          <m:accPr>
            <m:chr m:val="̅"/>
            <m:ctrlPr>
              <w:rPr>
                <w:rFonts w:ascii="Cambria Math" w:hAnsi="Cambria Math" w:cs="Times New Roman"/>
                <w:i/>
                <w:sz w:val="28"/>
                <w:szCs w:val="28"/>
              </w:rPr>
            </m:ctrlPr>
          </m:accPr>
          <m:e>
            <m:r>
              <m:rPr>
                <m:sty m:val="p"/>
              </m:rPr>
              <w:rPr>
                <w:rFonts w:ascii="Cambria Math" w:hAnsi="Cambria Math" w:cs="Times New Roman"/>
                <w:sz w:val="28"/>
                <w:szCs w:val="28"/>
              </w:rPr>
              <m:t>ν</m:t>
            </m:r>
          </m:e>
        </m:acc>
      </m:oMath>
      <w:r w:rsidRPr="00E96083">
        <w:rPr>
          <w:rFonts w:ascii="Times New Roman" w:hAnsi="Times New Roman" w:cs="Times New Roman"/>
          <w:sz w:val="28"/>
          <w:szCs w:val="28"/>
        </w:rPr>
        <w:t xml:space="preserve"> = 2.54±0.20 для </w:t>
      </w:r>
      <w:r w:rsidRPr="00E96083">
        <w:rPr>
          <w:rFonts w:ascii="Times New Roman" w:hAnsi="Times New Roman" w:cs="Times New Roman"/>
          <w:sz w:val="28"/>
          <w:szCs w:val="28"/>
          <w:vertAlign w:val="superscript"/>
        </w:rPr>
        <w:t>239m</w:t>
      </w:r>
      <w:r w:rsidRPr="00E96083">
        <w:rPr>
          <w:rFonts w:ascii="Times New Roman" w:hAnsi="Times New Roman" w:cs="Times New Roman"/>
          <w:sz w:val="28"/>
          <w:szCs w:val="28"/>
        </w:rPr>
        <w:t xml:space="preserve">Pu и </w:t>
      </w:r>
      <m:oMath>
        <m:acc>
          <m:accPr>
            <m:chr m:val="̅"/>
            <m:ctrlPr>
              <w:rPr>
                <w:rFonts w:ascii="Cambria Math" w:hAnsi="Cambria Math" w:cs="Times New Roman"/>
                <w:i/>
                <w:sz w:val="28"/>
                <w:szCs w:val="28"/>
              </w:rPr>
            </m:ctrlPr>
          </m:accPr>
          <m:e>
            <m:r>
              <m:rPr>
                <m:sty m:val="p"/>
              </m:rPr>
              <w:rPr>
                <w:rFonts w:ascii="Cambria Math" w:hAnsi="Cambria Math" w:cs="Times New Roman"/>
                <w:sz w:val="28"/>
                <w:szCs w:val="28"/>
              </w:rPr>
              <m:t>ν</m:t>
            </m:r>
          </m:e>
        </m:acc>
      </m:oMath>
      <w:r w:rsidRPr="00E96083">
        <w:rPr>
          <w:rFonts w:ascii="Times New Roman" w:hAnsi="Times New Roman" w:cs="Times New Roman"/>
          <w:sz w:val="28"/>
          <w:szCs w:val="28"/>
        </w:rPr>
        <w:t xml:space="preserve"> = 2.91±0.20 для </w:t>
      </w:r>
      <w:r w:rsidRPr="00E96083">
        <w:rPr>
          <w:rFonts w:ascii="Times New Roman" w:hAnsi="Times New Roman" w:cs="Times New Roman"/>
          <w:sz w:val="28"/>
          <w:szCs w:val="28"/>
          <w:vertAlign w:val="superscript"/>
        </w:rPr>
        <w:t>243m</w:t>
      </w:r>
      <w:r w:rsidRPr="00E96083">
        <w:rPr>
          <w:rFonts w:ascii="Times New Roman" w:hAnsi="Times New Roman" w:cs="Times New Roman"/>
          <w:sz w:val="28"/>
          <w:szCs w:val="28"/>
        </w:rPr>
        <w:t xml:space="preserve">Am (рисунок 3.5). Экспериментально измеренное значение </w:t>
      </w:r>
      <m:oMath>
        <m:acc>
          <m:accPr>
            <m:chr m:val="̅"/>
            <m:ctrlPr>
              <w:rPr>
                <w:rFonts w:ascii="Cambria Math" w:hAnsi="Cambria Math" w:cs="Times New Roman"/>
                <w:i/>
                <w:sz w:val="28"/>
                <w:szCs w:val="28"/>
              </w:rPr>
            </m:ctrlPr>
          </m:accPr>
          <m:e>
            <m:r>
              <m:rPr>
                <m:sty m:val="p"/>
              </m:rPr>
              <w:rPr>
                <w:rFonts w:ascii="Cambria Math" w:hAnsi="Cambria Math" w:cs="Times New Roman"/>
                <w:sz w:val="28"/>
                <w:szCs w:val="28"/>
              </w:rPr>
              <m:t>ν</m:t>
            </m:r>
          </m:e>
        </m:acc>
      </m:oMath>
      <w:r w:rsidRPr="00E96083">
        <w:rPr>
          <w:rFonts w:ascii="Times New Roman" w:hAnsi="Times New Roman" w:cs="Times New Roman"/>
          <w:sz w:val="28"/>
          <w:szCs w:val="28"/>
        </w:rPr>
        <w:t xml:space="preserve"> = 2.65±0.20 хорошо согласуется с предсказанием модели для ²³</w:t>
      </w:r>
      <w:r w:rsidRPr="00E96083">
        <w:rPr>
          <w:rFonts w:ascii="Cambria Math" w:hAnsi="Cambria Math" w:cs="Cambria Math"/>
          <w:sz w:val="28"/>
          <w:szCs w:val="28"/>
        </w:rPr>
        <w:t>⁹</w:t>
      </w:r>
      <w:r w:rsidRPr="00E96083">
        <w:rPr>
          <w:rFonts w:ascii="Times New Roman" w:hAnsi="Times New Roman" w:cs="Times New Roman"/>
          <w:sz w:val="28"/>
          <w:szCs w:val="28"/>
        </w:rPr>
        <w:t xml:space="preserve">ᵐPu в пределах погрешностей. Хотя модель GEF успешно предсказывает характеристики спонтанного деления основного состояния в данной массовой области, ее предсказательная способность для изомерных состояний требует дальнейшей проверки из-за недостатка экспериментальных данных. Наблюдаемая активность деления может быть обусловлена как </w:t>
      </w:r>
      <w:r w:rsidR="00947A09" w:rsidRPr="00E96083">
        <w:rPr>
          <w:rFonts w:ascii="Times New Roman" w:hAnsi="Times New Roman" w:cs="Times New Roman"/>
          <w:sz w:val="28"/>
          <w:szCs w:val="28"/>
          <w:vertAlign w:val="superscript"/>
        </w:rPr>
        <w:t>239m</w:t>
      </w:r>
      <w:r w:rsidRPr="00E96083">
        <w:rPr>
          <w:rFonts w:ascii="Times New Roman" w:hAnsi="Times New Roman" w:cs="Times New Roman"/>
          <w:sz w:val="28"/>
          <w:szCs w:val="28"/>
        </w:rPr>
        <w:t xml:space="preserve">Pu, так и </w:t>
      </w:r>
      <w:r w:rsidRPr="00E96083">
        <w:rPr>
          <w:rFonts w:ascii="Times New Roman" w:hAnsi="Times New Roman" w:cs="Times New Roman"/>
          <w:sz w:val="28"/>
          <w:szCs w:val="28"/>
          <w:vertAlign w:val="superscript"/>
        </w:rPr>
        <w:t>243m</w:t>
      </w:r>
      <w:r w:rsidRPr="00E96083">
        <w:rPr>
          <w:rFonts w:ascii="Times New Roman" w:hAnsi="Times New Roman" w:cs="Times New Roman"/>
          <w:sz w:val="28"/>
          <w:szCs w:val="28"/>
        </w:rPr>
        <w:t xml:space="preserve">Am, либо обоими изомерами. Важно отметить, что исследования спонтанного деления </w:t>
      </w:r>
      <w:r w:rsidRPr="00E96083">
        <w:rPr>
          <w:rFonts w:ascii="Times New Roman" w:hAnsi="Times New Roman" w:cs="Times New Roman"/>
          <w:sz w:val="28"/>
          <w:szCs w:val="28"/>
          <w:vertAlign w:val="superscript"/>
        </w:rPr>
        <w:t>250</w:t>
      </w:r>
      <w:r w:rsidR="004473AD" w:rsidRPr="00E96083">
        <w:rPr>
          <w:rFonts w:ascii="Times New Roman" w:hAnsi="Times New Roman" w:cs="Times New Roman"/>
          <w:sz w:val="28"/>
          <w:szCs w:val="28"/>
        </w:rPr>
        <w:t>No [47, p. 064002-4</w:t>
      </w:r>
      <w:r w:rsidRPr="00E96083">
        <w:rPr>
          <w:rFonts w:ascii="Times New Roman" w:hAnsi="Times New Roman" w:cs="Times New Roman"/>
          <w:sz w:val="28"/>
          <w:szCs w:val="28"/>
        </w:rPr>
        <w:t>] (включая основное и изомерное состояния) не выявили</w:t>
      </w:r>
      <w:r w:rsidRPr="00CF2E80">
        <w:rPr>
          <w:rFonts w:ascii="Times New Roman" w:hAnsi="Times New Roman" w:cs="Times New Roman"/>
          <w:sz w:val="28"/>
          <w:szCs w:val="28"/>
        </w:rPr>
        <w:t xml:space="preserve"> существенных различий в средней множественности нейтронов, что свидетельствует о слабом влиянии изомерии на пара</w:t>
      </w:r>
      <w:r>
        <w:rPr>
          <w:rFonts w:ascii="Times New Roman" w:hAnsi="Times New Roman" w:cs="Times New Roman"/>
          <w:sz w:val="28"/>
          <w:szCs w:val="28"/>
        </w:rPr>
        <w:t>метр</w:t>
      </w:r>
      <w:r w:rsidRPr="00CF2E80">
        <w:rPr>
          <w:rFonts w:ascii="Times New Roman" w:hAnsi="Times New Roman" w:cs="Times New Roman"/>
          <w:sz w:val="28"/>
          <w:szCs w:val="28"/>
        </w:rPr>
        <w:t xml:space="preserve"> </w:t>
      </w:r>
      <m:oMath>
        <m:acc>
          <m:accPr>
            <m:chr m:val="̅"/>
            <m:ctrlPr>
              <w:rPr>
                <w:rFonts w:ascii="Cambria Math" w:hAnsi="Cambria Math" w:cs="Times New Roman"/>
                <w:i/>
                <w:sz w:val="28"/>
                <w:szCs w:val="28"/>
              </w:rPr>
            </m:ctrlPr>
          </m:accPr>
          <m:e>
            <m:r>
              <m:rPr>
                <m:sty m:val="p"/>
              </m:rPr>
              <w:rPr>
                <w:rFonts w:ascii="Cambria Math" w:hAnsi="Cambria Math" w:cs="Times New Roman"/>
                <w:sz w:val="28"/>
                <w:szCs w:val="28"/>
              </w:rPr>
              <m:t>ν</m:t>
            </m:r>
          </m:e>
        </m:acc>
      </m:oMath>
      <w:r>
        <w:rPr>
          <w:rFonts w:ascii="Times New Roman" w:hAnsi="Times New Roman" w:cs="Times New Roman"/>
          <w:sz w:val="28"/>
          <w:szCs w:val="28"/>
        </w:rPr>
        <w:t xml:space="preserve"> </w:t>
      </w:r>
      <w:r w:rsidRPr="00CF2E80">
        <w:rPr>
          <w:rFonts w:ascii="Times New Roman" w:hAnsi="Times New Roman" w:cs="Times New Roman"/>
          <w:sz w:val="28"/>
          <w:szCs w:val="28"/>
        </w:rPr>
        <w:t>в некоторых случаях.</w:t>
      </w:r>
    </w:p>
    <w:p w14:paraId="1C67173D" w14:textId="77777777" w:rsidR="0079427E" w:rsidRDefault="0079427E" w:rsidP="00190190">
      <w:pPr>
        <w:spacing w:after="0" w:line="240" w:lineRule="auto"/>
        <w:ind w:firstLine="709"/>
        <w:jc w:val="both"/>
        <w:rPr>
          <w:rFonts w:ascii="Times New Roman" w:hAnsi="Times New Roman" w:cs="Times New Roman"/>
          <w:sz w:val="28"/>
          <w:szCs w:val="28"/>
        </w:rPr>
      </w:pPr>
    </w:p>
    <w:p w14:paraId="3E2E61AD" w14:textId="26A1D8C0" w:rsidR="00D1798E" w:rsidRPr="00192BAF" w:rsidRDefault="00966C84" w:rsidP="00190190">
      <w:pPr>
        <w:spacing w:after="0" w:line="240" w:lineRule="auto"/>
        <w:jc w:val="center"/>
        <w:rPr>
          <w:rFonts w:ascii="Times New Roman" w:hAnsi="Times New Roman" w:cs="Times New Roman"/>
          <w:sz w:val="28"/>
          <w:szCs w:val="28"/>
        </w:rPr>
      </w:pPr>
      <w:r w:rsidRPr="00966C84">
        <w:rPr>
          <w:rFonts w:ascii="Times New Roman" w:hAnsi="Times New Roman" w:cs="Times New Roman"/>
          <w:noProof/>
          <w:sz w:val="28"/>
          <w:szCs w:val="28"/>
          <w:lang w:eastAsia="ru-RU"/>
        </w:rPr>
        <w:drawing>
          <wp:inline distT="0" distB="0" distL="0" distR="0" wp14:anchorId="4F9AFA51" wp14:editId="6893F04E">
            <wp:extent cx="4219575" cy="3559255"/>
            <wp:effectExtent l="0" t="0" r="0" b="3175"/>
            <wp:docPr id="13" name="Рисунок 13" descr="C:\Users\Bekzat\Downloads\33333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kzat\Downloads\333333333.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42742" cy="3578796"/>
                    </a:xfrm>
                    <a:prstGeom prst="rect">
                      <a:avLst/>
                    </a:prstGeom>
                    <a:noFill/>
                    <a:ln>
                      <a:noFill/>
                    </a:ln>
                  </pic:spPr>
                </pic:pic>
              </a:graphicData>
            </a:graphic>
          </wp:inline>
        </w:drawing>
      </w:r>
    </w:p>
    <w:p w14:paraId="146601AB" w14:textId="77777777" w:rsidR="00D1798E" w:rsidRDefault="00D1798E" w:rsidP="00190190">
      <w:pPr>
        <w:spacing w:after="0" w:line="240" w:lineRule="auto"/>
        <w:ind w:firstLine="709"/>
        <w:jc w:val="both"/>
        <w:rPr>
          <w:rFonts w:ascii="Times New Roman" w:hAnsi="Times New Roman" w:cs="Times New Roman"/>
          <w:sz w:val="16"/>
          <w:szCs w:val="16"/>
        </w:rPr>
      </w:pPr>
    </w:p>
    <w:p w14:paraId="285AAC1A" w14:textId="143BD1EA" w:rsidR="00D1798E" w:rsidRDefault="00D1798E" w:rsidP="0019019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3.5 </w:t>
      </w:r>
      <w:r w:rsidR="008B136D">
        <w:rPr>
          <w:rFonts w:ascii="Times New Roman" w:hAnsi="Times New Roman" w:cs="Times New Roman"/>
          <w:sz w:val="28"/>
          <w:szCs w:val="28"/>
        </w:rPr>
        <w:t>‒</w:t>
      </w:r>
      <w:r>
        <w:rPr>
          <w:rFonts w:ascii="Times New Roman" w:hAnsi="Times New Roman" w:cs="Times New Roman"/>
          <w:sz w:val="28"/>
          <w:szCs w:val="28"/>
        </w:rPr>
        <w:t xml:space="preserve"> </w:t>
      </w:r>
      <w:r w:rsidRPr="003E570C">
        <w:rPr>
          <w:rFonts w:ascii="Times New Roman" w:hAnsi="Times New Roman" w:cs="Times New Roman"/>
          <w:sz w:val="28"/>
          <w:szCs w:val="28"/>
        </w:rPr>
        <w:t>Восстановленные распределения вероятностей испуск</w:t>
      </w:r>
      <w:r>
        <w:rPr>
          <w:rFonts w:ascii="Times New Roman" w:hAnsi="Times New Roman" w:cs="Times New Roman"/>
          <w:sz w:val="28"/>
          <w:szCs w:val="28"/>
        </w:rPr>
        <w:t>ания мгновенных нейтронов (кружки</w:t>
      </w:r>
      <w:r w:rsidRPr="003E570C">
        <w:rPr>
          <w:rFonts w:ascii="Times New Roman" w:hAnsi="Times New Roman" w:cs="Times New Roman"/>
          <w:sz w:val="28"/>
          <w:szCs w:val="28"/>
        </w:rPr>
        <w:t xml:space="preserve">) в сравнении с предсказаниями </w:t>
      </w:r>
      <w:r>
        <w:rPr>
          <w:rFonts w:ascii="Times New Roman" w:hAnsi="Times New Roman" w:cs="Times New Roman"/>
          <w:sz w:val="28"/>
          <w:szCs w:val="28"/>
        </w:rPr>
        <w:t xml:space="preserve">модели GEF для изомеров </w:t>
      </w:r>
      <w:r w:rsidRPr="003E570C">
        <w:rPr>
          <w:rFonts w:ascii="Times New Roman" w:hAnsi="Times New Roman" w:cs="Times New Roman"/>
          <w:sz w:val="28"/>
          <w:szCs w:val="28"/>
          <w:vertAlign w:val="superscript"/>
        </w:rPr>
        <w:t>239m</w:t>
      </w:r>
      <w:r>
        <w:rPr>
          <w:rFonts w:ascii="Times New Roman" w:hAnsi="Times New Roman" w:cs="Times New Roman"/>
          <w:sz w:val="28"/>
          <w:szCs w:val="28"/>
        </w:rPr>
        <w:t xml:space="preserve">Pu (квадраты) и </w:t>
      </w:r>
      <w:r w:rsidRPr="003E570C">
        <w:rPr>
          <w:rFonts w:ascii="Times New Roman" w:hAnsi="Times New Roman" w:cs="Times New Roman"/>
          <w:sz w:val="28"/>
          <w:szCs w:val="28"/>
          <w:vertAlign w:val="superscript"/>
        </w:rPr>
        <w:t>243m</w:t>
      </w:r>
      <w:r>
        <w:rPr>
          <w:rFonts w:ascii="Times New Roman" w:hAnsi="Times New Roman" w:cs="Times New Roman"/>
          <w:sz w:val="28"/>
          <w:szCs w:val="28"/>
        </w:rPr>
        <w:t>Am (ромбы)</w:t>
      </w:r>
    </w:p>
    <w:p w14:paraId="39893704" w14:textId="77777777" w:rsidR="00D1798E" w:rsidRDefault="00D1798E" w:rsidP="00190190">
      <w:pPr>
        <w:spacing w:after="0" w:line="240" w:lineRule="auto"/>
        <w:jc w:val="center"/>
        <w:rPr>
          <w:rFonts w:ascii="Times New Roman" w:hAnsi="Times New Roman" w:cs="Times New Roman"/>
          <w:sz w:val="16"/>
          <w:szCs w:val="16"/>
        </w:rPr>
      </w:pPr>
    </w:p>
    <w:p w14:paraId="60105890" w14:textId="0EF806A9" w:rsidR="00D1798E" w:rsidRDefault="00D1798E" w:rsidP="0019019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008B136D">
        <w:rPr>
          <w:rFonts w:ascii="Times New Roman" w:hAnsi="Times New Roman" w:cs="Times New Roman"/>
          <w:sz w:val="24"/>
          <w:szCs w:val="24"/>
        </w:rPr>
        <w:t xml:space="preserve">Составлено </w:t>
      </w:r>
      <w:r>
        <w:rPr>
          <w:rFonts w:ascii="Times New Roman" w:hAnsi="Times New Roman" w:cs="Times New Roman"/>
          <w:sz w:val="24"/>
          <w:szCs w:val="24"/>
        </w:rPr>
        <w:t>по источнику [</w:t>
      </w:r>
      <w:r w:rsidR="004B0357">
        <w:rPr>
          <w:rFonts w:ascii="Times New Roman" w:hAnsi="Times New Roman" w:cs="Times New Roman"/>
          <w:sz w:val="24"/>
          <w:szCs w:val="24"/>
        </w:rPr>
        <w:t>87</w:t>
      </w:r>
      <w:r w:rsidR="002906C3" w:rsidRPr="00483EE8">
        <w:rPr>
          <w:rFonts w:ascii="Times New Roman" w:hAnsi="Times New Roman" w:cs="Times New Roman"/>
          <w:sz w:val="24"/>
          <w:szCs w:val="24"/>
        </w:rPr>
        <w:t xml:space="preserve">, </w:t>
      </w:r>
      <w:r w:rsidR="002906C3">
        <w:rPr>
          <w:rFonts w:ascii="Times New Roman" w:hAnsi="Times New Roman" w:cs="Times New Roman"/>
          <w:sz w:val="24"/>
          <w:szCs w:val="24"/>
          <w:lang w:val="en-US"/>
        </w:rPr>
        <w:t>p</w:t>
      </w:r>
      <w:r w:rsidR="002906C3" w:rsidRPr="00483EE8">
        <w:rPr>
          <w:rFonts w:ascii="Times New Roman" w:hAnsi="Times New Roman" w:cs="Times New Roman"/>
          <w:sz w:val="24"/>
          <w:szCs w:val="24"/>
        </w:rPr>
        <w:t>.</w:t>
      </w:r>
      <w:r w:rsidR="002B6704">
        <w:rPr>
          <w:rFonts w:ascii="Times New Roman" w:hAnsi="Times New Roman" w:cs="Times New Roman"/>
          <w:sz w:val="24"/>
          <w:szCs w:val="24"/>
        </w:rPr>
        <w:t xml:space="preserve"> 140071-4</w:t>
      </w:r>
      <w:r>
        <w:rPr>
          <w:rFonts w:ascii="Times New Roman" w:hAnsi="Times New Roman" w:cs="Times New Roman"/>
          <w:sz w:val="24"/>
          <w:szCs w:val="24"/>
        </w:rPr>
        <w:t>]</w:t>
      </w:r>
    </w:p>
    <w:p w14:paraId="6E226A6C" w14:textId="77777777" w:rsidR="00D1798E" w:rsidRPr="004220E3" w:rsidRDefault="00D1798E" w:rsidP="00190190">
      <w:pPr>
        <w:spacing w:after="0" w:line="240" w:lineRule="auto"/>
        <w:ind w:firstLine="709"/>
        <w:jc w:val="both"/>
        <w:rPr>
          <w:rFonts w:ascii="Times New Roman" w:hAnsi="Times New Roman" w:cs="Times New Roman"/>
          <w:sz w:val="28"/>
          <w:szCs w:val="28"/>
        </w:rPr>
      </w:pPr>
    </w:p>
    <w:p w14:paraId="39599078" w14:textId="0A0B447E" w:rsidR="00D1798E" w:rsidRPr="008B35FC" w:rsidRDefault="00D1798E" w:rsidP="00F116A0">
      <w:pPr>
        <w:spacing w:after="0" w:line="240" w:lineRule="auto"/>
        <w:ind w:firstLine="709"/>
        <w:jc w:val="both"/>
        <w:rPr>
          <w:rFonts w:ascii="Times New Roman" w:hAnsi="Times New Roman" w:cs="Times New Roman"/>
          <w:sz w:val="28"/>
          <w:szCs w:val="28"/>
        </w:rPr>
      </w:pPr>
      <w:r w:rsidRPr="000F1AF7">
        <w:rPr>
          <w:rFonts w:ascii="Times New Roman" w:hAnsi="Times New Roman" w:cs="Times New Roman"/>
          <w:sz w:val="28"/>
          <w:szCs w:val="28"/>
        </w:rPr>
        <w:t xml:space="preserve">С учетом измеренного периода полураспада и согласия множественности нейтронов с предсказаниями GEF, наиболее вероятными кандидатами, ответственными за наблюдаемую активность, являются </w:t>
      </w:r>
      <w:r w:rsidR="00947A09" w:rsidRPr="00947A09">
        <w:rPr>
          <w:rFonts w:ascii="Times New Roman" w:hAnsi="Times New Roman" w:cs="Times New Roman"/>
          <w:sz w:val="28"/>
          <w:szCs w:val="28"/>
          <w:vertAlign w:val="superscript"/>
        </w:rPr>
        <w:t>239m</w:t>
      </w:r>
      <w:r w:rsidRPr="003E570C">
        <w:rPr>
          <w:rFonts w:ascii="Times New Roman" w:hAnsi="Times New Roman" w:cs="Times New Roman"/>
          <w:sz w:val="28"/>
          <w:szCs w:val="28"/>
        </w:rPr>
        <w:t>Pu</w:t>
      </w:r>
      <w:r w:rsidRPr="000F1AF7">
        <w:rPr>
          <w:rFonts w:ascii="Times New Roman" w:hAnsi="Times New Roman" w:cs="Times New Roman"/>
          <w:sz w:val="28"/>
          <w:szCs w:val="28"/>
        </w:rPr>
        <w:t xml:space="preserve"> и/или </w:t>
      </w:r>
      <w:r w:rsidRPr="003E570C">
        <w:rPr>
          <w:rFonts w:ascii="Times New Roman" w:hAnsi="Times New Roman" w:cs="Times New Roman"/>
          <w:sz w:val="28"/>
          <w:szCs w:val="28"/>
          <w:vertAlign w:val="superscript"/>
        </w:rPr>
        <w:t>243m</w:t>
      </w:r>
      <w:r w:rsidRPr="003E570C">
        <w:rPr>
          <w:rFonts w:ascii="Times New Roman" w:hAnsi="Times New Roman" w:cs="Times New Roman"/>
          <w:sz w:val="28"/>
          <w:szCs w:val="28"/>
        </w:rPr>
        <w:t>Am</w:t>
      </w:r>
      <w:r w:rsidRPr="000F1AF7">
        <w:rPr>
          <w:rFonts w:ascii="Times New Roman" w:hAnsi="Times New Roman" w:cs="Times New Roman"/>
          <w:sz w:val="28"/>
          <w:szCs w:val="28"/>
        </w:rPr>
        <w:t>.</w:t>
      </w:r>
      <w:r w:rsidR="008B35FC">
        <w:rPr>
          <w:rFonts w:ascii="Times New Roman" w:hAnsi="Times New Roman" w:cs="Times New Roman"/>
          <w:sz w:val="28"/>
          <w:szCs w:val="28"/>
        </w:rPr>
        <w:t xml:space="preserve"> </w:t>
      </w:r>
      <w:r w:rsidR="008B35FC" w:rsidRPr="006C6611">
        <w:rPr>
          <w:rFonts w:ascii="Times New Roman" w:hAnsi="Times New Roman" w:cs="Times New Roman"/>
          <w:sz w:val="28"/>
          <w:szCs w:val="28"/>
        </w:rPr>
        <w:t xml:space="preserve">Известно, что, сечение образования продуктов реакций </w:t>
      </w:r>
      <w:r w:rsidR="008B35FC" w:rsidRPr="006C6611">
        <w:rPr>
          <w:rFonts w:ascii="Times New Roman" w:hAnsi="Times New Roman" w:cs="Times New Roman"/>
          <w:sz w:val="28"/>
          <w:szCs w:val="28"/>
          <w:lang w:val="en-US"/>
        </w:rPr>
        <w:t>MNT</w:t>
      </w:r>
      <w:r w:rsidR="008B35FC" w:rsidRPr="006C6611">
        <w:rPr>
          <w:rFonts w:ascii="Times New Roman" w:hAnsi="Times New Roman" w:cs="Times New Roman"/>
          <w:sz w:val="28"/>
          <w:szCs w:val="28"/>
        </w:rPr>
        <w:t xml:space="preserve"> в тяж</w:t>
      </w:r>
      <w:r w:rsidR="006C6611">
        <w:rPr>
          <w:rFonts w:ascii="Times New Roman" w:hAnsi="Times New Roman" w:cs="Times New Roman"/>
          <w:sz w:val="28"/>
          <w:szCs w:val="28"/>
        </w:rPr>
        <w:t xml:space="preserve">ёлых системах имеет тенденцию к </w:t>
      </w:r>
      <w:r w:rsidR="008B35FC" w:rsidRPr="006C6611">
        <w:rPr>
          <w:rFonts w:ascii="Times New Roman" w:hAnsi="Times New Roman" w:cs="Times New Roman"/>
          <w:sz w:val="28"/>
          <w:szCs w:val="28"/>
        </w:rPr>
        <w:t>снижению с увеличением числа переданных нуклонов</w:t>
      </w:r>
      <w:r w:rsidR="0051661D" w:rsidRPr="006C6611">
        <w:rPr>
          <w:rFonts w:ascii="Times New Roman" w:hAnsi="Times New Roman" w:cs="Times New Roman"/>
          <w:sz w:val="28"/>
          <w:szCs w:val="28"/>
        </w:rPr>
        <w:t xml:space="preserve"> от пучка к мишени</w:t>
      </w:r>
      <w:r w:rsidR="008B35FC" w:rsidRPr="006C6611">
        <w:rPr>
          <w:rFonts w:ascii="Times New Roman" w:hAnsi="Times New Roman" w:cs="Times New Roman"/>
          <w:sz w:val="28"/>
          <w:szCs w:val="28"/>
        </w:rPr>
        <w:t xml:space="preserve">. В этой связи образование </w:t>
      </w:r>
      <w:r w:rsidR="008B35FC" w:rsidRPr="006C6611">
        <w:rPr>
          <w:rFonts w:ascii="Times New Roman" w:hAnsi="Times New Roman" w:cs="Times New Roman"/>
          <w:sz w:val="28"/>
          <w:szCs w:val="28"/>
          <w:vertAlign w:val="superscript"/>
        </w:rPr>
        <w:t>239m</w:t>
      </w:r>
      <w:r w:rsidR="008B35FC" w:rsidRPr="006C6611">
        <w:rPr>
          <w:rFonts w:ascii="Times New Roman" w:hAnsi="Times New Roman" w:cs="Times New Roman"/>
          <w:sz w:val="28"/>
          <w:szCs w:val="28"/>
        </w:rPr>
        <w:t xml:space="preserve">Pu (канал передачи 2 протонов и изъятия 1 нейтрона) представляется более вероятным, чем образование </w:t>
      </w:r>
      <w:r w:rsidR="008B35FC" w:rsidRPr="006C6611">
        <w:rPr>
          <w:rFonts w:ascii="Times New Roman" w:hAnsi="Times New Roman" w:cs="Times New Roman"/>
          <w:sz w:val="28"/>
          <w:szCs w:val="28"/>
          <w:vertAlign w:val="superscript"/>
        </w:rPr>
        <w:t>243m</w:t>
      </w:r>
      <w:r w:rsidR="008B35FC" w:rsidRPr="006C6611">
        <w:rPr>
          <w:rFonts w:ascii="Times New Roman" w:hAnsi="Times New Roman" w:cs="Times New Roman"/>
          <w:sz w:val="28"/>
          <w:szCs w:val="28"/>
        </w:rPr>
        <w:t xml:space="preserve">Am (канал передачи 3 протонов и 2 нейтронов), поскольку требует передачи меньшего числа нуклонов. </w:t>
      </w:r>
      <w:r w:rsidR="0051661D" w:rsidRPr="006C6611">
        <w:rPr>
          <w:rFonts w:ascii="Times New Roman" w:hAnsi="Times New Roman" w:cs="Times New Roman"/>
          <w:sz w:val="28"/>
          <w:szCs w:val="28"/>
        </w:rPr>
        <w:t>Однако для т</w:t>
      </w:r>
      <w:r w:rsidR="006C6611">
        <w:rPr>
          <w:rFonts w:ascii="Times New Roman" w:hAnsi="Times New Roman" w:cs="Times New Roman"/>
          <w:sz w:val="28"/>
          <w:szCs w:val="28"/>
        </w:rPr>
        <w:t>очного анализа данных требуется</w:t>
      </w:r>
      <w:r w:rsidR="0075609C">
        <w:rPr>
          <w:rFonts w:ascii="Times New Roman" w:hAnsi="Times New Roman" w:cs="Times New Roman"/>
          <w:sz w:val="28"/>
          <w:szCs w:val="28"/>
        </w:rPr>
        <w:t xml:space="preserve"> </w:t>
      </w:r>
      <w:r w:rsidR="0051661D" w:rsidRPr="006C6611">
        <w:rPr>
          <w:rFonts w:ascii="Times New Roman" w:hAnsi="Times New Roman" w:cs="Times New Roman"/>
          <w:sz w:val="28"/>
          <w:szCs w:val="28"/>
        </w:rPr>
        <w:t xml:space="preserve">разделение активностей, </w:t>
      </w:r>
      <w:r w:rsidR="00F116A0" w:rsidRPr="006C6611">
        <w:rPr>
          <w:rFonts w:ascii="Times New Roman" w:hAnsi="Times New Roman" w:cs="Times New Roman"/>
          <w:sz w:val="28"/>
          <w:szCs w:val="28"/>
        </w:rPr>
        <w:t>либо привлечение теоретических моделей – подход, который в настоящее время не применим к реакциям MNT с образованием изомерных состояний из-за отсутствия соответствующих расчётов.</w:t>
      </w:r>
    </w:p>
    <w:p w14:paraId="3C082057" w14:textId="699C4637" w:rsidR="00D1798E" w:rsidRDefault="00494547" w:rsidP="006C6611">
      <w:pPr>
        <w:spacing w:after="0" w:line="240" w:lineRule="auto"/>
        <w:ind w:firstLine="709"/>
        <w:jc w:val="both"/>
        <w:rPr>
          <w:rFonts w:ascii="Times New Roman" w:hAnsi="Times New Roman" w:cs="Times New Roman"/>
          <w:sz w:val="28"/>
          <w:szCs w:val="28"/>
        </w:rPr>
      </w:pPr>
      <w:r w:rsidRPr="00494547">
        <w:rPr>
          <w:rFonts w:ascii="Times New Roman" w:hAnsi="Times New Roman" w:cs="Times New Roman"/>
          <w:sz w:val="28"/>
          <w:szCs w:val="28"/>
        </w:rPr>
        <w:t>Изучение характеристик спонтанного деления ядер в этой массовой области имеет важное значение для фундаментальных исследований структуры ядра</w:t>
      </w:r>
      <w:r>
        <w:rPr>
          <w:rFonts w:ascii="Times New Roman" w:hAnsi="Times New Roman" w:cs="Times New Roman"/>
          <w:sz w:val="28"/>
          <w:szCs w:val="28"/>
        </w:rPr>
        <w:t xml:space="preserve">. </w:t>
      </w:r>
      <w:r w:rsidR="001D0E0A">
        <w:rPr>
          <w:rFonts w:ascii="Times New Roman" w:hAnsi="Times New Roman" w:cs="Times New Roman"/>
          <w:sz w:val="28"/>
          <w:szCs w:val="28"/>
        </w:rPr>
        <w:t>О</w:t>
      </w:r>
      <w:r w:rsidR="00D1798E" w:rsidRPr="00457049">
        <w:rPr>
          <w:rFonts w:ascii="Times New Roman" w:hAnsi="Times New Roman" w:cs="Times New Roman"/>
          <w:sz w:val="28"/>
          <w:szCs w:val="28"/>
        </w:rPr>
        <w:t>днако определение индивидуального вклада продуктов реакции остается сложной проблемой из-за широкого распределения ядер, образующихся в реакциях MNT. Хотя сепаратор SHELS ограничивает диапазон скоростей, разделение изотопов с близкими скоростями затруднено значительным разбросо</w:t>
      </w:r>
      <w:r w:rsidR="00D1798E">
        <w:rPr>
          <w:rFonts w:ascii="Times New Roman" w:hAnsi="Times New Roman" w:cs="Times New Roman"/>
          <w:sz w:val="28"/>
          <w:szCs w:val="28"/>
        </w:rPr>
        <w:t>м скоростей продуктов MNT, образу</w:t>
      </w:r>
      <w:r w:rsidR="00D1798E" w:rsidRPr="00457049">
        <w:rPr>
          <w:rFonts w:ascii="Times New Roman" w:hAnsi="Times New Roman" w:cs="Times New Roman"/>
          <w:sz w:val="28"/>
          <w:szCs w:val="28"/>
        </w:rPr>
        <w:t xml:space="preserve">ющихся вблизи кулоновского барьера. </w:t>
      </w:r>
    </w:p>
    <w:p w14:paraId="0C3C66B4" w14:textId="40316387" w:rsidR="00D1798E" w:rsidRDefault="00D1798E" w:rsidP="00190190">
      <w:pPr>
        <w:spacing w:after="0" w:line="240" w:lineRule="auto"/>
        <w:ind w:firstLine="709"/>
        <w:jc w:val="both"/>
        <w:rPr>
          <w:rFonts w:ascii="Times New Roman" w:hAnsi="Times New Roman" w:cs="Times New Roman"/>
          <w:sz w:val="28"/>
          <w:szCs w:val="28"/>
        </w:rPr>
      </w:pPr>
      <w:r w:rsidRPr="00457049">
        <w:rPr>
          <w:rFonts w:ascii="Times New Roman" w:hAnsi="Times New Roman" w:cs="Times New Roman"/>
          <w:sz w:val="28"/>
          <w:szCs w:val="28"/>
        </w:rPr>
        <w:t xml:space="preserve">Для однозначной идентификации </w:t>
      </w:r>
      <w:r>
        <w:rPr>
          <w:rFonts w:ascii="Times New Roman" w:hAnsi="Times New Roman" w:cs="Times New Roman"/>
          <w:sz w:val="28"/>
          <w:szCs w:val="28"/>
        </w:rPr>
        <w:t xml:space="preserve">спонтанно </w:t>
      </w:r>
      <w:r w:rsidRPr="00457049">
        <w:rPr>
          <w:rFonts w:ascii="Times New Roman" w:hAnsi="Times New Roman" w:cs="Times New Roman"/>
          <w:sz w:val="28"/>
          <w:szCs w:val="28"/>
        </w:rPr>
        <w:t xml:space="preserve">делящихся </w:t>
      </w:r>
      <w:r>
        <w:rPr>
          <w:rFonts w:ascii="Times New Roman" w:hAnsi="Times New Roman" w:cs="Times New Roman"/>
          <w:sz w:val="28"/>
          <w:szCs w:val="28"/>
        </w:rPr>
        <w:t>изомеров</w:t>
      </w:r>
      <w:r w:rsidRPr="00457049">
        <w:rPr>
          <w:rFonts w:ascii="Times New Roman" w:hAnsi="Times New Roman" w:cs="Times New Roman"/>
          <w:sz w:val="28"/>
          <w:szCs w:val="28"/>
        </w:rPr>
        <w:t xml:space="preserve"> и углубленного понимания процессов деления необходимы будущие высокостатистические экс</w:t>
      </w:r>
      <w:r w:rsidR="00292EBF">
        <w:rPr>
          <w:rFonts w:ascii="Times New Roman" w:hAnsi="Times New Roman" w:cs="Times New Roman"/>
          <w:sz w:val="28"/>
          <w:szCs w:val="28"/>
        </w:rPr>
        <w:t xml:space="preserve">перименты, включающие измерения </w:t>
      </w:r>
      <w:r w:rsidR="00292EBF" w:rsidRPr="00457049">
        <w:rPr>
          <w:rFonts w:ascii="Times New Roman" w:hAnsi="Times New Roman" w:cs="Times New Roman"/>
          <w:sz w:val="28"/>
          <w:szCs w:val="28"/>
        </w:rPr>
        <w:t xml:space="preserve">TKE </w:t>
      </w:r>
      <w:r w:rsidR="00292EBF">
        <w:rPr>
          <w:rFonts w:ascii="Times New Roman" w:hAnsi="Times New Roman" w:cs="Times New Roman"/>
          <w:sz w:val="28"/>
          <w:szCs w:val="28"/>
        </w:rPr>
        <w:t xml:space="preserve">осколков </w:t>
      </w:r>
      <w:r w:rsidRPr="00457049">
        <w:rPr>
          <w:rFonts w:ascii="Times New Roman" w:hAnsi="Times New Roman" w:cs="Times New Roman"/>
          <w:sz w:val="28"/>
          <w:szCs w:val="28"/>
        </w:rPr>
        <w:t xml:space="preserve">и </w:t>
      </w:r>
      <w:r>
        <w:rPr>
          <w:rFonts w:ascii="Times New Roman" w:hAnsi="Times New Roman" w:cs="Times New Roman"/>
          <w:sz w:val="28"/>
          <w:szCs w:val="28"/>
        </w:rPr>
        <w:t>γ</w:t>
      </w:r>
      <w:r w:rsidRPr="00457049">
        <w:rPr>
          <w:rFonts w:ascii="Times New Roman" w:hAnsi="Times New Roman" w:cs="Times New Roman"/>
          <w:sz w:val="28"/>
          <w:szCs w:val="28"/>
        </w:rPr>
        <w:t>-спектроскопию с высокоразреша</w:t>
      </w:r>
      <w:r>
        <w:rPr>
          <w:rFonts w:ascii="Times New Roman" w:hAnsi="Times New Roman" w:cs="Times New Roman"/>
          <w:sz w:val="28"/>
          <w:szCs w:val="28"/>
        </w:rPr>
        <w:t>ющим детектором GABRIELA</w:t>
      </w:r>
      <w:r w:rsidRPr="00457049">
        <w:rPr>
          <w:rFonts w:ascii="Times New Roman" w:hAnsi="Times New Roman" w:cs="Times New Roman"/>
          <w:sz w:val="28"/>
          <w:szCs w:val="28"/>
        </w:rPr>
        <w:t>, что позволит преодолеть текущие ограничения и получить новые фундаментальные данные о механизмах деления в этой области.</w:t>
      </w:r>
    </w:p>
    <w:p w14:paraId="7B9489C3" w14:textId="77777777" w:rsidR="00332886" w:rsidRPr="006F6282" w:rsidRDefault="00332886" w:rsidP="00190190">
      <w:pPr>
        <w:spacing w:after="0" w:line="240" w:lineRule="auto"/>
        <w:ind w:firstLine="709"/>
        <w:jc w:val="both"/>
        <w:rPr>
          <w:rFonts w:ascii="Times New Roman" w:hAnsi="Times New Roman" w:cs="Times New Roman"/>
          <w:color w:val="000000"/>
          <w:sz w:val="28"/>
          <w:szCs w:val="28"/>
        </w:rPr>
      </w:pPr>
    </w:p>
    <w:p w14:paraId="66FE3C33" w14:textId="77777777" w:rsidR="00332886" w:rsidRPr="00310391" w:rsidRDefault="00332886" w:rsidP="00190190">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3.3</w:t>
      </w:r>
      <w:r w:rsidRPr="000F7B98">
        <w:rPr>
          <w:rFonts w:ascii="Times New Roman" w:hAnsi="Times New Roman" w:cs="Times New Roman"/>
          <w:b/>
          <w:sz w:val="28"/>
          <w:szCs w:val="28"/>
        </w:rPr>
        <w:t xml:space="preserve"> Тестовые эксперименты на сепараторе </w:t>
      </w:r>
      <w:r w:rsidRPr="000F7B98">
        <w:rPr>
          <w:rFonts w:ascii="Times New Roman" w:hAnsi="Times New Roman" w:cs="Times New Roman"/>
          <w:b/>
          <w:sz w:val="28"/>
          <w:szCs w:val="28"/>
          <w:lang w:val="en-US"/>
        </w:rPr>
        <w:t>GRAND</w:t>
      </w:r>
    </w:p>
    <w:p w14:paraId="42585767" w14:textId="3B0FC50B" w:rsidR="00332886" w:rsidRPr="00031778" w:rsidRDefault="00332886" w:rsidP="008B136D">
      <w:pPr>
        <w:spacing w:after="0" w:line="240" w:lineRule="auto"/>
        <w:ind w:firstLine="709"/>
        <w:jc w:val="both"/>
        <w:rPr>
          <w:rFonts w:ascii="Times New Roman" w:hAnsi="Times New Roman" w:cs="Times New Roman"/>
          <w:sz w:val="28"/>
          <w:szCs w:val="28"/>
          <w:lang w:val="kk-KZ"/>
        </w:rPr>
      </w:pPr>
      <w:r w:rsidRPr="00031778">
        <w:rPr>
          <w:rFonts w:ascii="Times New Roman" w:hAnsi="Times New Roman" w:cs="Times New Roman"/>
          <w:sz w:val="28"/>
          <w:szCs w:val="28"/>
          <w:lang w:val="kk-KZ"/>
        </w:rPr>
        <w:t>В рамках тестовых исследований</w:t>
      </w:r>
      <w:r w:rsidRPr="00031778">
        <w:rPr>
          <w:rFonts w:ascii="Times New Roman" w:hAnsi="Times New Roman" w:cs="Times New Roman"/>
          <w:sz w:val="28"/>
          <w:szCs w:val="28"/>
        </w:rPr>
        <w:t xml:space="preserve"> [</w:t>
      </w:r>
      <w:r w:rsidR="00C40D78" w:rsidRPr="00C40D78">
        <w:rPr>
          <w:rFonts w:ascii="Times New Roman" w:hAnsi="Times New Roman" w:cs="Times New Roman"/>
          <w:sz w:val="28"/>
          <w:szCs w:val="28"/>
        </w:rPr>
        <w:t xml:space="preserve">26, </w:t>
      </w:r>
      <w:r w:rsidR="00C40D78">
        <w:rPr>
          <w:rFonts w:ascii="Times New Roman" w:hAnsi="Times New Roman" w:cs="Times New Roman"/>
          <w:sz w:val="28"/>
          <w:szCs w:val="28"/>
          <w:lang w:val="en-US"/>
        </w:rPr>
        <w:t>p</w:t>
      </w:r>
      <w:r w:rsidR="00C40D78" w:rsidRPr="00C40D78">
        <w:rPr>
          <w:rFonts w:ascii="Times New Roman" w:hAnsi="Times New Roman" w:cs="Times New Roman"/>
          <w:sz w:val="28"/>
          <w:szCs w:val="28"/>
        </w:rPr>
        <w:t>. 520</w:t>
      </w:r>
      <w:r w:rsidRPr="00031778">
        <w:rPr>
          <w:rFonts w:ascii="Times New Roman" w:hAnsi="Times New Roman" w:cs="Times New Roman"/>
          <w:sz w:val="28"/>
          <w:szCs w:val="28"/>
        </w:rPr>
        <w:t>]</w:t>
      </w:r>
      <w:r w:rsidRPr="00031778">
        <w:rPr>
          <w:rFonts w:ascii="Times New Roman" w:hAnsi="Times New Roman" w:cs="Times New Roman"/>
          <w:sz w:val="28"/>
          <w:szCs w:val="28"/>
          <w:lang w:val="kk-KZ"/>
        </w:rPr>
        <w:t>, проведенных в 2022 году на у</w:t>
      </w:r>
      <w:r>
        <w:rPr>
          <w:rFonts w:ascii="Times New Roman" w:hAnsi="Times New Roman" w:cs="Times New Roman"/>
          <w:sz w:val="28"/>
          <w:szCs w:val="28"/>
          <w:lang w:val="kk-KZ"/>
        </w:rPr>
        <w:t>скорительном комплексе ДЦ-280 Л</w:t>
      </w:r>
      <w:r w:rsidRPr="00E1210D">
        <w:rPr>
          <w:rFonts w:ascii="Times New Roman" w:hAnsi="Times New Roman" w:cs="Times New Roman"/>
          <w:sz w:val="28"/>
          <w:szCs w:val="28"/>
        </w:rPr>
        <w:t>ЯР</w:t>
      </w:r>
      <w:r>
        <w:rPr>
          <w:rFonts w:ascii="Times New Roman" w:hAnsi="Times New Roman" w:cs="Times New Roman"/>
          <w:sz w:val="28"/>
          <w:szCs w:val="28"/>
          <w:lang w:val="kk-KZ"/>
        </w:rPr>
        <w:t xml:space="preserve"> ОИЯИ</w:t>
      </w:r>
      <w:r w:rsidRPr="00031778">
        <w:rPr>
          <w:rFonts w:ascii="Times New Roman" w:hAnsi="Times New Roman" w:cs="Times New Roman"/>
          <w:sz w:val="28"/>
          <w:szCs w:val="28"/>
          <w:lang w:val="kk-KZ"/>
        </w:rPr>
        <w:t xml:space="preserve">, осуществлялась отладка и верификация рабочих параметров сепаратора GRAND. Основными задачами </w:t>
      </w:r>
      <w:r>
        <w:rPr>
          <w:rFonts w:ascii="Times New Roman" w:hAnsi="Times New Roman" w:cs="Times New Roman"/>
          <w:sz w:val="28"/>
          <w:szCs w:val="28"/>
          <w:lang w:val="kk-KZ"/>
        </w:rPr>
        <w:t>экспериментального цикла стали:</w:t>
      </w:r>
    </w:p>
    <w:p w14:paraId="521DF351" w14:textId="67070DB0" w:rsidR="00332886" w:rsidRDefault="00332886" w:rsidP="00190190">
      <w:pPr>
        <w:pStyle w:val="af9"/>
        <w:numPr>
          <w:ilvl w:val="0"/>
          <w:numId w:val="13"/>
        </w:numPr>
        <w:suppressAutoHyphens w:val="0"/>
        <w:spacing w:after="0" w:line="240" w:lineRule="auto"/>
        <w:ind w:left="0" w:firstLine="709"/>
        <w:jc w:val="both"/>
        <w:rPr>
          <w:rFonts w:ascii="Times New Roman" w:hAnsi="Times New Roman" w:cs="Times New Roman"/>
          <w:sz w:val="28"/>
          <w:szCs w:val="28"/>
          <w:lang w:val="kk-KZ"/>
        </w:rPr>
      </w:pPr>
      <w:r w:rsidRPr="003C4738">
        <w:rPr>
          <w:rFonts w:ascii="Times New Roman" w:hAnsi="Times New Roman" w:cs="Times New Roman"/>
          <w:sz w:val="28"/>
          <w:szCs w:val="28"/>
        </w:rPr>
        <w:t xml:space="preserve"> </w:t>
      </w:r>
      <w:r w:rsidRPr="005C6900">
        <w:rPr>
          <w:rFonts w:ascii="Times New Roman" w:hAnsi="Times New Roman" w:cs="Times New Roman"/>
          <w:sz w:val="28"/>
          <w:szCs w:val="28"/>
          <w:lang w:val="kk-KZ"/>
        </w:rPr>
        <w:t>контроль работоспособности всех систем сепарационной установки</w:t>
      </w:r>
      <w:r w:rsidR="008B136D">
        <w:rPr>
          <w:rFonts w:ascii="Times New Roman" w:hAnsi="Times New Roman" w:cs="Times New Roman"/>
          <w:sz w:val="28"/>
          <w:szCs w:val="28"/>
          <w:lang w:val="kk-KZ"/>
        </w:rPr>
        <w:t>;</w:t>
      </w:r>
    </w:p>
    <w:p w14:paraId="620C4FA7" w14:textId="14A4F8D9" w:rsidR="00332886" w:rsidRDefault="00332886" w:rsidP="00190190">
      <w:pPr>
        <w:pStyle w:val="af9"/>
        <w:numPr>
          <w:ilvl w:val="0"/>
          <w:numId w:val="13"/>
        </w:numPr>
        <w:suppressAutoHyphens w:val="0"/>
        <w:spacing w:after="0" w:line="240" w:lineRule="auto"/>
        <w:ind w:left="0" w:firstLine="709"/>
        <w:jc w:val="both"/>
        <w:rPr>
          <w:rFonts w:ascii="Times New Roman" w:hAnsi="Times New Roman" w:cs="Times New Roman"/>
          <w:sz w:val="28"/>
          <w:szCs w:val="28"/>
          <w:lang w:val="kk-KZ"/>
        </w:rPr>
      </w:pPr>
      <w:r w:rsidRPr="003C4738">
        <w:rPr>
          <w:rFonts w:ascii="Times New Roman" w:hAnsi="Times New Roman" w:cs="Times New Roman"/>
          <w:sz w:val="28"/>
          <w:szCs w:val="28"/>
        </w:rPr>
        <w:t xml:space="preserve"> </w:t>
      </w:r>
      <w:r w:rsidRPr="003C4738">
        <w:rPr>
          <w:rFonts w:ascii="Times New Roman" w:hAnsi="Times New Roman" w:cs="Times New Roman"/>
          <w:sz w:val="28"/>
          <w:szCs w:val="28"/>
          <w:lang w:val="kk-KZ"/>
        </w:rPr>
        <w:t xml:space="preserve">оценка эффективности транспортировки </w:t>
      </w:r>
      <w:r>
        <w:rPr>
          <w:rFonts w:ascii="Times New Roman" w:hAnsi="Times New Roman" w:cs="Times New Roman"/>
          <w:sz w:val="28"/>
          <w:szCs w:val="28"/>
          <w:lang w:val="kk-KZ"/>
        </w:rPr>
        <w:t>ЯО</w:t>
      </w:r>
      <w:r w:rsidR="008B136D">
        <w:rPr>
          <w:rFonts w:ascii="Times New Roman" w:hAnsi="Times New Roman" w:cs="Times New Roman"/>
          <w:sz w:val="28"/>
          <w:szCs w:val="28"/>
          <w:lang w:val="kk-KZ"/>
        </w:rPr>
        <w:t>;</w:t>
      </w:r>
    </w:p>
    <w:p w14:paraId="0D58A2B9" w14:textId="17EB637E" w:rsidR="00332886" w:rsidRPr="003C4738" w:rsidRDefault="00332886" w:rsidP="00190190">
      <w:pPr>
        <w:pStyle w:val="af9"/>
        <w:numPr>
          <w:ilvl w:val="0"/>
          <w:numId w:val="13"/>
        </w:numPr>
        <w:suppressAutoHyphens w:val="0"/>
        <w:spacing w:after="0" w:line="240" w:lineRule="auto"/>
        <w:ind w:left="0" w:firstLine="709"/>
        <w:jc w:val="both"/>
        <w:rPr>
          <w:rFonts w:ascii="Times New Roman" w:hAnsi="Times New Roman" w:cs="Times New Roman"/>
          <w:sz w:val="28"/>
          <w:szCs w:val="28"/>
          <w:lang w:val="kk-KZ"/>
        </w:rPr>
      </w:pPr>
      <w:r w:rsidRPr="003C4738">
        <w:rPr>
          <w:rFonts w:ascii="Times New Roman" w:hAnsi="Times New Roman" w:cs="Times New Roman"/>
          <w:sz w:val="28"/>
          <w:szCs w:val="28"/>
        </w:rPr>
        <w:t xml:space="preserve"> </w:t>
      </w:r>
      <w:r w:rsidRPr="003C4738">
        <w:rPr>
          <w:rFonts w:ascii="Times New Roman" w:hAnsi="Times New Roman" w:cs="Times New Roman"/>
          <w:sz w:val="28"/>
          <w:szCs w:val="28"/>
          <w:lang w:val="kk-KZ"/>
        </w:rPr>
        <w:t xml:space="preserve">анализ пространственного распределения </w:t>
      </w:r>
      <w:r>
        <w:rPr>
          <w:rFonts w:ascii="Times New Roman" w:hAnsi="Times New Roman" w:cs="Times New Roman"/>
          <w:sz w:val="28"/>
          <w:szCs w:val="28"/>
          <w:lang w:val="kk-KZ"/>
        </w:rPr>
        <w:t>ЯО</w:t>
      </w:r>
      <w:r w:rsidRPr="003C4738">
        <w:rPr>
          <w:rFonts w:ascii="Times New Roman" w:hAnsi="Times New Roman" w:cs="Times New Roman"/>
          <w:sz w:val="28"/>
          <w:szCs w:val="28"/>
          <w:lang w:val="kk-KZ"/>
        </w:rPr>
        <w:t xml:space="preserve"> в фокальной плоскости</w:t>
      </w:r>
      <w:r w:rsidR="008B136D">
        <w:rPr>
          <w:rFonts w:ascii="Times New Roman" w:hAnsi="Times New Roman" w:cs="Times New Roman"/>
          <w:sz w:val="28"/>
          <w:szCs w:val="28"/>
          <w:lang w:val="kk-KZ"/>
        </w:rPr>
        <w:t>.</w:t>
      </w:r>
    </w:p>
    <w:p w14:paraId="1C6739A6" w14:textId="7C47EDCA" w:rsidR="00332886" w:rsidRPr="00E1210D" w:rsidRDefault="00332886" w:rsidP="008B136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Применение</w:t>
      </w:r>
      <w:r w:rsidRPr="00D05AC9">
        <w:rPr>
          <w:rFonts w:ascii="Times New Roman" w:hAnsi="Times New Roman" w:cs="Times New Roman"/>
          <w:sz w:val="28"/>
          <w:szCs w:val="28"/>
        </w:rPr>
        <w:t xml:space="preserve"> </w:t>
      </w:r>
      <w:r>
        <w:rPr>
          <w:rFonts w:ascii="Times New Roman" w:hAnsi="Times New Roman" w:cs="Times New Roman"/>
          <w:sz w:val="28"/>
          <w:szCs w:val="28"/>
        </w:rPr>
        <w:t>''химической'' и ''физической'' детекторной</w:t>
      </w:r>
      <w:r w:rsidRPr="000A381C">
        <w:rPr>
          <w:rFonts w:ascii="Times New Roman" w:hAnsi="Times New Roman" w:cs="Times New Roman"/>
          <w:sz w:val="28"/>
          <w:szCs w:val="28"/>
        </w:rPr>
        <w:t xml:space="preserve"> системы</w:t>
      </w:r>
      <w:r>
        <w:rPr>
          <w:rFonts w:ascii="Times New Roman" w:hAnsi="Times New Roman" w:cs="Times New Roman"/>
          <w:sz w:val="28"/>
          <w:szCs w:val="28"/>
        </w:rPr>
        <w:t xml:space="preserve"> </w:t>
      </w:r>
      <w:r w:rsidR="00EF2865">
        <w:rPr>
          <w:rFonts w:ascii="Times New Roman" w:hAnsi="Times New Roman" w:cs="Times New Roman"/>
          <w:sz w:val="28"/>
          <w:szCs w:val="28"/>
          <w:lang w:val="kk-KZ"/>
        </w:rPr>
        <w:t>(см. раздел 2.</w:t>
      </w:r>
      <w:r w:rsidR="00EF2865" w:rsidRPr="00EF2865">
        <w:rPr>
          <w:rFonts w:ascii="Times New Roman" w:hAnsi="Times New Roman" w:cs="Times New Roman"/>
          <w:sz w:val="28"/>
          <w:szCs w:val="28"/>
        </w:rPr>
        <w:t>1.2</w:t>
      </w:r>
      <w:r w:rsidRPr="00E1210D">
        <w:rPr>
          <w:rFonts w:ascii="Times New Roman" w:hAnsi="Times New Roman" w:cs="Times New Roman"/>
          <w:sz w:val="28"/>
          <w:szCs w:val="28"/>
          <w:lang w:val="kk-KZ"/>
        </w:rPr>
        <w:t>)</w:t>
      </w:r>
      <w:r w:rsidRPr="00D05AC9">
        <w:rPr>
          <w:rFonts w:ascii="Times New Roman" w:hAnsi="Times New Roman" w:cs="Times New Roman"/>
          <w:sz w:val="28"/>
          <w:szCs w:val="28"/>
        </w:rPr>
        <w:t xml:space="preserve"> в фокальной плоскости сепаратора</w:t>
      </w:r>
      <w:r w:rsidRPr="00E1210D">
        <w:rPr>
          <w:rFonts w:ascii="Times New Roman" w:hAnsi="Times New Roman" w:cs="Times New Roman"/>
          <w:sz w:val="28"/>
          <w:szCs w:val="28"/>
          <w:lang w:val="kk-KZ"/>
        </w:rPr>
        <w:t>, предъявляет особые требования к характе</w:t>
      </w:r>
      <w:r>
        <w:rPr>
          <w:rFonts w:ascii="Times New Roman" w:hAnsi="Times New Roman" w:cs="Times New Roman"/>
          <w:sz w:val="28"/>
          <w:szCs w:val="28"/>
          <w:lang w:val="kk-KZ"/>
        </w:rPr>
        <w:t xml:space="preserve">ристикам изображения </w:t>
      </w:r>
      <w:r w:rsidRPr="002A4AB8">
        <w:rPr>
          <w:rFonts w:ascii="Times New Roman" w:hAnsi="Times New Roman" w:cs="Times New Roman"/>
          <w:sz w:val="28"/>
          <w:szCs w:val="28"/>
        </w:rPr>
        <w:t>ЯО</w:t>
      </w:r>
      <w:r w:rsidRPr="00E1210D">
        <w:rPr>
          <w:rFonts w:ascii="Times New Roman" w:hAnsi="Times New Roman" w:cs="Times New Roman"/>
          <w:sz w:val="28"/>
          <w:szCs w:val="28"/>
          <w:lang w:val="kk-KZ"/>
        </w:rPr>
        <w:t>. Оптимальное детектирование достигается при выполнении двух ключевых условий: во-первых, распределение должно демонстрировать симметрию относительно обеих пространственных осей (горизонтальной и вертикальной), во-вторых, площадь пятна должна быть минимизирована для обеспечения попада</w:t>
      </w:r>
      <w:r>
        <w:rPr>
          <w:rFonts w:ascii="Times New Roman" w:hAnsi="Times New Roman" w:cs="Times New Roman"/>
          <w:sz w:val="28"/>
          <w:szCs w:val="28"/>
          <w:lang w:val="kk-KZ"/>
        </w:rPr>
        <w:t>ния максимального числа ЯО в активную</w:t>
      </w:r>
      <w:r w:rsidRPr="002A4AB8">
        <w:rPr>
          <w:rFonts w:ascii="Times New Roman" w:hAnsi="Times New Roman" w:cs="Times New Roman"/>
          <w:sz w:val="28"/>
          <w:szCs w:val="28"/>
        </w:rPr>
        <w:t xml:space="preserve"> область</w:t>
      </w:r>
      <w:r w:rsidRPr="00E1210D">
        <w:rPr>
          <w:rFonts w:ascii="Times New Roman" w:hAnsi="Times New Roman" w:cs="Times New Roman"/>
          <w:sz w:val="28"/>
          <w:szCs w:val="28"/>
          <w:lang w:val="kk-KZ"/>
        </w:rPr>
        <w:t xml:space="preserve"> детекторов</w:t>
      </w:r>
      <w:r w:rsidRPr="00E1210D">
        <w:rPr>
          <w:rFonts w:ascii="Times New Roman" w:hAnsi="Times New Roman" w:cs="Times New Roman"/>
          <w:sz w:val="28"/>
          <w:szCs w:val="28"/>
        </w:rPr>
        <w:t>.</w:t>
      </w:r>
    </w:p>
    <w:p w14:paraId="7718E68B" w14:textId="626C5AFA" w:rsidR="00332886" w:rsidRPr="00CF62D1" w:rsidRDefault="00332886" w:rsidP="008B136D">
      <w:pPr>
        <w:spacing w:after="0" w:line="240" w:lineRule="auto"/>
        <w:ind w:firstLine="709"/>
        <w:jc w:val="both"/>
        <w:rPr>
          <w:rFonts w:ascii="Times New Roman" w:hAnsi="Times New Roman" w:cs="Times New Roman"/>
          <w:sz w:val="28"/>
          <w:szCs w:val="28"/>
          <w:lang w:val="kk-KZ"/>
        </w:rPr>
      </w:pPr>
      <w:r w:rsidRPr="00031778">
        <w:rPr>
          <w:rFonts w:ascii="Times New Roman" w:hAnsi="Times New Roman" w:cs="Times New Roman"/>
          <w:sz w:val="28"/>
          <w:szCs w:val="28"/>
          <w:lang w:val="kk-KZ"/>
        </w:rPr>
        <w:t xml:space="preserve">Для оптимизации параметров сепаратора использовалась тестовая реакция </w:t>
      </w:r>
      <w:r w:rsidRPr="00CB1FB3">
        <w:rPr>
          <w:rFonts w:ascii="Times New Roman" w:hAnsi="Times New Roman" w:cs="Times New Roman"/>
          <w:sz w:val="28"/>
          <w:szCs w:val="28"/>
          <w:vertAlign w:val="superscript"/>
        </w:rPr>
        <w:t>48</w:t>
      </w:r>
      <w:r w:rsidRPr="00CB1FB3">
        <w:rPr>
          <w:rFonts w:ascii="Times New Roman" w:hAnsi="Times New Roman" w:cs="Times New Roman"/>
          <w:sz w:val="28"/>
          <w:szCs w:val="28"/>
        </w:rPr>
        <w:t>Ca</w:t>
      </w:r>
      <w:r w:rsidRPr="00D10B77">
        <w:rPr>
          <w:rFonts w:ascii="Times New Roman" w:hAnsi="Times New Roman" w:cs="Times New Roman"/>
          <w:sz w:val="28"/>
          <w:szCs w:val="28"/>
        </w:rPr>
        <w:t xml:space="preserve"> </w:t>
      </w:r>
      <w:r w:rsidRPr="00CB1FB3">
        <w:rPr>
          <w:rFonts w:ascii="Times New Roman" w:hAnsi="Times New Roman" w:cs="Times New Roman"/>
          <w:sz w:val="28"/>
          <w:szCs w:val="28"/>
        </w:rPr>
        <w:t>+</w:t>
      </w:r>
      <w:r w:rsidRPr="00D10B77">
        <w:rPr>
          <w:rFonts w:ascii="Times New Roman" w:hAnsi="Times New Roman" w:cs="Times New Roman"/>
          <w:sz w:val="28"/>
          <w:szCs w:val="28"/>
        </w:rPr>
        <w:t xml:space="preserve"> </w:t>
      </w:r>
      <w:r w:rsidRPr="00CB1FB3">
        <w:rPr>
          <w:rFonts w:ascii="Times New Roman" w:hAnsi="Times New Roman" w:cs="Times New Roman"/>
          <w:sz w:val="28"/>
          <w:szCs w:val="28"/>
          <w:vertAlign w:val="superscript"/>
        </w:rPr>
        <w:t>170</w:t>
      </w:r>
      <w:r w:rsidRPr="00CB1FB3">
        <w:rPr>
          <w:rFonts w:ascii="Times New Roman" w:hAnsi="Times New Roman" w:cs="Times New Roman"/>
          <w:sz w:val="28"/>
          <w:szCs w:val="28"/>
        </w:rPr>
        <w:t xml:space="preserve">Er → </w:t>
      </w:r>
      <w:r w:rsidRPr="00CB1FB3">
        <w:rPr>
          <w:rFonts w:ascii="Times New Roman" w:hAnsi="Times New Roman" w:cs="Times New Roman"/>
          <w:sz w:val="28"/>
          <w:szCs w:val="28"/>
          <w:vertAlign w:val="superscript"/>
        </w:rPr>
        <w:t>218</w:t>
      </w:r>
      <w:r w:rsidRPr="00CB1FB3">
        <w:rPr>
          <w:rFonts w:ascii="Times New Roman" w:hAnsi="Times New Roman" w:cs="Times New Roman"/>
          <w:sz w:val="28"/>
          <w:szCs w:val="28"/>
        </w:rPr>
        <w:t>Ra</w:t>
      </w:r>
      <w:r w:rsidRPr="00CB1FB3">
        <w:rPr>
          <w:rFonts w:ascii="Cambria Math" w:hAnsi="Cambria Math" w:cs="Cambria Math"/>
          <w:sz w:val="28"/>
          <w:szCs w:val="28"/>
          <w:vertAlign w:val="superscript"/>
        </w:rPr>
        <w:t>∗</w:t>
      </w:r>
      <w:r>
        <w:rPr>
          <w:rFonts w:ascii="Times New Roman" w:hAnsi="Times New Roman" w:cs="Times New Roman"/>
          <w:sz w:val="28"/>
          <w:szCs w:val="28"/>
        </w:rPr>
        <w:t xml:space="preserve"> </w:t>
      </w:r>
      <w:r w:rsidRPr="00031778">
        <w:rPr>
          <w:rFonts w:ascii="Times New Roman" w:hAnsi="Times New Roman" w:cs="Times New Roman"/>
          <w:sz w:val="28"/>
          <w:szCs w:val="28"/>
          <w:lang w:val="kk-KZ"/>
        </w:rPr>
        <w:t xml:space="preserve">на </w:t>
      </w:r>
      <w:r>
        <w:rPr>
          <w:rFonts w:ascii="Times New Roman" w:hAnsi="Times New Roman" w:cs="Times New Roman"/>
          <w:sz w:val="28"/>
          <w:szCs w:val="28"/>
          <w:lang w:val="kk-KZ"/>
        </w:rPr>
        <w:t xml:space="preserve">''физическом'' </w:t>
      </w:r>
      <w:r w:rsidRPr="00031778">
        <w:rPr>
          <w:rFonts w:ascii="Times New Roman" w:hAnsi="Times New Roman" w:cs="Times New Roman"/>
          <w:sz w:val="28"/>
          <w:szCs w:val="28"/>
          <w:lang w:val="kk-KZ"/>
        </w:rPr>
        <w:t>отводе установки. Полученные результаты демонстрируют эффективность выбранной конфи</w:t>
      </w:r>
      <w:r>
        <w:rPr>
          <w:rFonts w:ascii="Times New Roman" w:hAnsi="Times New Roman" w:cs="Times New Roman"/>
          <w:sz w:val="28"/>
          <w:szCs w:val="28"/>
          <w:lang w:val="kk-KZ"/>
        </w:rPr>
        <w:t>гурации - как видно из рисунка 3.6</w:t>
      </w:r>
      <w:r w:rsidRPr="00031778">
        <w:rPr>
          <w:rFonts w:ascii="Times New Roman" w:hAnsi="Times New Roman" w:cs="Times New Roman"/>
          <w:sz w:val="28"/>
          <w:szCs w:val="28"/>
          <w:lang w:val="kk-KZ"/>
        </w:rPr>
        <w:t xml:space="preserve">, распределение ядер </w:t>
      </w:r>
      <w:r w:rsidRPr="002A4AB8">
        <w:rPr>
          <w:rFonts w:ascii="Times New Roman" w:hAnsi="Times New Roman" w:cs="Times New Roman"/>
          <w:sz w:val="28"/>
          <w:szCs w:val="28"/>
          <w:vertAlign w:val="superscript"/>
          <w:lang w:val="kk-KZ"/>
        </w:rPr>
        <w:t>214</w:t>
      </w:r>
      <w:r w:rsidRPr="00031778">
        <w:rPr>
          <w:rFonts w:ascii="Times New Roman" w:hAnsi="Times New Roman" w:cs="Times New Roman"/>
          <w:sz w:val="28"/>
          <w:szCs w:val="28"/>
          <w:lang w:val="kk-KZ"/>
        </w:rPr>
        <w:t xml:space="preserve">Ra при схеме </w:t>
      </w:r>
      <w:r w:rsidRPr="00CB1FB3">
        <w:rPr>
          <w:rFonts w:ascii="Times New Roman" w:hAnsi="Times New Roman" w:cs="Times New Roman"/>
          <w:sz w:val="28"/>
          <w:szCs w:val="28"/>
        </w:rPr>
        <w:t>Q</w:t>
      </w:r>
      <w:r w:rsidRPr="00CB1FB3">
        <w:rPr>
          <w:rFonts w:ascii="Times New Roman" w:hAnsi="Times New Roman" w:cs="Times New Roman"/>
          <w:sz w:val="28"/>
          <w:szCs w:val="28"/>
          <w:vertAlign w:val="subscript"/>
        </w:rPr>
        <w:t>v</w:t>
      </w:r>
      <w:r w:rsidRPr="00CB1FB3">
        <w:rPr>
          <w:rFonts w:ascii="Times New Roman" w:hAnsi="Times New Roman" w:cs="Times New Roman"/>
          <w:sz w:val="28"/>
          <w:szCs w:val="28"/>
        </w:rPr>
        <w:t>D</w:t>
      </w:r>
      <w:r w:rsidRPr="00CB1FB3">
        <w:rPr>
          <w:rFonts w:ascii="Times New Roman" w:hAnsi="Times New Roman" w:cs="Times New Roman"/>
          <w:sz w:val="28"/>
          <w:szCs w:val="28"/>
          <w:vertAlign w:val="subscript"/>
        </w:rPr>
        <w:t>h</w:t>
      </w:r>
      <w:r w:rsidRPr="00CB1FB3">
        <w:rPr>
          <w:rFonts w:ascii="Times New Roman" w:hAnsi="Times New Roman" w:cs="Times New Roman"/>
          <w:sz w:val="28"/>
          <w:szCs w:val="28"/>
        </w:rPr>
        <w:t>Q</w:t>
      </w:r>
      <w:r w:rsidRPr="00CB1FB3">
        <w:rPr>
          <w:rFonts w:ascii="Times New Roman" w:hAnsi="Times New Roman" w:cs="Times New Roman"/>
          <w:sz w:val="28"/>
          <w:szCs w:val="28"/>
          <w:vertAlign w:val="subscript"/>
        </w:rPr>
        <w:t>v</w:t>
      </w:r>
      <w:r w:rsidRPr="00CB1FB3">
        <w:rPr>
          <w:rFonts w:ascii="Times New Roman" w:hAnsi="Times New Roman" w:cs="Times New Roman"/>
          <w:sz w:val="28"/>
          <w:szCs w:val="28"/>
        </w:rPr>
        <w:t>Q</w:t>
      </w:r>
      <w:r w:rsidRPr="00CB1FB3">
        <w:rPr>
          <w:rFonts w:ascii="Times New Roman" w:hAnsi="Times New Roman" w:cs="Times New Roman"/>
          <w:sz w:val="28"/>
          <w:szCs w:val="28"/>
          <w:vertAlign w:val="subscript"/>
        </w:rPr>
        <w:t>h</w:t>
      </w:r>
      <w:r w:rsidRPr="00CB1FB3">
        <w:rPr>
          <w:rFonts w:ascii="Times New Roman" w:hAnsi="Times New Roman" w:cs="Times New Roman"/>
          <w:sz w:val="28"/>
          <w:szCs w:val="28"/>
        </w:rPr>
        <w:t>D</w:t>
      </w:r>
      <w:r>
        <w:rPr>
          <w:rFonts w:ascii="Times New Roman" w:hAnsi="Times New Roman" w:cs="Times New Roman"/>
          <w:sz w:val="28"/>
          <w:szCs w:val="28"/>
        </w:rPr>
        <w:t xml:space="preserve"> </w:t>
      </w:r>
      <w:r w:rsidRPr="00031778">
        <w:rPr>
          <w:rFonts w:ascii="Times New Roman" w:hAnsi="Times New Roman" w:cs="Times New Roman"/>
          <w:sz w:val="28"/>
          <w:szCs w:val="28"/>
          <w:lang w:val="kk-KZ"/>
        </w:rPr>
        <w:t>характеризуется равномерным попаданием на стрипы детектора.</w:t>
      </w:r>
    </w:p>
    <w:p w14:paraId="11515272" w14:textId="2DB50F63" w:rsidR="00332886" w:rsidRDefault="00332886" w:rsidP="008B136D">
      <w:pPr>
        <w:spacing w:after="0" w:line="240" w:lineRule="auto"/>
        <w:ind w:firstLine="709"/>
        <w:jc w:val="both"/>
        <w:rPr>
          <w:rFonts w:ascii="Times New Roman" w:hAnsi="Times New Roman" w:cs="Times New Roman"/>
          <w:sz w:val="28"/>
          <w:szCs w:val="28"/>
          <w:lang w:val="kk-KZ"/>
        </w:rPr>
      </w:pPr>
      <w:r w:rsidRPr="00CF40C2">
        <w:rPr>
          <w:rFonts w:ascii="Times New Roman" w:hAnsi="Times New Roman" w:cs="Times New Roman"/>
          <w:sz w:val="28"/>
          <w:szCs w:val="28"/>
          <w:lang w:val="kk-KZ"/>
        </w:rPr>
        <w:t>В эксперимен</w:t>
      </w:r>
      <w:r>
        <w:rPr>
          <w:rFonts w:ascii="Times New Roman" w:hAnsi="Times New Roman" w:cs="Times New Roman"/>
          <w:sz w:val="28"/>
          <w:szCs w:val="28"/>
          <w:lang w:val="kk-KZ"/>
        </w:rPr>
        <w:t xml:space="preserve">тах с </w:t>
      </w:r>
      <w:r w:rsidRPr="007334B5">
        <w:rPr>
          <w:rFonts w:ascii="Times New Roman" w:hAnsi="Times New Roman" w:cs="Times New Roman"/>
          <w:sz w:val="28"/>
          <w:szCs w:val="28"/>
        </w:rPr>
        <w:t xml:space="preserve">использованием </w:t>
      </w:r>
      <w:r>
        <w:rPr>
          <w:rFonts w:ascii="Times New Roman" w:hAnsi="Times New Roman" w:cs="Times New Roman"/>
          <w:sz w:val="28"/>
          <w:szCs w:val="28"/>
          <w:lang w:val="kk-KZ"/>
        </w:rPr>
        <w:t>''химического'' детектора</w:t>
      </w:r>
      <w:r w:rsidRPr="00CF40C2">
        <w:rPr>
          <w:rFonts w:ascii="Times New Roman" w:hAnsi="Times New Roman" w:cs="Times New Roman"/>
          <w:sz w:val="28"/>
          <w:szCs w:val="28"/>
          <w:lang w:val="kk-KZ"/>
        </w:rPr>
        <w:t xml:space="preserve"> транспортная газовая среда представляет собой смесь гелия и аргона в соотношениях 70/30% или 60/40%. Для минимизации эффекта "отравления" газовой среды (изменения состава, приводящего к модификации</w:t>
      </w:r>
      <w:r>
        <w:rPr>
          <w:rFonts w:ascii="Times New Roman" w:hAnsi="Times New Roman" w:cs="Times New Roman"/>
          <w:sz w:val="28"/>
          <w:szCs w:val="28"/>
          <w:lang w:val="kk-KZ"/>
        </w:rPr>
        <w:t xml:space="preserve"> зарядовых состояний </w:t>
      </w:r>
      <w:r w:rsidRPr="00CF40C2">
        <w:rPr>
          <w:rFonts w:ascii="Times New Roman" w:hAnsi="Times New Roman" w:cs="Times New Roman"/>
          <w:sz w:val="28"/>
          <w:szCs w:val="28"/>
        </w:rPr>
        <w:t>ЯО</w:t>
      </w:r>
      <w:r w:rsidRPr="00CF40C2">
        <w:rPr>
          <w:rFonts w:ascii="Times New Roman" w:hAnsi="Times New Roman" w:cs="Times New Roman"/>
          <w:sz w:val="28"/>
          <w:szCs w:val="28"/>
          <w:lang w:val="kk-KZ"/>
        </w:rPr>
        <w:t>) в качестве рабочего газа сепаратора был выбран чистый гелий</w:t>
      </w:r>
      <w:r w:rsidRPr="00CF40C2">
        <w:rPr>
          <w:rFonts w:ascii="Times New Roman" w:hAnsi="Times New Roman" w:cs="Times New Roman"/>
          <w:sz w:val="28"/>
          <w:szCs w:val="28"/>
        </w:rPr>
        <w:t xml:space="preserve"> (</w:t>
      </w:r>
      <w:r>
        <w:rPr>
          <w:rFonts w:ascii="Times New Roman" w:hAnsi="Times New Roman" w:cs="Times New Roman"/>
          <w:sz w:val="28"/>
          <w:szCs w:val="28"/>
          <w:lang w:val="en-US"/>
        </w:rPr>
        <w:t>He</w:t>
      </w:r>
      <w:r w:rsidRPr="00CF40C2">
        <w:rPr>
          <w:rFonts w:ascii="Times New Roman" w:hAnsi="Times New Roman" w:cs="Times New Roman"/>
          <w:sz w:val="28"/>
          <w:szCs w:val="28"/>
        </w:rPr>
        <w:t>)</w:t>
      </w:r>
      <w:r w:rsidRPr="00CF40C2">
        <w:rPr>
          <w:rFonts w:ascii="Times New Roman" w:hAnsi="Times New Roman" w:cs="Times New Roman"/>
          <w:sz w:val="28"/>
          <w:szCs w:val="28"/>
          <w:lang w:val="kk-KZ"/>
        </w:rPr>
        <w:t>. Оптимальный диапазон рабочего давления в системе составил 0.5-1.5 Торр.</w:t>
      </w:r>
    </w:p>
    <w:p w14:paraId="77D491D6" w14:textId="70850B4F" w:rsidR="00332886" w:rsidRDefault="00332886" w:rsidP="008B136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В тесто</w:t>
      </w:r>
      <w:r w:rsidRPr="00B821C9">
        <w:rPr>
          <w:rFonts w:ascii="Times New Roman" w:hAnsi="Times New Roman" w:cs="Times New Roman"/>
          <w:sz w:val="28"/>
          <w:szCs w:val="28"/>
          <w:lang w:val="kk-KZ"/>
        </w:rPr>
        <w:t xml:space="preserve">вой реакции </w:t>
      </w:r>
      <w:r w:rsidRPr="00C50D04">
        <w:rPr>
          <w:rFonts w:ascii="Times New Roman" w:hAnsi="Times New Roman" w:cs="Times New Roman"/>
          <w:sz w:val="28"/>
          <w:szCs w:val="28"/>
          <w:vertAlign w:val="superscript"/>
          <w:lang w:val="kk-KZ"/>
        </w:rPr>
        <w:t>174</w:t>
      </w:r>
      <w:r w:rsidRPr="00B821C9">
        <w:rPr>
          <w:rFonts w:ascii="Times New Roman" w:hAnsi="Times New Roman" w:cs="Times New Roman"/>
          <w:sz w:val="28"/>
          <w:szCs w:val="28"/>
          <w:lang w:val="kk-KZ"/>
        </w:rPr>
        <w:t>Yb</w:t>
      </w:r>
      <w:r w:rsidRPr="00D10B77">
        <w:rPr>
          <w:rFonts w:ascii="Times New Roman" w:hAnsi="Times New Roman" w:cs="Times New Roman"/>
          <w:sz w:val="28"/>
          <w:szCs w:val="28"/>
        </w:rPr>
        <w:t xml:space="preserve"> </w:t>
      </w:r>
      <w:r w:rsidRPr="00B821C9">
        <w:rPr>
          <w:rFonts w:ascii="Times New Roman" w:hAnsi="Times New Roman" w:cs="Times New Roman"/>
          <w:sz w:val="28"/>
          <w:szCs w:val="28"/>
          <w:lang w:val="kk-KZ"/>
        </w:rPr>
        <w:t>+</w:t>
      </w:r>
      <w:r w:rsidRPr="00D10B77">
        <w:rPr>
          <w:rFonts w:ascii="Times New Roman" w:hAnsi="Times New Roman" w:cs="Times New Roman"/>
          <w:sz w:val="28"/>
          <w:szCs w:val="28"/>
        </w:rPr>
        <w:t xml:space="preserve"> </w:t>
      </w:r>
      <w:r w:rsidRPr="00C50D04">
        <w:rPr>
          <w:rFonts w:ascii="Times New Roman" w:hAnsi="Times New Roman" w:cs="Times New Roman"/>
          <w:sz w:val="28"/>
          <w:szCs w:val="28"/>
          <w:vertAlign w:val="superscript"/>
          <w:lang w:val="kk-KZ"/>
        </w:rPr>
        <w:t>48</w:t>
      </w:r>
      <w:r w:rsidRPr="00B821C9">
        <w:rPr>
          <w:rFonts w:ascii="Times New Roman" w:hAnsi="Times New Roman" w:cs="Times New Roman"/>
          <w:sz w:val="28"/>
          <w:szCs w:val="28"/>
          <w:lang w:val="kk-KZ"/>
        </w:rPr>
        <w:t xml:space="preserve">Ca→ </w:t>
      </w:r>
      <w:r w:rsidRPr="00C50D04">
        <w:rPr>
          <w:rFonts w:ascii="Times New Roman" w:hAnsi="Times New Roman" w:cs="Times New Roman"/>
          <w:sz w:val="28"/>
          <w:szCs w:val="28"/>
          <w:vertAlign w:val="superscript"/>
          <w:lang w:val="kk-KZ"/>
        </w:rPr>
        <w:t>217</w:t>
      </w:r>
      <w:r w:rsidRPr="00B821C9">
        <w:rPr>
          <w:rFonts w:ascii="Times New Roman" w:hAnsi="Times New Roman" w:cs="Times New Roman"/>
          <w:sz w:val="28"/>
          <w:szCs w:val="28"/>
          <w:lang w:val="kk-KZ"/>
        </w:rPr>
        <w:t>Th</w:t>
      </w:r>
      <w:r w:rsidRPr="00D10B77">
        <w:rPr>
          <w:rFonts w:ascii="Times New Roman" w:hAnsi="Times New Roman" w:cs="Times New Roman"/>
          <w:sz w:val="28"/>
          <w:szCs w:val="28"/>
        </w:rPr>
        <w:t xml:space="preserve"> </w:t>
      </w:r>
      <w:r w:rsidRPr="00B821C9">
        <w:rPr>
          <w:rFonts w:ascii="Times New Roman" w:hAnsi="Times New Roman" w:cs="Times New Roman"/>
          <w:sz w:val="28"/>
          <w:szCs w:val="28"/>
          <w:lang w:val="kk-KZ"/>
        </w:rPr>
        <w:t>+</w:t>
      </w:r>
      <w:r w:rsidRPr="00D10B77">
        <w:rPr>
          <w:rFonts w:ascii="Times New Roman" w:hAnsi="Times New Roman" w:cs="Times New Roman"/>
          <w:sz w:val="28"/>
          <w:szCs w:val="28"/>
        </w:rPr>
        <w:t xml:space="preserve"> </w:t>
      </w:r>
      <w:r w:rsidRPr="00B821C9">
        <w:rPr>
          <w:rFonts w:ascii="Times New Roman" w:hAnsi="Times New Roman" w:cs="Times New Roman"/>
          <w:sz w:val="28"/>
          <w:szCs w:val="28"/>
          <w:lang w:val="kk-KZ"/>
        </w:rPr>
        <w:t xml:space="preserve">5n </w:t>
      </w:r>
      <w:r>
        <w:rPr>
          <w:rFonts w:ascii="Times New Roman" w:hAnsi="Times New Roman" w:cs="Times New Roman"/>
          <w:sz w:val="28"/>
          <w:szCs w:val="28"/>
          <w:lang w:val="kk-KZ"/>
        </w:rPr>
        <w:t>б</w:t>
      </w:r>
      <w:r w:rsidRPr="00AF7453">
        <w:rPr>
          <w:rFonts w:ascii="Times New Roman" w:hAnsi="Times New Roman" w:cs="Times New Roman"/>
          <w:sz w:val="28"/>
          <w:szCs w:val="28"/>
          <w:lang w:val="kk-KZ"/>
        </w:rPr>
        <w:t xml:space="preserve">ыла исследована зависимость </w:t>
      </w:r>
      <w:r w:rsidRPr="00E75A29">
        <w:rPr>
          <w:rFonts w:ascii="Times New Roman" w:hAnsi="Times New Roman" w:cs="Times New Roman"/>
          <w:sz w:val="28"/>
          <w:szCs w:val="28"/>
        </w:rPr>
        <w:t xml:space="preserve">выхода </w:t>
      </w:r>
      <w:r>
        <w:rPr>
          <w:rFonts w:ascii="Times New Roman" w:hAnsi="Times New Roman" w:cs="Times New Roman"/>
          <w:sz w:val="28"/>
          <w:szCs w:val="28"/>
          <w:lang w:val="kk-KZ"/>
        </w:rPr>
        <w:t xml:space="preserve">α-частиц </w:t>
      </w:r>
      <w:r w:rsidRPr="00AF7453">
        <w:rPr>
          <w:rFonts w:ascii="Times New Roman" w:hAnsi="Times New Roman" w:cs="Times New Roman"/>
          <w:sz w:val="28"/>
          <w:szCs w:val="28"/>
          <w:vertAlign w:val="superscript"/>
          <w:lang w:val="kk-KZ"/>
        </w:rPr>
        <w:t>217</w:t>
      </w:r>
      <w:r>
        <w:rPr>
          <w:rFonts w:ascii="Times New Roman" w:hAnsi="Times New Roman" w:cs="Times New Roman"/>
          <w:sz w:val="28"/>
          <w:szCs w:val="28"/>
          <w:lang w:val="kk-KZ"/>
        </w:rPr>
        <w:t>Th (E</w:t>
      </w:r>
      <w:r w:rsidRPr="00A17702">
        <w:rPr>
          <w:rFonts w:ascii="Times New Roman" w:hAnsi="Times New Roman" w:cs="Times New Roman"/>
          <w:sz w:val="28"/>
          <w:szCs w:val="28"/>
          <w:vertAlign w:val="subscript"/>
          <w:lang w:val="kk-KZ"/>
        </w:rPr>
        <w:t>α</w:t>
      </w:r>
      <w:r>
        <w:rPr>
          <w:rFonts w:ascii="Times New Roman" w:hAnsi="Times New Roman" w:cs="Times New Roman"/>
          <w:sz w:val="28"/>
          <w:szCs w:val="28"/>
          <w:lang w:val="kk-KZ"/>
        </w:rPr>
        <w:t xml:space="preserve">=9261 кэВ) в фокальном </w:t>
      </w:r>
      <w:r>
        <w:rPr>
          <w:rFonts w:ascii="Times New Roman" w:hAnsi="Times New Roman" w:cs="Times New Roman"/>
          <w:sz w:val="28"/>
          <w:szCs w:val="28"/>
          <w:lang w:val="en-US"/>
        </w:rPr>
        <w:t>DSSD</w:t>
      </w:r>
      <w:r w:rsidRPr="00AF7453">
        <w:rPr>
          <w:rFonts w:ascii="Times New Roman" w:hAnsi="Times New Roman" w:cs="Times New Roman"/>
          <w:sz w:val="28"/>
          <w:szCs w:val="28"/>
        </w:rPr>
        <w:t xml:space="preserve"> </w:t>
      </w:r>
      <w:r w:rsidRPr="00AF7453">
        <w:rPr>
          <w:rFonts w:ascii="Times New Roman" w:hAnsi="Times New Roman" w:cs="Times New Roman"/>
          <w:sz w:val="28"/>
          <w:szCs w:val="28"/>
          <w:lang w:val="kk-KZ"/>
        </w:rPr>
        <w:t>детекторе от давления гелия в сепа</w:t>
      </w:r>
      <w:r>
        <w:rPr>
          <w:rFonts w:ascii="Times New Roman" w:hAnsi="Times New Roman" w:cs="Times New Roman"/>
          <w:sz w:val="28"/>
          <w:szCs w:val="28"/>
          <w:lang w:val="kk-KZ"/>
        </w:rPr>
        <w:t>раторе (рис</w:t>
      </w:r>
      <w:r w:rsidRPr="008D2CCC">
        <w:rPr>
          <w:rFonts w:ascii="Times New Roman" w:hAnsi="Times New Roman" w:cs="Times New Roman"/>
          <w:sz w:val="28"/>
          <w:szCs w:val="28"/>
        </w:rPr>
        <w:t>унок</w:t>
      </w:r>
      <w:r>
        <w:rPr>
          <w:rFonts w:ascii="Times New Roman" w:hAnsi="Times New Roman" w:cs="Times New Roman"/>
          <w:sz w:val="28"/>
          <w:szCs w:val="28"/>
          <w:lang w:val="kk-KZ"/>
        </w:rPr>
        <w:t xml:space="preserve"> 3.7</w:t>
      </w:r>
      <w:r w:rsidRPr="00AF7453">
        <w:rPr>
          <w:rFonts w:ascii="Times New Roman" w:hAnsi="Times New Roman" w:cs="Times New Roman"/>
          <w:sz w:val="28"/>
          <w:szCs w:val="28"/>
          <w:lang w:val="kk-KZ"/>
        </w:rPr>
        <w:t>). Полученн</w:t>
      </w:r>
      <w:r>
        <w:rPr>
          <w:rFonts w:ascii="Times New Roman" w:hAnsi="Times New Roman" w:cs="Times New Roman"/>
          <w:sz w:val="28"/>
          <w:szCs w:val="28"/>
          <w:lang w:val="kk-KZ"/>
        </w:rPr>
        <w:t xml:space="preserve">ые данные позволили установить </w:t>
      </w:r>
      <w:r w:rsidRPr="00AF7453">
        <w:rPr>
          <w:rFonts w:ascii="Times New Roman" w:hAnsi="Times New Roman" w:cs="Times New Roman"/>
          <w:sz w:val="28"/>
          <w:szCs w:val="28"/>
          <w:lang w:val="kk-KZ"/>
        </w:rPr>
        <w:t>рабочее давление на уровне 0.7 Тор</w:t>
      </w:r>
      <w:r>
        <w:rPr>
          <w:rFonts w:ascii="Times New Roman" w:hAnsi="Times New Roman" w:cs="Times New Roman"/>
          <w:sz w:val="28"/>
          <w:szCs w:val="28"/>
          <w:lang w:val="kk-KZ"/>
        </w:rPr>
        <w:t xml:space="preserve">р, обеспечивающее максимальный выход </w:t>
      </w:r>
      <w:r w:rsidRPr="00AF7453">
        <w:rPr>
          <w:rFonts w:ascii="Times New Roman" w:hAnsi="Times New Roman" w:cs="Times New Roman"/>
          <w:sz w:val="28"/>
          <w:szCs w:val="28"/>
          <w:lang w:val="kk-KZ"/>
        </w:rPr>
        <w:t>α-частиц</w:t>
      </w:r>
      <w:r w:rsidRPr="0028058E">
        <w:rPr>
          <w:rFonts w:ascii="Times New Roman" w:hAnsi="Times New Roman" w:cs="Times New Roman"/>
          <w:sz w:val="28"/>
          <w:szCs w:val="28"/>
        </w:rPr>
        <w:t>.</w:t>
      </w:r>
    </w:p>
    <w:p w14:paraId="0B1AAC19" w14:textId="115E1F42" w:rsidR="00CF62D1" w:rsidRDefault="00CF62D1" w:rsidP="008B136D">
      <w:pPr>
        <w:spacing w:after="0" w:line="240" w:lineRule="auto"/>
        <w:ind w:firstLine="709"/>
        <w:rPr>
          <w:rFonts w:ascii="Times New Roman" w:hAnsi="Times New Roman" w:cs="Times New Roman"/>
          <w:sz w:val="28"/>
          <w:szCs w:val="28"/>
          <w:lang w:val="kk-KZ"/>
        </w:rPr>
      </w:pPr>
    </w:p>
    <w:p w14:paraId="1948E9B1" w14:textId="47F43638" w:rsidR="00CF62D1" w:rsidRDefault="00966C84" w:rsidP="00190190">
      <w:pPr>
        <w:spacing w:after="0" w:line="240" w:lineRule="auto"/>
        <w:jc w:val="center"/>
        <w:rPr>
          <w:rFonts w:ascii="Times New Roman" w:hAnsi="Times New Roman" w:cs="Times New Roman"/>
          <w:sz w:val="16"/>
          <w:szCs w:val="16"/>
          <w:lang w:val="kk-KZ"/>
        </w:rPr>
      </w:pPr>
      <w:r w:rsidRPr="0069716D">
        <w:rPr>
          <w:rFonts w:ascii="Times New Roman" w:hAnsi="Times New Roman" w:cs="Times New Roman"/>
          <w:noProof/>
          <w:sz w:val="28"/>
          <w:szCs w:val="28"/>
          <w:lang w:eastAsia="ru-RU"/>
        </w:rPr>
        <w:drawing>
          <wp:inline distT="0" distB="0" distL="0" distR="0" wp14:anchorId="7ED0EF96" wp14:editId="4D68701B">
            <wp:extent cx="6028517" cy="2519362"/>
            <wp:effectExtent l="0" t="0" r="0" b="0"/>
            <wp:docPr id="43" name="Рисунок 43" descr="E:\DISS_PRE_LAST\EXPERIMENT\распредел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SS_PRE_LAST\EXPERIMENT\распределение.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298651" cy="2632253"/>
                    </a:xfrm>
                    <a:prstGeom prst="rect">
                      <a:avLst/>
                    </a:prstGeom>
                    <a:noFill/>
                    <a:ln>
                      <a:noFill/>
                    </a:ln>
                  </pic:spPr>
                </pic:pic>
              </a:graphicData>
            </a:graphic>
          </wp:inline>
        </w:drawing>
      </w:r>
    </w:p>
    <w:p w14:paraId="78DE90DC" w14:textId="53CA5C08" w:rsidR="008B136D" w:rsidRDefault="008B136D" w:rsidP="008B136D">
      <w:pPr>
        <w:spacing w:after="0" w:line="240" w:lineRule="auto"/>
        <w:ind w:firstLine="2552"/>
        <w:rPr>
          <w:rFonts w:ascii="Times New Roman" w:hAnsi="Times New Roman" w:cs="Times New Roman"/>
          <w:sz w:val="24"/>
          <w:szCs w:val="24"/>
          <w:lang w:val="kk-KZ"/>
        </w:rPr>
      </w:pPr>
      <w:r>
        <w:rPr>
          <w:rFonts w:ascii="Times New Roman" w:hAnsi="Times New Roman" w:cs="Times New Roman"/>
          <w:sz w:val="24"/>
          <w:szCs w:val="24"/>
          <w:lang w:val="kk-KZ"/>
        </w:rPr>
        <w:t>а                                                                               б</w:t>
      </w:r>
    </w:p>
    <w:p w14:paraId="15398A82" w14:textId="77777777" w:rsidR="008B136D" w:rsidRPr="008B136D" w:rsidRDefault="008B136D" w:rsidP="00190190">
      <w:pPr>
        <w:spacing w:after="0" w:line="240" w:lineRule="auto"/>
        <w:ind w:firstLine="708"/>
        <w:rPr>
          <w:rFonts w:ascii="Times New Roman" w:hAnsi="Times New Roman" w:cs="Times New Roman"/>
          <w:sz w:val="16"/>
          <w:szCs w:val="16"/>
          <w:lang w:val="kk-KZ"/>
        </w:rPr>
      </w:pPr>
    </w:p>
    <w:p w14:paraId="1D39DE08" w14:textId="60509F3C" w:rsidR="00CF62D1" w:rsidRDefault="008B136D" w:rsidP="00190190">
      <w:pPr>
        <w:spacing w:after="0" w:line="240" w:lineRule="auto"/>
        <w:ind w:firstLine="708"/>
        <w:rPr>
          <w:rFonts w:ascii="Times New Roman" w:hAnsi="Times New Roman" w:cs="Times New Roman"/>
          <w:sz w:val="24"/>
          <w:szCs w:val="24"/>
          <w:lang w:val="kk-KZ"/>
        </w:rPr>
      </w:pPr>
      <w:r>
        <w:rPr>
          <w:rFonts w:ascii="Times New Roman" w:hAnsi="Times New Roman" w:cs="Times New Roman"/>
          <w:sz w:val="24"/>
          <w:szCs w:val="24"/>
          <w:lang w:val="kk-KZ"/>
        </w:rPr>
        <w:t xml:space="preserve">а ‒ </w:t>
      </w:r>
      <w:r w:rsidR="00CF62D1" w:rsidRPr="00E621C2">
        <w:rPr>
          <w:rFonts w:ascii="Times New Roman" w:hAnsi="Times New Roman" w:cs="Times New Roman"/>
          <w:sz w:val="24"/>
          <w:szCs w:val="24"/>
          <w:lang w:val="kk-KZ"/>
        </w:rPr>
        <w:t>Ионно-оптическая схема: Q</w:t>
      </w:r>
      <w:r w:rsidR="00CF62D1" w:rsidRPr="00E621C2">
        <w:rPr>
          <w:rFonts w:ascii="Times New Roman" w:hAnsi="Times New Roman" w:cs="Times New Roman"/>
          <w:sz w:val="24"/>
          <w:szCs w:val="24"/>
          <w:vertAlign w:val="subscript"/>
          <w:lang w:val="kk-KZ"/>
        </w:rPr>
        <w:t>v</w:t>
      </w:r>
      <w:r w:rsidR="00CF62D1" w:rsidRPr="00E621C2">
        <w:rPr>
          <w:rFonts w:ascii="Times New Roman" w:hAnsi="Times New Roman" w:cs="Times New Roman"/>
          <w:sz w:val="24"/>
          <w:szCs w:val="24"/>
          <w:lang w:val="kk-KZ"/>
        </w:rPr>
        <w:t>D</w:t>
      </w:r>
      <w:r w:rsidR="00CF62D1" w:rsidRPr="00E621C2">
        <w:rPr>
          <w:rFonts w:ascii="Times New Roman" w:hAnsi="Times New Roman" w:cs="Times New Roman"/>
          <w:sz w:val="24"/>
          <w:szCs w:val="24"/>
          <w:vertAlign w:val="subscript"/>
          <w:lang w:val="kk-KZ"/>
        </w:rPr>
        <w:t>h</w:t>
      </w:r>
      <w:r w:rsidR="00CF62D1" w:rsidRPr="00E621C2">
        <w:rPr>
          <w:rFonts w:ascii="Times New Roman" w:hAnsi="Times New Roman" w:cs="Times New Roman"/>
          <w:sz w:val="24"/>
          <w:szCs w:val="24"/>
          <w:lang w:val="kk-KZ"/>
        </w:rPr>
        <w:t>Q</w:t>
      </w:r>
      <w:r w:rsidR="00CF62D1" w:rsidRPr="00E621C2">
        <w:rPr>
          <w:rFonts w:ascii="Times New Roman" w:hAnsi="Times New Roman" w:cs="Times New Roman"/>
          <w:sz w:val="24"/>
          <w:szCs w:val="24"/>
          <w:vertAlign w:val="subscript"/>
          <w:lang w:val="kk-KZ"/>
        </w:rPr>
        <w:t>h</w:t>
      </w:r>
      <w:r w:rsidR="00CF62D1" w:rsidRPr="00E621C2">
        <w:rPr>
          <w:rFonts w:ascii="Times New Roman" w:hAnsi="Times New Roman" w:cs="Times New Roman"/>
          <w:sz w:val="24"/>
          <w:szCs w:val="24"/>
          <w:lang w:val="kk-KZ"/>
        </w:rPr>
        <w:t>Q</w:t>
      </w:r>
      <w:r w:rsidR="00CF62D1" w:rsidRPr="00E621C2">
        <w:rPr>
          <w:rFonts w:ascii="Times New Roman" w:hAnsi="Times New Roman" w:cs="Times New Roman"/>
          <w:sz w:val="24"/>
          <w:szCs w:val="24"/>
          <w:vertAlign w:val="subscript"/>
          <w:lang w:val="kk-KZ"/>
        </w:rPr>
        <w:t>v</w:t>
      </w:r>
      <w:r w:rsidR="00CF62D1" w:rsidRPr="00E621C2">
        <w:rPr>
          <w:rFonts w:ascii="Times New Roman" w:hAnsi="Times New Roman" w:cs="Times New Roman"/>
          <w:sz w:val="24"/>
          <w:szCs w:val="24"/>
          <w:lang w:val="kk-KZ"/>
        </w:rPr>
        <w:t xml:space="preserve">D; </w:t>
      </w:r>
      <w:r>
        <w:rPr>
          <w:rFonts w:ascii="Times New Roman" w:hAnsi="Times New Roman" w:cs="Times New Roman"/>
          <w:sz w:val="24"/>
          <w:szCs w:val="24"/>
          <w:lang w:val="kk-KZ"/>
        </w:rPr>
        <w:t xml:space="preserve">б ‒ </w:t>
      </w:r>
      <w:r w:rsidR="00CF62D1" w:rsidRPr="00E621C2">
        <w:rPr>
          <w:rFonts w:ascii="Times New Roman" w:hAnsi="Times New Roman" w:cs="Times New Roman"/>
          <w:sz w:val="24"/>
          <w:szCs w:val="24"/>
          <w:lang w:val="kk-KZ"/>
        </w:rPr>
        <w:t>Q</w:t>
      </w:r>
      <w:r w:rsidR="00CF62D1" w:rsidRPr="00E621C2">
        <w:rPr>
          <w:rFonts w:ascii="Times New Roman" w:hAnsi="Times New Roman" w:cs="Times New Roman"/>
          <w:sz w:val="24"/>
          <w:szCs w:val="24"/>
          <w:vertAlign w:val="subscript"/>
          <w:lang w:val="kk-KZ"/>
        </w:rPr>
        <w:t>v</w:t>
      </w:r>
      <w:r w:rsidR="00CF62D1" w:rsidRPr="00E621C2">
        <w:rPr>
          <w:rFonts w:ascii="Times New Roman" w:hAnsi="Times New Roman" w:cs="Times New Roman"/>
          <w:sz w:val="24"/>
          <w:szCs w:val="24"/>
          <w:lang w:val="kk-KZ"/>
        </w:rPr>
        <w:t>D</w:t>
      </w:r>
      <w:r w:rsidR="00CF62D1" w:rsidRPr="00E621C2">
        <w:rPr>
          <w:rFonts w:ascii="Times New Roman" w:hAnsi="Times New Roman" w:cs="Times New Roman"/>
          <w:sz w:val="24"/>
          <w:szCs w:val="24"/>
          <w:vertAlign w:val="subscript"/>
          <w:lang w:val="kk-KZ"/>
        </w:rPr>
        <w:t>h</w:t>
      </w:r>
      <w:r w:rsidR="00CF62D1" w:rsidRPr="00E621C2">
        <w:rPr>
          <w:rFonts w:ascii="Times New Roman" w:hAnsi="Times New Roman" w:cs="Times New Roman"/>
          <w:sz w:val="24"/>
          <w:szCs w:val="24"/>
          <w:lang w:val="kk-KZ"/>
        </w:rPr>
        <w:t>Q</w:t>
      </w:r>
      <w:r w:rsidR="00CF62D1" w:rsidRPr="00E621C2">
        <w:rPr>
          <w:rFonts w:ascii="Times New Roman" w:hAnsi="Times New Roman" w:cs="Times New Roman"/>
          <w:sz w:val="24"/>
          <w:szCs w:val="24"/>
          <w:vertAlign w:val="subscript"/>
          <w:lang w:val="kk-KZ"/>
        </w:rPr>
        <w:t>v</w:t>
      </w:r>
      <w:r w:rsidR="00CF62D1" w:rsidRPr="00E621C2">
        <w:rPr>
          <w:rFonts w:ascii="Times New Roman" w:hAnsi="Times New Roman" w:cs="Times New Roman"/>
          <w:sz w:val="24"/>
          <w:szCs w:val="24"/>
          <w:lang w:val="kk-KZ"/>
        </w:rPr>
        <w:t>Q</w:t>
      </w:r>
      <w:r w:rsidR="00CF62D1" w:rsidRPr="00E621C2">
        <w:rPr>
          <w:rFonts w:ascii="Times New Roman" w:hAnsi="Times New Roman" w:cs="Times New Roman"/>
          <w:sz w:val="24"/>
          <w:szCs w:val="24"/>
          <w:vertAlign w:val="subscript"/>
          <w:lang w:val="kk-KZ"/>
        </w:rPr>
        <w:t>h</w:t>
      </w:r>
      <w:r>
        <w:rPr>
          <w:rFonts w:ascii="Times New Roman" w:hAnsi="Times New Roman" w:cs="Times New Roman"/>
          <w:sz w:val="24"/>
          <w:szCs w:val="24"/>
          <w:lang w:val="kk-KZ"/>
        </w:rPr>
        <w:t>D</w:t>
      </w:r>
    </w:p>
    <w:p w14:paraId="50078B42" w14:textId="77777777" w:rsidR="00CF62D1" w:rsidRPr="00E621C2" w:rsidRDefault="00CF62D1" w:rsidP="00190190">
      <w:pPr>
        <w:spacing w:after="0" w:line="240" w:lineRule="auto"/>
        <w:ind w:firstLine="708"/>
        <w:rPr>
          <w:rFonts w:ascii="Times New Roman" w:hAnsi="Times New Roman" w:cs="Times New Roman"/>
          <w:sz w:val="16"/>
          <w:szCs w:val="16"/>
          <w:lang w:val="kk-KZ"/>
        </w:rPr>
      </w:pPr>
    </w:p>
    <w:p w14:paraId="4C763F36" w14:textId="72C0878E" w:rsidR="00CF62D1" w:rsidRDefault="00CF62D1" w:rsidP="00190190">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Рис</w:t>
      </w:r>
      <w:r w:rsidRPr="00FE3ED4">
        <w:rPr>
          <w:rFonts w:ascii="Times New Roman" w:hAnsi="Times New Roman" w:cs="Times New Roman"/>
          <w:sz w:val="28"/>
          <w:szCs w:val="28"/>
        </w:rPr>
        <w:t>унок</w:t>
      </w:r>
      <w:r>
        <w:rPr>
          <w:rFonts w:ascii="Times New Roman" w:hAnsi="Times New Roman" w:cs="Times New Roman"/>
          <w:sz w:val="28"/>
          <w:szCs w:val="28"/>
          <w:lang w:val="kk-KZ"/>
        </w:rPr>
        <w:t xml:space="preserve"> </w:t>
      </w:r>
      <w:r w:rsidRPr="00FE3ED4">
        <w:rPr>
          <w:rFonts w:ascii="Times New Roman" w:hAnsi="Times New Roman" w:cs="Times New Roman"/>
          <w:sz w:val="28"/>
          <w:szCs w:val="28"/>
        </w:rPr>
        <w:t>3.</w:t>
      </w:r>
      <w:r>
        <w:rPr>
          <w:rFonts w:ascii="Times New Roman" w:hAnsi="Times New Roman" w:cs="Times New Roman"/>
          <w:sz w:val="28"/>
          <w:szCs w:val="28"/>
        </w:rPr>
        <w:t>6</w:t>
      </w:r>
      <w:r>
        <w:rPr>
          <w:rFonts w:ascii="Times New Roman" w:hAnsi="Times New Roman" w:cs="Times New Roman"/>
          <w:sz w:val="28"/>
          <w:szCs w:val="28"/>
          <w:lang w:val="kk-KZ"/>
        </w:rPr>
        <w:t xml:space="preserve"> </w:t>
      </w:r>
      <w:r w:rsidR="00A252A5">
        <w:rPr>
          <w:rFonts w:ascii="Times New Roman" w:hAnsi="Times New Roman" w:cs="Times New Roman"/>
          <w:sz w:val="28"/>
          <w:szCs w:val="28"/>
          <w:lang w:val="kk-KZ"/>
        </w:rPr>
        <w:t>‒</w:t>
      </w:r>
      <w:r>
        <w:rPr>
          <w:rFonts w:ascii="Times New Roman" w:hAnsi="Times New Roman" w:cs="Times New Roman"/>
          <w:sz w:val="28"/>
          <w:szCs w:val="28"/>
          <w:lang w:val="kk-KZ"/>
        </w:rPr>
        <w:t xml:space="preserve"> Изображение ''пятна''</w:t>
      </w:r>
      <w:r w:rsidRPr="00D80008">
        <w:rPr>
          <w:rFonts w:ascii="Times New Roman" w:hAnsi="Times New Roman" w:cs="Times New Roman"/>
          <w:sz w:val="28"/>
          <w:szCs w:val="28"/>
          <w:lang w:val="kk-KZ"/>
        </w:rPr>
        <w:t xml:space="preserve"> ЯО </w:t>
      </w:r>
      <w:r w:rsidRPr="00D80008">
        <w:rPr>
          <w:rFonts w:ascii="Times New Roman" w:hAnsi="Times New Roman" w:cs="Times New Roman"/>
          <w:sz w:val="28"/>
          <w:szCs w:val="28"/>
          <w:vertAlign w:val="superscript"/>
          <w:lang w:val="kk-KZ"/>
        </w:rPr>
        <w:t>214</w:t>
      </w:r>
      <w:r w:rsidRPr="00D80008">
        <w:rPr>
          <w:rFonts w:ascii="Times New Roman" w:hAnsi="Times New Roman" w:cs="Times New Roman"/>
          <w:sz w:val="28"/>
          <w:szCs w:val="28"/>
          <w:lang w:val="kk-KZ"/>
        </w:rPr>
        <w:t>Ra в фокальной плоскости сепаратора GRAND</w:t>
      </w:r>
    </w:p>
    <w:p w14:paraId="6F63EB75" w14:textId="77777777" w:rsidR="00CF62D1" w:rsidRDefault="00CF62D1" w:rsidP="00190190">
      <w:pPr>
        <w:spacing w:after="0" w:line="240" w:lineRule="auto"/>
        <w:jc w:val="center"/>
        <w:rPr>
          <w:rFonts w:ascii="Times New Roman" w:hAnsi="Times New Roman" w:cs="Times New Roman"/>
          <w:sz w:val="16"/>
          <w:szCs w:val="16"/>
        </w:rPr>
      </w:pPr>
    </w:p>
    <w:p w14:paraId="30EBC850" w14:textId="7DAD1A7D" w:rsidR="00332886" w:rsidRDefault="00CF62D1" w:rsidP="001D6A96">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Примечание – </w:t>
      </w:r>
      <w:r w:rsidR="000961D8">
        <w:rPr>
          <w:rFonts w:ascii="Times New Roman" w:hAnsi="Times New Roman" w:cs="Times New Roman"/>
          <w:sz w:val="24"/>
          <w:szCs w:val="24"/>
        </w:rPr>
        <w:t xml:space="preserve">Составлено </w:t>
      </w:r>
      <w:r>
        <w:rPr>
          <w:rFonts w:ascii="Times New Roman" w:hAnsi="Times New Roman" w:cs="Times New Roman"/>
          <w:sz w:val="24"/>
          <w:szCs w:val="24"/>
          <w:lang w:val="kk-KZ"/>
        </w:rPr>
        <w:t xml:space="preserve">по источнику </w:t>
      </w:r>
      <w:r w:rsidRPr="00B07C31">
        <w:rPr>
          <w:rFonts w:ascii="Times New Roman" w:hAnsi="Times New Roman" w:cs="Times New Roman"/>
          <w:sz w:val="24"/>
          <w:szCs w:val="24"/>
        </w:rPr>
        <w:t>[</w:t>
      </w:r>
      <w:r w:rsidR="00EF2865" w:rsidRPr="00EF2865">
        <w:rPr>
          <w:rFonts w:ascii="Times New Roman" w:hAnsi="Times New Roman" w:cs="Times New Roman"/>
          <w:sz w:val="24"/>
          <w:szCs w:val="24"/>
        </w:rPr>
        <w:t xml:space="preserve">26, </w:t>
      </w:r>
      <w:r w:rsidR="00EF2865">
        <w:rPr>
          <w:rFonts w:ascii="Times New Roman" w:hAnsi="Times New Roman" w:cs="Times New Roman"/>
          <w:sz w:val="24"/>
          <w:szCs w:val="24"/>
          <w:lang w:val="en-US"/>
        </w:rPr>
        <w:t>p</w:t>
      </w:r>
      <w:r w:rsidR="00EF2865" w:rsidRPr="00EF2865">
        <w:rPr>
          <w:rFonts w:ascii="Times New Roman" w:hAnsi="Times New Roman" w:cs="Times New Roman"/>
          <w:sz w:val="24"/>
          <w:szCs w:val="24"/>
        </w:rPr>
        <w:t>. 521</w:t>
      </w:r>
      <w:r w:rsidRPr="00B07C31">
        <w:rPr>
          <w:rFonts w:ascii="Times New Roman" w:hAnsi="Times New Roman" w:cs="Times New Roman"/>
          <w:sz w:val="24"/>
          <w:szCs w:val="24"/>
        </w:rPr>
        <w:t>]</w:t>
      </w:r>
    </w:p>
    <w:p w14:paraId="74DE1F39" w14:textId="77777777" w:rsidR="000961D8" w:rsidRPr="001D6A96" w:rsidRDefault="000961D8" w:rsidP="001D6A96">
      <w:pPr>
        <w:spacing w:after="0" w:line="240" w:lineRule="auto"/>
        <w:ind w:firstLine="708"/>
        <w:rPr>
          <w:rFonts w:ascii="Times New Roman" w:hAnsi="Times New Roman" w:cs="Times New Roman"/>
          <w:sz w:val="24"/>
          <w:szCs w:val="24"/>
        </w:rPr>
      </w:pPr>
    </w:p>
    <w:p w14:paraId="60706B6B" w14:textId="7BD3BF09" w:rsidR="00332886" w:rsidRDefault="00966C84" w:rsidP="00190190">
      <w:pPr>
        <w:spacing w:after="0" w:line="240" w:lineRule="auto"/>
        <w:jc w:val="center"/>
        <w:rPr>
          <w:rFonts w:ascii="Times New Roman" w:hAnsi="Times New Roman" w:cs="Times New Roman"/>
          <w:sz w:val="28"/>
          <w:szCs w:val="28"/>
          <w:lang w:val="kk-KZ"/>
        </w:rPr>
      </w:pPr>
      <w:r w:rsidRPr="00966C84">
        <w:rPr>
          <w:rFonts w:ascii="Times New Roman" w:hAnsi="Times New Roman" w:cs="Times New Roman"/>
          <w:noProof/>
          <w:sz w:val="28"/>
          <w:szCs w:val="28"/>
          <w:lang w:eastAsia="ru-RU"/>
        </w:rPr>
        <w:drawing>
          <wp:inline distT="0" distB="0" distL="0" distR="0" wp14:anchorId="401CC732" wp14:editId="39D896A6">
            <wp:extent cx="4452937" cy="3492200"/>
            <wp:effectExtent l="0" t="0" r="5080" b="0"/>
            <wp:docPr id="46" name="Рисунок 46" descr="C:\Users\Bekzat\Downloads\444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kzat\Downloads\44444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72936" cy="3507885"/>
                    </a:xfrm>
                    <a:prstGeom prst="rect">
                      <a:avLst/>
                    </a:prstGeom>
                    <a:noFill/>
                    <a:ln>
                      <a:noFill/>
                    </a:ln>
                  </pic:spPr>
                </pic:pic>
              </a:graphicData>
            </a:graphic>
          </wp:inline>
        </w:drawing>
      </w:r>
    </w:p>
    <w:p w14:paraId="53D5D737" w14:textId="77777777" w:rsidR="00332886" w:rsidRPr="002565F3" w:rsidRDefault="00332886" w:rsidP="00190190">
      <w:pPr>
        <w:spacing w:after="0" w:line="240" w:lineRule="auto"/>
        <w:jc w:val="center"/>
        <w:rPr>
          <w:rFonts w:ascii="Times New Roman" w:hAnsi="Times New Roman" w:cs="Times New Roman"/>
          <w:sz w:val="16"/>
          <w:szCs w:val="16"/>
          <w:lang w:val="kk-KZ"/>
        </w:rPr>
      </w:pPr>
    </w:p>
    <w:p w14:paraId="4DAE2FAC" w14:textId="119334AC" w:rsidR="00332886" w:rsidRDefault="00332886" w:rsidP="00190190">
      <w:pPr>
        <w:spacing w:after="0" w:line="240" w:lineRule="auto"/>
        <w:jc w:val="center"/>
        <w:rPr>
          <w:rFonts w:ascii="Times New Roman" w:hAnsi="Times New Roman" w:cs="Times New Roman"/>
          <w:sz w:val="28"/>
          <w:szCs w:val="28"/>
        </w:rPr>
      </w:pPr>
      <w:r w:rsidRPr="00C50D04">
        <w:rPr>
          <w:rFonts w:ascii="Times New Roman" w:hAnsi="Times New Roman" w:cs="Times New Roman"/>
          <w:sz w:val="28"/>
          <w:szCs w:val="28"/>
        </w:rPr>
        <w:t>Рис</w:t>
      </w:r>
      <w:r>
        <w:rPr>
          <w:rFonts w:ascii="Times New Roman" w:hAnsi="Times New Roman" w:cs="Times New Roman"/>
          <w:sz w:val="28"/>
          <w:szCs w:val="28"/>
        </w:rPr>
        <w:t xml:space="preserve">унок </w:t>
      </w:r>
      <w:r w:rsidRPr="00FE3ED4">
        <w:rPr>
          <w:rFonts w:ascii="Times New Roman" w:hAnsi="Times New Roman" w:cs="Times New Roman"/>
          <w:sz w:val="28"/>
          <w:szCs w:val="28"/>
        </w:rPr>
        <w:t>3.</w:t>
      </w:r>
      <w:r>
        <w:rPr>
          <w:rFonts w:ascii="Times New Roman" w:hAnsi="Times New Roman" w:cs="Times New Roman"/>
          <w:sz w:val="28"/>
          <w:szCs w:val="28"/>
        </w:rPr>
        <w:t xml:space="preserve">7 </w:t>
      </w:r>
      <w:r w:rsidR="00A252A5">
        <w:rPr>
          <w:rFonts w:ascii="Times New Roman" w:hAnsi="Times New Roman" w:cs="Times New Roman"/>
          <w:sz w:val="28"/>
          <w:szCs w:val="28"/>
        </w:rPr>
        <w:t>‒</w:t>
      </w:r>
      <w:r>
        <w:rPr>
          <w:rFonts w:ascii="Times New Roman" w:hAnsi="Times New Roman" w:cs="Times New Roman"/>
          <w:sz w:val="28"/>
          <w:szCs w:val="28"/>
        </w:rPr>
        <w:t xml:space="preserve"> </w:t>
      </w:r>
      <w:r w:rsidRPr="00C50D04">
        <w:rPr>
          <w:rFonts w:ascii="Times New Roman" w:hAnsi="Times New Roman" w:cs="Times New Roman"/>
          <w:sz w:val="28"/>
          <w:szCs w:val="28"/>
        </w:rPr>
        <w:t>Зависимость</w:t>
      </w:r>
      <w:r w:rsidRPr="004E3BCA">
        <w:rPr>
          <w:rFonts w:ascii="Times New Roman" w:hAnsi="Times New Roman" w:cs="Times New Roman"/>
          <w:sz w:val="28"/>
          <w:szCs w:val="28"/>
        </w:rPr>
        <w:t xml:space="preserve"> </w:t>
      </w:r>
      <w:r>
        <w:rPr>
          <w:rFonts w:ascii="Times New Roman" w:hAnsi="Times New Roman" w:cs="Times New Roman"/>
          <w:sz w:val="28"/>
          <w:szCs w:val="28"/>
        </w:rPr>
        <w:t xml:space="preserve">выхода </w:t>
      </w:r>
      <w:r w:rsidRPr="00C50D04">
        <w:rPr>
          <w:rFonts w:ascii="Times New Roman" w:hAnsi="Times New Roman" w:cs="Times New Roman"/>
          <w:sz w:val="28"/>
          <w:szCs w:val="28"/>
        </w:rPr>
        <w:t xml:space="preserve">α-частиц </w:t>
      </w:r>
      <w:r w:rsidRPr="00D10B77">
        <w:rPr>
          <w:rFonts w:ascii="Times New Roman" w:hAnsi="Times New Roman" w:cs="Times New Roman"/>
          <w:sz w:val="28"/>
          <w:szCs w:val="28"/>
          <w:vertAlign w:val="superscript"/>
        </w:rPr>
        <w:t>217</w:t>
      </w:r>
      <w:r>
        <w:rPr>
          <w:rFonts w:ascii="Times New Roman" w:hAnsi="Times New Roman" w:cs="Times New Roman"/>
          <w:sz w:val="28"/>
          <w:szCs w:val="28"/>
        </w:rPr>
        <w:t xml:space="preserve">Th от давления </w:t>
      </w:r>
      <w:r w:rsidRPr="004A4563">
        <w:rPr>
          <w:rFonts w:ascii="Times New Roman" w:hAnsi="Times New Roman" w:cs="Times New Roman"/>
          <w:sz w:val="28"/>
          <w:szCs w:val="28"/>
        </w:rPr>
        <w:t>гелия</w:t>
      </w:r>
      <w:r>
        <w:rPr>
          <w:rFonts w:ascii="Times New Roman" w:hAnsi="Times New Roman" w:cs="Times New Roman"/>
          <w:sz w:val="28"/>
          <w:szCs w:val="28"/>
        </w:rPr>
        <w:t xml:space="preserve"> </w:t>
      </w:r>
      <w:r w:rsidRPr="00C50D04">
        <w:rPr>
          <w:rFonts w:ascii="Times New Roman" w:hAnsi="Times New Roman" w:cs="Times New Roman"/>
          <w:sz w:val="28"/>
          <w:szCs w:val="28"/>
        </w:rPr>
        <w:t>в объеме сепаратора</w:t>
      </w:r>
    </w:p>
    <w:p w14:paraId="2E67B965" w14:textId="77777777" w:rsidR="00332886" w:rsidRDefault="00332886" w:rsidP="00190190">
      <w:pPr>
        <w:spacing w:after="0" w:line="240" w:lineRule="auto"/>
        <w:jc w:val="center"/>
        <w:rPr>
          <w:rFonts w:ascii="Times New Roman" w:hAnsi="Times New Roman" w:cs="Times New Roman"/>
          <w:sz w:val="16"/>
          <w:szCs w:val="16"/>
        </w:rPr>
      </w:pPr>
    </w:p>
    <w:p w14:paraId="5C401E59" w14:textId="0449BB16" w:rsidR="00332886" w:rsidRPr="00B07C31" w:rsidRDefault="00332886" w:rsidP="00190190">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Примечание </w:t>
      </w:r>
      <w:r>
        <w:rPr>
          <w:rFonts w:ascii="Times New Roman" w:hAnsi="Times New Roman" w:cs="Times New Roman"/>
          <w:sz w:val="24"/>
          <w:szCs w:val="24"/>
          <w:lang w:val="kk-KZ"/>
        </w:rPr>
        <w:t xml:space="preserve">– </w:t>
      </w:r>
      <w:r w:rsidR="000961D8">
        <w:rPr>
          <w:rFonts w:ascii="Times New Roman" w:hAnsi="Times New Roman" w:cs="Times New Roman"/>
          <w:sz w:val="24"/>
          <w:szCs w:val="24"/>
          <w:lang w:val="kk-KZ"/>
        </w:rPr>
        <w:t xml:space="preserve">Составлено </w:t>
      </w:r>
      <w:r>
        <w:rPr>
          <w:rFonts w:ascii="Times New Roman" w:hAnsi="Times New Roman" w:cs="Times New Roman"/>
          <w:sz w:val="24"/>
          <w:szCs w:val="24"/>
          <w:lang w:val="kk-KZ"/>
        </w:rPr>
        <w:t xml:space="preserve">по источнику </w:t>
      </w:r>
      <w:r w:rsidRPr="00B07C31">
        <w:rPr>
          <w:rFonts w:ascii="Times New Roman" w:hAnsi="Times New Roman" w:cs="Times New Roman"/>
          <w:sz w:val="24"/>
          <w:szCs w:val="24"/>
        </w:rPr>
        <w:t>[</w:t>
      </w:r>
      <w:r w:rsidR="00EF2865" w:rsidRPr="00EF2865">
        <w:rPr>
          <w:rFonts w:ascii="Times New Roman" w:hAnsi="Times New Roman" w:cs="Times New Roman"/>
          <w:sz w:val="24"/>
          <w:szCs w:val="24"/>
        </w:rPr>
        <w:t xml:space="preserve">26, </w:t>
      </w:r>
      <w:r w:rsidR="00EF2865">
        <w:rPr>
          <w:rFonts w:ascii="Times New Roman" w:hAnsi="Times New Roman" w:cs="Times New Roman"/>
          <w:sz w:val="24"/>
          <w:szCs w:val="24"/>
          <w:lang w:val="en-US"/>
        </w:rPr>
        <w:t>p</w:t>
      </w:r>
      <w:r w:rsidR="00EF2865" w:rsidRPr="00EF2865">
        <w:rPr>
          <w:rFonts w:ascii="Times New Roman" w:hAnsi="Times New Roman" w:cs="Times New Roman"/>
          <w:sz w:val="24"/>
          <w:szCs w:val="24"/>
        </w:rPr>
        <w:t xml:space="preserve">. </w:t>
      </w:r>
      <w:r w:rsidR="00EF2865" w:rsidRPr="008A3994">
        <w:rPr>
          <w:rFonts w:ascii="Times New Roman" w:hAnsi="Times New Roman" w:cs="Times New Roman"/>
          <w:sz w:val="24"/>
          <w:szCs w:val="24"/>
        </w:rPr>
        <w:t>522</w:t>
      </w:r>
      <w:r w:rsidRPr="00B07C31">
        <w:rPr>
          <w:rFonts w:ascii="Times New Roman" w:hAnsi="Times New Roman" w:cs="Times New Roman"/>
          <w:sz w:val="24"/>
          <w:szCs w:val="24"/>
        </w:rPr>
        <w:t>]</w:t>
      </w:r>
    </w:p>
    <w:p w14:paraId="22D92130" w14:textId="77777777" w:rsidR="00332886" w:rsidRPr="004A4563" w:rsidRDefault="00332886" w:rsidP="00190190">
      <w:pPr>
        <w:spacing w:after="0" w:line="240" w:lineRule="auto"/>
        <w:jc w:val="both"/>
        <w:rPr>
          <w:rFonts w:ascii="Times New Roman" w:hAnsi="Times New Roman" w:cs="Times New Roman"/>
          <w:sz w:val="28"/>
          <w:szCs w:val="28"/>
        </w:rPr>
      </w:pPr>
    </w:p>
    <w:p w14:paraId="7EDAF4A4" w14:textId="2D06CA1D" w:rsidR="00332886" w:rsidRDefault="00332886" w:rsidP="00A252A5">
      <w:pPr>
        <w:spacing w:after="0" w:line="240" w:lineRule="auto"/>
        <w:ind w:firstLine="709"/>
        <w:jc w:val="both"/>
        <w:rPr>
          <w:rFonts w:ascii="Times New Roman" w:hAnsi="Times New Roman" w:cs="Times New Roman"/>
          <w:sz w:val="28"/>
          <w:szCs w:val="28"/>
        </w:rPr>
      </w:pPr>
      <w:r w:rsidRPr="000F7B98">
        <w:rPr>
          <w:rFonts w:ascii="Times New Roman" w:hAnsi="Times New Roman" w:cs="Times New Roman"/>
          <w:sz w:val="28"/>
          <w:szCs w:val="28"/>
        </w:rPr>
        <w:t xml:space="preserve">В качестве тестовых, кроме реакций полного слияния </w:t>
      </w:r>
      <w:r w:rsidRPr="000F7B98">
        <w:rPr>
          <w:rFonts w:ascii="Times New Roman" w:hAnsi="Times New Roman" w:cs="Times New Roman"/>
          <w:sz w:val="28"/>
          <w:szCs w:val="28"/>
          <w:vertAlign w:val="superscript"/>
        </w:rPr>
        <w:t>48</w:t>
      </w:r>
      <w:r w:rsidRPr="000F7B98">
        <w:rPr>
          <w:rFonts w:ascii="Times New Roman" w:hAnsi="Times New Roman" w:cs="Times New Roman"/>
          <w:sz w:val="28"/>
          <w:szCs w:val="28"/>
        </w:rPr>
        <w:t>Ca</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rPr>
        <w:t>+</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vertAlign w:val="superscript"/>
        </w:rPr>
        <w:t>170</w:t>
      </w:r>
      <w:r w:rsidRPr="000F7B98">
        <w:rPr>
          <w:rFonts w:ascii="Times New Roman" w:hAnsi="Times New Roman" w:cs="Times New Roman"/>
          <w:sz w:val="28"/>
          <w:szCs w:val="28"/>
        </w:rPr>
        <w:t>Er</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rPr>
        <w:t xml:space="preserve">→ </w:t>
      </w:r>
      <w:r w:rsidRPr="000F7B98">
        <w:rPr>
          <w:rFonts w:ascii="Times New Roman" w:hAnsi="Times New Roman" w:cs="Times New Roman"/>
          <w:sz w:val="28"/>
          <w:szCs w:val="28"/>
          <w:vertAlign w:val="superscript"/>
        </w:rPr>
        <w:t>218</w:t>
      </w:r>
      <w:r w:rsidRPr="000F7B98">
        <w:rPr>
          <w:rFonts w:ascii="Times New Roman" w:hAnsi="Times New Roman" w:cs="Times New Roman"/>
          <w:sz w:val="28"/>
          <w:szCs w:val="28"/>
        </w:rPr>
        <w:t>Ra</w:t>
      </w:r>
      <w:r w:rsidRPr="000F7B98">
        <w:rPr>
          <w:rFonts w:ascii="Cambria Math" w:hAnsi="Cambria Math" w:cs="Cambria Math"/>
          <w:sz w:val="28"/>
          <w:szCs w:val="28"/>
          <w:vertAlign w:val="superscript"/>
        </w:rPr>
        <w:t>∗</w:t>
      </w:r>
      <w:r w:rsidRPr="000F7B98">
        <w:rPr>
          <w:rFonts w:ascii="Times New Roman" w:hAnsi="Times New Roman" w:cs="Times New Roman"/>
          <w:sz w:val="28"/>
          <w:szCs w:val="28"/>
        </w:rPr>
        <w:t xml:space="preserve">, </w:t>
      </w:r>
      <w:r w:rsidRPr="000F7B98">
        <w:rPr>
          <w:rFonts w:ascii="Times New Roman" w:hAnsi="Times New Roman" w:cs="Times New Roman"/>
          <w:sz w:val="28"/>
          <w:szCs w:val="28"/>
          <w:vertAlign w:val="superscript"/>
        </w:rPr>
        <w:t>48</w:t>
      </w:r>
      <w:r w:rsidRPr="000F7B98">
        <w:rPr>
          <w:rFonts w:ascii="Times New Roman" w:hAnsi="Times New Roman" w:cs="Times New Roman"/>
          <w:sz w:val="28"/>
          <w:szCs w:val="28"/>
        </w:rPr>
        <w:t>Ca</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rPr>
        <w:t>+</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vertAlign w:val="superscript"/>
        </w:rPr>
        <w:t>174</w:t>
      </w:r>
      <w:r w:rsidRPr="000F7B98">
        <w:rPr>
          <w:rFonts w:ascii="Times New Roman" w:hAnsi="Times New Roman" w:cs="Times New Roman"/>
          <w:sz w:val="28"/>
          <w:szCs w:val="28"/>
        </w:rPr>
        <w:t xml:space="preserve">Yb → </w:t>
      </w:r>
      <w:r w:rsidRPr="000F7B98">
        <w:rPr>
          <w:rFonts w:ascii="Times New Roman" w:hAnsi="Times New Roman" w:cs="Times New Roman"/>
          <w:sz w:val="28"/>
          <w:szCs w:val="28"/>
          <w:vertAlign w:val="superscript"/>
        </w:rPr>
        <w:t>222</w:t>
      </w:r>
      <w:r w:rsidRPr="000F7B98">
        <w:rPr>
          <w:rFonts w:ascii="Times New Roman" w:hAnsi="Times New Roman" w:cs="Times New Roman"/>
          <w:sz w:val="28"/>
          <w:szCs w:val="28"/>
        </w:rPr>
        <w:t>Th</w:t>
      </w:r>
      <w:r w:rsidRPr="000F7B98">
        <w:rPr>
          <w:rFonts w:ascii="Cambria Math" w:hAnsi="Cambria Math" w:cs="Cambria Math"/>
          <w:sz w:val="28"/>
          <w:szCs w:val="28"/>
          <w:vertAlign w:val="superscript"/>
        </w:rPr>
        <w:t>∗</w:t>
      </w:r>
      <w:r w:rsidR="00743A4B">
        <w:rPr>
          <w:rFonts w:ascii="Times New Roman" w:hAnsi="Times New Roman" w:cs="Times New Roman"/>
          <w:sz w:val="28"/>
          <w:szCs w:val="28"/>
        </w:rPr>
        <w:t>, также использовалась реакция</w:t>
      </w:r>
      <w:r w:rsidRPr="000F7B98">
        <w:rPr>
          <w:rFonts w:ascii="Times New Roman" w:hAnsi="Times New Roman" w:cs="Times New Roman"/>
          <w:sz w:val="28"/>
          <w:szCs w:val="28"/>
        </w:rPr>
        <w:t xml:space="preserve"> </w:t>
      </w:r>
      <w:r w:rsidRPr="000F7B98">
        <w:rPr>
          <w:rFonts w:ascii="Times New Roman" w:hAnsi="Times New Roman" w:cs="Times New Roman"/>
          <w:sz w:val="28"/>
          <w:szCs w:val="28"/>
          <w:vertAlign w:val="superscript"/>
        </w:rPr>
        <w:t>48</w:t>
      </w:r>
      <w:r w:rsidRPr="000F7B98">
        <w:rPr>
          <w:rFonts w:ascii="Times New Roman" w:hAnsi="Times New Roman" w:cs="Times New Roman"/>
          <w:sz w:val="28"/>
          <w:szCs w:val="28"/>
        </w:rPr>
        <w:t>Ca+</w:t>
      </w:r>
      <w:r w:rsidRPr="000F7B98">
        <w:rPr>
          <w:rFonts w:ascii="Times New Roman" w:hAnsi="Times New Roman" w:cs="Times New Roman"/>
          <w:sz w:val="28"/>
          <w:szCs w:val="28"/>
          <w:vertAlign w:val="superscript"/>
        </w:rPr>
        <w:t>208</w:t>
      </w:r>
      <w:r w:rsidRPr="000F7B98">
        <w:rPr>
          <w:rFonts w:ascii="Times New Roman" w:hAnsi="Times New Roman" w:cs="Times New Roman"/>
          <w:sz w:val="28"/>
          <w:szCs w:val="28"/>
        </w:rPr>
        <w:t xml:space="preserve">Pb → </w:t>
      </w:r>
      <w:r w:rsidRPr="000F7B98">
        <w:rPr>
          <w:rFonts w:ascii="Times New Roman" w:hAnsi="Times New Roman" w:cs="Times New Roman"/>
          <w:sz w:val="28"/>
          <w:szCs w:val="28"/>
          <w:vertAlign w:val="superscript"/>
        </w:rPr>
        <w:t>256</w:t>
      </w:r>
      <w:r w:rsidRPr="000F7B98">
        <w:rPr>
          <w:rFonts w:ascii="Times New Roman" w:hAnsi="Times New Roman" w:cs="Times New Roman"/>
          <w:sz w:val="28"/>
          <w:szCs w:val="28"/>
        </w:rPr>
        <w:t>No</w:t>
      </w:r>
      <w:r w:rsidRPr="00984FF0">
        <w:rPr>
          <w:rFonts w:ascii="Cambria Math" w:hAnsi="Cambria Math" w:cs="Cambria Math"/>
          <w:sz w:val="28"/>
          <w:szCs w:val="28"/>
          <w:vertAlign w:val="superscript"/>
        </w:rPr>
        <w:t>∗</w:t>
      </w:r>
      <w:r w:rsidR="00743A4B">
        <w:rPr>
          <w:rFonts w:ascii="Times New Roman" w:hAnsi="Times New Roman" w:cs="Times New Roman"/>
          <w:sz w:val="28"/>
          <w:szCs w:val="28"/>
        </w:rPr>
        <w:t>. Вращающаяся мишень</w:t>
      </w:r>
      <w:r w:rsidRPr="000F7B98">
        <w:rPr>
          <w:rFonts w:ascii="Times New Roman" w:hAnsi="Times New Roman" w:cs="Times New Roman"/>
          <w:sz w:val="28"/>
          <w:szCs w:val="28"/>
        </w:rPr>
        <w:t xml:space="preserve"> </w:t>
      </w:r>
      <w:r w:rsidRPr="000F7B98">
        <w:rPr>
          <w:rFonts w:ascii="Times New Roman" w:hAnsi="Times New Roman" w:cs="Times New Roman"/>
          <w:sz w:val="28"/>
          <w:szCs w:val="28"/>
          <w:vertAlign w:val="superscript"/>
        </w:rPr>
        <w:t>208</w:t>
      </w:r>
      <w:r>
        <w:rPr>
          <w:rFonts w:ascii="Times New Roman" w:hAnsi="Times New Roman" w:cs="Times New Roman"/>
          <w:sz w:val="28"/>
          <w:szCs w:val="28"/>
        </w:rPr>
        <w:t>PbS (</w:t>
      </w:r>
      <w:r w:rsidRPr="004041EB">
        <w:rPr>
          <w:rFonts w:ascii="Times New Roman" w:hAnsi="Times New Roman" w:cs="Times New Roman"/>
          <w:sz w:val="28"/>
          <w:szCs w:val="28"/>
        </w:rPr>
        <w:t xml:space="preserve">средняя </w:t>
      </w:r>
      <w:r>
        <w:rPr>
          <w:rFonts w:ascii="Times New Roman" w:hAnsi="Times New Roman" w:cs="Times New Roman"/>
          <w:sz w:val="28"/>
          <w:szCs w:val="28"/>
        </w:rPr>
        <w:t xml:space="preserve">толщина </w:t>
      </w:r>
      <w:r w:rsidRPr="000F7B98">
        <w:rPr>
          <w:rFonts w:ascii="Times New Roman" w:hAnsi="Times New Roman" w:cs="Times New Roman"/>
          <w:sz w:val="28"/>
          <w:szCs w:val="28"/>
        </w:rPr>
        <w:t>46</w:t>
      </w:r>
      <w:r w:rsidR="000F6374">
        <w:rPr>
          <w:rFonts w:ascii="Times New Roman" w:hAnsi="Times New Roman" w:cs="Times New Roman"/>
          <w:sz w:val="28"/>
          <w:szCs w:val="28"/>
        </w:rPr>
        <w:t xml:space="preserve">0 ± 50 </w:t>
      </w:r>
      <w:r w:rsidRPr="000F7B98">
        <w:rPr>
          <w:rFonts w:ascii="Times New Roman" w:hAnsi="Times New Roman" w:cs="Times New Roman"/>
          <w:sz w:val="28"/>
          <w:szCs w:val="28"/>
        </w:rPr>
        <w:t>м</w:t>
      </w:r>
      <w:r w:rsidR="000F6374">
        <w:rPr>
          <w:rFonts w:ascii="Times New Roman" w:hAnsi="Times New Roman" w:cs="Times New Roman"/>
          <w:sz w:val="28"/>
          <w:szCs w:val="28"/>
        </w:rPr>
        <w:t>к</w:t>
      </w:r>
      <w:r w:rsidRPr="000F7B98">
        <w:rPr>
          <w:rFonts w:ascii="Times New Roman" w:hAnsi="Times New Roman" w:cs="Times New Roman"/>
          <w:sz w:val="28"/>
          <w:szCs w:val="28"/>
        </w:rPr>
        <w:t>г/см</w:t>
      </w:r>
      <w:r w:rsidRPr="000F7B98">
        <w:rPr>
          <w:rFonts w:ascii="Times New Roman" w:hAnsi="Times New Roman" w:cs="Times New Roman"/>
          <w:sz w:val="28"/>
          <w:szCs w:val="28"/>
          <w:vertAlign w:val="superscript"/>
        </w:rPr>
        <w:t>2</w:t>
      </w:r>
      <w:r w:rsidRPr="00292F3B">
        <w:rPr>
          <w:rFonts w:ascii="Times New Roman" w:hAnsi="Times New Roman" w:cs="Times New Roman"/>
          <w:sz w:val="28"/>
          <w:szCs w:val="28"/>
        </w:rPr>
        <w:t xml:space="preserve">, </w:t>
      </w:r>
      <w:r w:rsidRPr="000F7B98">
        <w:rPr>
          <w:rFonts w:ascii="Times New Roman" w:hAnsi="Times New Roman" w:cs="Times New Roman"/>
          <w:sz w:val="28"/>
          <w:szCs w:val="28"/>
        </w:rPr>
        <w:t>изготовлена методом химического осаждения)</w:t>
      </w:r>
      <w:r w:rsidR="00743A4B">
        <w:rPr>
          <w:rFonts w:ascii="Times New Roman" w:hAnsi="Times New Roman" w:cs="Times New Roman"/>
          <w:sz w:val="28"/>
          <w:szCs w:val="28"/>
        </w:rPr>
        <w:t>, имела диаметр 240 мм, наносила</w:t>
      </w:r>
      <w:r>
        <w:rPr>
          <w:rFonts w:ascii="Times New Roman" w:hAnsi="Times New Roman" w:cs="Times New Roman"/>
          <w:sz w:val="28"/>
          <w:szCs w:val="28"/>
        </w:rPr>
        <w:t>сь на 1.</w:t>
      </w:r>
      <w:r w:rsidRPr="000F7B98">
        <w:rPr>
          <w:rFonts w:ascii="Times New Roman" w:hAnsi="Times New Roman" w:cs="Times New Roman"/>
          <w:sz w:val="28"/>
          <w:szCs w:val="28"/>
        </w:rPr>
        <w:t>5 мкм</w:t>
      </w:r>
      <w:r>
        <w:rPr>
          <w:rFonts w:ascii="Times New Roman" w:hAnsi="Times New Roman" w:cs="Times New Roman"/>
          <w:sz w:val="28"/>
          <w:szCs w:val="28"/>
        </w:rPr>
        <w:t xml:space="preserve"> титановую подложку</w:t>
      </w:r>
      <w:r w:rsidRPr="000F7B98">
        <w:rPr>
          <w:rFonts w:ascii="Times New Roman" w:hAnsi="Times New Roman" w:cs="Times New Roman"/>
          <w:sz w:val="28"/>
          <w:szCs w:val="28"/>
        </w:rPr>
        <w:t xml:space="preserve">. </w:t>
      </w:r>
    </w:p>
    <w:p w14:paraId="30E83F59" w14:textId="6FEB32BF" w:rsidR="00332886" w:rsidRDefault="00332886" w:rsidP="00A252A5">
      <w:pPr>
        <w:spacing w:after="0" w:line="240" w:lineRule="auto"/>
        <w:ind w:firstLine="709"/>
        <w:jc w:val="both"/>
        <w:rPr>
          <w:rFonts w:ascii="Times New Roman" w:hAnsi="Times New Roman" w:cs="Times New Roman"/>
          <w:sz w:val="28"/>
          <w:szCs w:val="28"/>
        </w:rPr>
      </w:pPr>
      <w:r w:rsidRPr="00660647">
        <w:rPr>
          <w:rFonts w:ascii="Times New Roman" w:hAnsi="Times New Roman" w:cs="Times New Roman"/>
          <w:sz w:val="28"/>
          <w:szCs w:val="28"/>
        </w:rPr>
        <w:t>Экспериментальные исследования проводились с использованием фокального DSSD детектора площадью 100×100 мм</w:t>
      </w:r>
      <w:r w:rsidRPr="00660647">
        <w:rPr>
          <w:rFonts w:ascii="Times New Roman" w:hAnsi="Times New Roman" w:cs="Times New Roman"/>
          <w:sz w:val="28"/>
          <w:szCs w:val="28"/>
          <w:vertAlign w:val="superscript"/>
        </w:rPr>
        <w:t>2</w:t>
      </w:r>
      <w:r w:rsidRPr="00660647">
        <w:rPr>
          <w:rFonts w:ascii="Times New Roman" w:hAnsi="Times New Roman" w:cs="Times New Roman"/>
          <w:sz w:val="28"/>
          <w:szCs w:val="28"/>
        </w:rPr>
        <w:t xml:space="preserve">, содержащего 128×128 стрипов. Для оценки </w:t>
      </w:r>
      <w:r>
        <w:rPr>
          <w:rFonts w:ascii="Times New Roman" w:hAnsi="Times New Roman" w:cs="Times New Roman"/>
          <w:sz w:val="28"/>
          <w:szCs w:val="28"/>
        </w:rPr>
        <w:t xml:space="preserve">эффективности транспортировки </w:t>
      </w:r>
      <w:r w:rsidRPr="000F7B98">
        <w:rPr>
          <w:rFonts w:ascii="Times New Roman" w:hAnsi="Times New Roman" w:cs="Times New Roman"/>
          <w:sz w:val="28"/>
          <w:szCs w:val="28"/>
        </w:rPr>
        <w:t>ЯО</w:t>
      </w:r>
      <w:r>
        <w:rPr>
          <w:rFonts w:ascii="Times New Roman" w:hAnsi="Times New Roman" w:cs="Times New Roman"/>
          <w:sz w:val="28"/>
          <w:szCs w:val="28"/>
        </w:rPr>
        <w:t xml:space="preserve"> сепаратора </w:t>
      </w:r>
      <w:r w:rsidRPr="00660647">
        <w:rPr>
          <w:rFonts w:ascii="Times New Roman" w:hAnsi="Times New Roman" w:cs="Times New Roman"/>
          <w:sz w:val="28"/>
          <w:szCs w:val="28"/>
        </w:rPr>
        <w:t>GRAND при</w:t>
      </w:r>
      <w:r>
        <w:rPr>
          <w:rFonts w:ascii="Times New Roman" w:hAnsi="Times New Roman" w:cs="Times New Roman"/>
          <w:sz w:val="28"/>
          <w:szCs w:val="28"/>
        </w:rPr>
        <w:t xml:space="preserve">менялась реакция образования </w:t>
      </w:r>
      <w:r w:rsidRPr="00660647">
        <w:rPr>
          <w:rFonts w:ascii="Times New Roman" w:hAnsi="Times New Roman" w:cs="Times New Roman"/>
          <w:sz w:val="28"/>
          <w:szCs w:val="28"/>
          <w:vertAlign w:val="superscript"/>
        </w:rPr>
        <w:t>254</w:t>
      </w:r>
      <w:r>
        <w:rPr>
          <w:rFonts w:ascii="Times New Roman" w:hAnsi="Times New Roman" w:cs="Times New Roman"/>
          <w:sz w:val="28"/>
          <w:szCs w:val="28"/>
        </w:rPr>
        <w:t xml:space="preserve">No в канале с выходом 2 нейтронов </w:t>
      </w:r>
      <w:r w:rsidRPr="00660647">
        <w:rPr>
          <w:rFonts w:ascii="Times New Roman" w:hAnsi="Times New Roman" w:cs="Times New Roman"/>
          <w:sz w:val="28"/>
          <w:szCs w:val="28"/>
        </w:rPr>
        <w:t>при взаимодейст</w:t>
      </w:r>
      <w:r>
        <w:rPr>
          <w:rFonts w:ascii="Times New Roman" w:hAnsi="Times New Roman" w:cs="Times New Roman"/>
          <w:sz w:val="28"/>
          <w:szCs w:val="28"/>
        </w:rPr>
        <w:t xml:space="preserve">вии пучка </w:t>
      </w:r>
      <w:r w:rsidRPr="00660647">
        <w:rPr>
          <w:rFonts w:ascii="Times New Roman" w:hAnsi="Times New Roman" w:cs="Times New Roman"/>
          <w:sz w:val="28"/>
          <w:szCs w:val="28"/>
          <w:vertAlign w:val="superscript"/>
        </w:rPr>
        <w:t>48</w:t>
      </w:r>
      <w:r>
        <w:rPr>
          <w:rFonts w:ascii="Times New Roman" w:hAnsi="Times New Roman" w:cs="Times New Roman"/>
          <w:sz w:val="28"/>
          <w:szCs w:val="28"/>
        </w:rPr>
        <w:t xml:space="preserve">Ca с мишенью </w:t>
      </w:r>
      <w:r w:rsidRPr="00660647">
        <w:rPr>
          <w:rFonts w:ascii="Times New Roman" w:hAnsi="Times New Roman" w:cs="Times New Roman"/>
          <w:sz w:val="28"/>
          <w:szCs w:val="28"/>
          <w:vertAlign w:val="superscript"/>
        </w:rPr>
        <w:t>208</w:t>
      </w:r>
      <w:r>
        <w:rPr>
          <w:rFonts w:ascii="Times New Roman" w:hAnsi="Times New Roman" w:cs="Times New Roman"/>
          <w:sz w:val="28"/>
          <w:szCs w:val="28"/>
        </w:rPr>
        <w:t>Pb.</w:t>
      </w:r>
      <w:r w:rsidRPr="00660647">
        <w:rPr>
          <w:rFonts w:ascii="Times New Roman" w:hAnsi="Times New Roman" w:cs="Times New Roman"/>
          <w:sz w:val="28"/>
          <w:szCs w:val="28"/>
        </w:rPr>
        <w:t xml:space="preserve"> Ионы </w:t>
      </w:r>
      <w:r w:rsidRPr="00287583">
        <w:rPr>
          <w:rFonts w:ascii="Times New Roman" w:hAnsi="Times New Roman" w:cs="Times New Roman"/>
          <w:sz w:val="28"/>
          <w:szCs w:val="28"/>
          <w:vertAlign w:val="superscript"/>
        </w:rPr>
        <w:t>48</w:t>
      </w:r>
      <w:r w:rsidRPr="00660647">
        <w:rPr>
          <w:rFonts w:ascii="Times New Roman" w:hAnsi="Times New Roman" w:cs="Times New Roman"/>
          <w:sz w:val="28"/>
          <w:szCs w:val="28"/>
        </w:rPr>
        <w:t>Ca</w:t>
      </w:r>
      <w:r w:rsidRPr="0066196F">
        <w:rPr>
          <w:rFonts w:ascii="Times New Roman" w:hAnsi="Times New Roman" w:cs="Times New Roman"/>
          <w:sz w:val="28"/>
          <w:szCs w:val="28"/>
          <w:vertAlign w:val="superscript"/>
        </w:rPr>
        <w:t>+10</w:t>
      </w:r>
      <w:r w:rsidRPr="00660647">
        <w:rPr>
          <w:rFonts w:ascii="Times New Roman" w:hAnsi="Times New Roman" w:cs="Times New Roman"/>
          <w:sz w:val="28"/>
          <w:szCs w:val="28"/>
        </w:rPr>
        <w:t xml:space="preserve"> ускорялись на циклотроне ДЦ</w:t>
      </w:r>
      <w:r>
        <w:rPr>
          <w:rFonts w:ascii="Times New Roman" w:hAnsi="Times New Roman" w:cs="Times New Roman"/>
          <w:sz w:val="28"/>
          <w:szCs w:val="28"/>
        </w:rPr>
        <w:t>-</w:t>
      </w:r>
      <w:r w:rsidRPr="00660647">
        <w:rPr>
          <w:rFonts w:ascii="Times New Roman" w:hAnsi="Times New Roman" w:cs="Times New Roman"/>
          <w:sz w:val="28"/>
          <w:szCs w:val="28"/>
        </w:rPr>
        <w:t>280 до энергии</w:t>
      </w:r>
      <w:r w:rsidRPr="00287583">
        <w:rPr>
          <w:rFonts w:ascii="Times New Roman" w:hAnsi="Times New Roman" w:cs="Times New Roman"/>
          <w:sz w:val="28"/>
          <w:szCs w:val="28"/>
        </w:rPr>
        <w:t xml:space="preserve"> </w:t>
      </w:r>
      <w:r w:rsidRPr="000F7B98">
        <w:rPr>
          <w:rFonts w:ascii="Times New Roman" w:hAnsi="Times New Roman" w:cs="Times New Roman"/>
          <w:sz w:val="28"/>
          <w:szCs w:val="28"/>
          <w:lang w:val="en-US"/>
        </w:rPr>
        <w:t>E</w:t>
      </w:r>
      <w:r w:rsidRPr="000F7B98">
        <w:rPr>
          <w:rFonts w:ascii="Times New Roman" w:hAnsi="Times New Roman" w:cs="Times New Roman"/>
          <w:sz w:val="28"/>
          <w:szCs w:val="28"/>
          <w:vertAlign w:val="subscript"/>
          <w:lang w:val="en-US"/>
        </w:rPr>
        <w:t>lab</w:t>
      </w:r>
      <w:r>
        <w:rPr>
          <w:rFonts w:ascii="Times New Roman" w:hAnsi="Times New Roman" w:cs="Times New Roman"/>
          <w:sz w:val="28"/>
          <w:szCs w:val="28"/>
        </w:rPr>
        <w:t xml:space="preserve"> = (229</w:t>
      </w:r>
      <w:r w:rsidR="008A3994" w:rsidRPr="008A3994">
        <w:rPr>
          <w:rFonts w:ascii="Times New Roman" w:hAnsi="Times New Roman" w:cs="Times New Roman"/>
          <w:sz w:val="28"/>
          <w:szCs w:val="28"/>
        </w:rPr>
        <w:t xml:space="preserve"> </w:t>
      </w:r>
      <w:r>
        <w:rPr>
          <w:rFonts w:ascii="Times New Roman" w:hAnsi="Times New Roman" w:cs="Times New Roman"/>
          <w:sz w:val="28"/>
          <w:szCs w:val="28"/>
        </w:rPr>
        <w:t>±</w:t>
      </w:r>
      <w:r w:rsidR="008A3994" w:rsidRPr="008A3994">
        <w:rPr>
          <w:rFonts w:ascii="Times New Roman" w:hAnsi="Times New Roman" w:cs="Times New Roman"/>
          <w:sz w:val="28"/>
          <w:szCs w:val="28"/>
        </w:rPr>
        <w:t xml:space="preserve"> </w:t>
      </w:r>
      <w:r>
        <w:rPr>
          <w:rFonts w:ascii="Times New Roman" w:hAnsi="Times New Roman" w:cs="Times New Roman"/>
          <w:sz w:val="28"/>
          <w:szCs w:val="28"/>
        </w:rPr>
        <w:t>2</w:t>
      </w:r>
      <w:r w:rsidRPr="000F7B98">
        <w:rPr>
          <w:rFonts w:ascii="Times New Roman" w:hAnsi="Times New Roman" w:cs="Times New Roman"/>
          <w:sz w:val="28"/>
          <w:szCs w:val="28"/>
        </w:rPr>
        <w:t>) МэВ</w:t>
      </w:r>
      <w:r w:rsidRPr="00660647">
        <w:rPr>
          <w:rFonts w:ascii="Times New Roman" w:hAnsi="Times New Roman" w:cs="Times New Roman"/>
          <w:sz w:val="28"/>
          <w:szCs w:val="28"/>
        </w:rPr>
        <w:t>. Контроль энергии пучка</w:t>
      </w:r>
      <w:r>
        <w:rPr>
          <w:rFonts w:ascii="Times New Roman" w:hAnsi="Times New Roman" w:cs="Times New Roman"/>
          <w:sz w:val="28"/>
          <w:szCs w:val="28"/>
        </w:rPr>
        <w:t xml:space="preserve"> осуществлялся посредством pick </w:t>
      </w:r>
      <w:r w:rsidRPr="00660647">
        <w:rPr>
          <w:rFonts w:ascii="Times New Roman" w:hAnsi="Times New Roman" w:cs="Times New Roman"/>
          <w:sz w:val="28"/>
          <w:szCs w:val="28"/>
        </w:rPr>
        <w:t>up электродов, расположенных на пролетной базе длиной 3 м.</w:t>
      </w:r>
      <w:r>
        <w:rPr>
          <w:rFonts w:ascii="Times New Roman" w:hAnsi="Times New Roman" w:cs="Times New Roman"/>
          <w:sz w:val="28"/>
          <w:szCs w:val="28"/>
        </w:rPr>
        <w:t xml:space="preserve"> </w:t>
      </w:r>
      <w:r w:rsidRPr="007C55E5">
        <w:rPr>
          <w:rFonts w:ascii="Times New Roman" w:hAnsi="Times New Roman" w:cs="Times New Roman"/>
          <w:sz w:val="28"/>
          <w:szCs w:val="28"/>
        </w:rPr>
        <w:t>Анализ экспериментальных данных и их сра</w:t>
      </w:r>
      <w:r>
        <w:rPr>
          <w:rFonts w:ascii="Times New Roman" w:hAnsi="Times New Roman" w:cs="Times New Roman"/>
          <w:sz w:val="28"/>
          <w:szCs w:val="28"/>
        </w:rPr>
        <w:t xml:space="preserve">внение с результатами </w:t>
      </w:r>
      <w:r w:rsidR="003A6624">
        <w:rPr>
          <w:rFonts w:ascii="Times New Roman" w:hAnsi="Times New Roman" w:cs="Times New Roman"/>
          <w:sz w:val="28"/>
          <w:szCs w:val="28"/>
        </w:rPr>
        <w:t>работы [96</w:t>
      </w:r>
      <w:r w:rsidRPr="007C55E5">
        <w:rPr>
          <w:rFonts w:ascii="Times New Roman" w:hAnsi="Times New Roman" w:cs="Times New Roman"/>
          <w:sz w:val="28"/>
          <w:szCs w:val="28"/>
        </w:rPr>
        <w:t xml:space="preserve">], представленными на </w:t>
      </w:r>
      <w:r>
        <w:rPr>
          <w:rFonts w:ascii="Times New Roman" w:hAnsi="Times New Roman" w:cs="Times New Roman"/>
          <w:sz w:val="28"/>
          <w:szCs w:val="28"/>
        </w:rPr>
        <w:t>рисунке 3</w:t>
      </w:r>
      <w:r w:rsidRPr="003D788D">
        <w:rPr>
          <w:rFonts w:ascii="Times New Roman" w:hAnsi="Times New Roman" w:cs="Times New Roman"/>
          <w:sz w:val="28"/>
          <w:szCs w:val="28"/>
        </w:rPr>
        <w:t>.8</w:t>
      </w:r>
      <w:r>
        <w:rPr>
          <w:rFonts w:ascii="Times New Roman" w:hAnsi="Times New Roman" w:cs="Times New Roman"/>
          <w:sz w:val="28"/>
          <w:szCs w:val="28"/>
        </w:rPr>
        <w:t xml:space="preserve">, позволили определить </w:t>
      </w:r>
      <w:r w:rsidRPr="008E4DB5">
        <w:rPr>
          <w:rFonts w:ascii="Times New Roman" w:hAnsi="Times New Roman" w:cs="Times New Roman"/>
          <w:sz w:val="28"/>
          <w:szCs w:val="28"/>
        </w:rPr>
        <w:t xml:space="preserve">следующие </w:t>
      </w:r>
      <w:r w:rsidRPr="007C55E5">
        <w:rPr>
          <w:rFonts w:ascii="Times New Roman" w:hAnsi="Times New Roman" w:cs="Times New Roman"/>
          <w:sz w:val="28"/>
          <w:szCs w:val="28"/>
        </w:rPr>
        <w:t>параметры:</w:t>
      </w:r>
      <w:r w:rsidRPr="000F7B98">
        <w:rPr>
          <w:rFonts w:ascii="Times New Roman" w:hAnsi="Times New Roman" w:cs="Times New Roman"/>
          <w:sz w:val="28"/>
          <w:szCs w:val="28"/>
        </w:rPr>
        <w:t xml:space="preserve"> </w:t>
      </w:r>
      <w:r>
        <w:rPr>
          <w:rFonts w:ascii="Times New Roman" w:hAnsi="Times New Roman" w:cs="Times New Roman"/>
          <w:sz w:val="28"/>
          <w:szCs w:val="28"/>
        </w:rPr>
        <w:t>с</w:t>
      </w:r>
      <w:r w:rsidRPr="007C55E5">
        <w:rPr>
          <w:rFonts w:ascii="Times New Roman" w:hAnsi="Times New Roman" w:cs="Times New Roman"/>
          <w:sz w:val="28"/>
          <w:szCs w:val="28"/>
        </w:rPr>
        <w:t xml:space="preserve">ечение </w:t>
      </w:r>
      <w:r>
        <w:rPr>
          <w:rFonts w:ascii="Times New Roman" w:hAnsi="Times New Roman" w:cs="Times New Roman"/>
          <w:sz w:val="28"/>
          <w:szCs w:val="28"/>
        </w:rPr>
        <w:t xml:space="preserve">образования </w:t>
      </w:r>
      <w:r w:rsidRPr="000F7B98">
        <w:rPr>
          <w:rFonts w:ascii="Times New Roman" w:hAnsi="Times New Roman" w:cs="Times New Roman"/>
          <w:sz w:val="28"/>
          <w:szCs w:val="28"/>
          <w:lang w:val="en-US"/>
        </w:rPr>
        <w:t>σ</w:t>
      </w:r>
      <w:r w:rsidR="006F3C73">
        <w:rPr>
          <w:rFonts w:ascii="Times New Roman" w:hAnsi="Times New Roman" w:cs="Times New Roman"/>
          <w:sz w:val="28"/>
          <w:szCs w:val="28"/>
        </w:rPr>
        <w:t>=0.</w:t>
      </w:r>
      <w:r>
        <w:rPr>
          <w:rFonts w:ascii="Times New Roman" w:hAnsi="Times New Roman" w:cs="Times New Roman"/>
          <w:sz w:val="28"/>
          <w:szCs w:val="28"/>
        </w:rPr>
        <w:t xml:space="preserve">77 мкб </w:t>
      </w:r>
      <w:r w:rsidRPr="007C55E5">
        <w:rPr>
          <w:rFonts w:ascii="Times New Roman" w:hAnsi="Times New Roman" w:cs="Times New Roman"/>
          <w:sz w:val="28"/>
          <w:szCs w:val="28"/>
        </w:rPr>
        <w:t>при энергии пучка 218 МэВ в середине мишени</w:t>
      </w:r>
      <w:r>
        <w:rPr>
          <w:rFonts w:ascii="Times New Roman" w:hAnsi="Times New Roman" w:cs="Times New Roman"/>
          <w:sz w:val="28"/>
          <w:szCs w:val="28"/>
        </w:rPr>
        <w:t>;</w:t>
      </w:r>
      <w:r w:rsidRPr="007C55E5">
        <w:rPr>
          <w:rFonts w:ascii="Times New Roman" w:hAnsi="Times New Roman" w:cs="Times New Roman"/>
          <w:sz w:val="28"/>
          <w:szCs w:val="28"/>
        </w:rPr>
        <w:t xml:space="preserve"> </w:t>
      </w:r>
      <w:r>
        <w:rPr>
          <w:rFonts w:ascii="Times New Roman" w:hAnsi="Times New Roman" w:cs="Times New Roman"/>
          <w:sz w:val="28"/>
          <w:szCs w:val="28"/>
        </w:rPr>
        <w:t>величина</w:t>
      </w:r>
      <w:r w:rsidRPr="000F7B98">
        <w:rPr>
          <w:rFonts w:ascii="Times New Roman" w:hAnsi="Times New Roman" w:cs="Times New Roman"/>
          <w:sz w:val="28"/>
          <w:szCs w:val="28"/>
        </w:rPr>
        <w:t xml:space="preserve"> эффективности транспортировки ЯО </w:t>
      </w:r>
      <w:r w:rsidRPr="000F7B98">
        <w:rPr>
          <w:rFonts w:ascii="Times New Roman" w:hAnsi="Times New Roman" w:cs="Times New Roman"/>
          <w:sz w:val="28"/>
          <w:szCs w:val="28"/>
          <w:vertAlign w:val="superscript"/>
        </w:rPr>
        <w:t>254</w:t>
      </w:r>
      <w:r w:rsidRPr="000F7B98">
        <w:rPr>
          <w:rFonts w:ascii="Times New Roman" w:hAnsi="Times New Roman" w:cs="Times New Roman"/>
          <w:sz w:val="28"/>
          <w:szCs w:val="28"/>
          <w:lang w:val="en-US"/>
        </w:rPr>
        <w:t>No</w:t>
      </w:r>
      <w:r w:rsidRPr="000F7B98">
        <w:rPr>
          <w:rFonts w:ascii="Times New Roman" w:hAnsi="Times New Roman" w:cs="Times New Roman"/>
          <w:sz w:val="28"/>
          <w:szCs w:val="28"/>
        </w:rPr>
        <w:t xml:space="preserve"> </w:t>
      </w:r>
      <w:r w:rsidR="005A196E">
        <w:rPr>
          <w:rFonts w:ascii="Times New Roman" w:hAnsi="Times New Roman" w:cs="Times New Roman"/>
          <w:sz w:val="28"/>
          <w:szCs w:val="28"/>
        </w:rPr>
        <w:t>‒</w:t>
      </w:r>
      <w:r w:rsidRPr="000F7B98">
        <w:rPr>
          <w:rFonts w:ascii="Times New Roman" w:hAnsi="Times New Roman" w:cs="Times New Roman"/>
          <w:sz w:val="28"/>
          <w:szCs w:val="28"/>
        </w:rPr>
        <w:t xml:space="preserve"> 54%</w:t>
      </w:r>
      <w:r>
        <w:rPr>
          <w:rFonts w:ascii="Times New Roman" w:hAnsi="Times New Roman" w:cs="Times New Roman"/>
          <w:sz w:val="28"/>
          <w:szCs w:val="28"/>
        </w:rPr>
        <w:t>.</w:t>
      </w:r>
    </w:p>
    <w:p w14:paraId="58D31844" w14:textId="77777777" w:rsidR="00332886" w:rsidRPr="008E4DB5" w:rsidRDefault="00332886" w:rsidP="00190190">
      <w:pPr>
        <w:spacing w:after="0" w:line="240" w:lineRule="auto"/>
        <w:jc w:val="both"/>
        <w:rPr>
          <w:rFonts w:ascii="Times New Roman" w:hAnsi="Times New Roman" w:cs="Times New Roman"/>
          <w:sz w:val="28"/>
          <w:szCs w:val="28"/>
        </w:rPr>
      </w:pPr>
    </w:p>
    <w:p w14:paraId="3556C7DD" w14:textId="4A83C3BE" w:rsidR="00332886" w:rsidRDefault="00966C84" w:rsidP="00190190">
      <w:pPr>
        <w:spacing w:after="0" w:line="240" w:lineRule="auto"/>
        <w:jc w:val="center"/>
        <w:rPr>
          <w:rFonts w:ascii="Times New Roman" w:hAnsi="Times New Roman" w:cs="Times New Roman"/>
          <w:sz w:val="28"/>
          <w:szCs w:val="28"/>
        </w:rPr>
      </w:pPr>
      <w:r w:rsidRPr="00966C84">
        <w:rPr>
          <w:rFonts w:ascii="Times New Roman" w:hAnsi="Times New Roman" w:cs="Times New Roman"/>
          <w:noProof/>
          <w:sz w:val="28"/>
          <w:szCs w:val="28"/>
          <w:lang w:eastAsia="ru-RU"/>
        </w:rPr>
        <w:drawing>
          <wp:inline distT="0" distB="0" distL="0" distR="0" wp14:anchorId="0A159C92" wp14:editId="0BD97766">
            <wp:extent cx="5119687" cy="4001594"/>
            <wp:effectExtent l="0" t="0" r="5080" b="0"/>
            <wp:docPr id="52" name="Рисунок 52" descr="C:\Users\Bekzat\Downloads\66666666666666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kzat\Downloads\66666666666666666.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5413" cy="4006070"/>
                    </a:xfrm>
                    <a:prstGeom prst="rect">
                      <a:avLst/>
                    </a:prstGeom>
                    <a:noFill/>
                    <a:ln>
                      <a:noFill/>
                    </a:ln>
                  </pic:spPr>
                </pic:pic>
              </a:graphicData>
            </a:graphic>
          </wp:inline>
        </w:drawing>
      </w:r>
    </w:p>
    <w:p w14:paraId="5D3E36FC" w14:textId="77777777" w:rsidR="00332886" w:rsidRPr="006462DA" w:rsidRDefault="00332886" w:rsidP="00190190">
      <w:pPr>
        <w:spacing w:after="0" w:line="240" w:lineRule="auto"/>
        <w:jc w:val="center"/>
        <w:rPr>
          <w:rFonts w:ascii="Times New Roman" w:hAnsi="Times New Roman" w:cs="Times New Roman"/>
          <w:sz w:val="16"/>
          <w:szCs w:val="16"/>
        </w:rPr>
      </w:pPr>
    </w:p>
    <w:p w14:paraId="36D04940" w14:textId="63610DE1" w:rsidR="00332886" w:rsidRDefault="00332886" w:rsidP="0019019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Pr="00FE3ED4">
        <w:rPr>
          <w:rFonts w:ascii="Times New Roman" w:hAnsi="Times New Roman" w:cs="Times New Roman"/>
          <w:sz w:val="28"/>
          <w:szCs w:val="28"/>
        </w:rPr>
        <w:t>3.</w:t>
      </w:r>
      <w:r w:rsidRPr="00FA2B61">
        <w:rPr>
          <w:rFonts w:ascii="Times New Roman" w:hAnsi="Times New Roman" w:cs="Times New Roman"/>
          <w:sz w:val="28"/>
          <w:szCs w:val="28"/>
        </w:rPr>
        <w:t>8</w:t>
      </w:r>
      <w:r>
        <w:rPr>
          <w:rFonts w:ascii="Times New Roman" w:hAnsi="Times New Roman" w:cs="Times New Roman"/>
          <w:sz w:val="28"/>
          <w:szCs w:val="28"/>
          <w:lang w:val="kk-KZ"/>
        </w:rPr>
        <w:t xml:space="preserve"> </w:t>
      </w:r>
      <w:r w:rsidR="00A252A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Fonts w:ascii="Times New Roman" w:hAnsi="Times New Roman" w:cs="Times New Roman"/>
          <w:sz w:val="28"/>
          <w:szCs w:val="28"/>
        </w:rPr>
        <w:t>Ф</w:t>
      </w:r>
      <w:r w:rsidRPr="000F7B98">
        <w:rPr>
          <w:rFonts w:ascii="Times New Roman" w:hAnsi="Times New Roman" w:cs="Times New Roman"/>
          <w:sz w:val="28"/>
          <w:szCs w:val="28"/>
        </w:rPr>
        <w:t xml:space="preserve">ункция возбуждения для реакции </w:t>
      </w:r>
      <w:r w:rsidRPr="000F7B98">
        <w:rPr>
          <w:rFonts w:ascii="Times New Roman" w:hAnsi="Times New Roman" w:cs="Times New Roman"/>
          <w:sz w:val="28"/>
          <w:szCs w:val="28"/>
          <w:vertAlign w:val="superscript"/>
        </w:rPr>
        <w:t>48</w:t>
      </w:r>
      <w:r w:rsidRPr="000F7B98">
        <w:rPr>
          <w:rFonts w:ascii="Times New Roman" w:hAnsi="Times New Roman" w:cs="Times New Roman"/>
          <w:sz w:val="28"/>
          <w:szCs w:val="28"/>
        </w:rPr>
        <w:t>Ca</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rPr>
        <w:t>+</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vertAlign w:val="superscript"/>
        </w:rPr>
        <w:t>208</w:t>
      </w:r>
      <w:r w:rsidRPr="000F7B98">
        <w:rPr>
          <w:rFonts w:ascii="Times New Roman" w:hAnsi="Times New Roman" w:cs="Times New Roman"/>
          <w:sz w:val="28"/>
          <w:szCs w:val="28"/>
        </w:rPr>
        <w:t>Pb</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rPr>
        <w:t xml:space="preserve">→ </w:t>
      </w:r>
      <w:r w:rsidRPr="000F7B98">
        <w:rPr>
          <w:rFonts w:ascii="Times New Roman" w:hAnsi="Times New Roman" w:cs="Times New Roman"/>
          <w:sz w:val="28"/>
          <w:szCs w:val="28"/>
          <w:vertAlign w:val="superscript"/>
        </w:rPr>
        <w:t>254</w:t>
      </w:r>
      <w:r w:rsidRPr="000F7B98">
        <w:rPr>
          <w:rFonts w:ascii="Times New Roman" w:hAnsi="Times New Roman" w:cs="Times New Roman"/>
          <w:sz w:val="28"/>
          <w:szCs w:val="28"/>
        </w:rPr>
        <w:t>No</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rPr>
        <w:t>+</w:t>
      </w:r>
      <w:r w:rsidR="008A3994" w:rsidRPr="008A3994">
        <w:rPr>
          <w:rFonts w:ascii="Times New Roman" w:hAnsi="Times New Roman" w:cs="Times New Roman"/>
          <w:sz w:val="28"/>
          <w:szCs w:val="28"/>
        </w:rPr>
        <w:t xml:space="preserve"> </w:t>
      </w:r>
      <w:r w:rsidRPr="000F7B98">
        <w:rPr>
          <w:rFonts w:ascii="Times New Roman" w:hAnsi="Times New Roman" w:cs="Times New Roman"/>
          <w:sz w:val="28"/>
          <w:szCs w:val="28"/>
        </w:rPr>
        <w:t>2n</w:t>
      </w:r>
    </w:p>
    <w:p w14:paraId="6F96DEB5" w14:textId="77777777" w:rsidR="00332886" w:rsidRDefault="00332886" w:rsidP="00190190">
      <w:pPr>
        <w:spacing w:after="0" w:line="240" w:lineRule="auto"/>
        <w:jc w:val="center"/>
        <w:rPr>
          <w:rFonts w:ascii="Times New Roman" w:hAnsi="Times New Roman" w:cs="Times New Roman"/>
          <w:sz w:val="16"/>
          <w:szCs w:val="16"/>
        </w:rPr>
      </w:pPr>
    </w:p>
    <w:p w14:paraId="09EACA61" w14:textId="77777777" w:rsidR="00332886" w:rsidRDefault="00332886" w:rsidP="0019019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ab/>
      </w:r>
      <w:r>
        <w:rPr>
          <w:rFonts w:ascii="Times New Roman" w:hAnsi="Times New Roman" w:cs="Times New Roman"/>
          <w:sz w:val="24"/>
          <w:szCs w:val="24"/>
          <w:lang w:val="kk-KZ"/>
        </w:rPr>
        <w:t>Примечания:</w:t>
      </w:r>
    </w:p>
    <w:p w14:paraId="0F62B233" w14:textId="2A4F2440" w:rsidR="00332886" w:rsidRPr="00037D15" w:rsidRDefault="00332886" w:rsidP="0019019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1. Сплошная линия – расчетная кривая, </w:t>
      </w:r>
      <w:r>
        <w:rPr>
          <w:rFonts w:ascii="Times New Roman" w:hAnsi="Times New Roman" w:cs="Times New Roman"/>
          <w:sz w:val="24"/>
          <w:szCs w:val="24"/>
        </w:rPr>
        <w:t>ч</w:t>
      </w:r>
      <w:r w:rsidRPr="006462DA">
        <w:rPr>
          <w:rFonts w:ascii="Times New Roman" w:hAnsi="Times New Roman" w:cs="Times New Roman"/>
          <w:sz w:val="24"/>
          <w:szCs w:val="24"/>
        </w:rPr>
        <w:t xml:space="preserve">ерные символы </w:t>
      </w:r>
      <w:r w:rsidR="005A196E">
        <w:rPr>
          <w:rFonts w:ascii="Times New Roman" w:hAnsi="Times New Roman" w:cs="Times New Roman"/>
          <w:sz w:val="24"/>
          <w:szCs w:val="24"/>
        </w:rPr>
        <w:t>‒</w:t>
      </w:r>
      <w:r w:rsidRPr="006462DA">
        <w:rPr>
          <w:rFonts w:ascii="Times New Roman" w:hAnsi="Times New Roman" w:cs="Times New Roman"/>
          <w:sz w:val="24"/>
          <w:szCs w:val="24"/>
        </w:rPr>
        <w:t xml:space="preserve"> экспериментальные точки из работы [</w:t>
      </w:r>
      <w:r w:rsidR="003A6624">
        <w:rPr>
          <w:rFonts w:ascii="Times New Roman" w:hAnsi="Times New Roman" w:cs="Times New Roman"/>
          <w:sz w:val="24"/>
          <w:szCs w:val="24"/>
        </w:rPr>
        <w:t>96</w:t>
      </w:r>
      <w:r w:rsidR="00E96083">
        <w:rPr>
          <w:rFonts w:ascii="Times New Roman" w:hAnsi="Times New Roman" w:cs="Times New Roman"/>
          <w:sz w:val="24"/>
          <w:szCs w:val="24"/>
        </w:rPr>
        <w:t>, р. 447</w:t>
      </w:r>
      <w:r w:rsidRPr="006462DA">
        <w:rPr>
          <w:rFonts w:ascii="Times New Roman" w:hAnsi="Times New Roman" w:cs="Times New Roman"/>
          <w:sz w:val="24"/>
          <w:szCs w:val="24"/>
        </w:rPr>
        <w:t xml:space="preserve">]; красный символ </w:t>
      </w:r>
      <w:r w:rsidR="005A196E">
        <w:rPr>
          <w:rFonts w:ascii="Times New Roman" w:hAnsi="Times New Roman" w:cs="Times New Roman"/>
          <w:sz w:val="24"/>
          <w:szCs w:val="24"/>
        </w:rPr>
        <w:t>‒</w:t>
      </w:r>
      <w:r w:rsidRPr="006462DA">
        <w:rPr>
          <w:rFonts w:ascii="Times New Roman" w:hAnsi="Times New Roman" w:cs="Times New Roman"/>
          <w:sz w:val="24"/>
          <w:szCs w:val="24"/>
        </w:rPr>
        <w:t xml:space="preserve"> </w:t>
      </w:r>
      <w:r>
        <w:rPr>
          <w:rFonts w:ascii="Times New Roman" w:hAnsi="Times New Roman" w:cs="Times New Roman"/>
          <w:sz w:val="24"/>
          <w:szCs w:val="24"/>
          <w:lang w:val="kk-KZ"/>
        </w:rPr>
        <w:t>данны</w:t>
      </w:r>
      <w:r>
        <w:rPr>
          <w:rFonts w:ascii="Times New Roman" w:hAnsi="Times New Roman" w:cs="Times New Roman"/>
          <w:sz w:val="24"/>
          <w:szCs w:val="24"/>
        </w:rPr>
        <w:t>е</w:t>
      </w:r>
      <w:r>
        <w:rPr>
          <w:rFonts w:ascii="Times New Roman" w:hAnsi="Times New Roman" w:cs="Times New Roman"/>
          <w:sz w:val="24"/>
          <w:szCs w:val="24"/>
          <w:lang w:val="kk-KZ"/>
        </w:rPr>
        <w:t xml:space="preserve"> из работы </w:t>
      </w:r>
      <w:r w:rsidRPr="00037D15">
        <w:rPr>
          <w:rFonts w:ascii="Times New Roman" w:hAnsi="Times New Roman" w:cs="Times New Roman"/>
          <w:sz w:val="24"/>
          <w:szCs w:val="24"/>
        </w:rPr>
        <w:t>[</w:t>
      </w:r>
      <w:r w:rsidR="00154387" w:rsidRPr="00154387">
        <w:rPr>
          <w:rFonts w:ascii="Times New Roman" w:hAnsi="Times New Roman" w:cs="Times New Roman"/>
          <w:sz w:val="24"/>
          <w:szCs w:val="24"/>
        </w:rPr>
        <w:t xml:space="preserve">26, </w:t>
      </w:r>
      <w:r w:rsidR="00154387">
        <w:rPr>
          <w:rFonts w:ascii="Times New Roman" w:hAnsi="Times New Roman" w:cs="Times New Roman"/>
          <w:sz w:val="24"/>
          <w:szCs w:val="24"/>
          <w:lang w:val="en-US"/>
        </w:rPr>
        <w:t>p</w:t>
      </w:r>
      <w:r w:rsidR="00154387" w:rsidRPr="00154387">
        <w:rPr>
          <w:rFonts w:ascii="Times New Roman" w:hAnsi="Times New Roman" w:cs="Times New Roman"/>
          <w:sz w:val="24"/>
          <w:szCs w:val="24"/>
        </w:rPr>
        <w:t>. 522</w:t>
      </w:r>
      <w:r w:rsidRPr="00037D15">
        <w:rPr>
          <w:rFonts w:ascii="Times New Roman" w:hAnsi="Times New Roman" w:cs="Times New Roman"/>
          <w:sz w:val="24"/>
          <w:szCs w:val="24"/>
        </w:rPr>
        <w:t>]</w:t>
      </w:r>
    </w:p>
    <w:p w14:paraId="585B0287" w14:textId="0068A530" w:rsidR="00332886" w:rsidRPr="005A2B23" w:rsidRDefault="00332886" w:rsidP="0019019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2. Составлено по источнику </w:t>
      </w:r>
      <w:r w:rsidRPr="005A2B23">
        <w:rPr>
          <w:rFonts w:ascii="Times New Roman" w:hAnsi="Times New Roman" w:cs="Times New Roman"/>
          <w:sz w:val="24"/>
          <w:szCs w:val="24"/>
        </w:rPr>
        <w:t>[</w:t>
      </w:r>
      <w:r w:rsidR="00154387" w:rsidRPr="006F3C73">
        <w:rPr>
          <w:rFonts w:ascii="Times New Roman" w:hAnsi="Times New Roman" w:cs="Times New Roman"/>
          <w:sz w:val="24"/>
          <w:szCs w:val="24"/>
        </w:rPr>
        <w:t xml:space="preserve">26, </w:t>
      </w:r>
      <w:r w:rsidR="00154387">
        <w:rPr>
          <w:rFonts w:ascii="Times New Roman" w:hAnsi="Times New Roman" w:cs="Times New Roman"/>
          <w:sz w:val="24"/>
          <w:szCs w:val="24"/>
          <w:lang w:val="en-US"/>
        </w:rPr>
        <w:t>p</w:t>
      </w:r>
      <w:r w:rsidR="00154387" w:rsidRPr="006F3C73">
        <w:rPr>
          <w:rFonts w:ascii="Times New Roman" w:hAnsi="Times New Roman" w:cs="Times New Roman"/>
          <w:sz w:val="24"/>
          <w:szCs w:val="24"/>
        </w:rPr>
        <w:t>. 522</w:t>
      </w:r>
      <w:r w:rsidRPr="005A2B23">
        <w:rPr>
          <w:rFonts w:ascii="Times New Roman" w:hAnsi="Times New Roman" w:cs="Times New Roman"/>
          <w:sz w:val="24"/>
          <w:szCs w:val="24"/>
        </w:rPr>
        <w:t>]</w:t>
      </w:r>
    </w:p>
    <w:p w14:paraId="367CD121" w14:textId="77777777" w:rsidR="00332886" w:rsidRPr="000F7B98" w:rsidRDefault="00332886" w:rsidP="00190190">
      <w:pPr>
        <w:spacing w:after="0" w:line="240" w:lineRule="auto"/>
        <w:jc w:val="both"/>
        <w:rPr>
          <w:rFonts w:ascii="Times New Roman" w:hAnsi="Times New Roman" w:cs="Times New Roman"/>
          <w:sz w:val="28"/>
          <w:szCs w:val="28"/>
        </w:rPr>
      </w:pPr>
    </w:p>
    <w:p w14:paraId="2F629655" w14:textId="1B9AEA80" w:rsidR="00073430" w:rsidRPr="000F7B98" w:rsidRDefault="00073430" w:rsidP="000961D8">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3.4</w:t>
      </w:r>
      <w:r w:rsidRPr="000F7B98">
        <w:rPr>
          <w:rFonts w:ascii="Times New Roman" w:hAnsi="Times New Roman" w:cs="Times New Roman"/>
          <w:b/>
          <w:sz w:val="28"/>
          <w:szCs w:val="28"/>
        </w:rPr>
        <w:t xml:space="preserve"> Исследование свойств спонтанного деления </w:t>
      </w:r>
      <w:r w:rsidRPr="000F7B98">
        <w:rPr>
          <w:rFonts w:ascii="Times New Roman" w:hAnsi="Times New Roman" w:cs="Times New Roman"/>
          <w:b/>
          <w:sz w:val="28"/>
          <w:szCs w:val="28"/>
          <w:vertAlign w:val="superscript"/>
        </w:rPr>
        <w:t>252</w:t>
      </w:r>
      <w:r w:rsidRPr="000F7B98">
        <w:rPr>
          <w:rFonts w:ascii="Times New Roman" w:hAnsi="Times New Roman" w:cs="Times New Roman"/>
          <w:b/>
          <w:sz w:val="28"/>
          <w:szCs w:val="28"/>
          <w:lang w:val="en-US"/>
        </w:rPr>
        <w:t>No</w:t>
      </w:r>
    </w:p>
    <w:p w14:paraId="742E09A0" w14:textId="135D1DFC" w:rsidR="00073430" w:rsidRDefault="003A7C46" w:rsidP="00190190">
      <w:pPr>
        <w:spacing w:after="0" w:line="240" w:lineRule="auto"/>
        <w:ind w:firstLine="708"/>
        <w:jc w:val="both"/>
        <w:rPr>
          <w:rFonts w:ascii="Times New Roman" w:hAnsi="Times New Roman" w:cs="Times New Roman"/>
          <w:color w:val="24292F"/>
          <w:sz w:val="28"/>
          <w:szCs w:val="28"/>
        </w:rPr>
      </w:pPr>
      <w:r>
        <w:rPr>
          <w:rFonts w:ascii="Times New Roman" w:hAnsi="Times New Roman" w:cs="Times New Roman"/>
          <w:sz w:val="28"/>
          <w:szCs w:val="28"/>
        </w:rPr>
        <w:t>Н</w:t>
      </w:r>
      <w:r w:rsidR="00073430">
        <w:rPr>
          <w:rFonts w:ascii="Times New Roman" w:hAnsi="Times New Roman" w:cs="Times New Roman"/>
          <w:sz w:val="28"/>
          <w:szCs w:val="28"/>
        </w:rPr>
        <w:t xml:space="preserve">а Фабрике СТЭ на </w:t>
      </w:r>
      <w:r w:rsidR="00073430" w:rsidRPr="005A51CF">
        <w:rPr>
          <w:rFonts w:ascii="Times New Roman" w:hAnsi="Times New Roman" w:cs="Times New Roman"/>
          <w:sz w:val="28"/>
          <w:szCs w:val="28"/>
        </w:rPr>
        <w:t xml:space="preserve">газонаполненном </w:t>
      </w:r>
      <w:r w:rsidR="00073430">
        <w:rPr>
          <w:rFonts w:ascii="Times New Roman" w:hAnsi="Times New Roman" w:cs="Times New Roman"/>
          <w:sz w:val="28"/>
          <w:szCs w:val="28"/>
        </w:rPr>
        <w:t xml:space="preserve">сепараторе </w:t>
      </w:r>
      <w:r w:rsidR="00073430">
        <w:rPr>
          <w:rFonts w:ascii="Times New Roman" w:hAnsi="Times New Roman" w:cs="Times New Roman"/>
          <w:sz w:val="28"/>
          <w:szCs w:val="28"/>
          <w:lang w:val="kk-KZ"/>
        </w:rPr>
        <w:t xml:space="preserve">GRAND </w:t>
      </w:r>
      <w:r w:rsidR="00073430">
        <w:rPr>
          <w:rFonts w:ascii="Times New Roman" w:hAnsi="Times New Roman" w:cs="Times New Roman"/>
          <w:sz w:val="28"/>
          <w:szCs w:val="28"/>
        </w:rPr>
        <w:t xml:space="preserve">был проведен эксперимент по изучению свойств спонтанного деления </w:t>
      </w:r>
      <w:r w:rsidR="00073430" w:rsidRPr="000F7B98">
        <w:rPr>
          <w:rFonts w:ascii="Times New Roman" w:hAnsi="Times New Roman" w:cs="Times New Roman"/>
          <w:sz w:val="28"/>
          <w:szCs w:val="28"/>
          <w:vertAlign w:val="superscript"/>
        </w:rPr>
        <w:t>252</w:t>
      </w:r>
      <w:r w:rsidR="00073430" w:rsidRPr="000F7B98">
        <w:rPr>
          <w:rFonts w:ascii="Times New Roman" w:hAnsi="Times New Roman" w:cs="Times New Roman"/>
          <w:sz w:val="28"/>
          <w:szCs w:val="28"/>
          <w:lang w:val="en-US"/>
        </w:rPr>
        <w:t>No</w:t>
      </w:r>
      <w:r w:rsidR="00073430">
        <w:rPr>
          <w:rFonts w:ascii="Times New Roman" w:hAnsi="Times New Roman" w:cs="Times New Roman"/>
          <w:sz w:val="28"/>
          <w:szCs w:val="28"/>
        </w:rPr>
        <w:t xml:space="preserve">, где впервые использовалась </w:t>
      </w:r>
      <w:r w:rsidR="00073430">
        <w:rPr>
          <w:rFonts w:ascii="Times New Roman" w:hAnsi="Times New Roman" w:cs="Times New Roman"/>
          <w:color w:val="24292F"/>
          <w:sz w:val="28"/>
          <w:szCs w:val="28"/>
        </w:rPr>
        <w:t>мишень</w:t>
      </w:r>
      <w:r w:rsidR="00073430" w:rsidRPr="008B5FCD">
        <w:rPr>
          <w:rFonts w:ascii="Times New Roman" w:hAnsi="Times New Roman" w:cs="Times New Roman"/>
          <w:color w:val="24292F"/>
          <w:sz w:val="28"/>
          <w:szCs w:val="28"/>
        </w:rPr>
        <w:t xml:space="preserve"> с большим диаметром (</w:t>
      </w:r>
      <w:r w:rsidR="00073430" w:rsidRPr="008B5FCD">
        <w:rPr>
          <w:rFonts w:ascii="Times New Roman" w:hAnsi="Times New Roman" w:cs="Times New Roman"/>
          <w:color w:val="24292F"/>
          <w:sz w:val="28"/>
          <w:szCs w:val="28"/>
          <w:lang w:val="en-US"/>
        </w:rPr>
        <w:t>d</w:t>
      </w:r>
      <w:r w:rsidR="00073430">
        <w:rPr>
          <w:rFonts w:ascii="Times New Roman" w:hAnsi="Times New Roman" w:cs="Times New Roman"/>
          <w:color w:val="24292F"/>
          <w:sz w:val="28"/>
          <w:szCs w:val="28"/>
        </w:rPr>
        <w:t xml:space="preserve"> = 480 мм)</w:t>
      </w:r>
      <w:r w:rsidR="00073430" w:rsidRPr="00530AFA">
        <w:rPr>
          <w:rFonts w:ascii="Times New Roman" w:hAnsi="Times New Roman" w:cs="Times New Roman"/>
          <w:color w:val="24292F"/>
          <w:sz w:val="28"/>
          <w:szCs w:val="28"/>
        </w:rPr>
        <w:t xml:space="preserve">, который </w:t>
      </w:r>
      <w:r w:rsidR="00073430">
        <w:rPr>
          <w:rFonts w:ascii="Times New Roman" w:hAnsi="Times New Roman" w:cs="Times New Roman"/>
          <w:color w:val="24292F"/>
          <w:sz w:val="28"/>
          <w:szCs w:val="28"/>
        </w:rPr>
        <w:t>позволил</w:t>
      </w:r>
      <w:r w:rsidR="00073430" w:rsidRPr="008B5FCD">
        <w:rPr>
          <w:rFonts w:ascii="Times New Roman" w:hAnsi="Times New Roman" w:cs="Times New Roman"/>
          <w:color w:val="24292F"/>
          <w:sz w:val="28"/>
          <w:szCs w:val="28"/>
        </w:rPr>
        <w:t xml:space="preserve"> значительно</w:t>
      </w:r>
      <w:r w:rsidR="00073430" w:rsidRPr="00BF17F5">
        <w:rPr>
          <w:rFonts w:ascii="Times New Roman" w:hAnsi="Times New Roman" w:cs="Times New Roman"/>
          <w:color w:val="24292F"/>
          <w:sz w:val="28"/>
          <w:szCs w:val="28"/>
        </w:rPr>
        <w:t xml:space="preserve"> </w:t>
      </w:r>
      <w:r w:rsidR="00073430">
        <w:rPr>
          <w:rFonts w:ascii="Times New Roman" w:hAnsi="Times New Roman" w:cs="Times New Roman"/>
          <w:color w:val="24292F"/>
          <w:sz w:val="28"/>
          <w:szCs w:val="28"/>
        </w:rPr>
        <w:t xml:space="preserve">улучшить статистику данных и </w:t>
      </w:r>
      <w:r w:rsidR="00073430" w:rsidRPr="008B5FCD">
        <w:rPr>
          <w:rFonts w:ascii="Times New Roman" w:hAnsi="Times New Roman" w:cs="Times New Roman"/>
          <w:color w:val="24292F"/>
          <w:sz w:val="28"/>
          <w:szCs w:val="28"/>
        </w:rPr>
        <w:t>увеличить интенсивность пучка</w:t>
      </w:r>
      <w:r w:rsidR="00073430">
        <w:rPr>
          <w:rFonts w:ascii="Times New Roman" w:hAnsi="Times New Roman" w:cs="Times New Roman"/>
          <w:color w:val="24292F"/>
          <w:sz w:val="28"/>
          <w:szCs w:val="28"/>
        </w:rPr>
        <w:t>.</w:t>
      </w:r>
    </w:p>
    <w:p w14:paraId="25343BA8" w14:textId="17353CBE" w:rsidR="00073430" w:rsidRDefault="00073430" w:rsidP="00190190">
      <w:pPr>
        <w:spacing w:after="0" w:line="240" w:lineRule="auto"/>
        <w:ind w:firstLine="708"/>
        <w:jc w:val="both"/>
        <w:rPr>
          <w:rFonts w:ascii="Times New Roman" w:hAnsi="Times New Roman" w:cs="Times New Roman"/>
          <w:sz w:val="28"/>
          <w:szCs w:val="28"/>
        </w:rPr>
      </w:pPr>
      <w:r w:rsidRPr="000F7B98">
        <w:rPr>
          <w:rFonts w:ascii="Times New Roman" w:hAnsi="Times New Roman" w:cs="Times New Roman"/>
          <w:sz w:val="28"/>
          <w:szCs w:val="28"/>
        </w:rPr>
        <w:t xml:space="preserve">В описываемом эксперименте ядра </w:t>
      </w:r>
      <w:r w:rsidRPr="0071711F">
        <w:rPr>
          <w:rFonts w:ascii="Times New Roman" w:hAnsi="Times New Roman" w:cs="Times New Roman"/>
          <w:sz w:val="28"/>
          <w:szCs w:val="28"/>
          <w:vertAlign w:val="superscript"/>
        </w:rPr>
        <w:t>252</w:t>
      </w:r>
      <w:r w:rsidRPr="000F7B98">
        <w:rPr>
          <w:rFonts w:ascii="Times New Roman" w:hAnsi="Times New Roman" w:cs="Times New Roman"/>
          <w:sz w:val="28"/>
          <w:szCs w:val="28"/>
        </w:rPr>
        <w:t xml:space="preserve">No синтезировались в реакции полного слияния </w:t>
      </w:r>
      <w:r w:rsidRPr="00236309">
        <w:rPr>
          <w:rFonts w:ascii="Times New Roman" w:hAnsi="Times New Roman" w:cs="Times New Roman"/>
          <w:sz w:val="28"/>
          <w:szCs w:val="28"/>
          <w:vertAlign w:val="superscript"/>
        </w:rPr>
        <w:t>48</w:t>
      </w:r>
      <w:r w:rsidRPr="000F7B98">
        <w:rPr>
          <w:rFonts w:ascii="Times New Roman" w:hAnsi="Times New Roman" w:cs="Times New Roman"/>
          <w:sz w:val="28"/>
          <w:szCs w:val="28"/>
        </w:rPr>
        <w:t xml:space="preserve">Ca + </w:t>
      </w:r>
      <w:r w:rsidRPr="00236309">
        <w:rPr>
          <w:rFonts w:ascii="Times New Roman" w:hAnsi="Times New Roman" w:cs="Times New Roman"/>
          <w:sz w:val="28"/>
          <w:szCs w:val="28"/>
          <w:vertAlign w:val="superscript"/>
        </w:rPr>
        <w:t>206</w:t>
      </w:r>
      <w:r w:rsidRPr="000F7B98">
        <w:rPr>
          <w:rFonts w:ascii="Times New Roman" w:hAnsi="Times New Roman" w:cs="Times New Roman"/>
          <w:sz w:val="28"/>
          <w:szCs w:val="28"/>
        </w:rPr>
        <w:t xml:space="preserve">Pb = 2n + </w:t>
      </w:r>
      <w:r w:rsidRPr="00236309">
        <w:rPr>
          <w:rFonts w:ascii="Times New Roman" w:hAnsi="Times New Roman" w:cs="Times New Roman"/>
          <w:sz w:val="28"/>
          <w:szCs w:val="28"/>
          <w:vertAlign w:val="superscript"/>
        </w:rPr>
        <w:t>252</w:t>
      </w:r>
      <w:r>
        <w:rPr>
          <w:rFonts w:ascii="Times New Roman" w:hAnsi="Times New Roman" w:cs="Times New Roman"/>
          <w:sz w:val="28"/>
          <w:szCs w:val="28"/>
        </w:rPr>
        <w:t>No</w:t>
      </w:r>
      <w:r w:rsidRPr="000F7B98">
        <w:rPr>
          <w:rFonts w:ascii="Times New Roman" w:hAnsi="Times New Roman" w:cs="Times New Roman"/>
          <w:sz w:val="28"/>
          <w:szCs w:val="28"/>
        </w:rPr>
        <w:t>.</w:t>
      </w:r>
      <w:r w:rsidRPr="00B2460A">
        <w:rPr>
          <w:rFonts w:ascii="Times New Roman" w:hAnsi="Times New Roman" w:cs="Times New Roman"/>
          <w:sz w:val="28"/>
          <w:szCs w:val="28"/>
        </w:rPr>
        <w:t xml:space="preserve"> </w:t>
      </w:r>
      <w:r w:rsidRPr="000F7B98">
        <w:rPr>
          <w:rFonts w:ascii="Times New Roman" w:hAnsi="Times New Roman" w:cs="Times New Roman"/>
          <w:sz w:val="28"/>
          <w:szCs w:val="28"/>
        </w:rPr>
        <w:t xml:space="preserve">Облучение проводилось при </w:t>
      </w:r>
      <w:r w:rsidRPr="00B2460A">
        <w:rPr>
          <w:rFonts w:ascii="Times New Roman" w:hAnsi="Times New Roman" w:cs="Times New Roman"/>
          <w:sz w:val="28"/>
          <w:szCs w:val="28"/>
        </w:rPr>
        <w:t xml:space="preserve">двух </w:t>
      </w:r>
      <w:r w:rsidRPr="000F7B98">
        <w:rPr>
          <w:rFonts w:ascii="Times New Roman" w:hAnsi="Times New Roman" w:cs="Times New Roman"/>
          <w:sz w:val="28"/>
          <w:szCs w:val="28"/>
        </w:rPr>
        <w:t>различных энергиях</w:t>
      </w:r>
      <w:r>
        <w:rPr>
          <w:rFonts w:ascii="Times New Roman" w:hAnsi="Times New Roman" w:cs="Times New Roman"/>
          <w:sz w:val="28"/>
          <w:szCs w:val="28"/>
        </w:rPr>
        <w:t xml:space="preserve"> пучка</w:t>
      </w:r>
      <w:r w:rsidRPr="00446165">
        <w:rPr>
          <w:rFonts w:ascii="Times New Roman" w:hAnsi="Times New Roman" w:cs="Times New Roman"/>
          <w:sz w:val="28"/>
          <w:szCs w:val="28"/>
        </w:rPr>
        <w:t xml:space="preserve">, </w:t>
      </w:r>
      <w:r w:rsidRPr="000F7B98">
        <w:rPr>
          <w:rFonts w:ascii="Times New Roman" w:hAnsi="Times New Roman" w:cs="Times New Roman"/>
          <w:sz w:val="28"/>
          <w:szCs w:val="28"/>
        </w:rPr>
        <w:t>что соответствовало максимуму функции возбуждения для 2n-канала реакции. Были</w:t>
      </w:r>
      <w:r w:rsidRPr="00AC2705">
        <w:rPr>
          <w:rFonts w:ascii="Times New Roman" w:hAnsi="Times New Roman" w:cs="Times New Roman"/>
          <w:sz w:val="28"/>
          <w:szCs w:val="28"/>
        </w:rPr>
        <w:t xml:space="preserve"> также</w:t>
      </w:r>
      <w:r w:rsidRPr="000F7B98">
        <w:rPr>
          <w:rFonts w:ascii="Times New Roman" w:hAnsi="Times New Roman" w:cs="Times New Roman"/>
          <w:sz w:val="28"/>
          <w:szCs w:val="28"/>
        </w:rPr>
        <w:t xml:space="preserve"> измерены</w:t>
      </w:r>
      <w:r>
        <w:rPr>
          <w:rFonts w:ascii="Times New Roman" w:hAnsi="Times New Roman" w:cs="Times New Roman"/>
          <w:sz w:val="28"/>
          <w:szCs w:val="28"/>
        </w:rPr>
        <w:t xml:space="preserve"> функци</w:t>
      </w:r>
      <w:r w:rsidRPr="007B3D84">
        <w:rPr>
          <w:rFonts w:ascii="Times New Roman" w:hAnsi="Times New Roman" w:cs="Times New Roman"/>
          <w:sz w:val="28"/>
          <w:szCs w:val="28"/>
        </w:rPr>
        <w:t xml:space="preserve">и </w:t>
      </w:r>
      <w:r>
        <w:rPr>
          <w:rFonts w:ascii="Times New Roman" w:hAnsi="Times New Roman" w:cs="Times New Roman"/>
          <w:sz w:val="28"/>
          <w:szCs w:val="28"/>
        </w:rPr>
        <w:t xml:space="preserve">возбуждения для 1n </w:t>
      </w:r>
      <w:r w:rsidRPr="000F7B98">
        <w:rPr>
          <w:rFonts w:ascii="Times New Roman" w:hAnsi="Times New Roman" w:cs="Times New Roman"/>
          <w:sz w:val="28"/>
          <w:szCs w:val="28"/>
        </w:rPr>
        <w:t>и 3n каналов</w:t>
      </w:r>
      <w:r>
        <w:rPr>
          <w:rFonts w:ascii="Times New Roman" w:hAnsi="Times New Roman" w:cs="Times New Roman"/>
          <w:sz w:val="28"/>
          <w:szCs w:val="28"/>
        </w:rPr>
        <w:t xml:space="preserve"> </w:t>
      </w:r>
      <w:r w:rsidRPr="00F36132">
        <w:rPr>
          <w:rFonts w:ascii="Times New Roman" w:hAnsi="Times New Roman" w:cs="Times New Roman"/>
          <w:sz w:val="28"/>
          <w:szCs w:val="28"/>
        </w:rPr>
        <w:t>(</w:t>
      </w:r>
      <w:r w:rsidR="00FE18A9">
        <w:rPr>
          <w:rFonts w:ascii="Times New Roman" w:hAnsi="Times New Roman" w:cs="Times New Roman"/>
          <w:sz w:val="28"/>
          <w:szCs w:val="28"/>
        </w:rPr>
        <w:t>рисунок 3.9</w:t>
      </w:r>
      <w:r w:rsidRPr="00F36132">
        <w:rPr>
          <w:rFonts w:ascii="Times New Roman" w:hAnsi="Times New Roman" w:cs="Times New Roman"/>
          <w:sz w:val="28"/>
          <w:szCs w:val="28"/>
        </w:rPr>
        <w:t>)</w:t>
      </w:r>
      <w:r w:rsidRPr="00AC2705">
        <w:rPr>
          <w:rFonts w:ascii="Times New Roman" w:hAnsi="Times New Roman" w:cs="Times New Roman"/>
          <w:sz w:val="28"/>
          <w:szCs w:val="28"/>
        </w:rPr>
        <w:t>.</w:t>
      </w:r>
    </w:p>
    <w:p w14:paraId="5FE171AC" w14:textId="77777777" w:rsidR="00073430" w:rsidRDefault="00073430" w:rsidP="00190190">
      <w:pPr>
        <w:spacing w:after="0" w:line="240" w:lineRule="auto"/>
        <w:jc w:val="both"/>
        <w:rPr>
          <w:rFonts w:ascii="Times New Roman" w:hAnsi="Times New Roman" w:cs="Times New Roman"/>
          <w:sz w:val="28"/>
          <w:szCs w:val="28"/>
        </w:rPr>
      </w:pPr>
    </w:p>
    <w:p w14:paraId="66D2C4EC" w14:textId="30B68808" w:rsidR="00073430" w:rsidRDefault="00966C84" w:rsidP="00190190">
      <w:pPr>
        <w:spacing w:after="0" w:line="240" w:lineRule="auto"/>
        <w:jc w:val="center"/>
        <w:rPr>
          <w:rFonts w:ascii="Times New Roman" w:hAnsi="Times New Roman" w:cs="Times New Roman"/>
          <w:sz w:val="28"/>
          <w:szCs w:val="28"/>
        </w:rPr>
      </w:pPr>
      <w:r w:rsidRPr="00966C84">
        <w:rPr>
          <w:rFonts w:ascii="Times New Roman" w:hAnsi="Times New Roman" w:cs="Times New Roman"/>
          <w:noProof/>
          <w:sz w:val="28"/>
          <w:szCs w:val="28"/>
          <w:lang w:eastAsia="ru-RU"/>
        </w:rPr>
        <w:drawing>
          <wp:inline distT="0" distB="0" distL="0" distR="0" wp14:anchorId="2A1EEB36" wp14:editId="7B55BC6B">
            <wp:extent cx="4667250" cy="3781873"/>
            <wp:effectExtent l="0" t="0" r="0" b="9525"/>
            <wp:docPr id="53" name="Рисунок 53" descr="C:\Users\Bekzat\Downloads\77777777777777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kzat\Downloads\77777777777777777.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82220" cy="3794003"/>
                    </a:xfrm>
                    <a:prstGeom prst="rect">
                      <a:avLst/>
                    </a:prstGeom>
                    <a:noFill/>
                    <a:ln>
                      <a:noFill/>
                    </a:ln>
                  </pic:spPr>
                </pic:pic>
              </a:graphicData>
            </a:graphic>
          </wp:inline>
        </w:drawing>
      </w:r>
    </w:p>
    <w:p w14:paraId="3ED99216" w14:textId="77777777" w:rsidR="00073430" w:rsidRPr="00F56133" w:rsidRDefault="00073430" w:rsidP="00190190">
      <w:pPr>
        <w:spacing w:after="0" w:line="240" w:lineRule="auto"/>
        <w:jc w:val="center"/>
        <w:rPr>
          <w:rFonts w:ascii="Times New Roman" w:hAnsi="Times New Roman" w:cs="Times New Roman"/>
          <w:sz w:val="16"/>
          <w:szCs w:val="16"/>
        </w:rPr>
      </w:pPr>
    </w:p>
    <w:p w14:paraId="3BC6359A" w14:textId="6ECE79A3" w:rsidR="00073430" w:rsidRDefault="00073430" w:rsidP="0019019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3.</w:t>
      </w:r>
      <w:r w:rsidR="00FE18A9">
        <w:rPr>
          <w:rFonts w:ascii="Times New Roman" w:hAnsi="Times New Roman" w:cs="Times New Roman"/>
          <w:sz w:val="28"/>
          <w:szCs w:val="28"/>
        </w:rPr>
        <w:t>9</w:t>
      </w:r>
      <w:r>
        <w:rPr>
          <w:rFonts w:ascii="Times New Roman" w:hAnsi="Times New Roman" w:cs="Times New Roman"/>
          <w:sz w:val="28"/>
          <w:szCs w:val="28"/>
        </w:rPr>
        <w:t xml:space="preserve"> </w:t>
      </w:r>
      <w:r w:rsidR="00A252A5">
        <w:rPr>
          <w:rFonts w:ascii="Times New Roman" w:hAnsi="Times New Roman" w:cs="Times New Roman"/>
          <w:sz w:val="28"/>
          <w:szCs w:val="28"/>
        </w:rPr>
        <w:t>‒</w:t>
      </w:r>
      <w:r>
        <w:rPr>
          <w:rFonts w:ascii="Times New Roman" w:hAnsi="Times New Roman" w:cs="Times New Roman"/>
          <w:sz w:val="28"/>
          <w:szCs w:val="28"/>
        </w:rPr>
        <w:t xml:space="preserve"> </w:t>
      </w:r>
      <w:r w:rsidRPr="008230BC">
        <w:rPr>
          <w:rFonts w:ascii="Times New Roman" w:hAnsi="Times New Roman" w:cs="Times New Roman"/>
          <w:sz w:val="28"/>
          <w:szCs w:val="28"/>
        </w:rPr>
        <w:t>Функция во</w:t>
      </w:r>
      <w:r>
        <w:rPr>
          <w:rFonts w:ascii="Times New Roman" w:hAnsi="Times New Roman" w:cs="Times New Roman"/>
          <w:sz w:val="28"/>
          <w:szCs w:val="28"/>
        </w:rPr>
        <w:t xml:space="preserve">збуждения для </w:t>
      </w:r>
      <w:r w:rsidRPr="008230BC">
        <w:rPr>
          <w:rFonts w:ascii="Times New Roman" w:hAnsi="Times New Roman" w:cs="Times New Roman"/>
          <w:sz w:val="28"/>
          <w:szCs w:val="28"/>
        </w:rPr>
        <w:t xml:space="preserve">реакции </w:t>
      </w:r>
      <w:r w:rsidRPr="008230BC">
        <w:rPr>
          <w:rFonts w:ascii="Times New Roman" w:hAnsi="Times New Roman" w:cs="Times New Roman"/>
          <w:sz w:val="28"/>
          <w:szCs w:val="28"/>
          <w:vertAlign w:val="superscript"/>
        </w:rPr>
        <w:t>48</w:t>
      </w:r>
      <w:r w:rsidRPr="008230BC">
        <w:rPr>
          <w:rFonts w:ascii="Times New Roman" w:hAnsi="Times New Roman" w:cs="Times New Roman"/>
          <w:sz w:val="28"/>
          <w:szCs w:val="28"/>
        </w:rPr>
        <w:t xml:space="preserve">Ca + </w:t>
      </w:r>
      <w:r>
        <w:rPr>
          <w:rFonts w:ascii="Times New Roman" w:hAnsi="Times New Roman" w:cs="Times New Roman"/>
          <w:sz w:val="28"/>
          <w:szCs w:val="28"/>
          <w:vertAlign w:val="superscript"/>
        </w:rPr>
        <w:t>206</w:t>
      </w:r>
      <w:r w:rsidRPr="008230BC">
        <w:rPr>
          <w:rFonts w:ascii="Times New Roman" w:hAnsi="Times New Roman" w:cs="Times New Roman"/>
          <w:sz w:val="28"/>
          <w:szCs w:val="28"/>
        </w:rPr>
        <w:t xml:space="preserve">Pb → </w:t>
      </w:r>
      <w:r>
        <w:rPr>
          <w:rFonts w:ascii="Times New Roman" w:hAnsi="Times New Roman" w:cs="Times New Roman"/>
          <w:sz w:val="28"/>
          <w:szCs w:val="28"/>
          <w:vertAlign w:val="superscript"/>
        </w:rPr>
        <w:t>254</w:t>
      </w:r>
      <w:r>
        <w:rPr>
          <w:rFonts w:ascii="Times New Roman" w:hAnsi="Times New Roman" w:cs="Times New Roman"/>
          <w:sz w:val="28"/>
          <w:szCs w:val="28"/>
        </w:rPr>
        <w:t>No*</w:t>
      </w:r>
    </w:p>
    <w:p w14:paraId="3E032618" w14:textId="77777777" w:rsidR="00073430" w:rsidRDefault="00073430" w:rsidP="00190190">
      <w:pPr>
        <w:spacing w:after="0" w:line="240" w:lineRule="auto"/>
        <w:jc w:val="center"/>
        <w:rPr>
          <w:rFonts w:ascii="Times New Roman" w:hAnsi="Times New Roman" w:cs="Times New Roman"/>
          <w:sz w:val="16"/>
          <w:szCs w:val="16"/>
        </w:rPr>
      </w:pPr>
    </w:p>
    <w:p w14:paraId="19D935B2" w14:textId="77777777" w:rsidR="00073430" w:rsidRDefault="00073430" w:rsidP="0019019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Примечания:</w:t>
      </w:r>
    </w:p>
    <w:p w14:paraId="3CEDB260" w14:textId="021D6651" w:rsidR="00073430" w:rsidRPr="007B500C" w:rsidRDefault="00073430" w:rsidP="001901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sidRPr="00F56133">
        <w:t xml:space="preserve"> </w:t>
      </w:r>
      <w:r w:rsidRPr="00F56133">
        <w:rPr>
          <w:rFonts w:ascii="Times New Roman" w:hAnsi="Times New Roman" w:cs="Times New Roman"/>
          <w:sz w:val="24"/>
          <w:szCs w:val="24"/>
          <w:lang w:val="kk-KZ"/>
        </w:rPr>
        <w:t xml:space="preserve">Черные кружки – 1n канал, красные треугольники – 2n канал, синие квадраты – 3n канал. </w:t>
      </w:r>
      <w:r w:rsidR="00A252A5">
        <w:rPr>
          <w:rFonts w:ascii="Times New Roman" w:hAnsi="Times New Roman" w:cs="Times New Roman"/>
          <w:sz w:val="24"/>
          <w:szCs w:val="24"/>
          <w:lang w:val="kk-KZ"/>
        </w:rPr>
        <w:t xml:space="preserve">2. </w:t>
      </w:r>
      <w:r w:rsidRPr="00F56133">
        <w:rPr>
          <w:rFonts w:ascii="Times New Roman" w:hAnsi="Times New Roman" w:cs="Times New Roman"/>
          <w:sz w:val="24"/>
          <w:szCs w:val="24"/>
          <w:lang w:val="kk-KZ"/>
        </w:rPr>
        <w:t>Сплошные (расчетные) линии  и закрашенные (измеренны</w:t>
      </w:r>
      <w:r>
        <w:rPr>
          <w:rFonts w:ascii="Times New Roman" w:hAnsi="Times New Roman" w:cs="Times New Roman"/>
          <w:sz w:val="24"/>
          <w:szCs w:val="24"/>
          <w:lang w:val="kk-KZ"/>
        </w:rPr>
        <w:t>е</w:t>
      </w:r>
      <w:r w:rsidR="003A6624">
        <w:rPr>
          <w:rFonts w:ascii="Times New Roman" w:hAnsi="Times New Roman" w:cs="Times New Roman"/>
          <w:sz w:val="24"/>
          <w:szCs w:val="24"/>
          <w:lang w:val="kk-KZ"/>
        </w:rPr>
        <w:t>) символы – данные из работы [96</w:t>
      </w:r>
      <w:r w:rsidRPr="00073430">
        <w:rPr>
          <w:rFonts w:ascii="Times New Roman" w:hAnsi="Times New Roman" w:cs="Times New Roman"/>
          <w:sz w:val="24"/>
          <w:szCs w:val="24"/>
        </w:rPr>
        <w:t xml:space="preserve">, </w:t>
      </w:r>
      <w:r>
        <w:rPr>
          <w:rFonts w:ascii="Times New Roman" w:hAnsi="Times New Roman" w:cs="Times New Roman"/>
          <w:sz w:val="24"/>
          <w:szCs w:val="24"/>
          <w:lang w:val="en-US"/>
        </w:rPr>
        <w:t>p</w:t>
      </w:r>
      <w:r w:rsidRPr="00073430">
        <w:rPr>
          <w:rFonts w:ascii="Times New Roman" w:hAnsi="Times New Roman" w:cs="Times New Roman"/>
          <w:sz w:val="24"/>
          <w:szCs w:val="24"/>
        </w:rPr>
        <w:t xml:space="preserve">. </w:t>
      </w:r>
      <w:r w:rsidRPr="00E06F06">
        <w:rPr>
          <w:rFonts w:ascii="Times New Roman" w:hAnsi="Times New Roman" w:cs="Times New Roman"/>
          <w:sz w:val="24"/>
          <w:szCs w:val="24"/>
        </w:rPr>
        <w:t>453</w:t>
      </w:r>
      <w:r w:rsidRPr="00F56133">
        <w:rPr>
          <w:rFonts w:ascii="Times New Roman" w:hAnsi="Times New Roman" w:cs="Times New Roman"/>
          <w:sz w:val="24"/>
          <w:szCs w:val="24"/>
          <w:lang w:val="kk-KZ"/>
        </w:rPr>
        <w:t>], открытые (незакрашенные) символы – настоящая работа</w:t>
      </w:r>
    </w:p>
    <w:p w14:paraId="05E0D602" w14:textId="77777777" w:rsidR="00073430" w:rsidRPr="007B500C" w:rsidRDefault="00073430" w:rsidP="00190190">
      <w:pPr>
        <w:spacing w:after="0" w:line="240" w:lineRule="auto"/>
        <w:ind w:firstLine="708"/>
        <w:jc w:val="both"/>
        <w:rPr>
          <w:rFonts w:ascii="Times New Roman" w:hAnsi="Times New Roman" w:cs="Times New Roman"/>
          <w:sz w:val="28"/>
          <w:szCs w:val="28"/>
          <w:lang w:val="kk-KZ"/>
        </w:rPr>
      </w:pPr>
    </w:p>
    <w:p w14:paraId="1D7EC8FF" w14:textId="54CCFB3E" w:rsidR="00073430" w:rsidRDefault="00073430" w:rsidP="00190190">
      <w:pPr>
        <w:spacing w:after="0" w:line="240" w:lineRule="auto"/>
        <w:ind w:firstLine="708"/>
        <w:jc w:val="both"/>
        <w:rPr>
          <w:rFonts w:ascii="Times New Roman" w:hAnsi="Times New Roman" w:cs="Times New Roman"/>
          <w:sz w:val="28"/>
          <w:szCs w:val="28"/>
        </w:rPr>
      </w:pPr>
      <w:r w:rsidRPr="000F7B98">
        <w:rPr>
          <w:rFonts w:ascii="Times New Roman" w:hAnsi="Times New Roman" w:cs="Times New Roman"/>
          <w:sz w:val="28"/>
          <w:szCs w:val="28"/>
        </w:rPr>
        <w:t>В эт</w:t>
      </w:r>
      <w:r>
        <w:rPr>
          <w:rFonts w:ascii="Times New Roman" w:hAnsi="Times New Roman" w:cs="Times New Roman"/>
          <w:sz w:val="28"/>
          <w:szCs w:val="28"/>
        </w:rPr>
        <w:t xml:space="preserve">их экспериментах использовалась вращающаяся </w:t>
      </w:r>
      <w:r w:rsidRPr="000F7B98">
        <w:rPr>
          <w:rFonts w:ascii="Times New Roman" w:hAnsi="Times New Roman" w:cs="Times New Roman"/>
          <w:sz w:val="28"/>
          <w:szCs w:val="28"/>
        </w:rPr>
        <w:t xml:space="preserve">свинцовая мишень (обогащение </w:t>
      </w:r>
      <w:r w:rsidRPr="006C134A">
        <w:rPr>
          <w:rFonts w:ascii="Times New Roman" w:hAnsi="Times New Roman" w:cs="Times New Roman"/>
          <w:sz w:val="28"/>
          <w:szCs w:val="28"/>
          <w:vertAlign w:val="superscript"/>
        </w:rPr>
        <w:t>206</w:t>
      </w:r>
      <w:r>
        <w:rPr>
          <w:rFonts w:ascii="Times New Roman" w:hAnsi="Times New Roman" w:cs="Times New Roman"/>
          <w:sz w:val="28"/>
          <w:szCs w:val="28"/>
        </w:rPr>
        <w:t>Pb=9</w:t>
      </w:r>
      <w:r w:rsidRPr="00871277">
        <w:rPr>
          <w:rFonts w:ascii="Times New Roman" w:hAnsi="Times New Roman" w:cs="Times New Roman"/>
          <w:sz w:val="28"/>
          <w:szCs w:val="28"/>
        </w:rPr>
        <w:t>9.9</w:t>
      </w:r>
      <w:r w:rsidRPr="007B4DF3">
        <w:rPr>
          <w:rFonts w:ascii="Times New Roman" w:hAnsi="Times New Roman" w:cs="Times New Roman"/>
          <w:sz w:val="28"/>
          <w:szCs w:val="28"/>
        </w:rPr>
        <w:t>8</w:t>
      </w:r>
      <w:r>
        <w:rPr>
          <w:rFonts w:ascii="Times New Roman" w:hAnsi="Times New Roman" w:cs="Times New Roman"/>
          <w:sz w:val="28"/>
          <w:szCs w:val="28"/>
        </w:rPr>
        <w:t xml:space="preserve">%) </w:t>
      </w:r>
      <w:r w:rsidRPr="00993E33">
        <w:rPr>
          <w:rFonts w:ascii="Times New Roman" w:hAnsi="Times New Roman" w:cs="Times New Roman"/>
          <w:sz w:val="28"/>
          <w:szCs w:val="28"/>
        </w:rPr>
        <w:t xml:space="preserve">средней </w:t>
      </w:r>
      <w:r>
        <w:rPr>
          <w:rFonts w:ascii="Times New Roman" w:hAnsi="Times New Roman" w:cs="Times New Roman"/>
          <w:sz w:val="28"/>
          <w:szCs w:val="28"/>
        </w:rPr>
        <w:t xml:space="preserve">толщиной </w:t>
      </w:r>
      <w:r w:rsidR="007E4A4C">
        <w:rPr>
          <w:rFonts w:ascii="Times New Roman" w:hAnsi="Times New Roman" w:cs="Times New Roman"/>
          <w:sz w:val="28"/>
          <w:szCs w:val="28"/>
        </w:rPr>
        <w:t>(</w:t>
      </w:r>
      <w:r>
        <w:rPr>
          <w:rFonts w:ascii="Times New Roman" w:hAnsi="Times New Roman" w:cs="Times New Roman"/>
          <w:sz w:val="28"/>
          <w:szCs w:val="28"/>
        </w:rPr>
        <w:t>690</w:t>
      </w:r>
      <w:r w:rsidR="007E4A4C">
        <w:rPr>
          <w:rFonts w:ascii="Times New Roman" w:hAnsi="Times New Roman" w:cs="Times New Roman"/>
          <w:sz w:val="28"/>
          <w:szCs w:val="28"/>
        </w:rPr>
        <w:t xml:space="preserve">±50) </w:t>
      </w:r>
      <w:r w:rsidRPr="000F7B98">
        <w:rPr>
          <w:rFonts w:ascii="Times New Roman" w:hAnsi="Times New Roman" w:cs="Times New Roman"/>
          <w:sz w:val="28"/>
          <w:szCs w:val="28"/>
        </w:rPr>
        <w:t>мкг/см</w:t>
      </w:r>
      <w:r w:rsidRPr="00871277">
        <w:rPr>
          <w:rFonts w:ascii="Times New Roman" w:hAnsi="Times New Roman" w:cs="Times New Roman"/>
          <w:sz w:val="28"/>
          <w:szCs w:val="28"/>
          <w:vertAlign w:val="superscript"/>
        </w:rPr>
        <w:t>2</w:t>
      </w:r>
      <w:r w:rsidRPr="000F7B98">
        <w:rPr>
          <w:rFonts w:ascii="Times New Roman" w:hAnsi="Times New Roman" w:cs="Times New Roman"/>
          <w:sz w:val="28"/>
          <w:szCs w:val="28"/>
        </w:rPr>
        <w:t>,</w:t>
      </w:r>
      <w:r>
        <w:rPr>
          <w:rFonts w:ascii="Times New Roman" w:hAnsi="Times New Roman" w:cs="Times New Roman"/>
          <w:sz w:val="28"/>
          <w:szCs w:val="28"/>
        </w:rPr>
        <w:t xml:space="preserve"> </w:t>
      </w:r>
      <w:r w:rsidRPr="000F7B98">
        <w:rPr>
          <w:rFonts w:ascii="Times New Roman" w:hAnsi="Times New Roman" w:cs="Times New Roman"/>
          <w:sz w:val="28"/>
          <w:szCs w:val="28"/>
        </w:rPr>
        <w:t>изготовленной мет</w:t>
      </w:r>
      <w:r>
        <w:rPr>
          <w:rFonts w:ascii="Times New Roman" w:hAnsi="Times New Roman" w:cs="Times New Roman"/>
          <w:sz w:val="28"/>
          <w:szCs w:val="28"/>
        </w:rPr>
        <w:t>одом химического осаждения на 1.</w:t>
      </w:r>
      <w:r w:rsidRPr="000F7B98">
        <w:rPr>
          <w:rFonts w:ascii="Times New Roman" w:hAnsi="Times New Roman" w:cs="Times New Roman"/>
          <w:sz w:val="28"/>
          <w:szCs w:val="28"/>
        </w:rPr>
        <w:t xml:space="preserve">5 мкм титановой подложке. </w:t>
      </w:r>
      <w:r>
        <w:rPr>
          <w:rFonts w:ascii="Times New Roman" w:hAnsi="Times New Roman" w:cs="Times New Roman"/>
          <w:sz w:val="28"/>
          <w:szCs w:val="28"/>
        </w:rPr>
        <w:t>Мишенный диск состоял из 24</w:t>
      </w:r>
      <w:r w:rsidRPr="007C2165">
        <w:rPr>
          <w:rFonts w:ascii="Times New Roman" w:hAnsi="Times New Roman" w:cs="Times New Roman"/>
          <w:sz w:val="28"/>
          <w:szCs w:val="28"/>
        </w:rPr>
        <w:t xml:space="preserve"> </w:t>
      </w:r>
      <w:r>
        <w:rPr>
          <w:rFonts w:ascii="Times New Roman" w:hAnsi="Times New Roman" w:cs="Times New Roman"/>
          <w:sz w:val="28"/>
          <w:szCs w:val="28"/>
        </w:rPr>
        <w:t xml:space="preserve">дугообразных сегментов площадью 6.2 см² каждый. </w:t>
      </w:r>
      <w:r w:rsidRPr="007C2165">
        <w:rPr>
          <w:rFonts w:ascii="Times New Roman" w:hAnsi="Times New Roman" w:cs="Times New Roman"/>
          <w:sz w:val="28"/>
          <w:szCs w:val="28"/>
        </w:rPr>
        <w:t>Сегменты с одинаковым изотопным составом и качеством были закреплены на диске, вращающемся перпендикулярно направлению пучка</w:t>
      </w:r>
      <w:r>
        <w:rPr>
          <w:rFonts w:ascii="Times New Roman" w:hAnsi="Times New Roman" w:cs="Times New Roman"/>
          <w:sz w:val="28"/>
          <w:szCs w:val="28"/>
          <w:lang w:val="kk-KZ"/>
        </w:rPr>
        <w:t xml:space="preserve"> </w:t>
      </w:r>
      <w:r w:rsidR="00FE18A9">
        <w:rPr>
          <w:rFonts w:ascii="Times New Roman" w:hAnsi="Times New Roman" w:cs="Times New Roman"/>
          <w:sz w:val="28"/>
          <w:szCs w:val="28"/>
        </w:rPr>
        <w:t>(рисунок 3.10</w:t>
      </w:r>
      <w:r w:rsidRPr="003E2D9C">
        <w:rPr>
          <w:rFonts w:ascii="Times New Roman" w:hAnsi="Times New Roman" w:cs="Times New Roman"/>
          <w:sz w:val="28"/>
          <w:szCs w:val="28"/>
        </w:rPr>
        <w:t>)</w:t>
      </w:r>
      <w:r w:rsidRPr="007C2165">
        <w:rPr>
          <w:rFonts w:ascii="Times New Roman" w:hAnsi="Times New Roman" w:cs="Times New Roman"/>
          <w:sz w:val="28"/>
          <w:szCs w:val="28"/>
        </w:rPr>
        <w:t xml:space="preserve">. </w:t>
      </w:r>
      <w:r w:rsidRPr="000F7B98">
        <w:rPr>
          <w:rFonts w:ascii="Times New Roman" w:hAnsi="Times New Roman" w:cs="Times New Roman"/>
          <w:sz w:val="28"/>
          <w:szCs w:val="28"/>
        </w:rPr>
        <w:t>Как</w:t>
      </w:r>
      <w:r>
        <w:rPr>
          <w:rFonts w:ascii="Times New Roman" w:hAnsi="Times New Roman" w:cs="Times New Roman"/>
          <w:sz w:val="28"/>
          <w:szCs w:val="28"/>
        </w:rPr>
        <w:t xml:space="preserve"> показывает практика, для ''тонких''</w:t>
      </w:r>
      <w:r w:rsidRPr="000F7B98">
        <w:rPr>
          <w:rFonts w:ascii="Times New Roman" w:hAnsi="Times New Roman" w:cs="Times New Roman"/>
          <w:sz w:val="28"/>
          <w:szCs w:val="28"/>
        </w:rPr>
        <w:t xml:space="preserve"> мишеней максимальный выход продуктов реакций полного слияния достигается при энергиях бомбардирующих ионов E</w:t>
      </w:r>
      <w:r w:rsidRPr="00020A66">
        <w:rPr>
          <w:rFonts w:ascii="Times New Roman" w:hAnsi="Times New Roman" w:cs="Times New Roman"/>
          <w:sz w:val="28"/>
          <w:szCs w:val="28"/>
          <w:vertAlign w:val="subscript"/>
        </w:rPr>
        <w:t>1/2</w:t>
      </w:r>
      <w:r w:rsidRPr="000F7B98">
        <w:rPr>
          <w:rFonts w:ascii="Times New Roman" w:hAnsi="Times New Roman" w:cs="Times New Roman"/>
          <w:sz w:val="28"/>
          <w:szCs w:val="28"/>
        </w:rPr>
        <w:t>, соответствующих расположению максимума функции</w:t>
      </w:r>
      <w:r>
        <w:rPr>
          <w:rFonts w:ascii="Times New Roman" w:hAnsi="Times New Roman" w:cs="Times New Roman"/>
          <w:sz w:val="28"/>
          <w:szCs w:val="28"/>
        </w:rPr>
        <w:t xml:space="preserve"> возбуждения в середине мишени. Энергий</w:t>
      </w:r>
      <w:r w:rsidRPr="000F7B98">
        <w:rPr>
          <w:rFonts w:ascii="Times New Roman" w:hAnsi="Times New Roman" w:cs="Times New Roman"/>
          <w:sz w:val="28"/>
          <w:szCs w:val="28"/>
        </w:rPr>
        <w:t xml:space="preserve"> пучка ионов кальция </w:t>
      </w:r>
      <w:r>
        <w:rPr>
          <w:rFonts w:ascii="Times New Roman" w:hAnsi="Times New Roman" w:cs="Times New Roman"/>
          <w:sz w:val="28"/>
          <w:szCs w:val="28"/>
          <w:lang w:val="kk-KZ"/>
        </w:rPr>
        <w:t xml:space="preserve">в середине мишени </w:t>
      </w:r>
      <w:r>
        <w:rPr>
          <w:rFonts w:ascii="Times New Roman" w:hAnsi="Times New Roman" w:cs="Times New Roman"/>
          <w:sz w:val="28"/>
          <w:szCs w:val="28"/>
        </w:rPr>
        <w:t>составляли</w:t>
      </w:r>
      <w:r w:rsidRPr="000F7B98">
        <w:rPr>
          <w:rFonts w:ascii="Times New Roman" w:hAnsi="Times New Roman" w:cs="Times New Roman"/>
          <w:sz w:val="28"/>
          <w:szCs w:val="28"/>
        </w:rPr>
        <w:t xml:space="preserve"> </w:t>
      </w:r>
      <w:r w:rsidRPr="000F7B98">
        <w:rPr>
          <w:rFonts w:ascii="Cambria Math" w:hAnsi="Cambria Math" w:cs="Cambria Math"/>
          <w:sz w:val="28"/>
          <w:szCs w:val="28"/>
        </w:rPr>
        <w:t>𝐸</w:t>
      </w:r>
      <w:r w:rsidRPr="000F7B98">
        <w:rPr>
          <w:rFonts w:ascii="Times New Roman" w:hAnsi="Times New Roman" w:cs="Times New Roman"/>
          <w:sz w:val="28"/>
          <w:szCs w:val="28"/>
          <w:vertAlign w:val="subscript"/>
        </w:rPr>
        <w:t xml:space="preserve">1/2 </w:t>
      </w:r>
      <w:r>
        <w:rPr>
          <w:rFonts w:ascii="Times New Roman" w:hAnsi="Times New Roman" w:cs="Times New Roman"/>
          <w:sz w:val="28"/>
          <w:szCs w:val="28"/>
        </w:rPr>
        <w:t>= 216 ± 2.2</w:t>
      </w:r>
      <w:r w:rsidRPr="000F7B98">
        <w:rPr>
          <w:rFonts w:ascii="Times New Roman" w:hAnsi="Times New Roman" w:cs="Times New Roman"/>
          <w:sz w:val="28"/>
          <w:szCs w:val="28"/>
        </w:rPr>
        <w:t xml:space="preserve"> МэВ</w:t>
      </w:r>
      <w:r>
        <w:rPr>
          <w:rFonts w:ascii="Times New Roman" w:hAnsi="Times New Roman" w:cs="Times New Roman"/>
          <w:sz w:val="28"/>
          <w:szCs w:val="28"/>
          <w:lang w:val="kk-KZ"/>
        </w:rPr>
        <w:t xml:space="preserve"> и </w:t>
      </w:r>
      <w:r>
        <w:rPr>
          <w:rFonts w:ascii="Times New Roman" w:hAnsi="Times New Roman" w:cs="Times New Roman"/>
          <w:sz w:val="28"/>
          <w:szCs w:val="28"/>
        </w:rPr>
        <w:t xml:space="preserve">219 ± 2.2 </w:t>
      </w:r>
      <w:r w:rsidRPr="00E47E1E">
        <w:rPr>
          <w:rFonts w:ascii="Times New Roman" w:hAnsi="Times New Roman" w:cs="Times New Roman"/>
          <w:sz w:val="28"/>
          <w:szCs w:val="28"/>
        </w:rPr>
        <w:t>МэВ</w:t>
      </w:r>
      <w:r>
        <w:rPr>
          <w:rFonts w:ascii="Times New Roman" w:hAnsi="Times New Roman" w:cs="Times New Roman"/>
          <w:sz w:val="28"/>
          <w:szCs w:val="28"/>
        </w:rPr>
        <w:t xml:space="preserve"> (разброс энергии пучка составляет </w:t>
      </w:r>
      <w:r w:rsidRPr="00E741C3">
        <w:rPr>
          <w:rFonts w:ascii="Times New Roman" w:hAnsi="Times New Roman" w:cs="Times New Roman"/>
          <w:sz w:val="28"/>
          <w:szCs w:val="28"/>
        </w:rPr>
        <w:t>~1%</w:t>
      </w:r>
      <w:r>
        <w:rPr>
          <w:rFonts w:ascii="Times New Roman" w:hAnsi="Times New Roman" w:cs="Times New Roman"/>
          <w:sz w:val="28"/>
          <w:szCs w:val="28"/>
        </w:rPr>
        <w:t xml:space="preserve">). </w:t>
      </w:r>
      <w:r w:rsidRPr="000F7B98">
        <w:rPr>
          <w:rFonts w:ascii="Times New Roman" w:hAnsi="Times New Roman" w:cs="Times New Roman"/>
          <w:sz w:val="28"/>
          <w:szCs w:val="28"/>
        </w:rPr>
        <w:t xml:space="preserve">Интенсивность пучка ионов </w:t>
      </w:r>
      <w:r w:rsidRPr="000F7B98">
        <w:rPr>
          <w:rFonts w:ascii="Times New Roman" w:hAnsi="Times New Roman" w:cs="Times New Roman"/>
          <w:sz w:val="28"/>
          <w:szCs w:val="28"/>
          <w:vertAlign w:val="superscript"/>
        </w:rPr>
        <w:t>48</w:t>
      </w:r>
      <w:r w:rsidRPr="000F7B98">
        <w:rPr>
          <w:rFonts w:ascii="Times New Roman" w:hAnsi="Times New Roman" w:cs="Times New Roman"/>
          <w:sz w:val="28"/>
          <w:szCs w:val="28"/>
        </w:rPr>
        <w:t>Ca</w:t>
      </w:r>
      <w:r w:rsidRPr="000F7B98">
        <w:rPr>
          <w:rFonts w:ascii="Times New Roman" w:hAnsi="Times New Roman" w:cs="Times New Roman"/>
          <w:sz w:val="28"/>
          <w:szCs w:val="28"/>
          <w:vertAlign w:val="superscript"/>
        </w:rPr>
        <w:t>+10</w:t>
      </w:r>
      <w:r>
        <w:rPr>
          <w:rFonts w:ascii="Times New Roman" w:hAnsi="Times New Roman" w:cs="Times New Roman"/>
          <w:sz w:val="28"/>
          <w:szCs w:val="28"/>
        </w:rPr>
        <w:t xml:space="preserve"> составляла </w:t>
      </w:r>
      <w:r w:rsidRPr="00446165">
        <w:rPr>
          <w:rFonts w:ascii="Times New Roman" w:hAnsi="Times New Roman" w:cs="Times New Roman"/>
          <w:sz w:val="28"/>
          <w:szCs w:val="28"/>
        </w:rPr>
        <w:t xml:space="preserve">до 6 </w:t>
      </w:r>
      <w:r w:rsidR="00C75517">
        <w:rPr>
          <w:rFonts w:ascii="Times New Roman" w:hAnsi="Times New Roman" w:cs="Times New Roman"/>
          <w:sz w:val="28"/>
          <w:szCs w:val="28"/>
        </w:rPr>
        <w:t>ч</w:t>
      </w:r>
      <w:r w:rsidR="00AE62E8">
        <w:rPr>
          <w:rFonts w:ascii="Times New Roman" w:hAnsi="Times New Roman" w:cs="Times New Roman"/>
          <w:sz w:val="28"/>
          <w:szCs w:val="28"/>
        </w:rPr>
        <w:t>астиц·</w:t>
      </w:r>
      <w:r>
        <w:rPr>
          <w:rFonts w:ascii="Times New Roman" w:hAnsi="Times New Roman" w:cs="Times New Roman"/>
          <w:sz w:val="28"/>
          <w:szCs w:val="28"/>
        </w:rPr>
        <w:t>мк</w:t>
      </w:r>
      <w:r w:rsidRPr="00446165">
        <w:rPr>
          <w:rFonts w:ascii="Times New Roman" w:hAnsi="Times New Roman" w:cs="Times New Roman"/>
          <w:sz w:val="28"/>
          <w:szCs w:val="28"/>
        </w:rPr>
        <w:t>А</w:t>
      </w:r>
      <w:r w:rsidRPr="000F7B98">
        <w:rPr>
          <w:rFonts w:ascii="Times New Roman" w:hAnsi="Times New Roman" w:cs="Times New Roman"/>
          <w:sz w:val="28"/>
          <w:szCs w:val="28"/>
        </w:rPr>
        <w:t>.</w:t>
      </w:r>
      <w:r w:rsidRPr="00E47E1E">
        <w:rPr>
          <w:rFonts w:ascii="Times New Roman" w:hAnsi="Times New Roman" w:cs="Times New Roman"/>
          <w:sz w:val="28"/>
          <w:szCs w:val="28"/>
        </w:rPr>
        <w:t xml:space="preserve"> </w:t>
      </w:r>
      <w:r w:rsidRPr="000F7B98">
        <w:rPr>
          <w:rFonts w:ascii="Times New Roman" w:hAnsi="Times New Roman" w:cs="Times New Roman"/>
          <w:sz w:val="28"/>
          <w:szCs w:val="28"/>
        </w:rPr>
        <w:t>Подсчитанная в конце облучения интегра</w:t>
      </w:r>
      <w:r>
        <w:rPr>
          <w:rFonts w:ascii="Times New Roman" w:hAnsi="Times New Roman" w:cs="Times New Roman"/>
          <w:sz w:val="28"/>
          <w:szCs w:val="28"/>
        </w:rPr>
        <w:t xml:space="preserve">льная доза на мишени составила </w:t>
      </w:r>
      <w:r w:rsidRPr="000F7B98">
        <w:rPr>
          <w:rFonts w:ascii="Times New Roman" w:hAnsi="Times New Roman" w:cs="Times New Roman"/>
          <w:sz w:val="28"/>
          <w:szCs w:val="28"/>
        </w:rPr>
        <w:t>10</w:t>
      </w:r>
      <w:r>
        <w:rPr>
          <w:rFonts w:ascii="Times New Roman" w:hAnsi="Times New Roman" w:cs="Times New Roman"/>
          <w:sz w:val="28"/>
          <w:szCs w:val="28"/>
          <w:vertAlign w:val="superscript"/>
        </w:rPr>
        <w:t>18</w:t>
      </w:r>
      <w:r w:rsidRPr="000F7B98">
        <w:rPr>
          <w:rFonts w:ascii="Times New Roman" w:hAnsi="Times New Roman" w:cs="Times New Roman"/>
          <w:sz w:val="28"/>
          <w:szCs w:val="28"/>
        </w:rPr>
        <w:t xml:space="preserve"> ионов </w:t>
      </w:r>
      <w:r w:rsidRPr="000F7B98">
        <w:rPr>
          <w:rFonts w:ascii="Times New Roman" w:hAnsi="Times New Roman" w:cs="Times New Roman"/>
          <w:sz w:val="28"/>
          <w:szCs w:val="28"/>
          <w:vertAlign w:val="superscript"/>
        </w:rPr>
        <w:t>48</w:t>
      </w:r>
      <w:r w:rsidRPr="000F7B98">
        <w:rPr>
          <w:rFonts w:ascii="Times New Roman" w:hAnsi="Times New Roman" w:cs="Times New Roman"/>
          <w:sz w:val="28"/>
          <w:szCs w:val="28"/>
        </w:rPr>
        <w:t>Ca</w:t>
      </w:r>
      <w:r w:rsidRPr="004B3703">
        <w:rPr>
          <w:rFonts w:ascii="Times New Roman" w:hAnsi="Times New Roman" w:cs="Times New Roman"/>
          <w:sz w:val="28"/>
          <w:szCs w:val="28"/>
          <w:vertAlign w:val="superscript"/>
        </w:rPr>
        <w:t>+10</w:t>
      </w:r>
      <w:r w:rsidRPr="004B3703">
        <w:rPr>
          <w:rFonts w:ascii="Times New Roman" w:hAnsi="Times New Roman" w:cs="Times New Roman"/>
          <w:sz w:val="28"/>
          <w:szCs w:val="28"/>
        </w:rPr>
        <w:t>.</w:t>
      </w:r>
      <w:r w:rsidRPr="004E6635">
        <w:rPr>
          <w:rFonts w:ascii="Times New Roman" w:hAnsi="Times New Roman" w:cs="Times New Roman"/>
          <w:sz w:val="28"/>
          <w:szCs w:val="28"/>
        </w:rPr>
        <w:t xml:space="preserve"> </w:t>
      </w:r>
      <w:r>
        <w:rPr>
          <w:rFonts w:ascii="Times New Roman" w:hAnsi="Times New Roman" w:cs="Times New Roman"/>
          <w:sz w:val="28"/>
          <w:szCs w:val="28"/>
          <w:lang w:val="kk-KZ"/>
        </w:rPr>
        <w:t>Параметры пучка и мишени используемых в данном эксперименте</w:t>
      </w:r>
      <w:r w:rsidR="00FE18A9">
        <w:rPr>
          <w:rFonts w:ascii="Times New Roman" w:hAnsi="Times New Roman" w:cs="Times New Roman"/>
          <w:sz w:val="28"/>
          <w:szCs w:val="28"/>
        </w:rPr>
        <w:t xml:space="preserve"> приведены в таблице 3.3</w:t>
      </w:r>
      <w:r w:rsidRPr="004E6635">
        <w:rPr>
          <w:rFonts w:ascii="Times New Roman" w:hAnsi="Times New Roman" w:cs="Times New Roman"/>
          <w:sz w:val="28"/>
          <w:szCs w:val="28"/>
        </w:rPr>
        <w:t>.</w:t>
      </w:r>
    </w:p>
    <w:p w14:paraId="23F18FF1" w14:textId="77777777" w:rsidR="00073430" w:rsidRDefault="00073430" w:rsidP="00190190">
      <w:pPr>
        <w:spacing w:after="0" w:line="240" w:lineRule="auto"/>
        <w:jc w:val="both"/>
        <w:rPr>
          <w:rFonts w:ascii="Times New Roman" w:hAnsi="Times New Roman" w:cs="Times New Roman"/>
          <w:sz w:val="28"/>
          <w:szCs w:val="28"/>
        </w:rPr>
      </w:pPr>
    </w:p>
    <w:p w14:paraId="052BD7F6" w14:textId="77777777" w:rsidR="00073430" w:rsidRPr="00B57CF5" w:rsidRDefault="00073430" w:rsidP="00190190">
      <w:pPr>
        <w:spacing w:after="0" w:line="240" w:lineRule="auto"/>
        <w:jc w:val="center"/>
        <w:rPr>
          <w:rFonts w:ascii="Times New Roman" w:hAnsi="Times New Roman" w:cs="Times New Roman"/>
          <w:sz w:val="28"/>
          <w:szCs w:val="28"/>
        </w:rPr>
      </w:pPr>
      <w:r w:rsidRPr="00B57CF5">
        <w:rPr>
          <w:rFonts w:ascii="Times New Roman" w:hAnsi="Times New Roman" w:cs="Times New Roman"/>
          <w:noProof/>
          <w:sz w:val="28"/>
          <w:szCs w:val="28"/>
          <w:lang w:eastAsia="ru-RU"/>
        </w:rPr>
        <w:drawing>
          <wp:inline distT="0" distB="0" distL="0" distR="0" wp14:anchorId="2798FFEA" wp14:editId="37E9F7E3">
            <wp:extent cx="2976562" cy="2976562"/>
            <wp:effectExtent l="0" t="0" r="0" b="0"/>
            <wp:docPr id="48" name="Рисунок 48" descr="E:\DISS_PRE_LAST\EXPERIMENT\картинки\target - 480 m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SS_PRE_LAST\EXPERIMENT\картинки\target - 480 mm.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98991" cy="2998991"/>
                    </a:xfrm>
                    <a:prstGeom prst="rect">
                      <a:avLst/>
                    </a:prstGeom>
                    <a:noFill/>
                    <a:ln>
                      <a:noFill/>
                    </a:ln>
                  </pic:spPr>
                </pic:pic>
              </a:graphicData>
            </a:graphic>
          </wp:inline>
        </w:drawing>
      </w:r>
    </w:p>
    <w:p w14:paraId="7E08AFD0" w14:textId="77777777" w:rsidR="00073430" w:rsidRPr="007B500C" w:rsidRDefault="00073430" w:rsidP="00190190">
      <w:pPr>
        <w:spacing w:after="0" w:line="240" w:lineRule="auto"/>
        <w:jc w:val="center"/>
        <w:rPr>
          <w:rFonts w:ascii="Times New Roman" w:hAnsi="Times New Roman" w:cs="Times New Roman"/>
          <w:sz w:val="16"/>
          <w:szCs w:val="16"/>
        </w:rPr>
      </w:pPr>
    </w:p>
    <w:p w14:paraId="2E4DA84A" w14:textId="1E807698" w:rsidR="00073430" w:rsidRDefault="00073430" w:rsidP="00FE18A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3</w:t>
      </w:r>
      <w:r w:rsidRPr="00ED5412">
        <w:rPr>
          <w:rFonts w:ascii="Times New Roman" w:eastAsia="Times New Roman" w:hAnsi="Times New Roman" w:cs="Times New Roman"/>
          <w:sz w:val="28"/>
          <w:szCs w:val="28"/>
          <w:lang w:eastAsia="ru-RU"/>
        </w:rPr>
        <w:t>.</w:t>
      </w:r>
      <w:r w:rsidR="00FE18A9">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xml:space="preserve"> </w:t>
      </w:r>
      <w:r w:rsidR="00A252A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Вращающий</w:t>
      </w:r>
      <w:r w:rsidRPr="00E86484">
        <w:rPr>
          <w:rFonts w:ascii="Times New Roman" w:eastAsia="Times New Roman" w:hAnsi="Times New Roman" w:cs="Times New Roman"/>
          <w:sz w:val="28"/>
          <w:szCs w:val="28"/>
          <w:lang w:eastAsia="ru-RU"/>
        </w:rPr>
        <w:t>ся</w:t>
      </w:r>
      <w:r w:rsidRPr="009526C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мишенный диск диаметром 480 м</w:t>
      </w:r>
      <w:r w:rsidRPr="009526C1">
        <w:rPr>
          <w:rFonts w:ascii="Times New Roman" w:eastAsia="Times New Roman" w:hAnsi="Times New Roman" w:cs="Times New Roman"/>
          <w:sz w:val="28"/>
          <w:szCs w:val="28"/>
          <w:lang w:eastAsia="ru-RU"/>
        </w:rPr>
        <w:t xml:space="preserve">м из </w:t>
      </w:r>
      <w:r>
        <w:rPr>
          <w:rFonts w:ascii="Times New Roman" w:eastAsia="Times New Roman" w:hAnsi="Times New Roman" w:cs="Times New Roman"/>
          <w:sz w:val="28"/>
          <w:szCs w:val="28"/>
          <w:vertAlign w:val="superscript"/>
          <w:lang w:eastAsia="ru-RU"/>
        </w:rPr>
        <w:t>206</w:t>
      </w:r>
      <w:r>
        <w:rPr>
          <w:rFonts w:ascii="Times New Roman" w:eastAsia="Times New Roman" w:hAnsi="Times New Roman" w:cs="Times New Roman"/>
          <w:sz w:val="28"/>
          <w:szCs w:val="28"/>
          <w:lang w:eastAsia="ru-RU"/>
        </w:rPr>
        <w:t>Pb</w:t>
      </w:r>
      <w:r>
        <w:rPr>
          <w:rFonts w:ascii="Times New Roman" w:eastAsia="Times New Roman" w:hAnsi="Times New Roman" w:cs="Times New Roman"/>
          <w:sz w:val="28"/>
          <w:szCs w:val="28"/>
          <w:lang w:val="en-US" w:eastAsia="ru-RU"/>
        </w:rPr>
        <w:t>S</w:t>
      </w:r>
      <w:r w:rsidRPr="00ED5412">
        <w:rPr>
          <w:rFonts w:ascii="Times New Roman" w:eastAsia="Times New Roman" w:hAnsi="Times New Roman" w:cs="Times New Roman"/>
          <w:sz w:val="28"/>
          <w:szCs w:val="28"/>
          <w:lang w:eastAsia="ru-RU"/>
        </w:rPr>
        <w:t xml:space="preserve"> </w:t>
      </w:r>
      <w:r w:rsidRPr="009526C1">
        <w:rPr>
          <w:rFonts w:ascii="Times New Roman" w:eastAsia="Times New Roman" w:hAnsi="Times New Roman" w:cs="Times New Roman"/>
          <w:sz w:val="28"/>
          <w:szCs w:val="28"/>
          <w:lang w:eastAsia="ru-RU"/>
        </w:rPr>
        <w:t xml:space="preserve">с </w:t>
      </w:r>
      <w:r w:rsidRPr="00ED5412">
        <w:rPr>
          <w:rFonts w:ascii="Times New Roman" w:eastAsia="Times New Roman" w:hAnsi="Times New Roman" w:cs="Times New Roman"/>
          <w:sz w:val="28"/>
          <w:szCs w:val="28"/>
          <w:lang w:eastAsia="ru-RU"/>
        </w:rPr>
        <w:t>24</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сегментами</w:t>
      </w:r>
      <w:r>
        <w:rPr>
          <w:rFonts w:ascii="Times New Roman" w:eastAsia="Times New Roman" w:hAnsi="Times New Roman" w:cs="Times New Roman"/>
          <w:sz w:val="28"/>
          <w:szCs w:val="28"/>
          <w:lang w:eastAsia="ru-RU"/>
        </w:rPr>
        <w:t xml:space="preserve"> площадью 6.2</w:t>
      </w:r>
      <w:r w:rsidRPr="009526C1">
        <w:rPr>
          <w:rFonts w:ascii="Times New Roman" w:eastAsia="Times New Roman" w:hAnsi="Times New Roman" w:cs="Times New Roman"/>
          <w:sz w:val="28"/>
          <w:szCs w:val="28"/>
          <w:lang w:eastAsia="ru-RU"/>
        </w:rPr>
        <w:t xml:space="preserve"> см</w:t>
      </w:r>
      <w:r w:rsidRPr="009526C1">
        <w:rPr>
          <w:rFonts w:ascii="Times New Roman" w:eastAsia="Times New Roman" w:hAnsi="Times New Roman" w:cs="Times New Roman"/>
          <w:sz w:val="28"/>
          <w:szCs w:val="28"/>
          <w:vertAlign w:val="superscript"/>
          <w:lang w:eastAsia="ru-RU"/>
        </w:rPr>
        <w:t>2</w:t>
      </w:r>
      <w:r>
        <w:rPr>
          <w:rFonts w:ascii="Times New Roman" w:eastAsia="Times New Roman" w:hAnsi="Times New Roman" w:cs="Times New Roman"/>
          <w:sz w:val="28"/>
          <w:szCs w:val="28"/>
          <w:lang w:eastAsia="ru-RU"/>
        </w:rPr>
        <w:t xml:space="preserve"> каждый</w:t>
      </w:r>
    </w:p>
    <w:p w14:paraId="743DDDBF" w14:textId="77777777" w:rsidR="00073430" w:rsidRPr="00013C3D" w:rsidRDefault="00073430" w:rsidP="00190190">
      <w:pPr>
        <w:spacing w:after="0" w:line="240" w:lineRule="auto"/>
        <w:ind w:firstLine="708"/>
        <w:jc w:val="center"/>
        <w:rPr>
          <w:rFonts w:ascii="Times New Roman" w:hAnsi="Times New Roman" w:cs="Times New Roman"/>
          <w:sz w:val="28"/>
          <w:szCs w:val="28"/>
          <w:lang w:val="kk-KZ"/>
        </w:rPr>
      </w:pPr>
    </w:p>
    <w:p w14:paraId="0470D171" w14:textId="6F59E4D9" w:rsidR="00073430" w:rsidRDefault="00073430" w:rsidP="00190190">
      <w:pPr>
        <w:spacing w:after="0" w:line="240" w:lineRule="auto"/>
        <w:jc w:val="both"/>
        <w:rPr>
          <w:rFonts w:ascii="Times New Roman" w:hAnsi="Times New Roman" w:cs="Times New Roman"/>
          <w:sz w:val="28"/>
          <w:szCs w:val="28"/>
        </w:rPr>
      </w:pPr>
      <w:r w:rsidRPr="00791AA4">
        <w:rPr>
          <w:rFonts w:ascii="Times New Roman" w:hAnsi="Times New Roman" w:cs="Times New Roman"/>
          <w:sz w:val="28"/>
          <w:szCs w:val="28"/>
        </w:rPr>
        <w:t xml:space="preserve">Таблица </w:t>
      </w:r>
      <w:r>
        <w:rPr>
          <w:rFonts w:ascii="Times New Roman" w:hAnsi="Times New Roman" w:cs="Times New Roman"/>
          <w:sz w:val="28"/>
          <w:szCs w:val="28"/>
        </w:rPr>
        <w:t>3.</w:t>
      </w:r>
      <w:r w:rsidR="00FE18A9">
        <w:rPr>
          <w:rFonts w:ascii="Times New Roman" w:hAnsi="Times New Roman" w:cs="Times New Roman"/>
          <w:sz w:val="28"/>
          <w:szCs w:val="28"/>
        </w:rPr>
        <w:t>3</w:t>
      </w:r>
      <w:r>
        <w:rPr>
          <w:rFonts w:ascii="Times New Roman" w:hAnsi="Times New Roman" w:cs="Times New Roman"/>
          <w:sz w:val="28"/>
          <w:szCs w:val="28"/>
        </w:rPr>
        <w:t xml:space="preserve"> </w:t>
      </w:r>
      <w:r w:rsidR="00A252A5">
        <w:rPr>
          <w:rFonts w:ascii="Times New Roman" w:hAnsi="Times New Roman" w:cs="Times New Roman"/>
          <w:sz w:val="28"/>
          <w:szCs w:val="28"/>
        </w:rPr>
        <w:t>‒</w:t>
      </w:r>
      <w:r>
        <w:rPr>
          <w:rFonts w:ascii="Times New Roman" w:hAnsi="Times New Roman" w:cs="Times New Roman"/>
          <w:sz w:val="28"/>
          <w:szCs w:val="28"/>
        </w:rPr>
        <w:t xml:space="preserve"> Ха</w:t>
      </w:r>
      <w:r w:rsidR="00A252A5">
        <w:rPr>
          <w:rFonts w:ascii="Times New Roman" w:hAnsi="Times New Roman" w:cs="Times New Roman"/>
          <w:sz w:val="28"/>
          <w:szCs w:val="28"/>
        </w:rPr>
        <w:t>рактеристики пучка и мишени</w:t>
      </w:r>
    </w:p>
    <w:p w14:paraId="771F82A3" w14:textId="77777777" w:rsidR="00073430" w:rsidRPr="007B500C" w:rsidRDefault="00073430" w:rsidP="00233878">
      <w:pPr>
        <w:spacing w:after="0" w:line="240" w:lineRule="auto"/>
        <w:jc w:val="right"/>
        <w:rPr>
          <w:rFonts w:ascii="Times New Roman" w:hAnsi="Times New Roman" w:cs="Times New Roman"/>
          <w:sz w:val="16"/>
          <w:szCs w:val="16"/>
        </w:rPr>
      </w:pPr>
    </w:p>
    <w:tbl>
      <w:tblPr>
        <w:tblStyle w:val="aff7"/>
        <w:tblW w:w="0" w:type="auto"/>
        <w:jc w:val="center"/>
        <w:tblLook w:val="04A0" w:firstRow="1" w:lastRow="0" w:firstColumn="1" w:lastColumn="0" w:noHBand="0" w:noVBand="1"/>
      </w:tblPr>
      <w:tblGrid>
        <w:gridCol w:w="1841"/>
        <w:gridCol w:w="1862"/>
        <w:gridCol w:w="1862"/>
        <w:gridCol w:w="1960"/>
        <w:gridCol w:w="2075"/>
      </w:tblGrid>
      <w:tr w:rsidR="00073430" w:rsidRPr="007B500C" w14:paraId="72F95099" w14:textId="77777777" w:rsidTr="00233878">
        <w:trPr>
          <w:jc w:val="center"/>
        </w:trPr>
        <w:tc>
          <w:tcPr>
            <w:tcW w:w="1841" w:type="dxa"/>
          </w:tcPr>
          <w:p w14:paraId="0EE395F6" w14:textId="23591F9B"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lang w:val="en-US"/>
              </w:rPr>
              <w:t>I</w:t>
            </w:r>
            <w:r w:rsidRPr="007B500C">
              <w:rPr>
                <w:rFonts w:ascii="Times New Roman" w:hAnsi="Times New Roman" w:cs="Times New Roman"/>
                <w:sz w:val="24"/>
              </w:rPr>
              <w:t>, ч</w:t>
            </w:r>
            <w:r w:rsidR="00C75517">
              <w:rPr>
                <w:rFonts w:ascii="Times New Roman" w:hAnsi="Times New Roman" w:cs="Times New Roman"/>
                <w:sz w:val="24"/>
              </w:rPr>
              <w:t>астиц·</w:t>
            </w:r>
            <w:r w:rsidRPr="007B500C">
              <w:rPr>
                <w:rFonts w:ascii="Times New Roman" w:hAnsi="Times New Roman" w:cs="Times New Roman"/>
                <w:sz w:val="24"/>
              </w:rPr>
              <w:t>мкА</w:t>
            </w:r>
          </w:p>
        </w:tc>
        <w:tc>
          <w:tcPr>
            <w:tcW w:w="1862" w:type="dxa"/>
          </w:tcPr>
          <w:p w14:paraId="4BFCC3D3"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Е</w:t>
            </w:r>
            <w:r w:rsidRPr="007B500C">
              <w:rPr>
                <w:rFonts w:ascii="Times New Roman" w:hAnsi="Times New Roman" w:cs="Times New Roman"/>
                <w:sz w:val="24"/>
                <w:vertAlign w:val="subscript"/>
              </w:rPr>
              <w:t>лаб</w:t>
            </w:r>
            <w:r w:rsidRPr="007B500C">
              <w:rPr>
                <w:rFonts w:ascii="Times New Roman" w:hAnsi="Times New Roman" w:cs="Times New Roman"/>
                <w:sz w:val="24"/>
              </w:rPr>
              <w:t>,</w:t>
            </w:r>
            <w:r w:rsidRPr="007B500C">
              <w:rPr>
                <w:rFonts w:ascii="Times New Roman" w:hAnsi="Times New Roman" w:cs="Times New Roman"/>
                <w:sz w:val="24"/>
                <w:vertAlign w:val="subscript"/>
              </w:rPr>
              <w:t xml:space="preserve"> </w:t>
            </w:r>
            <w:r w:rsidRPr="007B500C">
              <w:rPr>
                <w:rFonts w:ascii="Times New Roman" w:hAnsi="Times New Roman" w:cs="Times New Roman"/>
                <w:sz w:val="24"/>
              </w:rPr>
              <w:t>МэВ</w:t>
            </w:r>
          </w:p>
        </w:tc>
        <w:tc>
          <w:tcPr>
            <w:tcW w:w="1862" w:type="dxa"/>
          </w:tcPr>
          <w:p w14:paraId="3AF15E1A"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Е</w:t>
            </w:r>
            <w:r w:rsidRPr="007B500C">
              <w:rPr>
                <w:rFonts w:ascii="Times New Roman" w:hAnsi="Times New Roman" w:cs="Times New Roman"/>
                <w:sz w:val="24"/>
                <w:vertAlign w:val="subscript"/>
              </w:rPr>
              <w:t>1/2</w:t>
            </w:r>
            <w:r w:rsidRPr="007B500C">
              <w:rPr>
                <w:rFonts w:ascii="Times New Roman" w:hAnsi="Times New Roman" w:cs="Times New Roman"/>
                <w:sz w:val="24"/>
              </w:rPr>
              <w:t>, МэВ</w:t>
            </w:r>
          </w:p>
        </w:tc>
        <w:tc>
          <w:tcPr>
            <w:tcW w:w="1960" w:type="dxa"/>
          </w:tcPr>
          <w:p w14:paraId="58B3ED3A"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Доза пучка</w:t>
            </w:r>
          </w:p>
        </w:tc>
        <w:tc>
          <w:tcPr>
            <w:tcW w:w="2075" w:type="dxa"/>
          </w:tcPr>
          <w:p w14:paraId="09A0A57D" w14:textId="77777777" w:rsidR="00073430" w:rsidRPr="007B500C" w:rsidRDefault="00B004F4" w:rsidP="00190190">
            <w:pPr>
              <w:jc w:val="center"/>
              <w:rPr>
                <w:rFonts w:ascii="Times New Roman" w:hAnsi="Times New Roman" w:cs="Times New Roman"/>
                <w:sz w:val="24"/>
                <w:vertAlign w:val="superscript"/>
              </w:rPr>
            </w:pPr>
            <m:oMath>
              <m:acc>
                <m:accPr>
                  <m:chr m:val="̅"/>
                  <m:ctrlPr>
                    <w:rPr>
                      <w:rFonts w:ascii="Cambria Math" w:hAnsi="Cambria Math" w:cs="Times New Roman"/>
                      <w:i/>
                      <w:sz w:val="24"/>
                    </w:rPr>
                  </m:ctrlPr>
                </m:accPr>
                <m:e>
                  <m:r>
                    <w:rPr>
                      <w:rFonts w:ascii="Cambria Math" w:hAnsi="Cambria Math" w:cs="Times New Roman"/>
                      <w:sz w:val="24"/>
                    </w:rPr>
                    <m:t>d</m:t>
                  </m:r>
                </m:e>
              </m:acc>
            </m:oMath>
            <w:r w:rsidR="00073430" w:rsidRPr="007B500C">
              <w:rPr>
                <w:rFonts w:ascii="Times New Roman" w:hAnsi="Times New Roman" w:cs="Times New Roman"/>
                <w:sz w:val="24"/>
                <w:vertAlign w:val="subscript"/>
              </w:rPr>
              <w:t>м</w:t>
            </w:r>
            <w:r w:rsidR="00073430" w:rsidRPr="007B500C">
              <w:rPr>
                <w:rFonts w:ascii="Times New Roman" w:hAnsi="Times New Roman" w:cs="Times New Roman"/>
                <w:sz w:val="24"/>
              </w:rPr>
              <w:t>, мкг/см</w:t>
            </w:r>
            <w:r w:rsidR="00073430" w:rsidRPr="007B500C">
              <w:rPr>
                <w:rFonts w:ascii="Times New Roman" w:hAnsi="Times New Roman" w:cs="Times New Roman"/>
                <w:sz w:val="24"/>
                <w:vertAlign w:val="superscript"/>
              </w:rPr>
              <w:t>2</w:t>
            </w:r>
          </w:p>
        </w:tc>
      </w:tr>
      <w:tr w:rsidR="00073430" w:rsidRPr="007B500C" w14:paraId="2AED3931" w14:textId="77777777" w:rsidTr="00A252A5">
        <w:trPr>
          <w:trHeight w:val="64"/>
          <w:jc w:val="center"/>
        </w:trPr>
        <w:tc>
          <w:tcPr>
            <w:tcW w:w="1841" w:type="dxa"/>
          </w:tcPr>
          <w:p w14:paraId="6195F384"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1</w:t>
            </w:r>
          </w:p>
        </w:tc>
        <w:tc>
          <w:tcPr>
            <w:tcW w:w="1862" w:type="dxa"/>
          </w:tcPr>
          <w:p w14:paraId="50AC0B8F"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228±2.3</w:t>
            </w:r>
          </w:p>
        </w:tc>
        <w:tc>
          <w:tcPr>
            <w:tcW w:w="1862" w:type="dxa"/>
          </w:tcPr>
          <w:p w14:paraId="73444968"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216±2.2</w:t>
            </w:r>
          </w:p>
        </w:tc>
        <w:tc>
          <w:tcPr>
            <w:tcW w:w="1960" w:type="dxa"/>
          </w:tcPr>
          <w:p w14:paraId="1DC12088"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5.6∙10</w:t>
            </w:r>
            <w:r w:rsidRPr="007B500C">
              <w:rPr>
                <w:rFonts w:ascii="Times New Roman" w:hAnsi="Times New Roman" w:cs="Times New Roman"/>
                <w:sz w:val="24"/>
                <w:vertAlign w:val="superscript"/>
              </w:rPr>
              <w:t>17</w:t>
            </w:r>
          </w:p>
        </w:tc>
        <w:tc>
          <w:tcPr>
            <w:tcW w:w="2075" w:type="dxa"/>
            <w:vMerge w:val="restart"/>
            <w:vAlign w:val="center"/>
          </w:tcPr>
          <w:p w14:paraId="006B2EC0" w14:textId="77777777" w:rsidR="00073430" w:rsidRPr="007B500C" w:rsidRDefault="00073430" w:rsidP="00A252A5">
            <w:pPr>
              <w:jc w:val="center"/>
              <w:rPr>
                <w:rFonts w:ascii="Times New Roman" w:hAnsi="Times New Roman" w:cs="Times New Roman"/>
                <w:sz w:val="24"/>
              </w:rPr>
            </w:pPr>
            <w:r w:rsidRPr="007B500C">
              <w:rPr>
                <w:rFonts w:ascii="Times New Roman" w:hAnsi="Times New Roman" w:cs="Times New Roman"/>
                <w:sz w:val="24"/>
              </w:rPr>
              <w:t>690±50</w:t>
            </w:r>
          </w:p>
        </w:tc>
      </w:tr>
      <w:tr w:rsidR="00073430" w:rsidRPr="007B500C" w14:paraId="7E10947D" w14:textId="77777777" w:rsidTr="00233878">
        <w:trPr>
          <w:trHeight w:val="64"/>
          <w:jc w:val="center"/>
        </w:trPr>
        <w:tc>
          <w:tcPr>
            <w:tcW w:w="1841" w:type="dxa"/>
          </w:tcPr>
          <w:p w14:paraId="69B7E48A"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w:t>
            </w:r>
          </w:p>
        </w:tc>
        <w:tc>
          <w:tcPr>
            <w:tcW w:w="1862" w:type="dxa"/>
          </w:tcPr>
          <w:p w14:paraId="4EC7825F"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228±2.3</w:t>
            </w:r>
          </w:p>
        </w:tc>
        <w:tc>
          <w:tcPr>
            <w:tcW w:w="1862" w:type="dxa"/>
          </w:tcPr>
          <w:p w14:paraId="56E15ED0"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216±2.2</w:t>
            </w:r>
          </w:p>
        </w:tc>
        <w:tc>
          <w:tcPr>
            <w:tcW w:w="1960" w:type="dxa"/>
          </w:tcPr>
          <w:p w14:paraId="1EFF2569"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8.1∙10</w:t>
            </w:r>
            <w:r w:rsidRPr="007B500C">
              <w:rPr>
                <w:rFonts w:ascii="Times New Roman" w:hAnsi="Times New Roman" w:cs="Times New Roman"/>
                <w:sz w:val="24"/>
                <w:vertAlign w:val="superscript"/>
              </w:rPr>
              <w:t>17</w:t>
            </w:r>
          </w:p>
        </w:tc>
        <w:tc>
          <w:tcPr>
            <w:tcW w:w="2075" w:type="dxa"/>
            <w:vMerge/>
          </w:tcPr>
          <w:p w14:paraId="3D4AEA70" w14:textId="77777777" w:rsidR="00073430" w:rsidRPr="007B500C" w:rsidRDefault="00073430" w:rsidP="00190190">
            <w:pPr>
              <w:jc w:val="center"/>
              <w:rPr>
                <w:rFonts w:ascii="Times New Roman" w:hAnsi="Times New Roman" w:cs="Times New Roman"/>
                <w:sz w:val="24"/>
              </w:rPr>
            </w:pPr>
          </w:p>
        </w:tc>
      </w:tr>
      <w:tr w:rsidR="00073430" w:rsidRPr="007B500C" w14:paraId="2BEE083F" w14:textId="77777777" w:rsidTr="00233878">
        <w:trPr>
          <w:trHeight w:val="64"/>
          <w:jc w:val="center"/>
        </w:trPr>
        <w:tc>
          <w:tcPr>
            <w:tcW w:w="1841" w:type="dxa"/>
          </w:tcPr>
          <w:p w14:paraId="5D1D7C64"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3</w:t>
            </w:r>
          </w:p>
        </w:tc>
        <w:tc>
          <w:tcPr>
            <w:tcW w:w="1862" w:type="dxa"/>
          </w:tcPr>
          <w:p w14:paraId="4F39E144"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228±2.3</w:t>
            </w:r>
          </w:p>
        </w:tc>
        <w:tc>
          <w:tcPr>
            <w:tcW w:w="1862" w:type="dxa"/>
          </w:tcPr>
          <w:p w14:paraId="7A83DED7"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216±2.2</w:t>
            </w:r>
          </w:p>
        </w:tc>
        <w:tc>
          <w:tcPr>
            <w:tcW w:w="1960" w:type="dxa"/>
          </w:tcPr>
          <w:p w14:paraId="3008E8F3" w14:textId="77777777" w:rsidR="00073430" w:rsidRPr="007B500C" w:rsidRDefault="00073430" w:rsidP="00190190">
            <w:pPr>
              <w:jc w:val="center"/>
              <w:rPr>
                <w:rFonts w:ascii="Times New Roman" w:hAnsi="Times New Roman" w:cs="Times New Roman"/>
                <w:sz w:val="24"/>
                <w:lang w:val="en-US"/>
              </w:rPr>
            </w:pPr>
            <w:r w:rsidRPr="007B500C">
              <w:rPr>
                <w:rFonts w:ascii="Times New Roman" w:hAnsi="Times New Roman" w:cs="Times New Roman"/>
                <w:sz w:val="24"/>
                <w:lang w:val="en-US"/>
              </w:rPr>
              <w:t>1.6∙10</w:t>
            </w:r>
            <w:r w:rsidRPr="007B500C">
              <w:rPr>
                <w:rFonts w:ascii="Times New Roman" w:hAnsi="Times New Roman" w:cs="Times New Roman"/>
                <w:sz w:val="24"/>
                <w:vertAlign w:val="superscript"/>
                <w:lang w:val="en-US"/>
              </w:rPr>
              <w:t>18</w:t>
            </w:r>
          </w:p>
        </w:tc>
        <w:tc>
          <w:tcPr>
            <w:tcW w:w="2075" w:type="dxa"/>
            <w:vMerge/>
          </w:tcPr>
          <w:p w14:paraId="60DD7C14" w14:textId="77777777" w:rsidR="00073430" w:rsidRPr="007B500C" w:rsidRDefault="00073430" w:rsidP="00190190">
            <w:pPr>
              <w:jc w:val="center"/>
              <w:rPr>
                <w:rFonts w:ascii="Times New Roman" w:hAnsi="Times New Roman" w:cs="Times New Roman"/>
                <w:sz w:val="24"/>
              </w:rPr>
            </w:pPr>
          </w:p>
        </w:tc>
      </w:tr>
      <w:tr w:rsidR="00073430" w:rsidRPr="007B500C" w14:paraId="3685CA37" w14:textId="77777777" w:rsidTr="00233878">
        <w:trPr>
          <w:trHeight w:val="64"/>
          <w:jc w:val="center"/>
        </w:trPr>
        <w:tc>
          <w:tcPr>
            <w:tcW w:w="1841" w:type="dxa"/>
          </w:tcPr>
          <w:p w14:paraId="65BF31D3"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4</w:t>
            </w:r>
          </w:p>
        </w:tc>
        <w:tc>
          <w:tcPr>
            <w:tcW w:w="1862" w:type="dxa"/>
          </w:tcPr>
          <w:p w14:paraId="72E75CCB"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231±2.3</w:t>
            </w:r>
          </w:p>
        </w:tc>
        <w:tc>
          <w:tcPr>
            <w:tcW w:w="1862" w:type="dxa"/>
          </w:tcPr>
          <w:p w14:paraId="30DFBC3A"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219±2.2</w:t>
            </w:r>
          </w:p>
        </w:tc>
        <w:tc>
          <w:tcPr>
            <w:tcW w:w="1960" w:type="dxa"/>
          </w:tcPr>
          <w:p w14:paraId="1244C6E1" w14:textId="77777777" w:rsidR="00073430" w:rsidRPr="007B500C" w:rsidRDefault="00073430" w:rsidP="00190190">
            <w:pPr>
              <w:jc w:val="center"/>
              <w:rPr>
                <w:rFonts w:ascii="Times New Roman" w:hAnsi="Times New Roman" w:cs="Times New Roman"/>
                <w:sz w:val="24"/>
                <w:lang w:val="en-US"/>
              </w:rPr>
            </w:pPr>
            <w:r w:rsidRPr="007B500C">
              <w:rPr>
                <w:rFonts w:ascii="Times New Roman" w:hAnsi="Times New Roman" w:cs="Times New Roman"/>
                <w:sz w:val="24"/>
                <w:lang w:val="en-US"/>
              </w:rPr>
              <w:t>3.7∙10</w:t>
            </w:r>
            <w:r w:rsidRPr="007B500C">
              <w:rPr>
                <w:rFonts w:ascii="Times New Roman" w:hAnsi="Times New Roman" w:cs="Times New Roman"/>
                <w:sz w:val="24"/>
                <w:vertAlign w:val="superscript"/>
                <w:lang w:val="en-US"/>
              </w:rPr>
              <w:t>18</w:t>
            </w:r>
          </w:p>
        </w:tc>
        <w:tc>
          <w:tcPr>
            <w:tcW w:w="2075" w:type="dxa"/>
            <w:vMerge/>
          </w:tcPr>
          <w:p w14:paraId="738E55FD" w14:textId="77777777" w:rsidR="00073430" w:rsidRPr="007B500C" w:rsidRDefault="00073430" w:rsidP="00190190">
            <w:pPr>
              <w:jc w:val="center"/>
              <w:rPr>
                <w:rFonts w:ascii="Times New Roman" w:hAnsi="Times New Roman" w:cs="Times New Roman"/>
                <w:sz w:val="24"/>
              </w:rPr>
            </w:pPr>
          </w:p>
        </w:tc>
      </w:tr>
      <w:tr w:rsidR="00073430" w:rsidRPr="007B500C" w14:paraId="5969AF21" w14:textId="77777777" w:rsidTr="00233878">
        <w:trPr>
          <w:trHeight w:val="64"/>
          <w:jc w:val="center"/>
        </w:trPr>
        <w:tc>
          <w:tcPr>
            <w:tcW w:w="1841" w:type="dxa"/>
          </w:tcPr>
          <w:p w14:paraId="45AB6AD5"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5</w:t>
            </w:r>
          </w:p>
        </w:tc>
        <w:tc>
          <w:tcPr>
            <w:tcW w:w="1862" w:type="dxa"/>
          </w:tcPr>
          <w:p w14:paraId="5C2E58D3"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228±2.3</w:t>
            </w:r>
          </w:p>
        </w:tc>
        <w:tc>
          <w:tcPr>
            <w:tcW w:w="1862" w:type="dxa"/>
          </w:tcPr>
          <w:p w14:paraId="7912829F"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216±2.2</w:t>
            </w:r>
          </w:p>
        </w:tc>
        <w:tc>
          <w:tcPr>
            <w:tcW w:w="1960" w:type="dxa"/>
          </w:tcPr>
          <w:p w14:paraId="562A0426"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9.4∙10</w:t>
            </w:r>
            <w:r w:rsidRPr="007B500C">
              <w:rPr>
                <w:rFonts w:ascii="Times New Roman" w:hAnsi="Times New Roman" w:cs="Times New Roman"/>
                <w:sz w:val="24"/>
                <w:vertAlign w:val="superscript"/>
              </w:rPr>
              <w:t>17</w:t>
            </w:r>
          </w:p>
        </w:tc>
        <w:tc>
          <w:tcPr>
            <w:tcW w:w="2075" w:type="dxa"/>
            <w:vMerge/>
          </w:tcPr>
          <w:p w14:paraId="24EDFF59" w14:textId="77777777" w:rsidR="00073430" w:rsidRPr="007B500C" w:rsidRDefault="00073430" w:rsidP="00190190">
            <w:pPr>
              <w:jc w:val="center"/>
              <w:rPr>
                <w:rFonts w:ascii="Times New Roman" w:hAnsi="Times New Roman" w:cs="Times New Roman"/>
                <w:sz w:val="24"/>
              </w:rPr>
            </w:pPr>
          </w:p>
        </w:tc>
      </w:tr>
      <w:tr w:rsidR="00073430" w:rsidRPr="007B500C" w14:paraId="669B5D3F" w14:textId="77777777" w:rsidTr="00233878">
        <w:trPr>
          <w:trHeight w:val="64"/>
          <w:jc w:val="center"/>
        </w:trPr>
        <w:tc>
          <w:tcPr>
            <w:tcW w:w="1841" w:type="dxa"/>
          </w:tcPr>
          <w:p w14:paraId="46706EDD"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6</w:t>
            </w:r>
          </w:p>
        </w:tc>
        <w:tc>
          <w:tcPr>
            <w:tcW w:w="1862" w:type="dxa"/>
          </w:tcPr>
          <w:p w14:paraId="6259E103"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228±2.3</w:t>
            </w:r>
          </w:p>
        </w:tc>
        <w:tc>
          <w:tcPr>
            <w:tcW w:w="1862" w:type="dxa"/>
          </w:tcPr>
          <w:p w14:paraId="2D1A09EE"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216±2.2</w:t>
            </w:r>
          </w:p>
        </w:tc>
        <w:tc>
          <w:tcPr>
            <w:tcW w:w="1960" w:type="dxa"/>
          </w:tcPr>
          <w:p w14:paraId="5AFBC122" w14:textId="77777777" w:rsidR="00073430" w:rsidRPr="007B500C" w:rsidRDefault="00073430" w:rsidP="00190190">
            <w:pPr>
              <w:jc w:val="center"/>
              <w:rPr>
                <w:rFonts w:ascii="Times New Roman" w:hAnsi="Times New Roman" w:cs="Times New Roman"/>
                <w:sz w:val="24"/>
              </w:rPr>
            </w:pPr>
            <w:r w:rsidRPr="007B500C">
              <w:rPr>
                <w:rFonts w:ascii="Times New Roman" w:hAnsi="Times New Roman" w:cs="Times New Roman"/>
                <w:sz w:val="24"/>
              </w:rPr>
              <w:t>1.8∙10</w:t>
            </w:r>
            <w:r w:rsidRPr="007B500C">
              <w:rPr>
                <w:rFonts w:ascii="Times New Roman" w:hAnsi="Times New Roman" w:cs="Times New Roman"/>
                <w:sz w:val="24"/>
                <w:vertAlign w:val="superscript"/>
              </w:rPr>
              <w:t>18</w:t>
            </w:r>
          </w:p>
        </w:tc>
        <w:tc>
          <w:tcPr>
            <w:tcW w:w="2075" w:type="dxa"/>
            <w:vMerge/>
          </w:tcPr>
          <w:p w14:paraId="072D0EBF" w14:textId="77777777" w:rsidR="00073430" w:rsidRPr="007B500C" w:rsidRDefault="00073430" w:rsidP="00190190">
            <w:pPr>
              <w:jc w:val="center"/>
              <w:rPr>
                <w:rFonts w:ascii="Times New Roman" w:hAnsi="Times New Roman" w:cs="Times New Roman"/>
                <w:sz w:val="24"/>
              </w:rPr>
            </w:pPr>
          </w:p>
        </w:tc>
      </w:tr>
      <w:tr w:rsidR="00233878" w:rsidRPr="007B500C" w14:paraId="17E57170" w14:textId="77777777" w:rsidTr="00233878">
        <w:trPr>
          <w:trHeight w:val="64"/>
          <w:jc w:val="center"/>
        </w:trPr>
        <w:tc>
          <w:tcPr>
            <w:tcW w:w="9600" w:type="dxa"/>
            <w:gridSpan w:val="5"/>
          </w:tcPr>
          <w:p w14:paraId="4228A265" w14:textId="7927B698" w:rsidR="00233878" w:rsidRDefault="00233878" w:rsidP="00233878">
            <w:pPr>
              <w:ind w:firstLine="615"/>
              <w:jc w:val="both"/>
              <w:rPr>
                <w:rFonts w:ascii="Times New Roman" w:hAnsi="Times New Roman" w:cs="Times New Roman"/>
                <w:sz w:val="24"/>
              </w:rPr>
            </w:pPr>
            <w:r>
              <w:rPr>
                <w:rFonts w:ascii="Times New Roman" w:hAnsi="Times New Roman" w:cs="Times New Roman"/>
                <w:sz w:val="24"/>
              </w:rPr>
              <w:t>Примечания:</w:t>
            </w:r>
          </w:p>
          <w:p w14:paraId="6C266636" w14:textId="05EA9C3D" w:rsidR="00233878" w:rsidRPr="00A252A5" w:rsidRDefault="00233878" w:rsidP="00A252A5">
            <w:pPr>
              <w:ind w:firstLine="15"/>
              <w:jc w:val="both"/>
              <w:rPr>
                <w:rFonts w:ascii="Times New Roman" w:hAnsi="Times New Roman" w:cs="Times New Roman"/>
                <w:sz w:val="24"/>
              </w:rPr>
            </w:pPr>
            <w:r w:rsidRPr="00A252A5">
              <w:rPr>
                <w:rFonts w:ascii="Times New Roman" w:hAnsi="Times New Roman" w:cs="Times New Roman"/>
                <w:sz w:val="24"/>
              </w:rPr>
              <w:t xml:space="preserve">1. </w:t>
            </w:r>
            <w:r w:rsidRPr="00A252A5">
              <w:rPr>
                <w:rFonts w:ascii="Times New Roman" w:hAnsi="Times New Roman" w:cs="Times New Roman"/>
                <w:sz w:val="24"/>
                <w:lang w:val="kk-KZ"/>
              </w:rPr>
              <w:t xml:space="preserve">I – </w:t>
            </w:r>
            <w:r w:rsidRPr="00A252A5">
              <w:rPr>
                <w:rFonts w:ascii="Times New Roman" w:hAnsi="Times New Roman" w:cs="Times New Roman"/>
                <w:sz w:val="24"/>
              </w:rPr>
              <w:t>интенсивность пучка</w:t>
            </w:r>
            <w:r w:rsidR="00A252A5">
              <w:rPr>
                <w:rFonts w:ascii="Times New Roman" w:hAnsi="Times New Roman" w:cs="Times New Roman"/>
                <w:sz w:val="24"/>
              </w:rPr>
              <w:t>.</w:t>
            </w:r>
          </w:p>
          <w:p w14:paraId="707FFD5C" w14:textId="14788C1B" w:rsidR="00233878" w:rsidRPr="00A252A5" w:rsidRDefault="00233878" w:rsidP="00A252A5">
            <w:pPr>
              <w:ind w:firstLine="15"/>
              <w:jc w:val="both"/>
              <w:rPr>
                <w:rFonts w:ascii="Times New Roman" w:hAnsi="Times New Roman" w:cs="Times New Roman"/>
                <w:sz w:val="24"/>
              </w:rPr>
            </w:pPr>
            <w:r w:rsidRPr="00A252A5">
              <w:rPr>
                <w:rFonts w:ascii="Times New Roman" w:hAnsi="Times New Roman" w:cs="Times New Roman"/>
                <w:sz w:val="24"/>
              </w:rPr>
              <w:t xml:space="preserve">2. </w:t>
            </w:r>
            <w:r w:rsidR="00A252A5" w:rsidRPr="00A252A5">
              <w:rPr>
                <w:rFonts w:ascii="Times New Roman" w:hAnsi="Times New Roman" w:cs="Times New Roman"/>
                <w:sz w:val="24"/>
                <w:lang w:val="kk-KZ"/>
              </w:rPr>
              <w:t>E</w:t>
            </w:r>
            <w:r w:rsidR="00A252A5" w:rsidRPr="00A252A5">
              <w:rPr>
                <w:rFonts w:ascii="Times New Roman" w:hAnsi="Times New Roman" w:cs="Times New Roman"/>
                <w:sz w:val="24"/>
                <w:vertAlign w:val="subscript"/>
                <w:lang w:val="kk-KZ"/>
              </w:rPr>
              <w:t>lab</w:t>
            </w:r>
            <w:r w:rsidR="00A252A5" w:rsidRPr="00A252A5">
              <w:rPr>
                <w:rFonts w:ascii="Times New Roman" w:hAnsi="Times New Roman" w:cs="Times New Roman"/>
                <w:sz w:val="24"/>
                <w:lang w:val="kk-KZ"/>
              </w:rPr>
              <w:t xml:space="preserve"> – </w:t>
            </w:r>
            <w:r w:rsidR="00A252A5" w:rsidRPr="00A252A5">
              <w:rPr>
                <w:rFonts w:ascii="Times New Roman" w:hAnsi="Times New Roman" w:cs="Times New Roman"/>
                <w:sz w:val="24"/>
              </w:rPr>
              <w:t>энергия налетающих частиц</w:t>
            </w:r>
            <w:r w:rsidR="00A252A5">
              <w:rPr>
                <w:rFonts w:ascii="Times New Roman" w:hAnsi="Times New Roman" w:cs="Times New Roman"/>
                <w:sz w:val="24"/>
              </w:rPr>
              <w:t>.</w:t>
            </w:r>
          </w:p>
          <w:p w14:paraId="16AE1FAD" w14:textId="6FA3A745" w:rsidR="00233878" w:rsidRPr="00A252A5" w:rsidRDefault="00233878" w:rsidP="00A252A5">
            <w:pPr>
              <w:ind w:firstLine="15"/>
              <w:jc w:val="both"/>
              <w:rPr>
                <w:rFonts w:ascii="Times New Roman" w:hAnsi="Times New Roman" w:cs="Times New Roman"/>
                <w:sz w:val="24"/>
              </w:rPr>
            </w:pPr>
            <w:r w:rsidRPr="00A252A5">
              <w:rPr>
                <w:rFonts w:ascii="Times New Roman" w:hAnsi="Times New Roman" w:cs="Times New Roman"/>
                <w:sz w:val="24"/>
              </w:rPr>
              <w:t xml:space="preserve">3. </w:t>
            </w:r>
            <w:r w:rsidR="00A252A5" w:rsidRPr="00A252A5">
              <w:rPr>
                <w:rFonts w:ascii="Times New Roman" w:hAnsi="Times New Roman" w:cs="Times New Roman"/>
                <w:sz w:val="24"/>
                <w:lang w:val="kk-KZ"/>
              </w:rPr>
              <w:t>E</w:t>
            </w:r>
            <w:r w:rsidR="00A252A5" w:rsidRPr="00A252A5">
              <w:rPr>
                <w:rFonts w:ascii="Times New Roman" w:hAnsi="Times New Roman" w:cs="Times New Roman"/>
                <w:sz w:val="24"/>
                <w:vertAlign w:val="subscript"/>
                <w:lang w:val="kk-KZ"/>
              </w:rPr>
              <w:t>1/2</w:t>
            </w:r>
            <w:r w:rsidR="00A252A5" w:rsidRPr="00A252A5">
              <w:rPr>
                <w:rFonts w:ascii="Times New Roman" w:hAnsi="Times New Roman" w:cs="Times New Roman"/>
                <w:sz w:val="24"/>
                <w:lang w:val="kk-KZ"/>
              </w:rPr>
              <w:t xml:space="preserve"> – </w:t>
            </w:r>
            <w:r w:rsidR="00A252A5" w:rsidRPr="00A252A5">
              <w:rPr>
                <w:rFonts w:ascii="Times New Roman" w:hAnsi="Times New Roman" w:cs="Times New Roman"/>
                <w:sz w:val="24"/>
              </w:rPr>
              <w:t>энергия пучка в середине мишени</w:t>
            </w:r>
            <w:r w:rsidR="00A252A5">
              <w:rPr>
                <w:rFonts w:ascii="Times New Roman" w:hAnsi="Times New Roman" w:cs="Times New Roman"/>
                <w:sz w:val="24"/>
              </w:rPr>
              <w:t>.</w:t>
            </w:r>
          </w:p>
          <w:p w14:paraId="10FB6885" w14:textId="0CA18EDA" w:rsidR="00A252A5" w:rsidRPr="007B500C" w:rsidRDefault="00A252A5" w:rsidP="00A252A5">
            <w:pPr>
              <w:ind w:firstLine="15"/>
              <w:jc w:val="both"/>
              <w:rPr>
                <w:rFonts w:ascii="Times New Roman" w:hAnsi="Times New Roman" w:cs="Times New Roman"/>
                <w:sz w:val="24"/>
              </w:rPr>
            </w:pPr>
            <w:r w:rsidRPr="00A252A5">
              <w:rPr>
                <w:rFonts w:ascii="Times New Roman" w:hAnsi="Times New Roman" w:cs="Times New Roman"/>
                <w:sz w:val="24"/>
              </w:rPr>
              <w:t xml:space="preserve">4. </w:t>
            </w:r>
            <m:oMath>
              <m:acc>
                <m:accPr>
                  <m:chr m:val="̅"/>
                  <m:ctrlPr>
                    <w:rPr>
                      <w:rFonts w:ascii="Cambria Math" w:hAnsi="Cambria Math" w:cs="Times New Roman"/>
                      <w:i/>
                      <w:sz w:val="24"/>
                    </w:rPr>
                  </m:ctrlPr>
                </m:accPr>
                <m:e>
                  <m:r>
                    <w:rPr>
                      <w:rFonts w:ascii="Cambria Math" w:hAnsi="Cambria Math" w:cs="Times New Roman"/>
                      <w:sz w:val="24"/>
                    </w:rPr>
                    <m:t>d</m:t>
                  </m:r>
                </m:e>
              </m:acc>
            </m:oMath>
            <w:r w:rsidRPr="00A252A5">
              <w:rPr>
                <w:rFonts w:ascii="Times New Roman" w:hAnsi="Times New Roman" w:cs="Times New Roman"/>
                <w:sz w:val="24"/>
                <w:vertAlign w:val="subscript"/>
              </w:rPr>
              <w:t>м</w:t>
            </w:r>
            <w:r w:rsidRPr="00A252A5">
              <w:rPr>
                <w:rFonts w:ascii="Times New Roman" w:hAnsi="Times New Roman" w:cs="Times New Roman"/>
                <w:sz w:val="24"/>
              </w:rPr>
              <w:t xml:space="preserve"> – средняя толщина мишени</w:t>
            </w:r>
          </w:p>
        </w:tc>
      </w:tr>
    </w:tbl>
    <w:p w14:paraId="71552C00" w14:textId="77777777" w:rsidR="00073430" w:rsidRDefault="00073430" w:rsidP="00190190">
      <w:pPr>
        <w:spacing w:after="0" w:line="240" w:lineRule="auto"/>
        <w:jc w:val="both"/>
        <w:rPr>
          <w:rFonts w:ascii="Times New Roman" w:hAnsi="Times New Roman" w:cs="Times New Roman"/>
          <w:sz w:val="28"/>
          <w:szCs w:val="28"/>
        </w:rPr>
      </w:pPr>
    </w:p>
    <w:p w14:paraId="6B85EE57" w14:textId="48C4BB7E" w:rsidR="00073430" w:rsidRDefault="00073430" w:rsidP="00190190">
      <w:pPr>
        <w:spacing w:after="0" w:line="240" w:lineRule="auto"/>
        <w:ind w:firstLine="708"/>
        <w:jc w:val="both"/>
        <w:rPr>
          <w:rFonts w:ascii="Times New Roman" w:hAnsi="Times New Roman" w:cs="Times New Roman"/>
          <w:sz w:val="28"/>
          <w:szCs w:val="28"/>
          <w:lang w:val="kk-KZ"/>
        </w:rPr>
      </w:pPr>
      <w:r w:rsidRPr="000F7B98">
        <w:rPr>
          <w:rFonts w:ascii="Times New Roman" w:hAnsi="Times New Roman" w:cs="Times New Roman"/>
          <w:sz w:val="28"/>
          <w:szCs w:val="28"/>
        </w:rPr>
        <w:t>Обработка экспериментальных данных начиналась с поиска</w:t>
      </w:r>
      <w:r>
        <w:rPr>
          <w:rFonts w:ascii="Times New Roman" w:hAnsi="Times New Roman" w:cs="Times New Roman"/>
          <w:sz w:val="28"/>
          <w:szCs w:val="28"/>
        </w:rPr>
        <w:t xml:space="preserve"> совпадений ''ЯО</w:t>
      </w:r>
      <w:r w:rsidRPr="000F7B98">
        <w:rPr>
          <w:rFonts w:ascii="Times New Roman" w:hAnsi="Times New Roman" w:cs="Times New Roman"/>
          <w:sz w:val="28"/>
          <w:szCs w:val="28"/>
        </w:rPr>
        <w:t xml:space="preserve"> –</w:t>
      </w:r>
      <w:r>
        <w:rPr>
          <w:rFonts w:ascii="Times New Roman" w:hAnsi="Times New Roman" w:cs="Times New Roman"/>
          <w:sz w:val="28"/>
          <w:szCs w:val="28"/>
        </w:rPr>
        <w:t xml:space="preserve"> осколок деления'' и ''ЯО – α-частица'' во временном ''окне''</w:t>
      </w:r>
      <w:r w:rsidRPr="000F7B98">
        <w:rPr>
          <w:rFonts w:ascii="Times New Roman" w:hAnsi="Times New Roman" w:cs="Times New Roman"/>
          <w:sz w:val="28"/>
          <w:szCs w:val="28"/>
        </w:rPr>
        <w:t xml:space="preserve"> 0–25 с (</w:t>
      </w:r>
      <w:r w:rsidRPr="000F7B98">
        <w:rPr>
          <w:rFonts w:ascii="Cambria Math" w:hAnsi="Cambria Math" w:cs="Cambria Math"/>
          <w:sz w:val="28"/>
          <w:szCs w:val="28"/>
        </w:rPr>
        <w:t>∼</w:t>
      </w:r>
      <w:r w:rsidRPr="000F7B98">
        <w:rPr>
          <w:rFonts w:ascii="Times New Roman" w:hAnsi="Times New Roman" w:cs="Times New Roman"/>
          <w:sz w:val="28"/>
          <w:szCs w:val="28"/>
        </w:rPr>
        <w:t xml:space="preserve"> </w:t>
      </w:r>
      <w:r w:rsidRPr="002F781C">
        <w:rPr>
          <w:rFonts w:ascii="Times New Roman" w:hAnsi="Times New Roman" w:cs="Times New Roman"/>
          <w:sz w:val="28"/>
          <w:szCs w:val="28"/>
        </w:rPr>
        <w:t>10</w:t>
      </w:r>
      <w:r>
        <w:rPr>
          <w:rFonts w:ascii="Times New Roman" w:hAnsi="Times New Roman" w:cs="Times New Roman"/>
          <w:sz w:val="28"/>
          <w:szCs w:val="28"/>
        </w:rPr>
        <w:t>·</w:t>
      </w:r>
      <w:r w:rsidRPr="000F7B98">
        <w:rPr>
          <w:rFonts w:ascii="Times New Roman" w:hAnsi="Times New Roman" w:cs="Times New Roman"/>
          <w:sz w:val="28"/>
          <w:szCs w:val="28"/>
          <w:lang w:val="en-US"/>
        </w:rPr>
        <w:t>T</w:t>
      </w:r>
      <w:r w:rsidRPr="002F781C">
        <w:rPr>
          <w:rFonts w:ascii="Times New Roman" w:hAnsi="Times New Roman" w:cs="Times New Roman"/>
          <w:sz w:val="28"/>
          <w:szCs w:val="28"/>
          <w:vertAlign w:val="subscript"/>
        </w:rPr>
        <w:t>1/2</w:t>
      </w:r>
      <w:r>
        <w:rPr>
          <w:rFonts w:ascii="Times New Roman" w:hAnsi="Times New Roman" w:cs="Times New Roman"/>
          <w:sz w:val="28"/>
          <w:szCs w:val="28"/>
        </w:rPr>
        <w:t xml:space="preserve">). </w:t>
      </w:r>
      <w:r w:rsidRPr="0091213D">
        <w:rPr>
          <w:rFonts w:ascii="Times New Roman" w:hAnsi="Times New Roman" w:cs="Times New Roman"/>
          <w:sz w:val="28"/>
          <w:szCs w:val="28"/>
        </w:rPr>
        <w:t>Распределение разниц по врем</w:t>
      </w:r>
      <w:r>
        <w:rPr>
          <w:rFonts w:ascii="Times New Roman" w:hAnsi="Times New Roman" w:cs="Times New Roman"/>
          <w:sz w:val="28"/>
          <w:szCs w:val="28"/>
        </w:rPr>
        <w:t xml:space="preserve">ени между ЯО и осколком деления </w:t>
      </w:r>
      <w:r w:rsidRPr="0091213D">
        <w:rPr>
          <w:rFonts w:ascii="Times New Roman" w:hAnsi="Times New Roman" w:cs="Times New Roman"/>
          <w:sz w:val="28"/>
          <w:szCs w:val="28"/>
          <w:vertAlign w:val="superscript"/>
        </w:rPr>
        <w:t>252</w:t>
      </w:r>
      <w:r w:rsidRPr="0091213D">
        <w:rPr>
          <w:rFonts w:ascii="Times New Roman" w:hAnsi="Times New Roman" w:cs="Times New Roman"/>
          <w:sz w:val="28"/>
          <w:szCs w:val="28"/>
          <w:lang w:val="en-US"/>
        </w:rPr>
        <w:t>No</w:t>
      </w:r>
      <w:r w:rsidRPr="00B50046">
        <w:rPr>
          <w:rFonts w:ascii="Times New Roman" w:hAnsi="Times New Roman" w:cs="Times New Roman"/>
          <w:sz w:val="28"/>
          <w:szCs w:val="28"/>
        </w:rPr>
        <w:t xml:space="preserve"> </w:t>
      </w:r>
      <w:r w:rsidR="00FE18A9">
        <w:rPr>
          <w:rFonts w:ascii="Times New Roman" w:hAnsi="Times New Roman" w:cs="Times New Roman"/>
          <w:sz w:val="28"/>
          <w:szCs w:val="28"/>
          <w:lang w:val="kk-KZ"/>
        </w:rPr>
        <w:t>показано на рисунке 3.11</w:t>
      </w:r>
      <w:r>
        <w:rPr>
          <w:rFonts w:ascii="Times New Roman" w:hAnsi="Times New Roman" w:cs="Times New Roman"/>
          <w:sz w:val="28"/>
          <w:szCs w:val="28"/>
          <w:lang w:val="kk-KZ"/>
        </w:rPr>
        <w:t>.</w:t>
      </w:r>
      <w:r>
        <w:rPr>
          <w:rFonts w:ascii="Times New Roman" w:hAnsi="Times New Roman" w:cs="Times New Roman"/>
          <w:sz w:val="28"/>
          <w:szCs w:val="28"/>
        </w:rPr>
        <w:t xml:space="preserve"> Искались осколки деления с энергией выше 60 МэВ, α-частицы в интервале 8360</w:t>
      </w:r>
      <w:r w:rsidR="00233878">
        <w:rPr>
          <w:rFonts w:ascii="Times New Roman" w:hAnsi="Times New Roman" w:cs="Times New Roman"/>
          <w:sz w:val="28"/>
          <w:szCs w:val="28"/>
        </w:rPr>
        <w:t>-</w:t>
      </w:r>
      <w:r>
        <w:rPr>
          <w:rFonts w:ascii="Times New Roman" w:hAnsi="Times New Roman" w:cs="Times New Roman"/>
          <w:sz w:val="28"/>
          <w:szCs w:val="28"/>
        </w:rPr>
        <w:t xml:space="preserve">8430 кэВ, диапазон для ЯО составлял от 6 до 25 </w:t>
      </w:r>
      <w:r w:rsidRPr="000F7B98">
        <w:rPr>
          <w:rFonts w:ascii="Times New Roman" w:hAnsi="Times New Roman" w:cs="Times New Roman"/>
          <w:sz w:val="28"/>
          <w:szCs w:val="28"/>
        </w:rPr>
        <w:t>МэВ</w:t>
      </w:r>
      <w:r>
        <w:rPr>
          <w:rFonts w:ascii="Times New Roman" w:hAnsi="Times New Roman" w:cs="Times New Roman"/>
          <w:sz w:val="28"/>
          <w:szCs w:val="28"/>
        </w:rPr>
        <w:t xml:space="preserve">. </w:t>
      </w:r>
      <w:r w:rsidRPr="000F7B98">
        <w:rPr>
          <w:rFonts w:ascii="Times New Roman" w:hAnsi="Times New Roman" w:cs="Times New Roman"/>
          <w:sz w:val="28"/>
          <w:szCs w:val="28"/>
        </w:rPr>
        <w:t xml:space="preserve">Всего было найдено </w:t>
      </w:r>
      <w:r w:rsidRPr="009D55D7">
        <w:rPr>
          <w:rFonts w:ascii="Times New Roman" w:hAnsi="Times New Roman" w:cs="Times New Roman"/>
          <w:sz w:val="28"/>
          <w:szCs w:val="28"/>
        </w:rPr>
        <w:t>2.63∙10</w:t>
      </w:r>
      <w:r w:rsidRPr="009D55D7">
        <w:rPr>
          <w:rFonts w:ascii="Times New Roman" w:hAnsi="Times New Roman" w:cs="Times New Roman"/>
          <w:sz w:val="28"/>
          <w:szCs w:val="28"/>
          <w:vertAlign w:val="superscript"/>
        </w:rPr>
        <w:t>5</w:t>
      </w:r>
      <w:r w:rsidRPr="000F7B98">
        <w:rPr>
          <w:rFonts w:ascii="Times New Roman" w:hAnsi="Times New Roman" w:cs="Times New Roman"/>
          <w:sz w:val="28"/>
          <w:szCs w:val="28"/>
        </w:rPr>
        <w:t xml:space="preserve"> достовер</w:t>
      </w:r>
      <w:r>
        <w:rPr>
          <w:rFonts w:ascii="Times New Roman" w:hAnsi="Times New Roman" w:cs="Times New Roman"/>
          <w:sz w:val="28"/>
          <w:szCs w:val="28"/>
        </w:rPr>
        <w:t xml:space="preserve">ных события спонтанного деления </w:t>
      </w:r>
      <w:r>
        <w:rPr>
          <w:rFonts w:ascii="Times New Roman" w:hAnsi="Times New Roman" w:cs="Times New Roman"/>
          <w:sz w:val="28"/>
          <w:szCs w:val="28"/>
          <w:lang w:val="kk-KZ"/>
        </w:rPr>
        <w:t xml:space="preserve">и </w:t>
      </w:r>
      <w:r w:rsidRPr="009D55D7">
        <w:rPr>
          <w:rFonts w:ascii="Times New Roman" w:hAnsi="Times New Roman" w:cs="Times New Roman"/>
          <w:sz w:val="28"/>
          <w:szCs w:val="28"/>
        </w:rPr>
        <w:t>3.27∙10</w:t>
      </w:r>
      <w:r w:rsidRPr="009D55D7">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kk-KZ"/>
        </w:rPr>
        <w:t xml:space="preserve"> </w:t>
      </w:r>
      <w:r>
        <w:rPr>
          <w:rFonts w:ascii="Times New Roman" w:hAnsi="Times New Roman" w:cs="Times New Roman"/>
          <w:sz w:val="28"/>
          <w:szCs w:val="28"/>
          <w:lang w:val="kk-KZ"/>
        </w:rPr>
        <w:t xml:space="preserve">событий </w:t>
      </w:r>
      <w:r>
        <w:rPr>
          <w:rFonts w:ascii="Times New Roman" w:hAnsi="Times New Roman" w:cs="Times New Roman"/>
          <w:sz w:val="28"/>
          <w:szCs w:val="28"/>
        </w:rPr>
        <w:t>α-</w:t>
      </w:r>
      <w:r>
        <w:rPr>
          <w:rFonts w:ascii="Times New Roman" w:hAnsi="Times New Roman" w:cs="Times New Roman"/>
          <w:sz w:val="28"/>
          <w:szCs w:val="28"/>
          <w:lang w:val="kk-KZ"/>
        </w:rPr>
        <w:t xml:space="preserve">распада </w:t>
      </w:r>
      <w:r w:rsidRPr="00560EE9">
        <w:rPr>
          <w:rFonts w:ascii="Times New Roman" w:hAnsi="Times New Roman" w:cs="Times New Roman"/>
          <w:sz w:val="28"/>
          <w:szCs w:val="28"/>
          <w:vertAlign w:val="superscript"/>
        </w:rPr>
        <w:t>252</w:t>
      </w:r>
      <w:r w:rsidRPr="000F7B98">
        <w:rPr>
          <w:rFonts w:ascii="Times New Roman" w:hAnsi="Times New Roman" w:cs="Times New Roman"/>
          <w:sz w:val="28"/>
          <w:szCs w:val="28"/>
          <w:lang w:val="en-US"/>
        </w:rPr>
        <w:t>No</w:t>
      </w:r>
      <w:r w:rsidRPr="00E00963">
        <w:rPr>
          <w:rFonts w:ascii="Times New Roman" w:hAnsi="Times New Roman" w:cs="Times New Roman"/>
          <w:sz w:val="28"/>
          <w:szCs w:val="28"/>
        </w:rPr>
        <w:t xml:space="preserve"> (</w:t>
      </w:r>
      <w:r w:rsidR="00FE18A9">
        <w:rPr>
          <w:rFonts w:ascii="Times New Roman" w:hAnsi="Times New Roman" w:cs="Times New Roman"/>
          <w:sz w:val="28"/>
          <w:szCs w:val="28"/>
        </w:rPr>
        <w:t>см. рисунок 3.12</w:t>
      </w:r>
      <w:r w:rsidRPr="00E00963">
        <w:rPr>
          <w:rFonts w:ascii="Times New Roman" w:hAnsi="Times New Roman" w:cs="Times New Roman"/>
          <w:sz w:val="28"/>
          <w:szCs w:val="28"/>
        </w:rPr>
        <w:t>)</w:t>
      </w:r>
      <w:r w:rsidRPr="000F7B98">
        <w:rPr>
          <w:rFonts w:ascii="Times New Roman" w:hAnsi="Times New Roman" w:cs="Times New Roman"/>
          <w:sz w:val="28"/>
          <w:szCs w:val="28"/>
        </w:rPr>
        <w:t>.</w:t>
      </w:r>
      <w:r>
        <w:rPr>
          <w:rFonts w:ascii="Times New Roman" w:hAnsi="Times New Roman" w:cs="Times New Roman"/>
          <w:sz w:val="28"/>
          <w:szCs w:val="28"/>
          <w:lang w:val="kk-KZ"/>
        </w:rPr>
        <w:t xml:space="preserve"> </w:t>
      </w:r>
      <w:r w:rsidRPr="000F7B98">
        <w:rPr>
          <w:rFonts w:ascii="Times New Roman" w:hAnsi="Times New Roman" w:cs="Times New Roman"/>
          <w:sz w:val="28"/>
          <w:szCs w:val="28"/>
        </w:rPr>
        <w:t>Период полу</w:t>
      </w:r>
      <w:r>
        <w:rPr>
          <w:rFonts w:ascii="Times New Roman" w:hAnsi="Times New Roman" w:cs="Times New Roman"/>
          <w:sz w:val="28"/>
          <w:szCs w:val="28"/>
        </w:rPr>
        <w:t xml:space="preserve">распада для </w:t>
      </w:r>
      <w:r w:rsidRPr="00295B92">
        <w:rPr>
          <w:rFonts w:ascii="Times New Roman" w:hAnsi="Times New Roman" w:cs="Times New Roman"/>
          <w:sz w:val="28"/>
          <w:szCs w:val="28"/>
          <w:vertAlign w:val="superscript"/>
        </w:rPr>
        <w:t>252</w:t>
      </w:r>
      <w:r>
        <w:rPr>
          <w:rFonts w:ascii="Times New Roman" w:hAnsi="Times New Roman" w:cs="Times New Roman"/>
          <w:sz w:val="28"/>
          <w:szCs w:val="28"/>
        </w:rPr>
        <w:t>No составил (2.4</w:t>
      </w:r>
      <w:r w:rsidRPr="002F781C">
        <w:rPr>
          <w:rFonts w:ascii="Times New Roman" w:hAnsi="Times New Roman" w:cs="Times New Roman"/>
          <w:sz w:val="28"/>
          <w:szCs w:val="28"/>
        </w:rPr>
        <w:t>7</w:t>
      </w:r>
      <w:r>
        <w:rPr>
          <w:rFonts w:ascii="Times New Roman" w:hAnsi="Times New Roman" w:cs="Times New Roman"/>
          <w:sz w:val="28"/>
          <w:szCs w:val="28"/>
        </w:rPr>
        <w:t>±0.04</w:t>
      </w:r>
      <w:r w:rsidRPr="000F7B98">
        <w:rPr>
          <w:rFonts w:ascii="Times New Roman" w:hAnsi="Times New Roman" w:cs="Times New Roman"/>
          <w:sz w:val="28"/>
          <w:szCs w:val="28"/>
        </w:rPr>
        <w:t>) с</w:t>
      </w:r>
      <w:r>
        <w:rPr>
          <w:rFonts w:ascii="Times New Roman" w:hAnsi="Times New Roman" w:cs="Times New Roman"/>
          <w:sz w:val="28"/>
          <w:szCs w:val="28"/>
        </w:rPr>
        <w:t>ек</w:t>
      </w:r>
      <w:r w:rsidRPr="000F7B98">
        <w:rPr>
          <w:rFonts w:ascii="Times New Roman" w:hAnsi="Times New Roman" w:cs="Times New Roman"/>
          <w:sz w:val="28"/>
          <w:szCs w:val="28"/>
        </w:rPr>
        <w:t>, и в пределах ошибок он согласуется с полученными ранее значен</w:t>
      </w:r>
      <w:r>
        <w:rPr>
          <w:rFonts w:ascii="Times New Roman" w:hAnsi="Times New Roman" w:cs="Times New Roman"/>
          <w:sz w:val="28"/>
          <w:szCs w:val="28"/>
        </w:rPr>
        <w:t>иями (2.</w:t>
      </w:r>
      <w:r w:rsidRPr="006C33DB">
        <w:rPr>
          <w:rFonts w:ascii="Times New Roman" w:hAnsi="Times New Roman" w:cs="Times New Roman"/>
          <w:sz w:val="28"/>
          <w:szCs w:val="28"/>
        </w:rPr>
        <w:t>46</w:t>
      </w:r>
      <w:r>
        <w:rPr>
          <w:rFonts w:ascii="Times New Roman" w:hAnsi="Times New Roman" w:cs="Times New Roman"/>
          <w:sz w:val="28"/>
          <w:szCs w:val="28"/>
        </w:rPr>
        <w:t>±0.05) сек [</w:t>
      </w:r>
      <w:r w:rsidR="00E06F06">
        <w:rPr>
          <w:rFonts w:ascii="Times New Roman" w:hAnsi="Times New Roman" w:cs="Times New Roman"/>
          <w:sz w:val="28"/>
          <w:szCs w:val="28"/>
        </w:rPr>
        <w:t>44, p.</w:t>
      </w:r>
      <w:r w:rsidR="00E06F06" w:rsidRPr="00E06F06">
        <w:rPr>
          <w:rFonts w:ascii="Times New Roman" w:hAnsi="Times New Roman" w:cs="Times New Roman"/>
          <w:sz w:val="28"/>
          <w:szCs w:val="28"/>
        </w:rPr>
        <w:t xml:space="preserve"> 451</w:t>
      </w:r>
      <w:r>
        <w:rPr>
          <w:rFonts w:ascii="Times New Roman" w:hAnsi="Times New Roman" w:cs="Times New Roman"/>
          <w:sz w:val="28"/>
          <w:szCs w:val="28"/>
        </w:rPr>
        <w:t xml:space="preserve">], </w:t>
      </w:r>
      <w:r w:rsidR="00E06F06">
        <w:rPr>
          <w:rFonts w:ascii="Times New Roman" w:hAnsi="Times New Roman" w:cs="Times New Roman"/>
          <w:sz w:val="28"/>
          <w:szCs w:val="28"/>
        </w:rPr>
        <w:t>(2.44±0.</w:t>
      </w:r>
      <w:r>
        <w:rPr>
          <w:rFonts w:ascii="Times New Roman" w:hAnsi="Times New Roman" w:cs="Times New Roman"/>
          <w:sz w:val="28"/>
          <w:szCs w:val="28"/>
        </w:rPr>
        <w:t>04) сек</w:t>
      </w:r>
      <w:r w:rsidR="008F4D68">
        <w:rPr>
          <w:rFonts w:ascii="Times New Roman" w:hAnsi="Times New Roman" w:cs="Times New Roman"/>
          <w:sz w:val="28"/>
          <w:szCs w:val="28"/>
        </w:rPr>
        <w:t xml:space="preserve"> </w:t>
      </w:r>
      <w:r w:rsidR="00DE48D5">
        <w:rPr>
          <w:rFonts w:ascii="Times New Roman" w:hAnsi="Times New Roman" w:cs="Times New Roman"/>
          <w:sz w:val="28"/>
          <w:szCs w:val="28"/>
        </w:rPr>
        <w:t>[</w:t>
      </w:r>
      <w:r w:rsidR="003A6624">
        <w:rPr>
          <w:rFonts w:ascii="Times New Roman" w:hAnsi="Times New Roman" w:cs="Times New Roman"/>
          <w:sz w:val="28"/>
          <w:szCs w:val="28"/>
        </w:rPr>
        <w:t>97</w:t>
      </w:r>
      <w:r>
        <w:rPr>
          <w:rFonts w:ascii="Times New Roman" w:hAnsi="Times New Roman" w:cs="Times New Roman"/>
          <w:sz w:val="28"/>
          <w:szCs w:val="28"/>
        </w:rPr>
        <w:t>]</w:t>
      </w:r>
      <w:r>
        <w:rPr>
          <w:rFonts w:ascii="Times New Roman" w:hAnsi="Times New Roman" w:cs="Times New Roman"/>
          <w:sz w:val="28"/>
          <w:szCs w:val="28"/>
          <w:lang w:val="kk-KZ"/>
        </w:rPr>
        <w:t xml:space="preserve"> и </w:t>
      </w:r>
      <w:r w:rsidR="00E06F06">
        <w:rPr>
          <w:rFonts w:ascii="Times New Roman" w:hAnsi="Times New Roman" w:cs="Times New Roman"/>
          <w:sz w:val="28"/>
          <w:szCs w:val="28"/>
          <w:lang w:val="kk-KZ"/>
        </w:rPr>
        <w:t>(2.42 ± 0.</w:t>
      </w:r>
      <w:r>
        <w:rPr>
          <w:rFonts w:ascii="Times New Roman" w:hAnsi="Times New Roman" w:cs="Times New Roman"/>
          <w:sz w:val="28"/>
          <w:szCs w:val="28"/>
          <w:lang w:val="kk-KZ"/>
        </w:rPr>
        <w:t>06</w:t>
      </w:r>
      <w:r w:rsidRPr="008B7DC4">
        <w:rPr>
          <w:rFonts w:ascii="Times New Roman" w:hAnsi="Times New Roman" w:cs="Times New Roman"/>
          <w:sz w:val="28"/>
          <w:szCs w:val="28"/>
          <w:lang w:val="kk-KZ"/>
        </w:rPr>
        <w:t>)</w:t>
      </w:r>
      <w:r>
        <w:rPr>
          <w:rFonts w:ascii="Times New Roman" w:hAnsi="Times New Roman" w:cs="Times New Roman"/>
          <w:sz w:val="28"/>
          <w:szCs w:val="28"/>
          <w:lang w:val="kk-KZ"/>
        </w:rPr>
        <w:t xml:space="preserve"> сек </w:t>
      </w:r>
      <w:r w:rsidR="003A6624">
        <w:rPr>
          <w:rFonts w:ascii="Times New Roman" w:hAnsi="Times New Roman" w:cs="Times New Roman"/>
          <w:sz w:val="28"/>
          <w:szCs w:val="28"/>
        </w:rPr>
        <w:t>[98</w:t>
      </w:r>
      <w:r w:rsidRPr="00D85F70">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lang w:val="kk-KZ"/>
        </w:rPr>
        <w:t xml:space="preserve"> </w:t>
      </w:r>
      <w:r w:rsidRPr="00C72E7B">
        <w:rPr>
          <w:rFonts w:ascii="Times New Roman" w:hAnsi="Times New Roman" w:cs="Times New Roman"/>
          <w:sz w:val="28"/>
          <w:szCs w:val="28"/>
          <w:lang w:val="kk-KZ"/>
        </w:rPr>
        <w:t>Вероятность спонтанного деления была оценена как b</w:t>
      </w:r>
      <w:r>
        <w:rPr>
          <w:rFonts w:ascii="Times New Roman" w:hAnsi="Times New Roman" w:cs="Times New Roman"/>
          <w:sz w:val="28"/>
          <w:szCs w:val="28"/>
          <w:vertAlign w:val="subscript"/>
          <w:lang w:val="kk-KZ"/>
        </w:rPr>
        <w:t>СД</w:t>
      </w:r>
      <w:r>
        <w:rPr>
          <w:rFonts w:ascii="Times New Roman" w:hAnsi="Times New Roman" w:cs="Times New Roman"/>
          <w:sz w:val="28"/>
          <w:szCs w:val="28"/>
          <w:lang w:val="kk-KZ"/>
        </w:rPr>
        <w:t xml:space="preserve"> = (28.7±0.1)%, </w:t>
      </w:r>
      <w:r w:rsidRPr="00156340">
        <w:rPr>
          <w:rFonts w:ascii="Times New Roman" w:hAnsi="Times New Roman" w:cs="Times New Roman"/>
          <w:sz w:val="28"/>
          <w:szCs w:val="28"/>
          <w:lang w:val="kk-KZ"/>
        </w:rPr>
        <w:t>а вероятность альфа-распада</w:t>
      </w:r>
      <w:r>
        <w:rPr>
          <w:rFonts w:ascii="Times New Roman" w:hAnsi="Times New Roman" w:cs="Times New Roman"/>
          <w:sz w:val="28"/>
          <w:szCs w:val="28"/>
          <w:lang w:val="kk-KZ"/>
        </w:rPr>
        <w:t xml:space="preserve"> - </w:t>
      </w:r>
      <w:r w:rsidRPr="00C72E7B">
        <w:rPr>
          <w:rFonts w:ascii="Times New Roman" w:hAnsi="Times New Roman" w:cs="Times New Roman"/>
          <w:sz w:val="28"/>
          <w:szCs w:val="28"/>
          <w:lang w:val="kk-KZ"/>
        </w:rPr>
        <w:t>b</w:t>
      </w:r>
      <w:r>
        <w:rPr>
          <w:rFonts w:ascii="Times New Roman" w:hAnsi="Times New Roman" w:cs="Times New Roman"/>
          <w:sz w:val="28"/>
          <w:szCs w:val="28"/>
          <w:vertAlign w:val="subscript"/>
          <w:lang w:val="kk-KZ"/>
        </w:rPr>
        <w:t>α</w:t>
      </w:r>
      <w:r>
        <w:rPr>
          <w:rFonts w:ascii="Times New Roman" w:hAnsi="Times New Roman" w:cs="Times New Roman"/>
          <w:sz w:val="28"/>
          <w:szCs w:val="28"/>
          <w:lang w:val="kk-KZ"/>
        </w:rPr>
        <w:t xml:space="preserve"> = (71.3±0.1)% , </w:t>
      </w:r>
      <w:r>
        <w:rPr>
          <w:rFonts w:ascii="Times New Roman" w:hAnsi="Times New Roman" w:cs="Times New Roman"/>
          <w:sz w:val="28"/>
          <w:szCs w:val="28"/>
        </w:rPr>
        <w:t xml:space="preserve">что довольно близко ранее полученным значениям </w:t>
      </w:r>
      <w:r w:rsidRPr="00C72E7B">
        <w:rPr>
          <w:rFonts w:ascii="Times New Roman" w:hAnsi="Times New Roman" w:cs="Times New Roman"/>
          <w:sz w:val="28"/>
          <w:szCs w:val="28"/>
          <w:lang w:val="kk-KZ"/>
        </w:rPr>
        <w:t>b</w:t>
      </w:r>
      <w:r>
        <w:rPr>
          <w:rFonts w:ascii="Times New Roman" w:hAnsi="Times New Roman" w:cs="Times New Roman"/>
          <w:sz w:val="28"/>
          <w:szCs w:val="28"/>
          <w:vertAlign w:val="subscript"/>
          <w:lang w:val="kk-KZ"/>
        </w:rPr>
        <w:t>СД</w:t>
      </w:r>
      <w:r>
        <w:rPr>
          <w:rFonts w:ascii="Times New Roman" w:hAnsi="Times New Roman" w:cs="Times New Roman"/>
          <w:sz w:val="28"/>
          <w:szCs w:val="28"/>
          <w:lang w:val="kk-KZ"/>
        </w:rPr>
        <w:t xml:space="preserve"> = 29%, </w:t>
      </w:r>
      <w:r w:rsidRPr="00C72E7B">
        <w:rPr>
          <w:rFonts w:ascii="Times New Roman" w:hAnsi="Times New Roman" w:cs="Times New Roman"/>
          <w:sz w:val="28"/>
          <w:szCs w:val="28"/>
          <w:lang w:val="kk-KZ"/>
        </w:rPr>
        <w:t>b</w:t>
      </w:r>
      <w:r>
        <w:rPr>
          <w:rFonts w:ascii="Times New Roman" w:hAnsi="Times New Roman" w:cs="Times New Roman"/>
          <w:sz w:val="28"/>
          <w:szCs w:val="28"/>
          <w:vertAlign w:val="subscript"/>
          <w:lang w:val="kk-KZ"/>
        </w:rPr>
        <w:t>α</w:t>
      </w:r>
      <w:r>
        <w:rPr>
          <w:rFonts w:ascii="Times New Roman" w:hAnsi="Times New Roman" w:cs="Times New Roman"/>
          <w:sz w:val="28"/>
          <w:szCs w:val="28"/>
          <w:lang w:val="kk-KZ"/>
        </w:rPr>
        <w:t xml:space="preserve"> = 70% </w:t>
      </w:r>
      <w:r w:rsidRPr="00902467">
        <w:rPr>
          <w:rFonts w:ascii="Times New Roman" w:hAnsi="Times New Roman" w:cs="Times New Roman"/>
          <w:sz w:val="28"/>
          <w:szCs w:val="28"/>
        </w:rPr>
        <w:t>[</w:t>
      </w:r>
      <w:r w:rsidR="003A6624">
        <w:rPr>
          <w:rFonts w:ascii="Times New Roman" w:hAnsi="Times New Roman" w:cs="Times New Roman"/>
          <w:sz w:val="28"/>
          <w:szCs w:val="28"/>
        </w:rPr>
        <w:t>98</w:t>
      </w:r>
      <w:r w:rsidR="001E059F">
        <w:rPr>
          <w:rFonts w:ascii="Times New Roman" w:hAnsi="Times New Roman" w:cs="Times New Roman"/>
          <w:sz w:val="28"/>
          <w:szCs w:val="28"/>
        </w:rPr>
        <w:t>, p.</w:t>
      </w:r>
      <w:r w:rsidR="001E059F" w:rsidRPr="001E059F">
        <w:rPr>
          <w:rFonts w:ascii="Times New Roman" w:hAnsi="Times New Roman" w:cs="Times New Roman"/>
          <w:sz w:val="28"/>
          <w:szCs w:val="28"/>
        </w:rPr>
        <w:t xml:space="preserve"> </w:t>
      </w:r>
      <w:r w:rsidR="001E059F" w:rsidRPr="00BB0333">
        <w:rPr>
          <w:rFonts w:ascii="Times New Roman" w:hAnsi="Times New Roman" w:cs="Times New Roman"/>
          <w:sz w:val="28"/>
          <w:szCs w:val="28"/>
        </w:rPr>
        <w:t>80</w:t>
      </w:r>
      <w:r w:rsidRPr="00902467">
        <w:rPr>
          <w:rFonts w:ascii="Times New Roman" w:hAnsi="Times New Roman" w:cs="Times New Roman"/>
          <w:sz w:val="28"/>
          <w:szCs w:val="28"/>
        </w:rPr>
        <w:t>]</w:t>
      </w:r>
      <w:r>
        <w:rPr>
          <w:rFonts w:ascii="Times New Roman" w:hAnsi="Times New Roman" w:cs="Times New Roman"/>
          <w:sz w:val="28"/>
          <w:szCs w:val="28"/>
          <w:lang w:val="kk-KZ"/>
        </w:rPr>
        <w:t xml:space="preserve"> при </w:t>
      </w:r>
      <w:r w:rsidRPr="00156340">
        <w:rPr>
          <w:rFonts w:ascii="Times New Roman" w:hAnsi="Times New Roman" w:cs="Times New Roman"/>
          <w:sz w:val="28"/>
          <w:szCs w:val="28"/>
          <w:lang w:val="kk-KZ"/>
        </w:rPr>
        <w:t>аналогичной</w:t>
      </w:r>
      <w:r>
        <w:rPr>
          <w:rFonts w:ascii="Times New Roman" w:hAnsi="Times New Roman" w:cs="Times New Roman"/>
          <w:sz w:val="28"/>
          <w:szCs w:val="28"/>
          <w:lang w:val="kk-KZ"/>
        </w:rPr>
        <w:t xml:space="preserve"> статистике (10</w:t>
      </w:r>
      <w:r>
        <w:rPr>
          <w:rFonts w:ascii="Times New Roman" w:hAnsi="Times New Roman" w:cs="Times New Roman"/>
          <w:sz w:val="28"/>
          <w:szCs w:val="28"/>
          <w:vertAlign w:val="superscript"/>
          <w:lang w:val="kk-KZ"/>
        </w:rPr>
        <w:t>5</w:t>
      </w:r>
      <w:r>
        <w:rPr>
          <w:rFonts w:ascii="Times New Roman" w:hAnsi="Times New Roman" w:cs="Times New Roman"/>
          <w:sz w:val="28"/>
          <w:szCs w:val="28"/>
          <w:lang w:val="kk-KZ"/>
        </w:rPr>
        <w:t xml:space="preserve"> распадов)</w:t>
      </w:r>
      <w:r w:rsidRPr="00C72E7B">
        <w:rPr>
          <w:rFonts w:ascii="Times New Roman" w:hAnsi="Times New Roman" w:cs="Times New Roman"/>
          <w:sz w:val="28"/>
          <w:szCs w:val="28"/>
          <w:lang w:val="kk-KZ"/>
        </w:rPr>
        <w:t>.</w:t>
      </w:r>
      <w:r w:rsidRPr="00902467">
        <w:rPr>
          <w:rFonts w:ascii="Times New Roman" w:hAnsi="Times New Roman" w:cs="Times New Roman"/>
          <w:sz w:val="28"/>
          <w:szCs w:val="28"/>
        </w:rPr>
        <w:t xml:space="preserve"> </w:t>
      </w:r>
      <w:r>
        <w:rPr>
          <w:rFonts w:ascii="Times New Roman" w:hAnsi="Times New Roman" w:cs="Times New Roman"/>
          <w:sz w:val="28"/>
          <w:szCs w:val="28"/>
          <w:lang w:val="kk-KZ"/>
        </w:rPr>
        <w:t xml:space="preserve">При этом, в нашей работе, не рассматривалась вероятность деления </w:t>
      </w:r>
      <w:r w:rsidRPr="00CB6513">
        <w:rPr>
          <w:rFonts w:ascii="Times New Roman" w:hAnsi="Times New Roman" w:cs="Times New Roman"/>
          <w:sz w:val="28"/>
          <w:szCs w:val="28"/>
          <w:lang w:val="kk-KZ"/>
        </w:rPr>
        <w:t xml:space="preserve">нобелия </w:t>
      </w:r>
      <w:r>
        <w:rPr>
          <w:rFonts w:ascii="Times New Roman" w:hAnsi="Times New Roman" w:cs="Times New Roman"/>
          <w:sz w:val="28"/>
          <w:szCs w:val="28"/>
          <w:lang w:val="kk-KZ"/>
        </w:rPr>
        <w:t xml:space="preserve">по β-распаду, вклад которой приводится как </w:t>
      </w:r>
      <w:r w:rsidRPr="00C72E7B">
        <w:rPr>
          <w:rFonts w:ascii="Times New Roman" w:hAnsi="Times New Roman" w:cs="Times New Roman"/>
          <w:sz w:val="28"/>
          <w:szCs w:val="28"/>
          <w:lang w:val="kk-KZ"/>
        </w:rPr>
        <w:t>b</w:t>
      </w:r>
      <w:r>
        <w:rPr>
          <w:rFonts w:ascii="Times New Roman" w:hAnsi="Times New Roman" w:cs="Times New Roman"/>
          <w:sz w:val="28"/>
          <w:szCs w:val="28"/>
          <w:vertAlign w:val="subscript"/>
          <w:lang w:val="kk-KZ"/>
        </w:rPr>
        <w:t>β</w:t>
      </w:r>
      <w:r>
        <w:rPr>
          <w:rFonts w:ascii="Times New Roman" w:hAnsi="Times New Roman" w:cs="Times New Roman"/>
          <w:sz w:val="28"/>
          <w:szCs w:val="28"/>
          <w:lang w:val="kk-KZ"/>
        </w:rPr>
        <w:t xml:space="preserve"> = 0.8 % в работе </w:t>
      </w:r>
      <w:r w:rsidR="007976E8">
        <w:rPr>
          <w:rFonts w:ascii="Times New Roman" w:hAnsi="Times New Roman" w:cs="Times New Roman"/>
          <w:sz w:val="28"/>
          <w:szCs w:val="28"/>
          <w:lang w:val="kk-KZ"/>
        </w:rPr>
        <w:t>[</w:t>
      </w:r>
      <w:r w:rsidR="003A6624">
        <w:rPr>
          <w:rFonts w:ascii="Times New Roman" w:hAnsi="Times New Roman" w:cs="Times New Roman"/>
          <w:sz w:val="28"/>
          <w:szCs w:val="28"/>
        </w:rPr>
        <w:t>98</w:t>
      </w:r>
      <w:r w:rsidR="007976E8">
        <w:rPr>
          <w:rFonts w:ascii="Times New Roman" w:hAnsi="Times New Roman" w:cs="Times New Roman"/>
          <w:sz w:val="28"/>
          <w:szCs w:val="28"/>
        </w:rPr>
        <w:t>, p.</w:t>
      </w:r>
      <w:r w:rsidR="007976E8" w:rsidRPr="001E059F">
        <w:rPr>
          <w:rFonts w:ascii="Times New Roman" w:hAnsi="Times New Roman" w:cs="Times New Roman"/>
          <w:sz w:val="28"/>
          <w:szCs w:val="28"/>
        </w:rPr>
        <w:t xml:space="preserve"> </w:t>
      </w:r>
      <w:r w:rsidR="007976E8" w:rsidRPr="00BB0333">
        <w:rPr>
          <w:rFonts w:ascii="Times New Roman" w:hAnsi="Times New Roman" w:cs="Times New Roman"/>
          <w:sz w:val="28"/>
          <w:szCs w:val="28"/>
        </w:rPr>
        <w:t>80</w:t>
      </w:r>
      <w:r>
        <w:rPr>
          <w:rFonts w:ascii="Times New Roman" w:hAnsi="Times New Roman" w:cs="Times New Roman"/>
          <w:sz w:val="28"/>
          <w:szCs w:val="28"/>
          <w:lang w:val="kk-KZ"/>
        </w:rPr>
        <w:t>].</w:t>
      </w:r>
    </w:p>
    <w:p w14:paraId="0C1560A4" w14:textId="77777777" w:rsidR="00073430" w:rsidRPr="002E339B" w:rsidRDefault="00073430" w:rsidP="00190190">
      <w:pPr>
        <w:spacing w:after="0" w:line="240" w:lineRule="auto"/>
        <w:jc w:val="both"/>
        <w:rPr>
          <w:rFonts w:ascii="Times New Roman" w:hAnsi="Times New Roman" w:cs="Times New Roman"/>
          <w:sz w:val="28"/>
          <w:szCs w:val="28"/>
          <w:lang w:val="kk-KZ"/>
        </w:rPr>
      </w:pPr>
    </w:p>
    <w:p w14:paraId="2B292FBF" w14:textId="2C025705" w:rsidR="00073430" w:rsidRDefault="00372DB2" w:rsidP="00190190">
      <w:pPr>
        <w:spacing w:after="0" w:line="240" w:lineRule="auto"/>
        <w:jc w:val="center"/>
        <w:rPr>
          <w:rFonts w:ascii="Times New Roman" w:hAnsi="Times New Roman" w:cs="Times New Roman"/>
          <w:sz w:val="28"/>
          <w:szCs w:val="28"/>
          <w:lang w:val="kk-KZ"/>
        </w:rPr>
      </w:pPr>
      <w:r w:rsidRPr="00372DB2">
        <w:rPr>
          <w:rFonts w:ascii="Times New Roman" w:hAnsi="Times New Roman" w:cs="Times New Roman"/>
          <w:noProof/>
          <w:sz w:val="28"/>
          <w:szCs w:val="28"/>
          <w:lang w:eastAsia="ru-RU"/>
        </w:rPr>
        <w:drawing>
          <wp:inline distT="0" distB="0" distL="0" distR="0" wp14:anchorId="75CA2DB0" wp14:editId="13F1BCB6">
            <wp:extent cx="4591050" cy="3858291"/>
            <wp:effectExtent l="0" t="0" r="0" b="8890"/>
            <wp:docPr id="54" name="Рисунок 54" descr="C:\Users\Bekzat\Downloads\888888888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kzat\Downloads\88888888888.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08785" cy="3873195"/>
                    </a:xfrm>
                    <a:prstGeom prst="rect">
                      <a:avLst/>
                    </a:prstGeom>
                    <a:noFill/>
                    <a:ln>
                      <a:noFill/>
                    </a:ln>
                  </pic:spPr>
                </pic:pic>
              </a:graphicData>
            </a:graphic>
          </wp:inline>
        </w:drawing>
      </w:r>
    </w:p>
    <w:p w14:paraId="661986C1" w14:textId="77777777" w:rsidR="00073430" w:rsidRPr="00EB61D6" w:rsidRDefault="00073430" w:rsidP="00190190">
      <w:pPr>
        <w:spacing w:after="0" w:line="240" w:lineRule="auto"/>
        <w:jc w:val="center"/>
        <w:rPr>
          <w:rFonts w:ascii="Times New Roman" w:hAnsi="Times New Roman" w:cs="Times New Roman"/>
          <w:sz w:val="16"/>
          <w:szCs w:val="16"/>
          <w:lang w:val="kk-KZ"/>
        </w:rPr>
      </w:pPr>
    </w:p>
    <w:p w14:paraId="7C53882E" w14:textId="5216E87E" w:rsidR="00073430" w:rsidRDefault="00073430" w:rsidP="0019019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3.</w:t>
      </w:r>
      <w:r w:rsidR="00FE18A9">
        <w:rPr>
          <w:rFonts w:ascii="Times New Roman" w:hAnsi="Times New Roman" w:cs="Times New Roman"/>
          <w:sz w:val="28"/>
          <w:szCs w:val="28"/>
        </w:rPr>
        <w:t>11</w:t>
      </w:r>
      <w:r>
        <w:rPr>
          <w:rFonts w:ascii="Times New Roman" w:hAnsi="Times New Roman" w:cs="Times New Roman"/>
          <w:sz w:val="28"/>
          <w:szCs w:val="28"/>
        </w:rPr>
        <w:t xml:space="preserve"> </w:t>
      </w:r>
      <w:r w:rsidR="00233878">
        <w:rPr>
          <w:rFonts w:ascii="Times New Roman" w:hAnsi="Times New Roman" w:cs="Times New Roman"/>
          <w:sz w:val="28"/>
          <w:szCs w:val="28"/>
        </w:rPr>
        <w:t>‒</w:t>
      </w:r>
      <w:r>
        <w:rPr>
          <w:rFonts w:ascii="Times New Roman" w:hAnsi="Times New Roman" w:cs="Times New Roman"/>
          <w:sz w:val="28"/>
          <w:szCs w:val="28"/>
        </w:rPr>
        <w:t xml:space="preserve"> </w:t>
      </w:r>
      <w:r w:rsidRPr="0091213D">
        <w:rPr>
          <w:rFonts w:ascii="Times New Roman" w:hAnsi="Times New Roman" w:cs="Times New Roman"/>
          <w:sz w:val="28"/>
          <w:szCs w:val="28"/>
        </w:rPr>
        <w:t>Распределение разниц по врем</w:t>
      </w:r>
      <w:r>
        <w:rPr>
          <w:rFonts w:ascii="Times New Roman" w:hAnsi="Times New Roman" w:cs="Times New Roman"/>
          <w:sz w:val="28"/>
          <w:szCs w:val="28"/>
        </w:rPr>
        <w:t xml:space="preserve">ени между ЯО и осколком деления </w:t>
      </w:r>
      <w:r w:rsidRPr="0091213D">
        <w:rPr>
          <w:rFonts w:ascii="Times New Roman" w:hAnsi="Times New Roman" w:cs="Times New Roman"/>
          <w:sz w:val="28"/>
          <w:szCs w:val="28"/>
          <w:vertAlign w:val="superscript"/>
        </w:rPr>
        <w:t>252</w:t>
      </w:r>
      <w:r w:rsidRPr="0091213D">
        <w:rPr>
          <w:rFonts w:ascii="Times New Roman" w:hAnsi="Times New Roman" w:cs="Times New Roman"/>
          <w:sz w:val="28"/>
          <w:szCs w:val="28"/>
          <w:lang w:val="en-US"/>
        </w:rPr>
        <w:t>No</w:t>
      </w:r>
    </w:p>
    <w:p w14:paraId="2B9C4665" w14:textId="77777777" w:rsidR="00073430" w:rsidRPr="00EB61D6" w:rsidRDefault="00073430" w:rsidP="00190190">
      <w:pPr>
        <w:spacing w:after="0" w:line="240" w:lineRule="auto"/>
        <w:jc w:val="center"/>
        <w:rPr>
          <w:rFonts w:ascii="Times New Roman" w:hAnsi="Times New Roman" w:cs="Times New Roman"/>
          <w:sz w:val="16"/>
          <w:szCs w:val="16"/>
        </w:rPr>
      </w:pPr>
    </w:p>
    <w:p w14:paraId="254569EF" w14:textId="46EC6512" w:rsidR="00073430" w:rsidRDefault="00073430" w:rsidP="00190190">
      <w:pPr>
        <w:spacing w:after="0" w:line="240" w:lineRule="auto"/>
        <w:ind w:firstLine="708"/>
        <w:jc w:val="both"/>
        <w:rPr>
          <w:rFonts w:ascii="Times New Roman" w:hAnsi="Times New Roman" w:cs="Times New Roman"/>
          <w:sz w:val="24"/>
          <w:szCs w:val="24"/>
        </w:rPr>
      </w:pPr>
      <w:r w:rsidRPr="00EB61D6">
        <w:rPr>
          <w:rFonts w:ascii="Times New Roman" w:hAnsi="Times New Roman" w:cs="Times New Roman"/>
          <w:sz w:val="24"/>
          <w:szCs w:val="24"/>
        </w:rPr>
        <w:t>Примечание</w:t>
      </w:r>
      <w:r w:rsidRPr="00EB61D6">
        <w:rPr>
          <w:rFonts w:ascii="Times New Roman" w:hAnsi="Times New Roman" w:cs="Times New Roman"/>
          <w:sz w:val="24"/>
          <w:szCs w:val="24"/>
          <w:lang w:val="kk-KZ"/>
        </w:rPr>
        <w:t xml:space="preserve"> </w:t>
      </w:r>
      <w:r w:rsidR="00233878">
        <w:rPr>
          <w:rFonts w:ascii="Times New Roman" w:hAnsi="Times New Roman" w:cs="Times New Roman"/>
          <w:sz w:val="24"/>
          <w:szCs w:val="24"/>
          <w:lang w:val="kk-KZ"/>
        </w:rPr>
        <w:t>‒</w:t>
      </w:r>
      <w:r w:rsidRPr="00EB61D6">
        <w:rPr>
          <w:rFonts w:ascii="Times New Roman" w:hAnsi="Times New Roman" w:cs="Times New Roman"/>
          <w:sz w:val="24"/>
          <w:szCs w:val="24"/>
          <w:lang w:val="kk-KZ"/>
        </w:rPr>
        <w:t xml:space="preserve"> </w:t>
      </w:r>
      <w:r w:rsidRPr="00EB61D6">
        <w:rPr>
          <w:rFonts w:ascii="Times New Roman" w:hAnsi="Times New Roman" w:cs="Times New Roman"/>
          <w:sz w:val="24"/>
          <w:szCs w:val="24"/>
        </w:rPr>
        <w:t xml:space="preserve">красной </w:t>
      </w:r>
      <w:r w:rsidRPr="00EB61D6">
        <w:rPr>
          <w:rFonts w:ascii="Times New Roman" w:hAnsi="Times New Roman" w:cs="Times New Roman"/>
          <w:sz w:val="24"/>
          <w:szCs w:val="24"/>
          <w:lang w:val="kk-KZ"/>
        </w:rPr>
        <w:t>(пунктир-точка)</w:t>
      </w:r>
      <w:r w:rsidRPr="00EB61D6">
        <w:rPr>
          <w:rFonts w:ascii="Times New Roman" w:hAnsi="Times New Roman" w:cs="Times New Roman"/>
          <w:sz w:val="24"/>
          <w:szCs w:val="24"/>
        </w:rPr>
        <w:t xml:space="preserve"> линией</w:t>
      </w:r>
      <w:r w:rsidRPr="00EB61D6">
        <w:rPr>
          <w:rFonts w:ascii="Times New Roman" w:hAnsi="Times New Roman" w:cs="Times New Roman"/>
          <w:sz w:val="24"/>
          <w:szCs w:val="24"/>
          <w:lang w:val="kk-KZ"/>
        </w:rPr>
        <w:t xml:space="preserve"> </w:t>
      </w:r>
      <w:r w:rsidRPr="00EB61D6">
        <w:rPr>
          <w:rFonts w:ascii="Times New Roman" w:hAnsi="Times New Roman" w:cs="Times New Roman"/>
          <w:sz w:val="24"/>
          <w:szCs w:val="24"/>
        </w:rPr>
        <w:t>показано фитирование экспонентой</w:t>
      </w:r>
    </w:p>
    <w:p w14:paraId="72FDB61C" w14:textId="77777777" w:rsidR="00073430" w:rsidRDefault="00073430" w:rsidP="00190190">
      <w:pPr>
        <w:spacing w:after="0" w:line="240" w:lineRule="auto"/>
        <w:jc w:val="center"/>
        <w:rPr>
          <w:rFonts w:ascii="Times New Roman" w:hAnsi="Times New Roman" w:cs="Times New Roman"/>
          <w:sz w:val="28"/>
          <w:szCs w:val="28"/>
        </w:rPr>
      </w:pPr>
    </w:p>
    <w:p w14:paraId="7F340A24" w14:textId="023DC5B9" w:rsidR="00C70C48" w:rsidRPr="00EC5759" w:rsidRDefault="00C70C48" w:rsidP="001901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Спектры </w:t>
      </w:r>
      <w:r>
        <w:rPr>
          <w:rFonts w:ascii="Times New Roman" w:hAnsi="Times New Roman" w:cs="Times New Roman"/>
          <w:sz w:val="28"/>
          <w:szCs w:val="28"/>
          <w:lang w:val="en-US"/>
        </w:rPr>
        <w:t>TKE</w:t>
      </w:r>
      <w:r w:rsidRPr="00E95C43">
        <w:rPr>
          <w:rFonts w:ascii="Times New Roman" w:hAnsi="Times New Roman" w:cs="Times New Roman"/>
          <w:sz w:val="28"/>
          <w:szCs w:val="28"/>
        </w:rPr>
        <w:t xml:space="preserve"> </w:t>
      </w:r>
      <w:r>
        <w:rPr>
          <w:rFonts w:ascii="Times New Roman" w:hAnsi="Times New Roman" w:cs="Times New Roman"/>
          <w:sz w:val="28"/>
          <w:szCs w:val="28"/>
        </w:rPr>
        <w:t xml:space="preserve">осколков деления </w:t>
      </w:r>
      <w:r w:rsidRPr="00E24B3B">
        <w:rPr>
          <w:rFonts w:ascii="Times New Roman" w:hAnsi="Times New Roman" w:cs="Times New Roman"/>
          <w:sz w:val="28"/>
          <w:szCs w:val="28"/>
          <w:vertAlign w:val="superscript"/>
        </w:rPr>
        <w:t>252</w:t>
      </w:r>
      <w:r>
        <w:rPr>
          <w:rFonts w:ascii="Times New Roman" w:hAnsi="Times New Roman" w:cs="Times New Roman"/>
          <w:sz w:val="28"/>
          <w:szCs w:val="28"/>
          <w:lang w:val="en-US"/>
        </w:rPr>
        <w:t>No</w:t>
      </w:r>
      <w:r w:rsidRPr="00E24B3B">
        <w:rPr>
          <w:rFonts w:ascii="Times New Roman" w:hAnsi="Times New Roman" w:cs="Times New Roman"/>
          <w:sz w:val="28"/>
          <w:szCs w:val="28"/>
        </w:rPr>
        <w:t xml:space="preserve"> </w:t>
      </w:r>
      <w:r w:rsidRPr="000F7B98">
        <w:rPr>
          <w:rFonts w:ascii="Times New Roman" w:hAnsi="Times New Roman" w:cs="Times New Roman"/>
          <w:sz w:val="28"/>
          <w:szCs w:val="28"/>
        </w:rPr>
        <w:t>были найдены суммированием сигналов с фокально</w:t>
      </w:r>
      <w:r>
        <w:rPr>
          <w:rFonts w:ascii="Times New Roman" w:hAnsi="Times New Roman" w:cs="Times New Roman"/>
          <w:sz w:val="28"/>
          <w:szCs w:val="28"/>
        </w:rPr>
        <w:t xml:space="preserve">го и боковых детекторов (при совпадении с фокальным </w:t>
      </w:r>
      <w:r>
        <w:rPr>
          <w:rFonts w:ascii="Times New Roman" w:hAnsi="Times New Roman" w:cs="Times New Roman"/>
          <w:sz w:val="28"/>
          <w:szCs w:val="28"/>
          <w:lang w:val="en-US"/>
        </w:rPr>
        <w:t>DSSD</w:t>
      </w:r>
      <w:r w:rsidRPr="00241E51">
        <w:rPr>
          <w:rFonts w:ascii="Times New Roman" w:hAnsi="Times New Roman" w:cs="Times New Roman"/>
          <w:sz w:val="28"/>
          <w:szCs w:val="28"/>
        </w:rPr>
        <w:t>)</w:t>
      </w:r>
      <w:r>
        <w:rPr>
          <w:rFonts w:ascii="Times New Roman" w:hAnsi="Times New Roman" w:cs="Times New Roman"/>
          <w:sz w:val="28"/>
          <w:szCs w:val="28"/>
        </w:rPr>
        <w:t xml:space="preserve">. </w:t>
      </w:r>
      <w:r w:rsidRPr="000F7B98">
        <w:rPr>
          <w:rFonts w:ascii="Times New Roman" w:hAnsi="Times New Roman" w:cs="Times New Roman"/>
          <w:sz w:val="28"/>
          <w:szCs w:val="28"/>
        </w:rPr>
        <w:t xml:space="preserve">Спектр </w:t>
      </w:r>
      <w:r w:rsidR="00292EBF">
        <w:rPr>
          <w:rFonts w:ascii="Times New Roman" w:hAnsi="Times New Roman" w:cs="Times New Roman"/>
          <w:sz w:val="28"/>
          <w:szCs w:val="28"/>
          <w:lang w:val="en-US"/>
        </w:rPr>
        <w:t>TKE</w:t>
      </w:r>
      <w:r w:rsidR="00292EBF">
        <w:rPr>
          <w:rFonts w:ascii="Times New Roman" w:hAnsi="Times New Roman" w:cs="Times New Roman"/>
          <w:sz w:val="28"/>
          <w:szCs w:val="28"/>
        </w:rPr>
        <w:t xml:space="preserve"> </w:t>
      </w:r>
      <w:r w:rsidRPr="000F7B98">
        <w:rPr>
          <w:rFonts w:ascii="Times New Roman" w:hAnsi="Times New Roman" w:cs="Times New Roman"/>
          <w:sz w:val="28"/>
          <w:szCs w:val="28"/>
        </w:rPr>
        <w:t xml:space="preserve">осколков </w:t>
      </w:r>
      <w:r w:rsidRPr="00923129">
        <w:rPr>
          <w:rFonts w:ascii="Times New Roman" w:hAnsi="Times New Roman" w:cs="Times New Roman"/>
          <w:sz w:val="28"/>
          <w:szCs w:val="28"/>
          <w:vertAlign w:val="superscript"/>
        </w:rPr>
        <w:t>252</w:t>
      </w:r>
      <w:r>
        <w:rPr>
          <w:rFonts w:ascii="Times New Roman" w:hAnsi="Times New Roman" w:cs="Times New Roman"/>
          <w:sz w:val="28"/>
          <w:szCs w:val="28"/>
        </w:rPr>
        <w:t xml:space="preserve">No </w:t>
      </w:r>
      <w:r w:rsidRPr="00241E51">
        <w:rPr>
          <w:rFonts w:ascii="Times New Roman" w:hAnsi="Times New Roman" w:cs="Times New Roman"/>
          <w:sz w:val="28"/>
          <w:szCs w:val="28"/>
        </w:rPr>
        <w:t>(</w:t>
      </w:r>
      <w:r w:rsidR="00FE18A9">
        <w:rPr>
          <w:rFonts w:ascii="Times New Roman" w:hAnsi="Times New Roman" w:cs="Times New Roman"/>
          <w:sz w:val="28"/>
          <w:szCs w:val="28"/>
        </w:rPr>
        <w:t>рисунок 3.13</w:t>
      </w:r>
      <w:r w:rsidRPr="00241E51">
        <w:rPr>
          <w:rFonts w:ascii="Times New Roman" w:hAnsi="Times New Roman" w:cs="Times New Roman"/>
          <w:sz w:val="28"/>
          <w:szCs w:val="28"/>
        </w:rPr>
        <w:t>)</w:t>
      </w:r>
      <w:r>
        <w:rPr>
          <w:rFonts w:ascii="Times New Roman" w:hAnsi="Times New Roman" w:cs="Times New Roman"/>
          <w:sz w:val="28"/>
          <w:szCs w:val="28"/>
        </w:rPr>
        <w:t xml:space="preserve"> </w:t>
      </w:r>
      <w:r w:rsidRPr="000F7B98">
        <w:rPr>
          <w:rFonts w:ascii="Times New Roman" w:hAnsi="Times New Roman" w:cs="Times New Roman"/>
          <w:sz w:val="28"/>
          <w:szCs w:val="28"/>
        </w:rPr>
        <w:t>был откалиброван с использованием извес</w:t>
      </w:r>
      <w:r>
        <w:rPr>
          <w:rFonts w:ascii="Times New Roman" w:hAnsi="Times New Roman" w:cs="Times New Roman"/>
          <w:sz w:val="28"/>
          <w:szCs w:val="28"/>
        </w:rPr>
        <w:t>тного значения</w:t>
      </w:r>
      <w:r>
        <w:rPr>
          <w:rFonts w:ascii="Times New Roman" w:eastAsiaTheme="minorEastAsia" w:hAnsi="Times New Roman" w:cs="Times New Roman"/>
          <w:sz w:val="28"/>
          <w:szCs w:val="28"/>
        </w:rPr>
        <w:t xml:space="preserve"> средней </w:t>
      </w:r>
      <w:r>
        <w:rPr>
          <w:rFonts w:ascii="Times New Roman" w:eastAsiaTheme="minorEastAsia" w:hAnsi="Times New Roman" w:cs="Times New Roman"/>
          <w:sz w:val="28"/>
          <w:szCs w:val="28"/>
          <w:lang w:val="en-US"/>
        </w:rPr>
        <w:t>TKE</w:t>
      </w:r>
      <w:r w:rsidRPr="001E1595">
        <w:rPr>
          <w:rFonts w:ascii="Times New Roman" w:eastAsiaTheme="minorEastAsia" w:hAnsi="Times New Roman" w:cs="Times New Roman"/>
          <w:sz w:val="28"/>
          <w:szCs w:val="28"/>
        </w:rPr>
        <w:t xml:space="preserve"> </w:t>
      </w:r>
      <w:r w:rsidR="003A6624">
        <w:rPr>
          <w:rFonts w:ascii="Times New Roman" w:hAnsi="Times New Roman" w:cs="Times New Roman"/>
          <w:sz w:val="28"/>
          <w:szCs w:val="28"/>
        </w:rPr>
        <w:t>из работы [99</w:t>
      </w:r>
      <w:r>
        <w:rPr>
          <w:rFonts w:ascii="Times New Roman" w:hAnsi="Times New Roman" w:cs="Times New Roman"/>
          <w:sz w:val="28"/>
          <w:szCs w:val="28"/>
        </w:rPr>
        <w:t xml:space="preserve">], величина </w:t>
      </w:r>
      <m:oMath>
        <m:acc>
          <m:accPr>
            <m:chr m:val="̅"/>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TKE</m:t>
            </m:r>
          </m:e>
        </m:acc>
      </m:oMath>
      <w:r w:rsidRPr="000F7B98">
        <w:rPr>
          <w:rFonts w:ascii="Times New Roman" w:hAnsi="Times New Roman" w:cs="Times New Roman"/>
          <w:sz w:val="28"/>
          <w:szCs w:val="28"/>
        </w:rPr>
        <w:t xml:space="preserve"> </w:t>
      </w:r>
      <w:r>
        <w:rPr>
          <w:rFonts w:ascii="Times New Roman" w:hAnsi="Times New Roman" w:cs="Times New Roman"/>
          <w:sz w:val="28"/>
          <w:szCs w:val="28"/>
        </w:rPr>
        <w:t xml:space="preserve">составила (198.7 ± 0.1) МэВ, при этом дефект амплитуды </w:t>
      </w:r>
      <w:r w:rsidRPr="00D87EB4">
        <w:rPr>
          <w:rFonts w:ascii="Times New Roman" w:hAnsi="Times New Roman" w:cs="Times New Roman"/>
          <w:sz w:val="28"/>
          <w:szCs w:val="28"/>
        </w:rPr>
        <w:t>[</w:t>
      </w:r>
      <w:r w:rsidR="003A6624">
        <w:rPr>
          <w:rFonts w:ascii="Times New Roman" w:hAnsi="Times New Roman" w:cs="Times New Roman"/>
          <w:sz w:val="28"/>
          <w:szCs w:val="28"/>
        </w:rPr>
        <w:t>100</w:t>
      </w:r>
      <w:r w:rsidR="00E96083">
        <w:rPr>
          <w:rFonts w:ascii="Times New Roman" w:hAnsi="Times New Roman" w:cs="Times New Roman"/>
          <w:sz w:val="28"/>
          <w:szCs w:val="28"/>
        </w:rPr>
        <w:t>-108</w:t>
      </w:r>
      <w:r w:rsidRPr="00D87EB4">
        <w:rPr>
          <w:rFonts w:ascii="Times New Roman" w:hAnsi="Times New Roman" w:cs="Times New Roman"/>
          <w:sz w:val="28"/>
          <w:szCs w:val="28"/>
        </w:rPr>
        <w:t>]</w:t>
      </w:r>
      <w:r>
        <w:rPr>
          <w:rFonts w:ascii="Times New Roman" w:hAnsi="Times New Roman" w:cs="Times New Roman"/>
          <w:sz w:val="28"/>
          <w:szCs w:val="28"/>
        </w:rPr>
        <w:t xml:space="preserve"> </w:t>
      </w:r>
      <w:r w:rsidR="00E96083">
        <w:rPr>
          <w:rFonts w:ascii="Times New Roman" w:hAnsi="Times New Roman" w:cs="Times New Roman"/>
          <w:sz w:val="28"/>
          <w:szCs w:val="28"/>
        </w:rPr>
        <w:t xml:space="preserve">(Приложение </w:t>
      </w:r>
      <w:r w:rsidR="004D61F0">
        <w:rPr>
          <w:rFonts w:ascii="Times New Roman" w:hAnsi="Times New Roman" w:cs="Times New Roman"/>
          <w:sz w:val="28"/>
          <w:szCs w:val="28"/>
        </w:rPr>
        <w:t>Б</w:t>
      </w:r>
      <w:r w:rsidR="00E96083">
        <w:rPr>
          <w:rFonts w:ascii="Times New Roman" w:hAnsi="Times New Roman" w:cs="Times New Roman"/>
          <w:sz w:val="28"/>
          <w:szCs w:val="28"/>
        </w:rPr>
        <w:t xml:space="preserve">) </w:t>
      </w:r>
      <w:r>
        <w:rPr>
          <w:rFonts w:ascii="Times New Roman" w:hAnsi="Times New Roman" w:cs="Times New Roman"/>
          <w:sz w:val="28"/>
          <w:szCs w:val="28"/>
        </w:rPr>
        <w:t>был оценен как</w:t>
      </w:r>
      <w:r w:rsidRPr="00D87EB4">
        <w:rPr>
          <w:rFonts w:ascii="Times New Roman" w:hAnsi="Times New Roman" w:cs="Times New Roman"/>
          <w:sz w:val="28"/>
          <w:szCs w:val="28"/>
        </w:rPr>
        <w:t xml:space="preserve"> </w:t>
      </w:r>
      <w:r>
        <w:rPr>
          <w:rFonts w:ascii="Times New Roman" w:hAnsi="Times New Roman" w:cs="Times New Roman"/>
          <w:sz w:val="28"/>
          <w:szCs w:val="28"/>
          <w:lang w:val="en-US"/>
        </w:rPr>
        <w:t>PHD</w:t>
      </w:r>
      <w:r>
        <w:rPr>
          <w:rFonts w:ascii="Times New Roman" w:hAnsi="Times New Roman" w:cs="Times New Roman"/>
          <w:sz w:val="28"/>
          <w:szCs w:val="28"/>
        </w:rPr>
        <w:t xml:space="preserve"> </w:t>
      </w:r>
      <w:r w:rsidRPr="00D87EB4">
        <w:rPr>
          <w:rFonts w:ascii="Times New Roman" w:hAnsi="Times New Roman" w:cs="Times New Roman"/>
          <w:sz w:val="28"/>
          <w:szCs w:val="28"/>
        </w:rPr>
        <w:t xml:space="preserve">= 30 </w:t>
      </w:r>
      <w:r>
        <w:rPr>
          <w:rFonts w:ascii="Times New Roman" w:hAnsi="Times New Roman" w:cs="Times New Roman"/>
          <w:sz w:val="28"/>
          <w:szCs w:val="28"/>
        </w:rPr>
        <w:t xml:space="preserve">МэВ (Приложения </w:t>
      </w:r>
      <w:r w:rsidR="004D61F0">
        <w:rPr>
          <w:rFonts w:ascii="Times New Roman" w:hAnsi="Times New Roman" w:cs="Times New Roman"/>
          <w:sz w:val="28"/>
          <w:szCs w:val="28"/>
        </w:rPr>
        <w:t>А</w:t>
      </w:r>
      <w:r>
        <w:rPr>
          <w:rFonts w:ascii="Times New Roman" w:hAnsi="Times New Roman" w:cs="Times New Roman"/>
          <w:sz w:val="28"/>
          <w:szCs w:val="28"/>
        </w:rPr>
        <w:t xml:space="preserve">). </w:t>
      </w:r>
      <w:r w:rsidRPr="000F7B98">
        <w:rPr>
          <w:rFonts w:ascii="Times New Roman" w:hAnsi="Times New Roman" w:cs="Times New Roman"/>
          <w:sz w:val="28"/>
          <w:szCs w:val="28"/>
        </w:rPr>
        <w:t xml:space="preserve">Кроме того, наши значения </w:t>
      </w:r>
      <m:oMath>
        <m:acc>
          <m:accPr>
            <m:chr m:val="̅"/>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TKE</m:t>
            </m:r>
          </m:e>
        </m:acc>
      </m:oMath>
      <w:r w:rsidRPr="000F7B98">
        <w:rPr>
          <w:rFonts w:ascii="Times New Roman" w:hAnsi="Times New Roman" w:cs="Times New Roman"/>
          <w:sz w:val="28"/>
          <w:szCs w:val="28"/>
        </w:rPr>
        <w:t xml:space="preserve"> содержат только ошибку определения центра </w:t>
      </w:r>
      <w:r>
        <w:rPr>
          <w:rFonts w:ascii="Times New Roman" w:hAnsi="Times New Roman" w:cs="Times New Roman"/>
          <w:sz w:val="28"/>
          <w:szCs w:val="28"/>
        </w:rPr>
        <w:t>пика при фитировании гауссианом</w:t>
      </w:r>
      <w:r w:rsidRPr="00D878F2">
        <w:rPr>
          <w:rFonts w:ascii="Times New Roman" w:hAnsi="Times New Roman" w:cs="Times New Roman"/>
          <w:sz w:val="28"/>
          <w:szCs w:val="28"/>
        </w:rPr>
        <w:t>.</w:t>
      </w:r>
      <w:r>
        <w:rPr>
          <w:rFonts w:ascii="Times New Roman" w:hAnsi="Times New Roman" w:cs="Times New Roman"/>
          <w:sz w:val="28"/>
          <w:szCs w:val="28"/>
        </w:rPr>
        <w:t xml:space="preserve"> </w:t>
      </w:r>
      <w:r w:rsidRPr="00D878F2">
        <w:rPr>
          <w:rFonts w:ascii="Times New Roman" w:hAnsi="Times New Roman" w:cs="Times New Roman"/>
          <w:sz w:val="28"/>
          <w:szCs w:val="28"/>
        </w:rPr>
        <w:t xml:space="preserve">Симметричность распределения </w:t>
      </w:r>
      <w:r>
        <w:rPr>
          <w:rFonts w:ascii="Times New Roman" w:hAnsi="Times New Roman" w:cs="Times New Roman"/>
          <w:sz w:val="28"/>
          <w:szCs w:val="28"/>
          <w:lang w:val="en-US"/>
        </w:rPr>
        <w:t>TKE</w:t>
      </w:r>
      <w:r w:rsidRPr="00D878F2">
        <w:rPr>
          <w:rFonts w:ascii="Times New Roman" w:hAnsi="Times New Roman" w:cs="Times New Roman"/>
          <w:sz w:val="28"/>
          <w:szCs w:val="28"/>
        </w:rPr>
        <w:t xml:space="preserve"> позволяет исключить значительный вклад дополнительных мод деления, подтверждая преобладание стандартного механизма.</w:t>
      </w:r>
    </w:p>
    <w:p w14:paraId="0A404A89" w14:textId="560FC305" w:rsidR="00073430" w:rsidRPr="00EB61D6" w:rsidRDefault="00073430" w:rsidP="00190190">
      <w:pPr>
        <w:spacing w:after="0" w:line="240" w:lineRule="auto"/>
        <w:ind w:firstLine="708"/>
        <w:jc w:val="both"/>
        <w:rPr>
          <w:rFonts w:ascii="Times New Roman" w:hAnsi="Times New Roman" w:cs="Times New Roman"/>
          <w:sz w:val="28"/>
          <w:szCs w:val="28"/>
        </w:rPr>
      </w:pPr>
    </w:p>
    <w:p w14:paraId="5F780EB5" w14:textId="17F7AA18" w:rsidR="00073430" w:rsidRDefault="00372DB2" w:rsidP="00190190">
      <w:pPr>
        <w:spacing w:after="0" w:line="240" w:lineRule="auto"/>
        <w:jc w:val="center"/>
        <w:rPr>
          <w:rFonts w:ascii="Times New Roman" w:hAnsi="Times New Roman" w:cs="Times New Roman"/>
          <w:sz w:val="28"/>
          <w:szCs w:val="28"/>
        </w:rPr>
      </w:pPr>
      <w:r w:rsidRPr="00372DB2">
        <w:rPr>
          <w:rFonts w:ascii="Times New Roman" w:hAnsi="Times New Roman" w:cs="Times New Roman"/>
          <w:noProof/>
          <w:sz w:val="28"/>
          <w:szCs w:val="28"/>
          <w:lang w:eastAsia="ru-RU"/>
        </w:rPr>
        <w:drawing>
          <wp:inline distT="0" distB="0" distL="0" distR="0" wp14:anchorId="28003197" wp14:editId="4D23AB09">
            <wp:extent cx="4646168" cy="3971925"/>
            <wp:effectExtent l="0" t="0" r="2540" b="0"/>
            <wp:docPr id="62" name="Рисунок 62" descr="C:\Users\Bekzat\Downloads\999999999999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ekzat\Downloads\999999999999999.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54674" cy="3979197"/>
                    </a:xfrm>
                    <a:prstGeom prst="rect">
                      <a:avLst/>
                    </a:prstGeom>
                    <a:noFill/>
                    <a:ln>
                      <a:noFill/>
                    </a:ln>
                  </pic:spPr>
                </pic:pic>
              </a:graphicData>
            </a:graphic>
          </wp:inline>
        </w:drawing>
      </w:r>
    </w:p>
    <w:p w14:paraId="1BD924A6" w14:textId="77777777" w:rsidR="00073430" w:rsidRPr="00EB61D6" w:rsidRDefault="00073430" w:rsidP="00190190">
      <w:pPr>
        <w:spacing w:after="0" w:line="240" w:lineRule="auto"/>
        <w:jc w:val="center"/>
        <w:rPr>
          <w:rFonts w:ascii="Times New Roman" w:hAnsi="Times New Roman" w:cs="Times New Roman"/>
          <w:sz w:val="16"/>
          <w:szCs w:val="16"/>
        </w:rPr>
      </w:pPr>
    </w:p>
    <w:p w14:paraId="745FC78C" w14:textId="20FB86AD" w:rsidR="00073430" w:rsidRPr="003F1749" w:rsidRDefault="00073430" w:rsidP="00190190">
      <w:pPr>
        <w:spacing w:after="0" w:line="240" w:lineRule="auto"/>
        <w:jc w:val="center"/>
        <w:rPr>
          <w:rFonts w:ascii="Times New Roman" w:hAnsi="Times New Roman" w:cs="Times New Roman"/>
          <w:sz w:val="28"/>
          <w:szCs w:val="28"/>
        </w:rPr>
      </w:pPr>
      <w:r w:rsidRPr="00E00963">
        <w:rPr>
          <w:rFonts w:ascii="Times New Roman" w:hAnsi="Times New Roman" w:cs="Times New Roman"/>
          <w:sz w:val="28"/>
          <w:szCs w:val="28"/>
        </w:rPr>
        <w:t>Р</w:t>
      </w:r>
      <w:r>
        <w:rPr>
          <w:rFonts w:ascii="Times New Roman" w:hAnsi="Times New Roman" w:cs="Times New Roman"/>
          <w:sz w:val="28"/>
          <w:szCs w:val="28"/>
        </w:rPr>
        <w:t>исунок 3.</w:t>
      </w:r>
      <w:r w:rsidR="00FE18A9">
        <w:rPr>
          <w:rFonts w:ascii="Times New Roman" w:hAnsi="Times New Roman" w:cs="Times New Roman"/>
          <w:sz w:val="28"/>
          <w:szCs w:val="28"/>
        </w:rPr>
        <w:t>12</w:t>
      </w:r>
      <w:r>
        <w:rPr>
          <w:rFonts w:ascii="Times New Roman" w:hAnsi="Times New Roman" w:cs="Times New Roman"/>
          <w:sz w:val="28"/>
          <w:szCs w:val="28"/>
        </w:rPr>
        <w:t xml:space="preserve"> </w:t>
      </w:r>
      <w:r w:rsidR="00233878">
        <w:rPr>
          <w:rFonts w:ascii="Times New Roman" w:hAnsi="Times New Roman" w:cs="Times New Roman"/>
          <w:sz w:val="28"/>
          <w:szCs w:val="28"/>
        </w:rPr>
        <w:t>‒</w:t>
      </w:r>
      <w:r>
        <w:rPr>
          <w:rFonts w:ascii="Times New Roman" w:hAnsi="Times New Roman" w:cs="Times New Roman"/>
          <w:sz w:val="28"/>
          <w:szCs w:val="28"/>
        </w:rPr>
        <w:t xml:space="preserve"> Спектр</w:t>
      </w:r>
      <w:r w:rsidRPr="00E00963">
        <w:rPr>
          <w:rFonts w:ascii="Times New Roman" w:hAnsi="Times New Roman" w:cs="Times New Roman"/>
          <w:sz w:val="28"/>
          <w:szCs w:val="28"/>
        </w:rPr>
        <w:t xml:space="preserve"> </w:t>
      </w:r>
      <w:r w:rsidRPr="00E00963">
        <w:rPr>
          <w:rFonts w:ascii="Times New Roman" w:hAnsi="Times New Roman" w:cs="Times New Roman"/>
          <w:sz w:val="28"/>
          <w:szCs w:val="28"/>
          <w:lang w:val="en-US"/>
        </w:rPr>
        <w:t>α</w:t>
      </w:r>
      <w:r>
        <w:rPr>
          <w:rFonts w:ascii="Times New Roman" w:hAnsi="Times New Roman" w:cs="Times New Roman"/>
          <w:sz w:val="28"/>
          <w:szCs w:val="28"/>
        </w:rPr>
        <w:t>-частиц полученный в эксперименте</w:t>
      </w:r>
      <w:r w:rsidRPr="00E00963">
        <w:rPr>
          <w:rFonts w:ascii="Times New Roman" w:hAnsi="Times New Roman" w:cs="Times New Roman"/>
          <w:sz w:val="28"/>
          <w:szCs w:val="28"/>
        </w:rPr>
        <w:t xml:space="preserve"> по синтезу </w:t>
      </w:r>
      <w:r w:rsidRPr="00560EE9">
        <w:rPr>
          <w:rFonts w:ascii="Times New Roman" w:hAnsi="Times New Roman" w:cs="Times New Roman"/>
          <w:sz w:val="28"/>
          <w:szCs w:val="28"/>
          <w:vertAlign w:val="superscript"/>
        </w:rPr>
        <w:t>252</w:t>
      </w:r>
      <w:r w:rsidRPr="000F7B98">
        <w:rPr>
          <w:rFonts w:ascii="Times New Roman" w:hAnsi="Times New Roman" w:cs="Times New Roman"/>
          <w:sz w:val="28"/>
          <w:szCs w:val="28"/>
          <w:lang w:val="en-US"/>
        </w:rPr>
        <w:t>No</w:t>
      </w:r>
    </w:p>
    <w:p w14:paraId="19773E7F" w14:textId="377F1C88" w:rsidR="00073430" w:rsidRPr="00D878F2" w:rsidRDefault="00073430" w:rsidP="00190190">
      <w:pPr>
        <w:spacing w:after="0" w:line="240" w:lineRule="auto"/>
        <w:jc w:val="both"/>
        <w:rPr>
          <w:rFonts w:ascii="Times New Roman" w:hAnsi="Times New Roman" w:cs="Times New Roman"/>
          <w:sz w:val="28"/>
          <w:szCs w:val="28"/>
        </w:rPr>
      </w:pPr>
    </w:p>
    <w:p w14:paraId="0EA552B3" w14:textId="2D3C36A9" w:rsidR="00073430" w:rsidRDefault="00372DB2" w:rsidP="00190190">
      <w:pPr>
        <w:spacing w:after="0" w:line="240" w:lineRule="auto"/>
        <w:jc w:val="center"/>
        <w:rPr>
          <w:rFonts w:ascii="Times New Roman" w:hAnsi="Times New Roman" w:cs="Times New Roman"/>
          <w:sz w:val="28"/>
          <w:szCs w:val="28"/>
        </w:rPr>
      </w:pPr>
      <w:r w:rsidRPr="00372DB2">
        <w:rPr>
          <w:rFonts w:ascii="Times New Roman" w:hAnsi="Times New Roman" w:cs="Times New Roman"/>
          <w:noProof/>
          <w:sz w:val="28"/>
          <w:szCs w:val="28"/>
          <w:lang w:eastAsia="ru-RU"/>
        </w:rPr>
        <w:drawing>
          <wp:inline distT="0" distB="0" distL="0" distR="0" wp14:anchorId="5A213593" wp14:editId="2C917A34">
            <wp:extent cx="4667250" cy="3880701"/>
            <wp:effectExtent l="0" t="0" r="0" b="5715"/>
            <wp:docPr id="63" name="Рисунок 63" descr="C:\Users\Bekzat\Downloads\0101010101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ekzat\Downloads\01010101010101.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75192" cy="3887304"/>
                    </a:xfrm>
                    <a:prstGeom prst="rect">
                      <a:avLst/>
                    </a:prstGeom>
                    <a:noFill/>
                    <a:ln>
                      <a:noFill/>
                    </a:ln>
                  </pic:spPr>
                </pic:pic>
              </a:graphicData>
            </a:graphic>
          </wp:inline>
        </w:drawing>
      </w:r>
    </w:p>
    <w:p w14:paraId="77625838" w14:textId="77777777" w:rsidR="00073430" w:rsidRPr="00BA63FA" w:rsidRDefault="00073430" w:rsidP="00190190">
      <w:pPr>
        <w:spacing w:after="0" w:line="240" w:lineRule="auto"/>
        <w:jc w:val="center"/>
        <w:rPr>
          <w:rFonts w:ascii="Times New Roman" w:hAnsi="Times New Roman" w:cs="Times New Roman"/>
          <w:sz w:val="16"/>
          <w:szCs w:val="16"/>
        </w:rPr>
      </w:pPr>
    </w:p>
    <w:p w14:paraId="2190CFBB" w14:textId="7B15E7FA" w:rsidR="0079427E" w:rsidRPr="00D563BD" w:rsidRDefault="00073430" w:rsidP="00CD4ECB">
      <w:pPr>
        <w:spacing w:after="0" w:line="240" w:lineRule="auto"/>
        <w:jc w:val="center"/>
        <w:rPr>
          <w:rFonts w:ascii="Times New Roman" w:hAnsi="Times New Roman" w:cs="Times New Roman"/>
          <w:sz w:val="28"/>
          <w:szCs w:val="28"/>
        </w:rPr>
      </w:pPr>
      <w:r w:rsidRPr="00E00963">
        <w:rPr>
          <w:rFonts w:ascii="Times New Roman" w:hAnsi="Times New Roman" w:cs="Times New Roman"/>
          <w:sz w:val="28"/>
          <w:szCs w:val="28"/>
        </w:rPr>
        <w:t>Р</w:t>
      </w:r>
      <w:r>
        <w:rPr>
          <w:rFonts w:ascii="Times New Roman" w:hAnsi="Times New Roman" w:cs="Times New Roman"/>
          <w:sz w:val="28"/>
          <w:szCs w:val="28"/>
        </w:rPr>
        <w:t>исунок 3.</w:t>
      </w:r>
      <w:r w:rsidR="00FE18A9">
        <w:rPr>
          <w:rFonts w:ascii="Times New Roman" w:hAnsi="Times New Roman" w:cs="Times New Roman"/>
          <w:sz w:val="28"/>
          <w:szCs w:val="28"/>
        </w:rPr>
        <w:t>13</w:t>
      </w:r>
      <w:r>
        <w:rPr>
          <w:rFonts w:ascii="Times New Roman" w:hAnsi="Times New Roman" w:cs="Times New Roman"/>
          <w:sz w:val="28"/>
          <w:szCs w:val="28"/>
        </w:rPr>
        <w:t xml:space="preserve"> </w:t>
      </w:r>
      <w:r w:rsidR="00233878">
        <w:rPr>
          <w:rFonts w:ascii="Times New Roman" w:hAnsi="Times New Roman" w:cs="Times New Roman"/>
          <w:sz w:val="28"/>
          <w:szCs w:val="28"/>
        </w:rPr>
        <w:t>‒</w:t>
      </w:r>
      <w:r>
        <w:rPr>
          <w:rFonts w:ascii="Times New Roman" w:hAnsi="Times New Roman" w:cs="Times New Roman"/>
          <w:sz w:val="28"/>
          <w:szCs w:val="28"/>
        </w:rPr>
        <w:t xml:space="preserve"> Распределение ТКЕ осколков спонтанного деления </w:t>
      </w:r>
      <w:r w:rsidRPr="00560EE9">
        <w:rPr>
          <w:rFonts w:ascii="Times New Roman" w:hAnsi="Times New Roman" w:cs="Times New Roman"/>
          <w:sz w:val="28"/>
          <w:szCs w:val="28"/>
          <w:vertAlign w:val="superscript"/>
        </w:rPr>
        <w:t>252</w:t>
      </w:r>
      <w:r w:rsidRPr="000F7B98">
        <w:rPr>
          <w:rFonts w:ascii="Times New Roman" w:hAnsi="Times New Roman" w:cs="Times New Roman"/>
          <w:sz w:val="28"/>
          <w:szCs w:val="28"/>
          <w:lang w:val="en-US"/>
        </w:rPr>
        <w:t>No</w:t>
      </w:r>
    </w:p>
    <w:p w14:paraId="1E617330" w14:textId="44383E06" w:rsidR="00C76A24" w:rsidRDefault="00C76A24" w:rsidP="00FE18A9">
      <w:pPr>
        <w:spacing w:after="0" w:line="240" w:lineRule="auto"/>
        <w:jc w:val="both"/>
        <w:rPr>
          <w:rFonts w:ascii="Times New Roman" w:hAnsi="Times New Roman" w:cs="Times New Roman"/>
          <w:b/>
          <w:sz w:val="28"/>
          <w:szCs w:val="28"/>
        </w:rPr>
      </w:pPr>
    </w:p>
    <w:p w14:paraId="4A361E5D" w14:textId="08FCCB86" w:rsidR="00FE18A9" w:rsidRDefault="00FE18A9" w:rsidP="00FE18A9">
      <w:pPr>
        <w:spacing w:after="0" w:line="240" w:lineRule="auto"/>
        <w:jc w:val="both"/>
        <w:rPr>
          <w:rFonts w:ascii="Times New Roman" w:hAnsi="Times New Roman" w:cs="Times New Roman"/>
          <w:b/>
          <w:sz w:val="28"/>
          <w:szCs w:val="28"/>
        </w:rPr>
      </w:pPr>
    </w:p>
    <w:p w14:paraId="1587AE6D" w14:textId="6B906AE3" w:rsidR="00770469" w:rsidRDefault="00770469" w:rsidP="00190190">
      <w:pPr>
        <w:spacing w:after="0" w:line="240" w:lineRule="auto"/>
        <w:ind w:firstLine="709"/>
        <w:jc w:val="both"/>
        <w:rPr>
          <w:rFonts w:ascii="Times New Roman" w:hAnsi="Times New Roman" w:cs="Times New Roman"/>
          <w:b/>
          <w:sz w:val="28"/>
          <w:szCs w:val="28"/>
        </w:rPr>
      </w:pPr>
      <w:r w:rsidRPr="00565068">
        <w:rPr>
          <w:rFonts w:ascii="Times New Roman" w:hAnsi="Times New Roman" w:cs="Times New Roman"/>
          <w:b/>
          <w:sz w:val="28"/>
          <w:szCs w:val="28"/>
        </w:rPr>
        <w:t>В</w:t>
      </w:r>
      <w:r w:rsidR="0002610F">
        <w:rPr>
          <w:rFonts w:ascii="Times New Roman" w:hAnsi="Times New Roman" w:cs="Times New Roman"/>
          <w:b/>
          <w:sz w:val="28"/>
          <w:szCs w:val="28"/>
        </w:rPr>
        <w:t>ыводы к разделу 3</w:t>
      </w:r>
    </w:p>
    <w:p w14:paraId="67FFE205" w14:textId="6C9B4164" w:rsidR="0012592C" w:rsidRDefault="00AD7801" w:rsidP="001901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471625">
        <w:rPr>
          <w:rFonts w:ascii="Times New Roman" w:hAnsi="Times New Roman" w:cs="Times New Roman"/>
          <w:sz w:val="28"/>
          <w:szCs w:val="28"/>
        </w:rPr>
        <w:t>данном разделе приводи</w:t>
      </w:r>
      <w:r>
        <w:rPr>
          <w:rFonts w:ascii="Times New Roman" w:hAnsi="Times New Roman" w:cs="Times New Roman"/>
          <w:sz w:val="28"/>
          <w:szCs w:val="28"/>
        </w:rPr>
        <w:t>тся постановка экспериментов, проводимых в ЛЯР ОИЯИ. П</w:t>
      </w:r>
      <w:r w:rsidR="00471625">
        <w:rPr>
          <w:rFonts w:ascii="Times New Roman" w:hAnsi="Times New Roman" w:cs="Times New Roman"/>
          <w:sz w:val="28"/>
          <w:szCs w:val="28"/>
        </w:rPr>
        <w:t>оказываю</w:t>
      </w:r>
      <w:r>
        <w:rPr>
          <w:rFonts w:ascii="Times New Roman" w:hAnsi="Times New Roman" w:cs="Times New Roman"/>
          <w:sz w:val="28"/>
          <w:szCs w:val="28"/>
        </w:rPr>
        <w:t xml:space="preserve">тся результаты экспериментов по изучению свойств спонтанно делящихся изомеров, получаемых в реакции </w:t>
      </w:r>
      <w:r>
        <w:rPr>
          <w:rFonts w:ascii="Times New Roman" w:hAnsi="Times New Roman" w:cs="Times New Roman"/>
          <w:sz w:val="28"/>
          <w:szCs w:val="28"/>
          <w:lang w:val="en-US"/>
        </w:rPr>
        <w:t>MNT</w:t>
      </w:r>
      <w:r>
        <w:rPr>
          <w:rFonts w:ascii="Times New Roman" w:hAnsi="Times New Roman" w:cs="Times New Roman"/>
          <w:sz w:val="28"/>
          <w:szCs w:val="28"/>
        </w:rPr>
        <w:t xml:space="preserve"> </w:t>
      </w:r>
      <w:r w:rsidRPr="00AD7801">
        <w:rPr>
          <w:rFonts w:ascii="Times New Roman" w:hAnsi="Times New Roman" w:cs="Times New Roman"/>
          <w:sz w:val="28"/>
          <w:szCs w:val="28"/>
          <w:vertAlign w:val="superscript"/>
        </w:rPr>
        <w:t>26</w:t>
      </w:r>
      <w:r>
        <w:rPr>
          <w:rFonts w:ascii="Times New Roman" w:hAnsi="Times New Roman" w:cs="Times New Roman"/>
          <w:sz w:val="28"/>
          <w:szCs w:val="28"/>
          <w:lang w:val="en-US"/>
        </w:rPr>
        <w:t>Mg</w:t>
      </w:r>
      <w:r w:rsidRPr="00AD7801">
        <w:rPr>
          <w:rFonts w:ascii="Times New Roman" w:hAnsi="Times New Roman" w:cs="Times New Roman"/>
          <w:sz w:val="28"/>
          <w:szCs w:val="28"/>
        </w:rPr>
        <w:t xml:space="preserve"> + </w:t>
      </w:r>
      <w:r w:rsidRPr="00AD7801">
        <w:rPr>
          <w:rFonts w:ascii="Times New Roman" w:hAnsi="Times New Roman" w:cs="Times New Roman"/>
          <w:sz w:val="28"/>
          <w:szCs w:val="28"/>
          <w:vertAlign w:val="superscript"/>
        </w:rPr>
        <w:t>238</w:t>
      </w:r>
      <w:r>
        <w:rPr>
          <w:rFonts w:ascii="Times New Roman" w:hAnsi="Times New Roman" w:cs="Times New Roman"/>
          <w:sz w:val="28"/>
          <w:szCs w:val="28"/>
          <w:lang w:val="en-US"/>
        </w:rPr>
        <w:t>U</w:t>
      </w:r>
      <w:r w:rsidRPr="00AD7801">
        <w:rPr>
          <w:rFonts w:ascii="Times New Roman" w:hAnsi="Times New Roman" w:cs="Times New Roman"/>
          <w:sz w:val="28"/>
          <w:szCs w:val="28"/>
        </w:rPr>
        <w:t xml:space="preserve"> </w:t>
      </w:r>
      <w:r>
        <w:rPr>
          <w:rFonts w:ascii="Times New Roman" w:hAnsi="Times New Roman" w:cs="Times New Roman"/>
          <w:sz w:val="28"/>
          <w:szCs w:val="28"/>
        </w:rPr>
        <w:t xml:space="preserve">на сепараторе </w:t>
      </w:r>
      <w:r>
        <w:rPr>
          <w:rFonts w:ascii="Times New Roman" w:hAnsi="Times New Roman" w:cs="Times New Roman"/>
          <w:sz w:val="28"/>
          <w:szCs w:val="28"/>
          <w:lang w:val="en-US"/>
        </w:rPr>
        <w:t>SHELS</w:t>
      </w:r>
      <w:r w:rsidRPr="00AD7801">
        <w:rPr>
          <w:rFonts w:ascii="Times New Roman" w:hAnsi="Times New Roman" w:cs="Times New Roman"/>
          <w:sz w:val="28"/>
          <w:szCs w:val="28"/>
        </w:rPr>
        <w:t xml:space="preserve"> </w:t>
      </w:r>
      <w:r>
        <w:rPr>
          <w:rFonts w:ascii="Times New Roman" w:hAnsi="Times New Roman" w:cs="Times New Roman"/>
          <w:sz w:val="28"/>
          <w:szCs w:val="28"/>
        </w:rPr>
        <w:t xml:space="preserve">с использованием детектирующей системы </w:t>
      </w:r>
      <w:r>
        <w:rPr>
          <w:rFonts w:ascii="Times New Roman" w:hAnsi="Times New Roman" w:cs="Times New Roman"/>
          <w:sz w:val="28"/>
          <w:szCs w:val="28"/>
          <w:lang w:val="en-US"/>
        </w:rPr>
        <w:t>SFiNx</w:t>
      </w:r>
      <w:r w:rsidRPr="00AD7801">
        <w:rPr>
          <w:rFonts w:ascii="Times New Roman" w:hAnsi="Times New Roman" w:cs="Times New Roman"/>
          <w:sz w:val="28"/>
          <w:szCs w:val="28"/>
        </w:rPr>
        <w:t xml:space="preserve">. </w:t>
      </w:r>
      <w:r>
        <w:rPr>
          <w:rFonts w:ascii="Times New Roman" w:hAnsi="Times New Roman" w:cs="Times New Roman"/>
          <w:sz w:val="28"/>
          <w:szCs w:val="28"/>
        </w:rPr>
        <w:t xml:space="preserve">Наиболее </w:t>
      </w:r>
      <w:r w:rsidRPr="000F1AF7">
        <w:rPr>
          <w:rFonts w:ascii="Times New Roman" w:hAnsi="Times New Roman" w:cs="Times New Roman"/>
          <w:sz w:val="28"/>
          <w:szCs w:val="28"/>
        </w:rPr>
        <w:t>вероятными кандидатами</w:t>
      </w:r>
      <w:r>
        <w:rPr>
          <w:rFonts w:ascii="Times New Roman" w:hAnsi="Times New Roman" w:cs="Times New Roman"/>
          <w:sz w:val="28"/>
          <w:szCs w:val="28"/>
        </w:rPr>
        <w:t xml:space="preserve"> среди изомеров деления </w:t>
      </w:r>
      <w:r w:rsidRPr="000F1AF7">
        <w:rPr>
          <w:rFonts w:ascii="Times New Roman" w:hAnsi="Times New Roman" w:cs="Times New Roman"/>
          <w:sz w:val="28"/>
          <w:szCs w:val="28"/>
        </w:rPr>
        <w:t xml:space="preserve">являются </w:t>
      </w:r>
      <w:r w:rsidRPr="00947A09">
        <w:rPr>
          <w:rFonts w:ascii="Times New Roman" w:hAnsi="Times New Roman" w:cs="Times New Roman"/>
          <w:sz w:val="28"/>
          <w:szCs w:val="28"/>
          <w:vertAlign w:val="superscript"/>
        </w:rPr>
        <w:t>239m</w:t>
      </w:r>
      <w:r w:rsidRPr="003E570C">
        <w:rPr>
          <w:rFonts w:ascii="Times New Roman" w:hAnsi="Times New Roman" w:cs="Times New Roman"/>
          <w:sz w:val="28"/>
          <w:szCs w:val="28"/>
        </w:rPr>
        <w:t>Pu</w:t>
      </w:r>
      <w:r w:rsidRPr="000F1AF7">
        <w:rPr>
          <w:rFonts w:ascii="Times New Roman" w:hAnsi="Times New Roman" w:cs="Times New Roman"/>
          <w:sz w:val="28"/>
          <w:szCs w:val="28"/>
        </w:rPr>
        <w:t xml:space="preserve"> и/или </w:t>
      </w:r>
      <w:r w:rsidRPr="003E570C">
        <w:rPr>
          <w:rFonts w:ascii="Times New Roman" w:hAnsi="Times New Roman" w:cs="Times New Roman"/>
          <w:sz w:val="28"/>
          <w:szCs w:val="28"/>
          <w:vertAlign w:val="superscript"/>
        </w:rPr>
        <w:t>243m</w:t>
      </w:r>
      <w:r w:rsidRPr="003E570C">
        <w:rPr>
          <w:rFonts w:ascii="Times New Roman" w:hAnsi="Times New Roman" w:cs="Times New Roman"/>
          <w:sz w:val="28"/>
          <w:szCs w:val="28"/>
        </w:rPr>
        <w:t>Am</w:t>
      </w:r>
      <w:r w:rsidRPr="000F1AF7">
        <w:rPr>
          <w:rFonts w:ascii="Times New Roman" w:hAnsi="Times New Roman" w:cs="Times New Roman"/>
          <w:sz w:val="28"/>
          <w:szCs w:val="28"/>
        </w:rPr>
        <w:t>.</w:t>
      </w:r>
      <w:r>
        <w:rPr>
          <w:rFonts w:ascii="Times New Roman" w:hAnsi="Times New Roman" w:cs="Times New Roman"/>
          <w:sz w:val="28"/>
          <w:szCs w:val="28"/>
        </w:rPr>
        <w:t xml:space="preserve"> </w:t>
      </w:r>
      <w:r w:rsidRPr="00457049">
        <w:rPr>
          <w:rFonts w:ascii="Times New Roman" w:hAnsi="Times New Roman" w:cs="Times New Roman"/>
          <w:sz w:val="28"/>
          <w:szCs w:val="28"/>
        </w:rPr>
        <w:t xml:space="preserve">Для однозначной идентификации </w:t>
      </w:r>
      <w:r>
        <w:rPr>
          <w:rFonts w:ascii="Times New Roman" w:hAnsi="Times New Roman" w:cs="Times New Roman"/>
          <w:sz w:val="28"/>
          <w:szCs w:val="28"/>
        </w:rPr>
        <w:t xml:space="preserve">спонтанно </w:t>
      </w:r>
      <w:r w:rsidRPr="00457049">
        <w:rPr>
          <w:rFonts w:ascii="Times New Roman" w:hAnsi="Times New Roman" w:cs="Times New Roman"/>
          <w:sz w:val="28"/>
          <w:szCs w:val="28"/>
        </w:rPr>
        <w:t xml:space="preserve">делящихся </w:t>
      </w:r>
      <w:r>
        <w:rPr>
          <w:rFonts w:ascii="Times New Roman" w:hAnsi="Times New Roman" w:cs="Times New Roman"/>
          <w:sz w:val="28"/>
          <w:szCs w:val="28"/>
        </w:rPr>
        <w:t>изомеров</w:t>
      </w:r>
      <w:r w:rsidRPr="00457049">
        <w:rPr>
          <w:rFonts w:ascii="Times New Roman" w:hAnsi="Times New Roman" w:cs="Times New Roman"/>
          <w:sz w:val="28"/>
          <w:szCs w:val="28"/>
        </w:rPr>
        <w:t xml:space="preserve"> </w:t>
      </w:r>
      <w:r w:rsidR="00880DFB">
        <w:rPr>
          <w:rFonts w:ascii="Times New Roman" w:hAnsi="Times New Roman" w:cs="Times New Roman"/>
          <w:sz w:val="28"/>
          <w:szCs w:val="28"/>
        </w:rPr>
        <w:t xml:space="preserve">необходимы </w:t>
      </w:r>
      <w:r w:rsidRPr="00457049">
        <w:rPr>
          <w:rFonts w:ascii="Times New Roman" w:hAnsi="Times New Roman" w:cs="Times New Roman"/>
          <w:sz w:val="28"/>
          <w:szCs w:val="28"/>
        </w:rPr>
        <w:t xml:space="preserve">высокостатистические эксперименты, включающие измерения </w:t>
      </w:r>
      <w:r w:rsidR="00880DFB" w:rsidRPr="00457049">
        <w:rPr>
          <w:rFonts w:ascii="Times New Roman" w:hAnsi="Times New Roman" w:cs="Times New Roman"/>
          <w:sz w:val="28"/>
          <w:szCs w:val="28"/>
        </w:rPr>
        <w:t>TKE</w:t>
      </w:r>
      <w:r w:rsidR="00880DFB">
        <w:rPr>
          <w:rFonts w:ascii="Times New Roman" w:hAnsi="Times New Roman" w:cs="Times New Roman"/>
          <w:sz w:val="28"/>
          <w:szCs w:val="28"/>
        </w:rPr>
        <w:t xml:space="preserve"> осколков </w:t>
      </w:r>
      <w:r w:rsidRPr="00457049">
        <w:rPr>
          <w:rFonts w:ascii="Times New Roman" w:hAnsi="Times New Roman" w:cs="Times New Roman"/>
          <w:sz w:val="28"/>
          <w:szCs w:val="28"/>
        </w:rPr>
        <w:t xml:space="preserve">и </w:t>
      </w:r>
      <w:r>
        <w:rPr>
          <w:rFonts w:ascii="Times New Roman" w:hAnsi="Times New Roman" w:cs="Times New Roman"/>
          <w:sz w:val="28"/>
          <w:szCs w:val="28"/>
        </w:rPr>
        <w:t>γ</w:t>
      </w:r>
      <w:r w:rsidRPr="00457049">
        <w:rPr>
          <w:rFonts w:ascii="Times New Roman" w:hAnsi="Times New Roman" w:cs="Times New Roman"/>
          <w:sz w:val="28"/>
          <w:szCs w:val="28"/>
        </w:rPr>
        <w:t>-спектроскопию</w:t>
      </w:r>
      <w:r>
        <w:rPr>
          <w:rFonts w:ascii="Times New Roman" w:hAnsi="Times New Roman" w:cs="Times New Roman"/>
          <w:sz w:val="28"/>
          <w:szCs w:val="28"/>
        </w:rPr>
        <w:t xml:space="preserve"> тяжелых ядер.</w:t>
      </w:r>
      <w:r w:rsidR="00C457B9" w:rsidRPr="00C457B9">
        <w:rPr>
          <w:rFonts w:ascii="Times New Roman" w:hAnsi="Times New Roman" w:cs="Times New Roman"/>
          <w:sz w:val="28"/>
          <w:szCs w:val="28"/>
        </w:rPr>
        <w:t xml:space="preserve"> </w:t>
      </w:r>
      <w:r w:rsidR="00194EC7" w:rsidRPr="00194EC7">
        <w:rPr>
          <w:rFonts w:ascii="Times New Roman" w:hAnsi="Times New Roman" w:cs="Times New Roman"/>
          <w:sz w:val="28"/>
          <w:szCs w:val="28"/>
        </w:rPr>
        <w:t xml:space="preserve">Несмотря на изначальную ориентацию сепаратора SHELS на исследования реакций полного слияния, проведенные эксперименты по </w:t>
      </w:r>
      <w:r w:rsidR="00194EC7">
        <w:rPr>
          <w:rFonts w:ascii="Times New Roman" w:hAnsi="Times New Roman" w:cs="Times New Roman"/>
          <w:sz w:val="28"/>
          <w:szCs w:val="28"/>
        </w:rPr>
        <w:t xml:space="preserve">MNT </w:t>
      </w:r>
      <w:r w:rsidR="00194EC7" w:rsidRPr="00194EC7">
        <w:rPr>
          <w:rFonts w:ascii="Times New Roman" w:hAnsi="Times New Roman" w:cs="Times New Roman"/>
          <w:sz w:val="28"/>
          <w:szCs w:val="28"/>
        </w:rPr>
        <w:t>продемонстрировали перспективные результаты, что обосновывает продолжение исследований MNT-процессов в данной области.</w:t>
      </w:r>
    </w:p>
    <w:p w14:paraId="409394A4" w14:textId="2D112061" w:rsidR="00B45664" w:rsidRPr="00B45664" w:rsidRDefault="00CF1895" w:rsidP="00190190">
      <w:pPr>
        <w:spacing w:after="0" w:line="240" w:lineRule="auto"/>
        <w:ind w:firstLine="709"/>
        <w:jc w:val="both"/>
        <w:rPr>
          <w:rFonts w:ascii="Times New Roman" w:hAnsi="Times New Roman" w:cs="Times New Roman"/>
          <w:sz w:val="28"/>
          <w:szCs w:val="28"/>
        </w:rPr>
      </w:pPr>
      <w:r w:rsidRPr="00CF1895">
        <w:rPr>
          <w:rFonts w:ascii="Times New Roman" w:hAnsi="Times New Roman" w:cs="Times New Roman"/>
          <w:sz w:val="28"/>
          <w:szCs w:val="28"/>
        </w:rPr>
        <w:t xml:space="preserve">В </w:t>
      </w:r>
      <w:r>
        <w:rPr>
          <w:rFonts w:ascii="Times New Roman" w:hAnsi="Times New Roman" w:cs="Times New Roman"/>
          <w:sz w:val="28"/>
          <w:szCs w:val="28"/>
        </w:rPr>
        <w:t>этом</w:t>
      </w:r>
      <w:r w:rsidRPr="00CF1895">
        <w:rPr>
          <w:rFonts w:ascii="Times New Roman" w:hAnsi="Times New Roman" w:cs="Times New Roman"/>
          <w:sz w:val="28"/>
          <w:szCs w:val="28"/>
        </w:rPr>
        <w:t xml:space="preserve"> разделе </w:t>
      </w:r>
      <w:r>
        <w:rPr>
          <w:rFonts w:ascii="Times New Roman" w:hAnsi="Times New Roman" w:cs="Times New Roman"/>
          <w:sz w:val="28"/>
          <w:szCs w:val="28"/>
        </w:rPr>
        <w:t xml:space="preserve">также </w:t>
      </w:r>
      <w:r w:rsidRPr="00CF1895">
        <w:rPr>
          <w:rFonts w:ascii="Times New Roman" w:hAnsi="Times New Roman" w:cs="Times New Roman"/>
          <w:sz w:val="28"/>
          <w:szCs w:val="28"/>
        </w:rPr>
        <w:t>представлены результаты испытаний нового газонаполненного сепаратора GRAND, продемонстрировавшего характеристики, сопо</w:t>
      </w:r>
      <w:r>
        <w:rPr>
          <w:rFonts w:ascii="Times New Roman" w:hAnsi="Times New Roman" w:cs="Times New Roman"/>
          <w:sz w:val="28"/>
          <w:szCs w:val="28"/>
        </w:rPr>
        <w:t>ставимые с сепаратором DGFRS-2.</w:t>
      </w:r>
      <w:r w:rsidR="00CF682D">
        <w:rPr>
          <w:rFonts w:ascii="Times New Roman" w:hAnsi="Times New Roman" w:cs="Times New Roman"/>
          <w:sz w:val="28"/>
          <w:szCs w:val="28"/>
        </w:rPr>
        <w:t xml:space="preserve"> </w:t>
      </w:r>
      <w:r w:rsidR="002D2CD0" w:rsidRPr="002D2CD0">
        <w:rPr>
          <w:rFonts w:ascii="Times New Roman" w:hAnsi="Times New Roman" w:cs="Times New Roman"/>
          <w:sz w:val="28"/>
          <w:szCs w:val="28"/>
        </w:rPr>
        <w:t xml:space="preserve">В ходе экспериментов на данном сепараторе были изучены </w:t>
      </w:r>
      <w:r w:rsidR="002D2CD0">
        <w:rPr>
          <w:rFonts w:ascii="Times New Roman" w:hAnsi="Times New Roman" w:cs="Times New Roman"/>
          <w:sz w:val="28"/>
          <w:szCs w:val="28"/>
        </w:rPr>
        <w:t xml:space="preserve">свойства спонтанного деления </w:t>
      </w:r>
      <w:r w:rsidR="002D2CD0" w:rsidRPr="002D2CD0">
        <w:rPr>
          <w:rFonts w:ascii="Times New Roman" w:hAnsi="Times New Roman" w:cs="Times New Roman"/>
          <w:sz w:val="28"/>
          <w:szCs w:val="28"/>
          <w:vertAlign w:val="superscript"/>
        </w:rPr>
        <w:t>252</w:t>
      </w:r>
      <w:r w:rsidR="002D2CD0" w:rsidRPr="002D2CD0">
        <w:rPr>
          <w:rFonts w:ascii="Times New Roman" w:hAnsi="Times New Roman" w:cs="Times New Roman"/>
          <w:sz w:val="28"/>
          <w:szCs w:val="28"/>
        </w:rPr>
        <w:t>No, в результате чего впервые удалось получить данные по этому изотопу с рекордной статистикой - более 100 тысяч событий в сутки. Такой объем экспериментальных данных и их высокая статистическая значимость создают принципиально новые возможности для планирования исследований химических свойств тяжелых и сверхтяжелых элементов.</w:t>
      </w:r>
    </w:p>
    <w:p w14:paraId="7A19535C" w14:textId="32CE3098" w:rsidR="00770469" w:rsidRDefault="00770469" w:rsidP="00190190">
      <w:pPr>
        <w:spacing w:after="0" w:line="240" w:lineRule="auto"/>
        <w:ind w:firstLine="709"/>
        <w:jc w:val="both"/>
        <w:rPr>
          <w:rFonts w:ascii="Times New Roman" w:hAnsi="Times New Roman" w:cs="Times New Roman"/>
          <w:b/>
          <w:sz w:val="28"/>
          <w:szCs w:val="28"/>
        </w:rPr>
      </w:pPr>
    </w:p>
    <w:p w14:paraId="2B2B07B1" w14:textId="444EC861" w:rsidR="00770469" w:rsidRDefault="00770469" w:rsidP="00190190">
      <w:pPr>
        <w:spacing w:after="0" w:line="240" w:lineRule="auto"/>
        <w:ind w:firstLine="709"/>
        <w:jc w:val="both"/>
        <w:rPr>
          <w:rFonts w:ascii="Times New Roman" w:hAnsi="Times New Roman" w:cs="Times New Roman"/>
          <w:b/>
          <w:sz w:val="28"/>
          <w:szCs w:val="28"/>
        </w:rPr>
      </w:pPr>
    </w:p>
    <w:p w14:paraId="1D6A17D1" w14:textId="72CF97F5" w:rsidR="00770469" w:rsidRDefault="00770469" w:rsidP="00190190">
      <w:pPr>
        <w:spacing w:after="0" w:line="240" w:lineRule="auto"/>
        <w:ind w:firstLine="709"/>
        <w:jc w:val="both"/>
        <w:rPr>
          <w:rFonts w:ascii="Times New Roman" w:hAnsi="Times New Roman" w:cs="Times New Roman"/>
          <w:b/>
          <w:sz w:val="28"/>
          <w:szCs w:val="28"/>
        </w:rPr>
      </w:pPr>
    </w:p>
    <w:p w14:paraId="210597C1" w14:textId="1F6AFE71" w:rsidR="00770469" w:rsidRDefault="00770469" w:rsidP="00190190">
      <w:pPr>
        <w:spacing w:after="0" w:line="240" w:lineRule="auto"/>
        <w:ind w:firstLine="709"/>
        <w:jc w:val="both"/>
        <w:rPr>
          <w:rFonts w:ascii="Times New Roman" w:hAnsi="Times New Roman" w:cs="Times New Roman"/>
          <w:b/>
          <w:sz w:val="28"/>
          <w:szCs w:val="28"/>
        </w:rPr>
      </w:pPr>
    </w:p>
    <w:p w14:paraId="66AFF6C3" w14:textId="4AF0DE25" w:rsidR="00770469" w:rsidRDefault="00770469" w:rsidP="00190190">
      <w:pPr>
        <w:spacing w:after="0" w:line="240" w:lineRule="auto"/>
        <w:ind w:firstLine="709"/>
        <w:jc w:val="both"/>
        <w:rPr>
          <w:rFonts w:ascii="Times New Roman" w:hAnsi="Times New Roman" w:cs="Times New Roman"/>
          <w:b/>
          <w:sz w:val="28"/>
          <w:szCs w:val="28"/>
        </w:rPr>
      </w:pPr>
    </w:p>
    <w:p w14:paraId="1587000B" w14:textId="03745548" w:rsidR="00770469" w:rsidRDefault="00770469" w:rsidP="00190190">
      <w:pPr>
        <w:spacing w:after="0" w:line="240" w:lineRule="auto"/>
        <w:ind w:firstLine="709"/>
        <w:jc w:val="both"/>
        <w:rPr>
          <w:rFonts w:ascii="Times New Roman" w:hAnsi="Times New Roman" w:cs="Times New Roman"/>
          <w:b/>
          <w:sz w:val="28"/>
          <w:szCs w:val="28"/>
        </w:rPr>
      </w:pPr>
    </w:p>
    <w:p w14:paraId="20F856EB" w14:textId="2A653EFA" w:rsidR="00770469" w:rsidRDefault="00770469" w:rsidP="00190190">
      <w:pPr>
        <w:spacing w:after="0" w:line="240" w:lineRule="auto"/>
        <w:ind w:firstLine="709"/>
        <w:jc w:val="both"/>
        <w:rPr>
          <w:rFonts w:ascii="Times New Roman" w:hAnsi="Times New Roman" w:cs="Times New Roman"/>
          <w:b/>
          <w:sz w:val="28"/>
          <w:szCs w:val="28"/>
        </w:rPr>
      </w:pPr>
    </w:p>
    <w:p w14:paraId="092DBC23" w14:textId="09BDE278" w:rsidR="00770469" w:rsidRDefault="00770469" w:rsidP="00190190">
      <w:pPr>
        <w:spacing w:after="0" w:line="240" w:lineRule="auto"/>
        <w:ind w:firstLine="709"/>
        <w:jc w:val="both"/>
        <w:rPr>
          <w:rFonts w:ascii="Times New Roman" w:hAnsi="Times New Roman" w:cs="Times New Roman"/>
          <w:b/>
          <w:sz w:val="28"/>
          <w:szCs w:val="28"/>
        </w:rPr>
      </w:pPr>
    </w:p>
    <w:p w14:paraId="54A5BB6E" w14:textId="3D73FF36" w:rsidR="00770469" w:rsidRDefault="00770469" w:rsidP="00190190">
      <w:pPr>
        <w:spacing w:after="0" w:line="240" w:lineRule="auto"/>
        <w:ind w:firstLine="709"/>
        <w:jc w:val="both"/>
        <w:rPr>
          <w:rFonts w:ascii="Times New Roman" w:hAnsi="Times New Roman" w:cs="Times New Roman"/>
          <w:b/>
          <w:sz w:val="28"/>
          <w:szCs w:val="28"/>
        </w:rPr>
      </w:pPr>
    </w:p>
    <w:p w14:paraId="26128B2B" w14:textId="13EF43EC" w:rsidR="00770469" w:rsidRDefault="00770469" w:rsidP="00190190">
      <w:pPr>
        <w:spacing w:after="0" w:line="240" w:lineRule="auto"/>
        <w:ind w:firstLine="709"/>
        <w:jc w:val="both"/>
        <w:rPr>
          <w:rFonts w:ascii="Times New Roman" w:hAnsi="Times New Roman" w:cs="Times New Roman"/>
          <w:b/>
          <w:sz w:val="28"/>
          <w:szCs w:val="28"/>
        </w:rPr>
      </w:pPr>
    </w:p>
    <w:p w14:paraId="5D0D77CB" w14:textId="08359727" w:rsidR="00770469" w:rsidRDefault="00770469" w:rsidP="00190190">
      <w:pPr>
        <w:spacing w:after="0" w:line="240" w:lineRule="auto"/>
        <w:ind w:firstLine="709"/>
        <w:jc w:val="both"/>
        <w:rPr>
          <w:rFonts w:ascii="Times New Roman" w:hAnsi="Times New Roman" w:cs="Times New Roman"/>
          <w:b/>
          <w:sz w:val="28"/>
          <w:szCs w:val="28"/>
        </w:rPr>
      </w:pPr>
    </w:p>
    <w:p w14:paraId="0AF45A5C" w14:textId="1132B92F" w:rsidR="00770469" w:rsidRDefault="00770469" w:rsidP="00190190">
      <w:pPr>
        <w:spacing w:after="0" w:line="240" w:lineRule="auto"/>
        <w:ind w:firstLine="709"/>
        <w:jc w:val="both"/>
        <w:rPr>
          <w:rFonts w:ascii="Times New Roman" w:hAnsi="Times New Roman" w:cs="Times New Roman"/>
          <w:b/>
          <w:sz w:val="28"/>
          <w:szCs w:val="28"/>
        </w:rPr>
      </w:pPr>
    </w:p>
    <w:p w14:paraId="61F70C46" w14:textId="4F46A0D5" w:rsidR="00770469" w:rsidRDefault="00770469" w:rsidP="00190190">
      <w:pPr>
        <w:spacing w:after="0" w:line="240" w:lineRule="auto"/>
        <w:ind w:firstLine="709"/>
        <w:jc w:val="both"/>
        <w:rPr>
          <w:rFonts w:ascii="Times New Roman" w:hAnsi="Times New Roman" w:cs="Times New Roman"/>
          <w:b/>
          <w:sz w:val="28"/>
          <w:szCs w:val="28"/>
        </w:rPr>
      </w:pPr>
    </w:p>
    <w:p w14:paraId="6394F567" w14:textId="267D0AB8" w:rsidR="00770469" w:rsidRDefault="00770469" w:rsidP="00190190">
      <w:pPr>
        <w:spacing w:after="0" w:line="240" w:lineRule="auto"/>
        <w:ind w:firstLine="709"/>
        <w:jc w:val="both"/>
        <w:rPr>
          <w:rFonts w:ascii="Times New Roman" w:hAnsi="Times New Roman" w:cs="Times New Roman"/>
          <w:b/>
          <w:sz w:val="28"/>
          <w:szCs w:val="28"/>
        </w:rPr>
      </w:pPr>
    </w:p>
    <w:p w14:paraId="2610F429" w14:textId="52DA2718" w:rsidR="00770469" w:rsidRDefault="00770469" w:rsidP="00190190">
      <w:pPr>
        <w:spacing w:after="0" w:line="240" w:lineRule="auto"/>
        <w:ind w:firstLine="709"/>
        <w:jc w:val="both"/>
        <w:rPr>
          <w:rFonts w:ascii="Times New Roman" w:hAnsi="Times New Roman" w:cs="Times New Roman"/>
          <w:b/>
          <w:sz w:val="28"/>
          <w:szCs w:val="28"/>
        </w:rPr>
      </w:pPr>
    </w:p>
    <w:p w14:paraId="161A9B9D" w14:textId="43AC6F66" w:rsidR="00770469" w:rsidRDefault="00770469" w:rsidP="00190190">
      <w:pPr>
        <w:spacing w:after="0" w:line="240" w:lineRule="auto"/>
        <w:ind w:firstLine="709"/>
        <w:jc w:val="both"/>
        <w:rPr>
          <w:rFonts w:ascii="Times New Roman" w:hAnsi="Times New Roman" w:cs="Times New Roman"/>
          <w:b/>
          <w:sz w:val="28"/>
          <w:szCs w:val="28"/>
        </w:rPr>
      </w:pPr>
    </w:p>
    <w:p w14:paraId="493A7D29" w14:textId="00193BBE" w:rsidR="00770469" w:rsidRDefault="00770469" w:rsidP="00190190">
      <w:pPr>
        <w:spacing w:after="0" w:line="240" w:lineRule="auto"/>
        <w:ind w:firstLine="709"/>
        <w:jc w:val="both"/>
        <w:rPr>
          <w:rFonts w:ascii="Times New Roman" w:hAnsi="Times New Roman" w:cs="Times New Roman"/>
          <w:b/>
          <w:sz w:val="28"/>
          <w:szCs w:val="28"/>
        </w:rPr>
      </w:pPr>
    </w:p>
    <w:p w14:paraId="63158D56" w14:textId="4D4A6DDF" w:rsidR="00770469" w:rsidRDefault="00770469" w:rsidP="00190190">
      <w:pPr>
        <w:spacing w:after="0" w:line="240" w:lineRule="auto"/>
        <w:ind w:firstLine="709"/>
        <w:jc w:val="both"/>
        <w:rPr>
          <w:rFonts w:ascii="Times New Roman" w:hAnsi="Times New Roman" w:cs="Times New Roman"/>
          <w:b/>
          <w:sz w:val="28"/>
          <w:szCs w:val="28"/>
        </w:rPr>
      </w:pPr>
    </w:p>
    <w:p w14:paraId="3B65D649" w14:textId="0C06C9BE" w:rsidR="00770469" w:rsidRDefault="00770469" w:rsidP="00190190">
      <w:pPr>
        <w:spacing w:after="0" w:line="240" w:lineRule="auto"/>
        <w:ind w:firstLine="709"/>
        <w:jc w:val="both"/>
        <w:rPr>
          <w:rFonts w:ascii="Times New Roman" w:hAnsi="Times New Roman" w:cs="Times New Roman"/>
          <w:b/>
          <w:sz w:val="28"/>
          <w:szCs w:val="28"/>
        </w:rPr>
      </w:pPr>
    </w:p>
    <w:p w14:paraId="7B7629B4" w14:textId="145CD9AC" w:rsidR="00770469" w:rsidRDefault="00770469" w:rsidP="00190190">
      <w:pPr>
        <w:spacing w:after="0" w:line="240" w:lineRule="auto"/>
        <w:ind w:firstLine="709"/>
        <w:jc w:val="both"/>
        <w:rPr>
          <w:rFonts w:ascii="Times New Roman" w:hAnsi="Times New Roman" w:cs="Times New Roman"/>
          <w:b/>
          <w:sz w:val="28"/>
          <w:szCs w:val="28"/>
        </w:rPr>
      </w:pPr>
    </w:p>
    <w:p w14:paraId="4917575A" w14:textId="792F0F9E" w:rsidR="00770469" w:rsidRDefault="00770469" w:rsidP="00190190">
      <w:pPr>
        <w:spacing w:after="0" w:line="240" w:lineRule="auto"/>
        <w:ind w:firstLine="709"/>
        <w:jc w:val="both"/>
        <w:rPr>
          <w:rFonts w:ascii="Times New Roman" w:hAnsi="Times New Roman" w:cs="Times New Roman"/>
          <w:b/>
          <w:sz w:val="28"/>
          <w:szCs w:val="28"/>
        </w:rPr>
      </w:pPr>
    </w:p>
    <w:p w14:paraId="654B3994" w14:textId="587FF8B1" w:rsidR="00770469" w:rsidRPr="003F1749" w:rsidRDefault="00770469" w:rsidP="00190190">
      <w:pPr>
        <w:spacing w:after="0" w:line="240" w:lineRule="auto"/>
        <w:rPr>
          <w:rFonts w:ascii="Times New Roman" w:hAnsi="Times New Roman" w:cs="Times New Roman"/>
          <w:color w:val="000000"/>
          <w:sz w:val="28"/>
          <w:szCs w:val="28"/>
        </w:rPr>
      </w:pPr>
    </w:p>
    <w:p w14:paraId="4FA31979" w14:textId="7424E853" w:rsidR="00257335" w:rsidRDefault="00257335" w:rsidP="00190190">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ЗАКЛЮЧЕНИЕ</w:t>
      </w:r>
    </w:p>
    <w:p w14:paraId="2C94A4EB" w14:textId="27B298C0" w:rsidR="00257335" w:rsidRDefault="00257335" w:rsidP="004B4736">
      <w:pPr>
        <w:spacing w:after="0" w:line="240" w:lineRule="auto"/>
        <w:rPr>
          <w:rFonts w:ascii="Times New Roman" w:hAnsi="Times New Roman" w:cs="Times New Roman"/>
          <w:b/>
          <w:color w:val="000000"/>
          <w:sz w:val="28"/>
          <w:szCs w:val="28"/>
        </w:rPr>
      </w:pPr>
    </w:p>
    <w:p w14:paraId="099AC16A" w14:textId="19DD64EA" w:rsidR="004B4736" w:rsidRDefault="004B4736" w:rsidP="004B4736">
      <w:pPr>
        <w:spacing w:after="0" w:line="240" w:lineRule="auto"/>
        <w:ind w:firstLine="709"/>
        <w:jc w:val="both"/>
        <w:rPr>
          <w:rFonts w:ascii="Times New Roman" w:hAnsi="Times New Roman" w:cs="Times New Roman"/>
          <w:color w:val="000000"/>
          <w:sz w:val="28"/>
          <w:szCs w:val="28"/>
        </w:rPr>
      </w:pPr>
      <w:r w:rsidRPr="004B4736">
        <w:rPr>
          <w:rFonts w:ascii="Times New Roman" w:hAnsi="Times New Roman" w:cs="Times New Roman"/>
          <w:color w:val="000000"/>
          <w:sz w:val="28"/>
          <w:szCs w:val="28"/>
        </w:rPr>
        <w:t xml:space="preserve">В данной диссертационной работе представлены результаты комплексных экспериментальных исследований свойств спонтанного деления трансурановых ядер, проведённых на ускорительных комплексах У-400 и ДЦ-280 в </w:t>
      </w:r>
      <w:r>
        <w:rPr>
          <w:rFonts w:ascii="Times New Roman" w:hAnsi="Times New Roman" w:cs="Times New Roman"/>
          <w:color w:val="000000"/>
          <w:sz w:val="28"/>
          <w:szCs w:val="28"/>
        </w:rPr>
        <w:t>ЛЯР</w:t>
      </w:r>
      <w:r w:rsidRPr="004B4736">
        <w:rPr>
          <w:rFonts w:ascii="Times New Roman" w:hAnsi="Times New Roman" w:cs="Times New Roman"/>
          <w:color w:val="000000"/>
          <w:sz w:val="28"/>
          <w:szCs w:val="28"/>
        </w:rPr>
        <w:t xml:space="preserve"> </w:t>
      </w:r>
      <w:r w:rsidR="00B94897">
        <w:rPr>
          <w:rFonts w:ascii="Times New Roman" w:hAnsi="Times New Roman" w:cs="Times New Roman"/>
          <w:color w:val="000000"/>
          <w:sz w:val="28"/>
          <w:szCs w:val="28"/>
        </w:rPr>
        <w:t>ОИЯИ</w:t>
      </w:r>
      <w:r w:rsidRPr="004B4736">
        <w:rPr>
          <w:rFonts w:ascii="Times New Roman" w:hAnsi="Times New Roman" w:cs="Times New Roman"/>
          <w:color w:val="000000"/>
          <w:sz w:val="28"/>
          <w:szCs w:val="28"/>
        </w:rPr>
        <w:t>. Работа охватывает широкий спектр задач, включая изучение изомеров деления, опт</w:t>
      </w:r>
      <w:r w:rsidR="00EC6BF5">
        <w:rPr>
          <w:rFonts w:ascii="Times New Roman" w:hAnsi="Times New Roman" w:cs="Times New Roman"/>
          <w:color w:val="000000"/>
          <w:sz w:val="28"/>
          <w:szCs w:val="28"/>
        </w:rPr>
        <w:t xml:space="preserve">имизацию параметров сепаратора </w:t>
      </w:r>
      <w:r w:rsidRPr="004B4736">
        <w:rPr>
          <w:rFonts w:ascii="Times New Roman" w:hAnsi="Times New Roman" w:cs="Times New Roman"/>
          <w:color w:val="000000"/>
          <w:sz w:val="28"/>
          <w:szCs w:val="28"/>
        </w:rPr>
        <w:t>GRAND, а также анализ характеристик спонтанного деления изотопов нобелия. Полученные результаты вносят значительный вклад в понимание механизмов деления тяжёлых и сверхтяжёлых ядер, а также демонстрируют высокую эффективность применяемых методик.</w:t>
      </w:r>
    </w:p>
    <w:p w14:paraId="4FE9A574" w14:textId="48A7C66D" w:rsidR="00B94897" w:rsidRDefault="008426A0" w:rsidP="004B4736">
      <w:pPr>
        <w:spacing w:after="0" w:line="240" w:lineRule="auto"/>
        <w:ind w:firstLine="709"/>
        <w:jc w:val="both"/>
        <w:rPr>
          <w:rFonts w:ascii="Times New Roman" w:hAnsi="Times New Roman" w:cs="Times New Roman"/>
          <w:color w:val="000000"/>
          <w:sz w:val="28"/>
          <w:szCs w:val="28"/>
        </w:rPr>
      </w:pPr>
      <w:r w:rsidRPr="008426A0">
        <w:rPr>
          <w:rFonts w:ascii="Times New Roman" w:hAnsi="Times New Roman" w:cs="Times New Roman"/>
          <w:color w:val="000000"/>
          <w:sz w:val="28"/>
          <w:szCs w:val="28"/>
        </w:rPr>
        <w:t>Основные результаты работы заключаются в следующем:</w:t>
      </w:r>
    </w:p>
    <w:p w14:paraId="3A0983E3" w14:textId="414BD0EE" w:rsidR="00C703CB" w:rsidRDefault="008426A0" w:rsidP="00400FD3">
      <w:pPr>
        <w:spacing w:after="0" w:line="240" w:lineRule="auto"/>
        <w:ind w:firstLine="709"/>
        <w:jc w:val="both"/>
        <w:rPr>
          <w:rFonts w:ascii="Times New Roman" w:hAnsi="Times New Roman" w:cs="Times New Roman"/>
          <w:sz w:val="28"/>
          <w:szCs w:val="28"/>
        </w:rPr>
      </w:pPr>
      <w:r w:rsidRPr="008426A0">
        <w:rPr>
          <w:rFonts w:ascii="Times New Roman" w:hAnsi="Times New Roman" w:cs="Times New Roman"/>
          <w:color w:val="000000"/>
          <w:sz w:val="28"/>
          <w:szCs w:val="28"/>
        </w:rPr>
        <w:t>1.</w:t>
      </w:r>
      <w:r>
        <w:rPr>
          <w:rFonts w:ascii="Times New Roman" w:hAnsi="Times New Roman" w:cs="Times New Roman"/>
          <w:color w:val="000000"/>
          <w:sz w:val="28"/>
          <w:szCs w:val="28"/>
        </w:rPr>
        <w:t xml:space="preserve"> </w:t>
      </w:r>
      <w:r w:rsidR="008D749B">
        <w:rPr>
          <w:rFonts w:ascii="Times New Roman" w:hAnsi="Times New Roman" w:cs="Times New Roman"/>
          <w:color w:val="000000"/>
          <w:sz w:val="28"/>
          <w:szCs w:val="28"/>
        </w:rPr>
        <w:t>П</w:t>
      </w:r>
      <w:r w:rsidR="006F40F3">
        <w:rPr>
          <w:rFonts w:ascii="Times New Roman" w:hAnsi="Times New Roman" w:cs="Times New Roman"/>
          <w:color w:val="000000"/>
          <w:sz w:val="28"/>
          <w:szCs w:val="28"/>
        </w:rPr>
        <w:t>одготовка</w:t>
      </w:r>
      <w:r w:rsidR="008D749B">
        <w:rPr>
          <w:rFonts w:ascii="Times New Roman" w:hAnsi="Times New Roman" w:cs="Times New Roman"/>
          <w:color w:val="000000"/>
          <w:sz w:val="28"/>
          <w:szCs w:val="28"/>
        </w:rPr>
        <w:t xml:space="preserve"> </w:t>
      </w:r>
      <w:r w:rsidR="006F40F3">
        <w:rPr>
          <w:rFonts w:ascii="Times New Roman" w:hAnsi="Times New Roman" w:cs="Times New Roman"/>
          <w:color w:val="000000"/>
          <w:sz w:val="28"/>
          <w:szCs w:val="28"/>
        </w:rPr>
        <w:t>новой детектирующей</w:t>
      </w:r>
      <w:r w:rsidR="006F40F3" w:rsidRPr="006F40F3">
        <w:rPr>
          <w:rFonts w:ascii="Times New Roman" w:hAnsi="Times New Roman" w:cs="Times New Roman"/>
          <w:color w:val="000000"/>
          <w:sz w:val="28"/>
          <w:szCs w:val="28"/>
        </w:rPr>
        <w:t xml:space="preserve"> с</w:t>
      </w:r>
      <w:r w:rsidR="006F40F3">
        <w:rPr>
          <w:rFonts w:ascii="Times New Roman" w:hAnsi="Times New Roman" w:cs="Times New Roman"/>
          <w:color w:val="000000"/>
          <w:sz w:val="28"/>
          <w:szCs w:val="28"/>
        </w:rPr>
        <w:t>истемы</w:t>
      </w:r>
      <w:r w:rsidR="006F40F3" w:rsidRPr="006F40F3">
        <w:rPr>
          <w:rFonts w:ascii="Times New Roman" w:hAnsi="Times New Roman" w:cs="Times New Roman"/>
          <w:color w:val="000000"/>
          <w:sz w:val="28"/>
          <w:szCs w:val="28"/>
        </w:rPr>
        <w:t xml:space="preserve"> SFiNx </w:t>
      </w:r>
      <w:r w:rsidR="008D749B">
        <w:rPr>
          <w:rFonts w:ascii="Times New Roman" w:hAnsi="Times New Roman" w:cs="Times New Roman"/>
          <w:color w:val="000000"/>
          <w:sz w:val="28"/>
          <w:szCs w:val="28"/>
        </w:rPr>
        <w:t>к экспериментам</w:t>
      </w:r>
      <w:r w:rsidR="00851B20">
        <w:rPr>
          <w:rFonts w:ascii="Times New Roman" w:hAnsi="Times New Roman" w:cs="Times New Roman"/>
          <w:color w:val="000000"/>
          <w:sz w:val="28"/>
          <w:szCs w:val="28"/>
        </w:rPr>
        <w:t xml:space="preserve">. Система, состоящая из 116 нейтронных </w:t>
      </w:r>
      <w:r w:rsidR="00851B20" w:rsidRPr="00851B20">
        <w:rPr>
          <w:rFonts w:ascii="Times New Roman" w:hAnsi="Times New Roman" w:cs="Times New Roman"/>
          <w:color w:val="000000"/>
          <w:sz w:val="28"/>
          <w:szCs w:val="28"/>
          <w:vertAlign w:val="superscript"/>
        </w:rPr>
        <w:t>3</w:t>
      </w:r>
      <w:r w:rsidR="00851B20" w:rsidRPr="00851B20">
        <w:rPr>
          <w:rFonts w:ascii="Times New Roman" w:hAnsi="Times New Roman" w:cs="Times New Roman"/>
          <w:color w:val="000000"/>
          <w:sz w:val="28"/>
          <w:szCs w:val="28"/>
        </w:rPr>
        <w:t>He-счетчиков, равномерно расположенных вокруг вакуумной камеры с DSSD-детекторами, была создана для</w:t>
      </w:r>
      <w:r w:rsidR="00851B20">
        <w:rPr>
          <w:rFonts w:ascii="Times New Roman" w:hAnsi="Times New Roman" w:cs="Times New Roman"/>
          <w:color w:val="000000"/>
          <w:sz w:val="28"/>
          <w:szCs w:val="28"/>
        </w:rPr>
        <w:t xml:space="preserve"> проведения</w:t>
      </w:r>
      <w:r w:rsidR="00851B20" w:rsidRPr="00851B20">
        <w:rPr>
          <w:rFonts w:ascii="Times New Roman" w:hAnsi="Times New Roman" w:cs="Times New Roman"/>
          <w:color w:val="000000"/>
          <w:sz w:val="28"/>
          <w:szCs w:val="28"/>
        </w:rPr>
        <w:t xml:space="preserve"> экспериментов</w:t>
      </w:r>
      <w:r w:rsidR="00851B20">
        <w:rPr>
          <w:rFonts w:ascii="Times New Roman" w:hAnsi="Times New Roman" w:cs="Times New Roman"/>
          <w:color w:val="000000"/>
          <w:sz w:val="28"/>
          <w:szCs w:val="28"/>
        </w:rPr>
        <w:t xml:space="preserve"> </w:t>
      </w:r>
      <w:r w:rsidR="00851B20" w:rsidRPr="00851B20">
        <w:rPr>
          <w:rFonts w:ascii="Times New Roman" w:hAnsi="Times New Roman" w:cs="Times New Roman"/>
          <w:color w:val="000000"/>
          <w:sz w:val="28"/>
          <w:szCs w:val="28"/>
        </w:rPr>
        <w:t>по изучению спонтанного деления короткоживущих тра</w:t>
      </w:r>
      <w:r w:rsidR="00851B20">
        <w:rPr>
          <w:rFonts w:ascii="Times New Roman" w:hAnsi="Times New Roman" w:cs="Times New Roman"/>
          <w:color w:val="000000"/>
          <w:sz w:val="28"/>
          <w:szCs w:val="28"/>
        </w:rPr>
        <w:t>нсурановых ядер на модернизированном сепараторе SHELS.</w:t>
      </w:r>
    </w:p>
    <w:p w14:paraId="784DD9C4" w14:textId="0749A2FE" w:rsidR="00C703CB" w:rsidRDefault="00C703CB" w:rsidP="00C703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1C76E2" w:rsidRPr="001C76E2">
        <w:rPr>
          <w:rFonts w:ascii="Times New Roman" w:hAnsi="Times New Roman" w:cs="Times New Roman"/>
          <w:color w:val="000000"/>
          <w:sz w:val="28"/>
          <w:szCs w:val="28"/>
        </w:rPr>
        <w:t>Идентифика</w:t>
      </w:r>
      <w:r w:rsidR="001C76E2">
        <w:rPr>
          <w:rFonts w:ascii="Times New Roman" w:hAnsi="Times New Roman" w:cs="Times New Roman"/>
          <w:color w:val="000000"/>
          <w:sz w:val="28"/>
          <w:szCs w:val="28"/>
        </w:rPr>
        <w:t>ция изомеров деления. В реакции</w:t>
      </w:r>
      <w:r w:rsidR="001C76E2" w:rsidRPr="001C76E2">
        <w:rPr>
          <w:rFonts w:ascii="Times New Roman" w:hAnsi="Times New Roman" w:cs="Times New Roman"/>
          <w:color w:val="000000"/>
          <w:sz w:val="28"/>
          <w:szCs w:val="28"/>
        </w:rPr>
        <w:t xml:space="preserve"> MNT</w:t>
      </w:r>
      <w:r w:rsidR="001C76E2">
        <w:rPr>
          <w:rFonts w:ascii="Times New Roman" w:hAnsi="Times New Roman" w:cs="Times New Roman"/>
          <w:color w:val="000000"/>
          <w:sz w:val="28"/>
          <w:szCs w:val="28"/>
        </w:rPr>
        <w:t xml:space="preserve"> </w:t>
      </w:r>
      <w:r w:rsidR="001C76E2" w:rsidRPr="001C76E2">
        <w:rPr>
          <w:rFonts w:ascii="Times New Roman" w:hAnsi="Times New Roman" w:cs="Times New Roman"/>
          <w:color w:val="000000"/>
          <w:sz w:val="28"/>
          <w:szCs w:val="28"/>
          <w:vertAlign w:val="superscript"/>
        </w:rPr>
        <w:t>26</w:t>
      </w:r>
      <w:r w:rsidR="001C76E2">
        <w:rPr>
          <w:rFonts w:ascii="Times New Roman" w:hAnsi="Times New Roman" w:cs="Times New Roman"/>
          <w:color w:val="000000"/>
          <w:sz w:val="28"/>
          <w:szCs w:val="28"/>
          <w:lang w:val="en-US"/>
        </w:rPr>
        <w:t>Mg</w:t>
      </w:r>
      <w:r w:rsidR="001C76E2" w:rsidRPr="001C76E2">
        <w:rPr>
          <w:rFonts w:ascii="Times New Roman" w:hAnsi="Times New Roman" w:cs="Times New Roman"/>
          <w:color w:val="000000"/>
          <w:sz w:val="28"/>
          <w:szCs w:val="28"/>
        </w:rPr>
        <w:t xml:space="preserve"> + </w:t>
      </w:r>
      <w:r w:rsidR="001C76E2" w:rsidRPr="001C76E2">
        <w:rPr>
          <w:rFonts w:ascii="Times New Roman" w:hAnsi="Times New Roman" w:cs="Times New Roman"/>
          <w:color w:val="000000"/>
          <w:sz w:val="28"/>
          <w:szCs w:val="28"/>
          <w:vertAlign w:val="superscript"/>
        </w:rPr>
        <w:t>238</w:t>
      </w:r>
      <w:r w:rsidR="001C76E2">
        <w:rPr>
          <w:rFonts w:ascii="Times New Roman" w:hAnsi="Times New Roman" w:cs="Times New Roman"/>
          <w:color w:val="000000"/>
          <w:sz w:val="28"/>
          <w:szCs w:val="28"/>
          <w:lang w:val="en-US"/>
        </w:rPr>
        <w:t>U</w:t>
      </w:r>
      <w:r w:rsidR="001C76E2" w:rsidRPr="001C76E2">
        <w:rPr>
          <w:rFonts w:ascii="Times New Roman" w:hAnsi="Times New Roman" w:cs="Times New Roman"/>
          <w:color w:val="000000"/>
          <w:sz w:val="28"/>
          <w:szCs w:val="28"/>
        </w:rPr>
        <w:t xml:space="preserve"> были обнаружены короткоживущие изомеры</w:t>
      </w:r>
      <w:r w:rsidR="00EF0378">
        <w:rPr>
          <w:rFonts w:ascii="Times New Roman" w:hAnsi="Times New Roman" w:cs="Times New Roman"/>
          <w:color w:val="000000"/>
          <w:sz w:val="28"/>
          <w:szCs w:val="28"/>
        </w:rPr>
        <w:t xml:space="preserve"> деления с периодами полураспада </w:t>
      </w:r>
      <w:r w:rsidR="00EF0378" w:rsidRPr="00EF0378">
        <w:rPr>
          <w:rFonts w:ascii="Times New Roman" w:hAnsi="Times New Roman" w:cs="Times New Roman"/>
          <w:sz w:val="28"/>
          <w:szCs w:val="28"/>
          <w:lang w:val="en-US"/>
        </w:rPr>
        <w:t>T</w:t>
      </w:r>
      <w:r w:rsidR="00EF0378" w:rsidRPr="00EF0378">
        <w:rPr>
          <w:rFonts w:ascii="Times New Roman" w:hAnsi="Times New Roman" w:cs="Times New Roman"/>
          <w:sz w:val="28"/>
          <w:szCs w:val="28"/>
          <w:vertAlign w:val="subscript"/>
        </w:rPr>
        <w:t>1/2</w:t>
      </w:r>
      <w:r w:rsidR="00EF0378" w:rsidRPr="00EF0378">
        <w:rPr>
          <w:rFonts w:ascii="Times New Roman" w:hAnsi="Times New Roman" w:cs="Times New Roman"/>
          <w:sz w:val="28"/>
          <w:szCs w:val="28"/>
        </w:rPr>
        <w:t>=(</w:t>
      </w:r>
      <m:oMath>
        <m:sSubSup>
          <m:sSubSupPr>
            <m:ctrlPr>
              <w:rPr>
                <w:rFonts w:ascii="Cambria Math" w:hAnsi="Cambria Math" w:cs="Times New Roman"/>
                <w:sz w:val="28"/>
                <w:szCs w:val="28"/>
              </w:rPr>
            </m:ctrlPr>
          </m:sSubSupPr>
          <m:e>
            <m:r>
              <m:rPr>
                <m:sty m:val="p"/>
              </m:rPr>
              <w:rPr>
                <w:rFonts w:ascii="Cambria Math" w:hAnsi="Cambria Math" w:cs="Times New Roman"/>
                <w:sz w:val="28"/>
                <w:szCs w:val="28"/>
              </w:rPr>
              <m:t>5.3</m:t>
            </m:r>
          </m:e>
          <m:sub>
            <m:r>
              <m:rPr>
                <m:sty m:val="p"/>
              </m:rPr>
              <w:rPr>
                <w:rFonts w:ascii="Cambria Math" w:hAnsi="Cambria Math" w:cs="Times New Roman"/>
                <w:sz w:val="28"/>
                <w:szCs w:val="28"/>
              </w:rPr>
              <m:t>-0.4</m:t>
            </m:r>
          </m:sub>
          <m:sup>
            <m:r>
              <m:rPr>
                <m:sty m:val="p"/>
              </m:rPr>
              <w:rPr>
                <w:rFonts w:ascii="Cambria Math" w:hAnsi="Cambria Math" w:cs="Times New Roman"/>
                <w:sz w:val="28"/>
                <w:szCs w:val="28"/>
              </w:rPr>
              <m:t>+0.5</m:t>
            </m:r>
          </m:sup>
        </m:sSubSup>
      </m:oMath>
      <w:r w:rsidR="00EF0378" w:rsidRPr="00EF0378">
        <w:rPr>
          <w:rFonts w:ascii="Times New Roman" w:hAnsi="Times New Roman" w:cs="Times New Roman"/>
          <w:sz w:val="28"/>
          <w:szCs w:val="28"/>
        </w:rPr>
        <w:t>) мкс</w:t>
      </w:r>
      <w:r w:rsidR="001C76E2" w:rsidRPr="001C76E2">
        <w:rPr>
          <w:rFonts w:ascii="Times New Roman" w:hAnsi="Times New Roman" w:cs="Times New Roman"/>
          <w:color w:val="000000"/>
          <w:sz w:val="28"/>
          <w:szCs w:val="28"/>
        </w:rPr>
        <w:t xml:space="preserve">. </w:t>
      </w:r>
      <w:r w:rsidR="00F876E1" w:rsidRPr="00F876E1">
        <w:rPr>
          <w:rFonts w:ascii="Times New Roman" w:hAnsi="Times New Roman" w:cs="Times New Roman"/>
          <w:color w:val="000000"/>
          <w:sz w:val="28"/>
          <w:szCs w:val="28"/>
        </w:rPr>
        <w:t>Впервые получены данные о выходах мгновенных нейтронов спонтанно делящихся изомеров</w:t>
      </w:r>
      <w:r w:rsidR="006928A2">
        <w:rPr>
          <w:rFonts w:ascii="Times New Roman" w:hAnsi="Times New Roman" w:cs="Times New Roman"/>
          <w:color w:val="000000"/>
          <w:sz w:val="28"/>
          <w:szCs w:val="28"/>
        </w:rPr>
        <w:t xml:space="preserve">: </w:t>
      </w:r>
      <w:r w:rsidR="006928A2">
        <w:rPr>
          <w:rFonts w:ascii="Times New Roman" w:hAnsi="Times New Roman" w:cs="Times New Roman"/>
          <w:sz w:val="28"/>
          <w:szCs w:val="28"/>
        </w:rPr>
        <w:t>среднее число нейтронов в акте деления</w:t>
      </w:r>
      <w:r w:rsidR="006928A2" w:rsidRPr="00A14A4E">
        <w:rPr>
          <w:rFonts w:ascii="Times New Roman" w:hAnsi="Times New Roman" w:cs="Times New Roman"/>
          <w:sz w:val="28"/>
          <w:szCs w:val="28"/>
        </w:rPr>
        <w:t xml:space="preserve"> </w:t>
      </w:r>
      <m:oMath>
        <m:acc>
          <m:accPr>
            <m:chr m:val="̅"/>
            <m:ctrlPr>
              <w:rPr>
                <w:rFonts w:ascii="Cambria Math" w:hAnsi="Cambria Math" w:cs="Times New Roman"/>
                <w:i/>
                <w:sz w:val="28"/>
                <w:szCs w:val="28"/>
              </w:rPr>
            </m:ctrlPr>
          </m:accPr>
          <m:e>
            <m:r>
              <m:rPr>
                <m:sty m:val="p"/>
              </m:rPr>
              <w:rPr>
                <w:rFonts w:ascii="Cambria Math" w:hAnsi="Cambria Math" w:cs="Times New Roman"/>
                <w:sz w:val="28"/>
                <w:szCs w:val="28"/>
              </w:rPr>
              <m:t>ν</m:t>
            </m:r>
          </m:e>
        </m:acc>
        <m:r>
          <w:rPr>
            <w:rFonts w:ascii="Cambria Math" w:hAnsi="Cambria Math" w:cs="Times New Roman"/>
            <w:sz w:val="28"/>
            <w:szCs w:val="28"/>
          </w:rPr>
          <m:t xml:space="preserve"> </m:t>
        </m:r>
      </m:oMath>
      <w:r w:rsidR="006928A2" w:rsidRPr="00A14A4E">
        <w:rPr>
          <w:rFonts w:ascii="Times New Roman" w:hAnsi="Times New Roman" w:cs="Times New Roman"/>
          <w:sz w:val="28"/>
          <w:szCs w:val="28"/>
        </w:rPr>
        <w:t>=2.</w:t>
      </w:r>
      <w:r w:rsidR="006928A2" w:rsidRPr="00A14A4E">
        <w:rPr>
          <w:rFonts w:ascii="Times New Roman" w:hAnsi="Times New Roman" w:cs="Times New Roman"/>
          <w:sz w:val="28"/>
          <w:szCs w:val="28"/>
          <w:lang w:val="kk-KZ"/>
        </w:rPr>
        <w:t>65</w:t>
      </w:r>
      <w:r w:rsidR="006928A2" w:rsidRPr="00A14A4E">
        <w:rPr>
          <w:rFonts w:ascii="Times New Roman" w:hAnsi="Times New Roman" w:cs="Times New Roman"/>
          <w:sz w:val="28"/>
          <w:szCs w:val="28"/>
        </w:rPr>
        <w:t xml:space="preserve"> ± 0.</w:t>
      </w:r>
      <w:r w:rsidR="006928A2" w:rsidRPr="00A14A4E">
        <w:rPr>
          <w:rFonts w:ascii="Times New Roman" w:hAnsi="Times New Roman" w:cs="Times New Roman"/>
          <w:sz w:val="28"/>
          <w:szCs w:val="28"/>
          <w:lang w:val="kk-KZ"/>
        </w:rPr>
        <w:t>20</w:t>
      </w:r>
      <w:r w:rsidR="006928A2" w:rsidRPr="00A14A4E">
        <w:rPr>
          <w:rFonts w:ascii="Times New Roman" w:hAnsi="Times New Roman" w:cs="Times New Roman"/>
          <w:sz w:val="28"/>
          <w:szCs w:val="28"/>
        </w:rPr>
        <w:t xml:space="preserve"> и </w:t>
      </w:r>
      <w:r w:rsidR="006928A2">
        <w:rPr>
          <w:rFonts w:ascii="Times New Roman" w:hAnsi="Times New Roman" w:cs="Times New Roman"/>
          <w:sz w:val="28"/>
          <w:szCs w:val="28"/>
        </w:rPr>
        <w:t>дисперсия</w:t>
      </w:r>
      <w:r w:rsidR="006928A2" w:rsidRPr="00A14A4E">
        <w:rPr>
          <w:rFonts w:ascii="Times New Roman" w:hAnsi="Times New Roman" w:cs="Times New Roman"/>
          <w:sz w:val="28"/>
          <w:szCs w:val="28"/>
        </w:rPr>
        <w:t xml:space="preserve"> </w:t>
      </w:r>
      <m:oMath>
        <m:sSubSup>
          <m:sSubSupPr>
            <m:ctrlPr>
              <w:rPr>
                <w:rFonts w:ascii="Cambria Math" w:hAnsi="Cambria Math" w:cs="Times New Roman"/>
                <w:i/>
                <w:sz w:val="28"/>
                <w:szCs w:val="28"/>
              </w:rPr>
            </m:ctrlPr>
          </m:sSubSupPr>
          <m:e>
            <m:r>
              <w:rPr>
                <w:rFonts w:ascii="Cambria Math" w:hAnsi="Cambria Math" w:cs="Times New Roman"/>
                <w:sz w:val="28"/>
                <w:szCs w:val="28"/>
              </w:rPr>
              <m:t>σ</m:t>
            </m:r>
          </m:e>
          <m:sub>
            <m:r>
              <m:rPr>
                <m:sty m:val="p"/>
              </m:rPr>
              <w:rPr>
                <w:rFonts w:ascii="Cambria Math" w:hAnsi="Cambria Math" w:cs="Times New Roman"/>
                <w:sz w:val="28"/>
                <w:szCs w:val="28"/>
              </w:rPr>
              <m:t>ν</m:t>
            </m:r>
          </m:sub>
          <m:sup>
            <m:r>
              <w:rPr>
                <w:rFonts w:ascii="Cambria Math" w:hAnsi="Cambria Math" w:cs="Times New Roman"/>
                <w:sz w:val="28"/>
                <w:szCs w:val="28"/>
              </w:rPr>
              <m:t>2</m:t>
            </m:r>
          </m:sup>
        </m:sSubSup>
      </m:oMath>
      <w:r w:rsidR="00C1217D">
        <w:rPr>
          <w:rFonts w:ascii="Times New Roman" w:hAnsi="Times New Roman" w:cs="Times New Roman"/>
          <w:sz w:val="28"/>
          <w:szCs w:val="28"/>
        </w:rPr>
        <w:t xml:space="preserve"> = 1.4</w:t>
      </w:r>
      <w:r w:rsidR="00F876E1" w:rsidRPr="00F876E1">
        <w:rPr>
          <w:rFonts w:ascii="Times New Roman" w:hAnsi="Times New Roman" w:cs="Times New Roman"/>
          <w:color w:val="000000"/>
          <w:sz w:val="28"/>
          <w:szCs w:val="28"/>
        </w:rPr>
        <w:t>.</w:t>
      </w:r>
      <w:r w:rsidR="0044548F">
        <w:rPr>
          <w:rFonts w:ascii="Times New Roman" w:hAnsi="Times New Roman" w:cs="Times New Roman"/>
          <w:color w:val="000000"/>
          <w:sz w:val="28"/>
          <w:szCs w:val="28"/>
        </w:rPr>
        <w:t xml:space="preserve"> </w:t>
      </w:r>
      <w:r w:rsidR="0044548F" w:rsidRPr="0044548F">
        <w:rPr>
          <w:rFonts w:ascii="Times New Roman" w:hAnsi="Times New Roman" w:cs="Times New Roman"/>
          <w:color w:val="000000"/>
          <w:sz w:val="28"/>
          <w:szCs w:val="28"/>
        </w:rPr>
        <w:t>Форма распределения множественности мгновенных нейтронов деления была восстановлена методом регуляризации Тихонова и демо</w:t>
      </w:r>
      <w:r w:rsidR="00B927BA">
        <w:rPr>
          <w:rFonts w:ascii="Times New Roman" w:hAnsi="Times New Roman" w:cs="Times New Roman"/>
          <w:color w:val="000000"/>
          <w:sz w:val="28"/>
          <w:szCs w:val="28"/>
        </w:rPr>
        <w:t>нстрирует симметричный характер</w:t>
      </w:r>
      <w:r w:rsidR="0044548F">
        <w:rPr>
          <w:rFonts w:ascii="Times New Roman" w:hAnsi="Times New Roman" w:cs="Times New Roman"/>
          <w:color w:val="000000"/>
          <w:sz w:val="28"/>
          <w:szCs w:val="28"/>
        </w:rPr>
        <w:t xml:space="preserve">. </w:t>
      </w:r>
      <w:r w:rsidR="00CF2056" w:rsidRPr="000F1AF7">
        <w:rPr>
          <w:rFonts w:ascii="Times New Roman" w:hAnsi="Times New Roman" w:cs="Times New Roman"/>
          <w:sz w:val="28"/>
          <w:szCs w:val="28"/>
        </w:rPr>
        <w:t xml:space="preserve">С учетом измеренного периода полураспада и согласия множественности нейтронов с предсказаниями </w:t>
      </w:r>
      <w:r w:rsidR="00F876E1">
        <w:rPr>
          <w:rFonts w:ascii="Times New Roman" w:hAnsi="Times New Roman" w:cs="Times New Roman"/>
          <w:sz w:val="28"/>
          <w:szCs w:val="28"/>
        </w:rPr>
        <w:t xml:space="preserve">теоретической </w:t>
      </w:r>
      <w:r w:rsidR="00CF2056" w:rsidRPr="000F1AF7">
        <w:rPr>
          <w:rFonts w:ascii="Times New Roman" w:hAnsi="Times New Roman" w:cs="Times New Roman"/>
          <w:sz w:val="28"/>
          <w:szCs w:val="28"/>
        </w:rPr>
        <w:t>GEF</w:t>
      </w:r>
      <w:r w:rsidR="00F876E1">
        <w:rPr>
          <w:rFonts w:ascii="Times New Roman" w:hAnsi="Times New Roman" w:cs="Times New Roman"/>
          <w:sz w:val="28"/>
          <w:szCs w:val="28"/>
        </w:rPr>
        <w:t xml:space="preserve"> модели</w:t>
      </w:r>
      <w:r w:rsidR="00CF2056" w:rsidRPr="000F1AF7">
        <w:rPr>
          <w:rFonts w:ascii="Times New Roman" w:hAnsi="Times New Roman" w:cs="Times New Roman"/>
          <w:sz w:val="28"/>
          <w:szCs w:val="28"/>
        </w:rPr>
        <w:t>, н</w:t>
      </w:r>
      <w:r w:rsidR="00CF2056">
        <w:rPr>
          <w:rFonts w:ascii="Times New Roman" w:hAnsi="Times New Roman" w:cs="Times New Roman"/>
          <w:sz w:val="28"/>
          <w:szCs w:val="28"/>
        </w:rPr>
        <w:t xml:space="preserve">аиболее вероятными кандидатами </w:t>
      </w:r>
      <w:r w:rsidR="00CF2056" w:rsidRPr="000F1AF7">
        <w:rPr>
          <w:rFonts w:ascii="Times New Roman" w:hAnsi="Times New Roman" w:cs="Times New Roman"/>
          <w:sz w:val="28"/>
          <w:szCs w:val="28"/>
        </w:rPr>
        <w:t xml:space="preserve">являются </w:t>
      </w:r>
      <w:r w:rsidR="00CF2056" w:rsidRPr="00947A09">
        <w:rPr>
          <w:rFonts w:ascii="Times New Roman" w:hAnsi="Times New Roman" w:cs="Times New Roman"/>
          <w:sz w:val="28"/>
          <w:szCs w:val="28"/>
          <w:vertAlign w:val="superscript"/>
        </w:rPr>
        <w:t>239m</w:t>
      </w:r>
      <w:r w:rsidR="00CF2056" w:rsidRPr="003E570C">
        <w:rPr>
          <w:rFonts w:ascii="Times New Roman" w:hAnsi="Times New Roman" w:cs="Times New Roman"/>
          <w:sz w:val="28"/>
          <w:szCs w:val="28"/>
        </w:rPr>
        <w:t>Pu</w:t>
      </w:r>
      <w:r w:rsidR="00CF2056" w:rsidRPr="000F1AF7">
        <w:rPr>
          <w:rFonts w:ascii="Times New Roman" w:hAnsi="Times New Roman" w:cs="Times New Roman"/>
          <w:sz w:val="28"/>
          <w:szCs w:val="28"/>
        </w:rPr>
        <w:t xml:space="preserve"> и/или </w:t>
      </w:r>
      <w:r w:rsidR="00CF2056" w:rsidRPr="003E570C">
        <w:rPr>
          <w:rFonts w:ascii="Times New Roman" w:hAnsi="Times New Roman" w:cs="Times New Roman"/>
          <w:sz w:val="28"/>
          <w:szCs w:val="28"/>
          <w:vertAlign w:val="superscript"/>
        </w:rPr>
        <w:t>243m</w:t>
      </w:r>
      <w:r w:rsidR="00CF2056" w:rsidRPr="003E570C">
        <w:rPr>
          <w:rFonts w:ascii="Times New Roman" w:hAnsi="Times New Roman" w:cs="Times New Roman"/>
          <w:sz w:val="28"/>
          <w:szCs w:val="28"/>
        </w:rPr>
        <w:t>Am</w:t>
      </w:r>
      <w:r w:rsidR="00CF2056" w:rsidRPr="000F1AF7">
        <w:rPr>
          <w:rFonts w:ascii="Times New Roman" w:hAnsi="Times New Roman" w:cs="Times New Roman"/>
          <w:sz w:val="28"/>
          <w:szCs w:val="28"/>
        </w:rPr>
        <w:t>.</w:t>
      </w:r>
      <w:r w:rsidR="0044548F">
        <w:rPr>
          <w:rFonts w:ascii="Times New Roman" w:hAnsi="Times New Roman" w:cs="Times New Roman"/>
          <w:sz w:val="28"/>
          <w:szCs w:val="28"/>
        </w:rPr>
        <w:t xml:space="preserve"> </w:t>
      </w:r>
    </w:p>
    <w:p w14:paraId="47A3BD9F" w14:textId="3B5ED7C9" w:rsidR="00C703CB" w:rsidRDefault="00C703CB" w:rsidP="00C703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03247A">
        <w:rPr>
          <w:rFonts w:ascii="Times New Roman" w:hAnsi="Times New Roman" w:cs="Times New Roman"/>
          <w:sz w:val="28"/>
          <w:szCs w:val="28"/>
        </w:rPr>
        <w:t>О</w:t>
      </w:r>
      <w:r w:rsidR="00C75517">
        <w:rPr>
          <w:rFonts w:ascii="Times New Roman" w:hAnsi="Times New Roman" w:cs="Times New Roman"/>
          <w:sz w:val="28"/>
          <w:szCs w:val="28"/>
        </w:rPr>
        <w:t xml:space="preserve">птимизация сепаратора. </w:t>
      </w:r>
      <w:r w:rsidR="00400FD3" w:rsidRPr="00400FD3">
        <w:rPr>
          <w:rFonts w:ascii="Times New Roman" w:hAnsi="Times New Roman" w:cs="Times New Roman"/>
          <w:color w:val="000000"/>
          <w:sz w:val="28"/>
          <w:szCs w:val="28"/>
        </w:rPr>
        <w:t xml:space="preserve">Тестовые эксперименты </w:t>
      </w:r>
      <w:r w:rsidR="00C75517">
        <w:rPr>
          <w:rFonts w:ascii="Times New Roman" w:hAnsi="Times New Roman" w:cs="Times New Roman"/>
          <w:color w:val="000000"/>
          <w:sz w:val="28"/>
          <w:szCs w:val="28"/>
        </w:rPr>
        <w:t xml:space="preserve">на новом </w:t>
      </w:r>
      <w:r w:rsidR="0003247A">
        <w:rPr>
          <w:rFonts w:ascii="Times New Roman" w:hAnsi="Times New Roman" w:cs="Times New Roman"/>
          <w:color w:val="000000"/>
          <w:sz w:val="28"/>
          <w:szCs w:val="28"/>
        </w:rPr>
        <w:t xml:space="preserve">газонаполненном </w:t>
      </w:r>
      <w:r w:rsidR="00400FD3" w:rsidRPr="00400FD3">
        <w:rPr>
          <w:rFonts w:ascii="Times New Roman" w:hAnsi="Times New Roman" w:cs="Times New Roman"/>
          <w:color w:val="000000"/>
          <w:sz w:val="28"/>
          <w:szCs w:val="28"/>
        </w:rPr>
        <w:t xml:space="preserve">сепараторе GRAND подтвердили его работоспособность и оптимизировали ключевые параметры: эффективность транспортировки ядер отдачи достигла 54% для реакции </w:t>
      </w:r>
      <w:r w:rsidR="00400FD3" w:rsidRPr="00400FD3">
        <w:rPr>
          <w:rFonts w:ascii="Times New Roman" w:hAnsi="Times New Roman" w:cs="Times New Roman"/>
          <w:color w:val="000000"/>
          <w:sz w:val="28"/>
          <w:szCs w:val="28"/>
          <w:vertAlign w:val="superscript"/>
        </w:rPr>
        <w:t>48</w:t>
      </w:r>
      <w:r w:rsidR="00400FD3" w:rsidRPr="00400FD3">
        <w:rPr>
          <w:rFonts w:ascii="Times New Roman" w:hAnsi="Times New Roman" w:cs="Times New Roman"/>
          <w:color w:val="000000"/>
          <w:sz w:val="28"/>
          <w:szCs w:val="28"/>
        </w:rPr>
        <w:t>Ca</w:t>
      </w:r>
      <w:r w:rsidR="00400FD3">
        <w:rPr>
          <w:rFonts w:ascii="Times New Roman" w:hAnsi="Times New Roman" w:cs="Times New Roman"/>
          <w:color w:val="000000"/>
          <w:sz w:val="28"/>
          <w:szCs w:val="28"/>
        </w:rPr>
        <w:t xml:space="preserve"> </w:t>
      </w:r>
      <w:r w:rsidR="00400FD3" w:rsidRPr="00400FD3">
        <w:rPr>
          <w:rFonts w:ascii="Times New Roman" w:hAnsi="Times New Roman" w:cs="Times New Roman"/>
          <w:color w:val="000000"/>
          <w:sz w:val="28"/>
          <w:szCs w:val="28"/>
        </w:rPr>
        <w:t>+</w:t>
      </w:r>
      <w:r w:rsidR="00400FD3">
        <w:rPr>
          <w:rFonts w:ascii="Times New Roman" w:hAnsi="Times New Roman" w:cs="Times New Roman"/>
          <w:color w:val="000000"/>
          <w:sz w:val="28"/>
          <w:szCs w:val="28"/>
        </w:rPr>
        <w:t xml:space="preserve"> </w:t>
      </w:r>
      <w:r w:rsidR="00400FD3" w:rsidRPr="00400FD3">
        <w:rPr>
          <w:rFonts w:ascii="Times New Roman" w:hAnsi="Times New Roman" w:cs="Times New Roman"/>
          <w:color w:val="000000"/>
          <w:sz w:val="28"/>
          <w:szCs w:val="28"/>
          <w:vertAlign w:val="superscript"/>
        </w:rPr>
        <w:t>208</w:t>
      </w:r>
      <w:r w:rsidR="00400FD3" w:rsidRPr="00400FD3">
        <w:rPr>
          <w:rFonts w:ascii="Times New Roman" w:hAnsi="Times New Roman" w:cs="Times New Roman"/>
          <w:color w:val="000000"/>
          <w:sz w:val="28"/>
          <w:szCs w:val="28"/>
        </w:rPr>
        <w:t>Pb</w:t>
      </w:r>
      <w:r w:rsidR="00400FD3">
        <w:rPr>
          <w:rFonts w:ascii="Times New Roman" w:hAnsi="Times New Roman" w:cs="Times New Roman"/>
          <w:color w:val="000000"/>
          <w:sz w:val="28"/>
          <w:szCs w:val="28"/>
        </w:rPr>
        <w:t xml:space="preserve"> </w:t>
      </w:r>
      <w:r w:rsidR="00400FD3" w:rsidRPr="00400FD3">
        <w:rPr>
          <w:rFonts w:ascii="Times New Roman" w:hAnsi="Times New Roman" w:cs="Times New Roman"/>
          <w:color w:val="000000"/>
          <w:sz w:val="28"/>
          <w:szCs w:val="28"/>
        </w:rPr>
        <w:t>→</w:t>
      </w:r>
      <w:r w:rsidR="00400FD3">
        <w:rPr>
          <w:rFonts w:ascii="Times New Roman" w:hAnsi="Times New Roman" w:cs="Times New Roman"/>
          <w:color w:val="000000"/>
          <w:sz w:val="28"/>
          <w:szCs w:val="28"/>
        </w:rPr>
        <w:t xml:space="preserve"> </w:t>
      </w:r>
      <w:r w:rsidR="00400FD3" w:rsidRPr="00400FD3">
        <w:rPr>
          <w:rFonts w:ascii="Times New Roman" w:hAnsi="Times New Roman" w:cs="Times New Roman"/>
          <w:color w:val="000000"/>
          <w:sz w:val="28"/>
          <w:szCs w:val="28"/>
          <w:vertAlign w:val="superscript"/>
        </w:rPr>
        <w:t>254</w:t>
      </w:r>
      <w:r w:rsidR="00400FD3" w:rsidRPr="00400FD3">
        <w:rPr>
          <w:rFonts w:ascii="Times New Roman" w:hAnsi="Times New Roman" w:cs="Times New Roman"/>
          <w:color w:val="000000"/>
          <w:sz w:val="28"/>
          <w:szCs w:val="28"/>
        </w:rPr>
        <w:t>No</w:t>
      </w:r>
      <w:r w:rsidR="0003247A">
        <w:rPr>
          <w:rFonts w:ascii="Times New Roman" w:hAnsi="Times New Roman" w:cs="Times New Roman"/>
          <w:color w:val="000000"/>
          <w:sz w:val="28"/>
          <w:szCs w:val="28"/>
        </w:rPr>
        <w:t xml:space="preserve"> + </w:t>
      </w:r>
      <w:r w:rsidR="0003247A" w:rsidRPr="0003247A">
        <w:rPr>
          <w:rFonts w:ascii="Times New Roman" w:hAnsi="Times New Roman" w:cs="Times New Roman"/>
          <w:color w:val="000000"/>
          <w:sz w:val="28"/>
          <w:szCs w:val="28"/>
        </w:rPr>
        <w:t>2</w:t>
      </w:r>
      <w:r w:rsidR="0003247A">
        <w:rPr>
          <w:rFonts w:ascii="Times New Roman" w:hAnsi="Times New Roman" w:cs="Times New Roman"/>
          <w:color w:val="000000"/>
          <w:sz w:val="28"/>
          <w:szCs w:val="28"/>
          <w:lang w:val="en-US"/>
        </w:rPr>
        <w:t>n</w:t>
      </w:r>
      <w:r w:rsidR="00400FD3" w:rsidRPr="00400FD3">
        <w:rPr>
          <w:rFonts w:ascii="Times New Roman" w:hAnsi="Times New Roman" w:cs="Times New Roman"/>
          <w:color w:val="000000"/>
          <w:sz w:val="28"/>
          <w:szCs w:val="28"/>
        </w:rPr>
        <w:t>, оптимальное давление гелия составило 0.7 Торр, а ионно-оптическая схема Q</w:t>
      </w:r>
      <w:r w:rsidR="00400FD3" w:rsidRPr="00400FD3">
        <w:rPr>
          <w:rFonts w:ascii="Times New Roman" w:hAnsi="Times New Roman" w:cs="Times New Roman"/>
          <w:color w:val="000000"/>
          <w:sz w:val="28"/>
          <w:szCs w:val="28"/>
          <w:vertAlign w:val="subscript"/>
        </w:rPr>
        <w:t>v</w:t>
      </w:r>
      <w:r w:rsidR="00400FD3" w:rsidRPr="00400FD3">
        <w:rPr>
          <w:rFonts w:ascii="Times New Roman" w:hAnsi="Times New Roman" w:cs="Times New Roman"/>
          <w:color w:val="000000"/>
          <w:sz w:val="28"/>
          <w:szCs w:val="28"/>
        </w:rPr>
        <w:t>D</w:t>
      </w:r>
      <w:r w:rsidR="00400FD3" w:rsidRPr="00400FD3">
        <w:rPr>
          <w:rFonts w:ascii="Times New Roman" w:hAnsi="Times New Roman" w:cs="Times New Roman"/>
          <w:color w:val="000000"/>
          <w:sz w:val="28"/>
          <w:szCs w:val="28"/>
          <w:vertAlign w:val="subscript"/>
        </w:rPr>
        <w:t>h</w:t>
      </w:r>
      <w:r w:rsidR="00400FD3" w:rsidRPr="00400FD3">
        <w:rPr>
          <w:rFonts w:ascii="Times New Roman" w:hAnsi="Times New Roman" w:cs="Times New Roman"/>
          <w:color w:val="000000"/>
          <w:sz w:val="28"/>
          <w:szCs w:val="28"/>
        </w:rPr>
        <w:t>Q</w:t>
      </w:r>
      <w:r w:rsidR="00400FD3" w:rsidRPr="00400FD3">
        <w:rPr>
          <w:rFonts w:ascii="Times New Roman" w:hAnsi="Times New Roman" w:cs="Times New Roman"/>
          <w:color w:val="000000"/>
          <w:sz w:val="28"/>
          <w:szCs w:val="28"/>
          <w:vertAlign w:val="subscript"/>
        </w:rPr>
        <w:t>v</w:t>
      </w:r>
      <w:r w:rsidR="00400FD3" w:rsidRPr="00400FD3">
        <w:rPr>
          <w:rFonts w:ascii="Times New Roman" w:hAnsi="Times New Roman" w:cs="Times New Roman"/>
          <w:color w:val="000000"/>
          <w:sz w:val="28"/>
          <w:szCs w:val="28"/>
        </w:rPr>
        <w:t>Q</w:t>
      </w:r>
      <w:r w:rsidR="00400FD3" w:rsidRPr="00400FD3">
        <w:rPr>
          <w:rFonts w:ascii="Times New Roman" w:hAnsi="Times New Roman" w:cs="Times New Roman"/>
          <w:color w:val="000000"/>
          <w:sz w:val="28"/>
          <w:szCs w:val="28"/>
          <w:vertAlign w:val="subscript"/>
        </w:rPr>
        <w:t>h</w:t>
      </w:r>
      <w:r w:rsidR="00400FD3" w:rsidRPr="00400FD3">
        <w:rPr>
          <w:rFonts w:ascii="Times New Roman" w:hAnsi="Times New Roman" w:cs="Times New Roman"/>
          <w:color w:val="000000"/>
          <w:sz w:val="28"/>
          <w:szCs w:val="28"/>
        </w:rPr>
        <w:t>D обеспечила равномерное распределение п</w:t>
      </w:r>
      <w:r w:rsidR="00DF5090">
        <w:rPr>
          <w:rFonts w:ascii="Times New Roman" w:hAnsi="Times New Roman" w:cs="Times New Roman"/>
          <w:color w:val="000000"/>
          <w:sz w:val="28"/>
          <w:szCs w:val="28"/>
        </w:rPr>
        <w:t xml:space="preserve">родуктов в фокальной плоскости. </w:t>
      </w:r>
      <w:r w:rsidR="00400FD3" w:rsidRPr="00400FD3">
        <w:rPr>
          <w:rFonts w:ascii="Times New Roman" w:hAnsi="Times New Roman" w:cs="Times New Roman"/>
          <w:color w:val="000000"/>
          <w:sz w:val="28"/>
          <w:szCs w:val="28"/>
        </w:rPr>
        <w:t xml:space="preserve">Успешная отработка методик детектирования и транспортировки короткоживущих ядер подтверждает готовность установки к изучению сверхтяжелых элементов вблизи </w:t>
      </w:r>
      <w:r w:rsidR="00482141" w:rsidRPr="00E13C07">
        <w:rPr>
          <w:rFonts w:ascii="Times New Roman" w:hAnsi="Times New Roman" w:cs="Times New Roman"/>
          <w:color w:val="000000"/>
          <w:sz w:val="28"/>
          <w:szCs w:val="28"/>
        </w:rPr>
        <w:t>"острова стабильности"</w:t>
      </w:r>
      <w:r w:rsidR="00400FD3" w:rsidRPr="00400FD3">
        <w:rPr>
          <w:rFonts w:ascii="Times New Roman" w:hAnsi="Times New Roman" w:cs="Times New Roman"/>
          <w:color w:val="000000"/>
          <w:sz w:val="28"/>
          <w:szCs w:val="28"/>
        </w:rPr>
        <w:t>.</w:t>
      </w:r>
    </w:p>
    <w:p w14:paraId="48B600BF" w14:textId="1F3BF879" w:rsidR="00C75517" w:rsidRPr="00C75517" w:rsidRDefault="00C703CB" w:rsidP="00C703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C75517">
        <w:rPr>
          <w:rFonts w:ascii="Times New Roman" w:hAnsi="Times New Roman" w:cs="Times New Roman"/>
          <w:color w:val="000000"/>
          <w:sz w:val="28"/>
          <w:szCs w:val="28"/>
        </w:rPr>
        <w:t>С</w:t>
      </w:r>
      <w:r w:rsidR="000C6F5C">
        <w:rPr>
          <w:rFonts w:ascii="Times New Roman" w:hAnsi="Times New Roman" w:cs="Times New Roman"/>
          <w:color w:val="000000"/>
          <w:sz w:val="28"/>
          <w:szCs w:val="28"/>
        </w:rPr>
        <w:t xml:space="preserve">войства </w:t>
      </w:r>
      <w:r w:rsidR="00C75517">
        <w:rPr>
          <w:rFonts w:ascii="Times New Roman" w:hAnsi="Times New Roman" w:cs="Times New Roman"/>
          <w:color w:val="000000"/>
          <w:sz w:val="28"/>
          <w:szCs w:val="28"/>
        </w:rPr>
        <w:t xml:space="preserve">деления </w:t>
      </w:r>
      <w:r w:rsidR="00C75517" w:rsidRPr="00C75517">
        <w:rPr>
          <w:rFonts w:ascii="Times New Roman" w:hAnsi="Times New Roman" w:cs="Times New Roman"/>
          <w:color w:val="000000"/>
          <w:sz w:val="28"/>
          <w:szCs w:val="28"/>
          <w:vertAlign w:val="superscript"/>
        </w:rPr>
        <w:t>252</w:t>
      </w:r>
      <w:r w:rsidR="00C75517">
        <w:rPr>
          <w:rFonts w:ascii="Times New Roman" w:hAnsi="Times New Roman" w:cs="Times New Roman"/>
          <w:color w:val="000000"/>
          <w:sz w:val="28"/>
          <w:szCs w:val="28"/>
          <w:lang w:val="en-US"/>
        </w:rPr>
        <w:t>No</w:t>
      </w:r>
      <w:r w:rsidR="00C75517">
        <w:rPr>
          <w:rFonts w:ascii="Times New Roman" w:hAnsi="Times New Roman" w:cs="Times New Roman"/>
          <w:color w:val="000000"/>
          <w:sz w:val="28"/>
          <w:szCs w:val="28"/>
        </w:rPr>
        <w:t xml:space="preserve">. </w:t>
      </w:r>
      <w:r w:rsidR="00C75517" w:rsidRPr="00C75517">
        <w:rPr>
          <w:rFonts w:ascii="Times New Roman" w:hAnsi="Times New Roman" w:cs="Times New Roman"/>
          <w:color w:val="000000"/>
          <w:sz w:val="28"/>
          <w:szCs w:val="28"/>
        </w:rPr>
        <w:t>Эксперимент по изучению спонтанного деления ²⁵²</w:t>
      </w:r>
      <w:r w:rsidR="00C75517" w:rsidRPr="00C75517">
        <w:rPr>
          <w:rFonts w:ascii="Times New Roman" w:hAnsi="Times New Roman" w:cs="Times New Roman"/>
          <w:color w:val="000000"/>
          <w:sz w:val="28"/>
          <w:szCs w:val="28"/>
          <w:lang w:val="en-US"/>
        </w:rPr>
        <w:t>No</w:t>
      </w:r>
      <w:r w:rsidR="00C75517" w:rsidRPr="00C75517">
        <w:rPr>
          <w:rFonts w:ascii="Times New Roman" w:hAnsi="Times New Roman" w:cs="Times New Roman"/>
          <w:color w:val="000000"/>
          <w:sz w:val="28"/>
          <w:szCs w:val="28"/>
        </w:rPr>
        <w:t xml:space="preserve">, проведённый на сепараторе </w:t>
      </w:r>
      <w:r w:rsidR="00C75517" w:rsidRPr="00C75517">
        <w:rPr>
          <w:rFonts w:ascii="Times New Roman" w:hAnsi="Times New Roman" w:cs="Times New Roman"/>
          <w:color w:val="000000"/>
          <w:sz w:val="28"/>
          <w:szCs w:val="28"/>
          <w:lang w:val="en-US"/>
        </w:rPr>
        <w:t>GRAND</w:t>
      </w:r>
      <w:r w:rsidR="00C75517" w:rsidRPr="00C75517">
        <w:rPr>
          <w:rFonts w:ascii="Times New Roman" w:hAnsi="Times New Roman" w:cs="Times New Roman"/>
          <w:color w:val="000000"/>
          <w:sz w:val="28"/>
          <w:szCs w:val="28"/>
        </w:rPr>
        <w:t xml:space="preserve"> с использованием мишени большого диаметра (480 мм), позволил получить рекордную стати</w:t>
      </w:r>
      <w:r w:rsidR="00C75517">
        <w:rPr>
          <w:rFonts w:ascii="Times New Roman" w:hAnsi="Times New Roman" w:cs="Times New Roman"/>
          <w:color w:val="000000"/>
          <w:sz w:val="28"/>
          <w:szCs w:val="28"/>
        </w:rPr>
        <w:t>стику: зарегистрировано 2.63·10</w:t>
      </w:r>
      <w:r w:rsidR="00C75517">
        <w:rPr>
          <w:rFonts w:ascii="Times New Roman" w:hAnsi="Times New Roman" w:cs="Times New Roman"/>
          <w:color w:val="000000"/>
          <w:sz w:val="28"/>
          <w:szCs w:val="28"/>
          <w:vertAlign w:val="superscript"/>
        </w:rPr>
        <w:t>5</w:t>
      </w:r>
      <w:r w:rsidR="00C75517" w:rsidRPr="00C75517">
        <w:rPr>
          <w:rFonts w:ascii="Times New Roman" w:hAnsi="Times New Roman" w:cs="Times New Roman"/>
          <w:color w:val="000000"/>
          <w:sz w:val="28"/>
          <w:szCs w:val="28"/>
        </w:rPr>
        <w:t xml:space="preserve"> событи</w:t>
      </w:r>
      <w:r w:rsidR="00C75517">
        <w:rPr>
          <w:rFonts w:ascii="Times New Roman" w:hAnsi="Times New Roman" w:cs="Times New Roman"/>
          <w:color w:val="000000"/>
          <w:sz w:val="28"/>
          <w:szCs w:val="28"/>
        </w:rPr>
        <w:t>й спонтанного деления и 3.27·10</w:t>
      </w:r>
      <w:r w:rsidR="00C75517">
        <w:rPr>
          <w:rFonts w:ascii="Times New Roman" w:hAnsi="Times New Roman" w:cs="Times New Roman"/>
          <w:color w:val="000000"/>
          <w:sz w:val="28"/>
          <w:szCs w:val="28"/>
          <w:vertAlign w:val="superscript"/>
        </w:rPr>
        <w:t>5</w:t>
      </w:r>
      <w:r w:rsidR="00C75517" w:rsidRPr="00C75517">
        <w:rPr>
          <w:rFonts w:ascii="Times New Roman" w:hAnsi="Times New Roman" w:cs="Times New Roman"/>
          <w:color w:val="000000"/>
          <w:sz w:val="28"/>
          <w:szCs w:val="28"/>
        </w:rPr>
        <w:t xml:space="preserve"> </w:t>
      </w:r>
      <w:r w:rsidR="00C75517" w:rsidRPr="00C75517">
        <w:rPr>
          <w:rFonts w:ascii="Times New Roman" w:hAnsi="Times New Roman" w:cs="Times New Roman"/>
          <w:color w:val="000000"/>
          <w:sz w:val="28"/>
          <w:szCs w:val="28"/>
          <w:lang w:val="en-US"/>
        </w:rPr>
        <w:t>α</w:t>
      </w:r>
      <w:r w:rsidR="00C75517" w:rsidRPr="00C75517">
        <w:rPr>
          <w:rFonts w:ascii="Times New Roman" w:hAnsi="Times New Roman" w:cs="Times New Roman"/>
          <w:color w:val="000000"/>
          <w:sz w:val="28"/>
          <w:szCs w:val="28"/>
        </w:rPr>
        <w:t xml:space="preserve">-распадов. Измеренный период полураспада (2.47±0.04) с, вероятности спонтанного деления (28.7±0.1)% и </w:t>
      </w:r>
      <w:r w:rsidR="00C75517" w:rsidRPr="00C75517">
        <w:rPr>
          <w:rFonts w:ascii="Times New Roman" w:hAnsi="Times New Roman" w:cs="Times New Roman"/>
          <w:color w:val="000000"/>
          <w:sz w:val="28"/>
          <w:szCs w:val="28"/>
          <w:lang w:val="en-US"/>
        </w:rPr>
        <w:t>α</w:t>
      </w:r>
      <w:r w:rsidR="00C75517" w:rsidRPr="00C75517">
        <w:rPr>
          <w:rFonts w:ascii="Times New Roman" w:hAnsi="Times New Roman" w:cs="Times New Roman"/>
          <w:color w:val="000000"/>
          <w:sz w:val="28"/>
          <w:szCs w:val="28"/>
        </w:rPr>
        <w:t>-распада (71.3±0.1)% согласуются с предыдущими исследованиями. Средняя полная кинетическая энергия осколков (198.7</w:t>
      </w:r>
      <w:r w:rsidR="00233878">
        <w:rPr>
          <w:rFonts w:ascii="Times New Roman" w:hAnsi="Times New Roman" w:cs="Times New Roman"/>
          <w:color w:val="000000"/>
          <w:sz w:val="28"/>
          <w:szCs w:val="28"/>
        </w:rPr>
        <w:t>±</w:t>
      </w:r>
      <w:r w:rsidR="00C75517" w:rsidRPr="00C75517">
        <w:rPr>
          <w:rFonts w:ascii="Times New Roman" w:hAnsi="Times New Roman" w:cs="Times New Roman"/>
          <w:color w:val="000000"/>
          <w:sz w:val="28"/>
          <w:szCs w:val="28"/>
        </w:rPr>
        <w:t xml:space="preserve">0.1) МэВ и симметричность её распределения </w:t>
      </w:r>
      <w:r w:rsidR="00211871" w:rsidRPr="00211871">
        <w:rPr>
          <w:rFonts w:ascii="Times New Roman" w:hAnsi="Times New Roman" w:cs="Times New Roman"/>
          <w:color w:val="000000"/>
          <w:sz w:val="28"/>
          <w:szCs w:val="28"/>
        </w:rPr>
        <w:t>свидетельствуют о доминировании</w:t>
      </w:r>
      <w:r w:rsidR="00211871">
        <w:rPr>
          <w:rFonts w:ascii="Times New Roman" w:hAnsi="Times New Roman" w:cs="Times New Roman"/>
          <w:color w:val="000000"/>
          <w:sz w:val="28"/>
          <w:szCs w:val="28"/>
        </w:rPr>
        <w:t xml:space="preserve"> </w:t>
      </w:r>
      <w:r w:rsidR="00C75517" w:rsidRPr="00C75517">
        <w:rPr>
          <w:rFonts w:ascii="Times New Roman" w:hAnsi="Times New Roman" w:cs="Times New Roman"/>
          <w:color w:val="000000"/>
          <w:sz w:val="28"/>
          <w:szCs w:val="28"/>
        </w:rPr>
        <w:t>стандартного механизма дел</w:t>
      </w:r>
      <w:r w:rsidR="00C75517">
        <w:rPr>
          <w:rFonts w:ascii="Times New Roman" w:hAnsi="Times New Roman" w:cs="Times New Roman"/>
          <w:color w:val="000000"/>
          <w:sz w:val="28"/>
          <w:szCs w:val="28"/>
        </w:rPr>
        <w:t xml:space="preserve">ения. </w:t>
      </w:r>
      <w:r w:rsidR="00C75517" w:rsidRPr="00C75517">
        <w:rPr>
          <w:rFonts w:ascii="Times New Roman" w:hAnsi="Times New Roman" w:cs="Times New Roman"/>
          <w:color w:val="000000"/>
          <w:sz w:val="28"/>
          <w:szCs w:val="28"/>
        </w:rPr>
        <w:t>Успешное применение мишени с 24 сегментами и оптимизированн</w:t>
      </w:r>
      <w:r w:rsidR="00564CCB">
        <w:rPr>
          <w:rFonts w:ascii="Times New Roman" w:hAnsi="Times New Roman" w:cs="Times New Roman"/>
          <w:color w:val="000000"/>
          <w:sz w:val="28"/>
          <w:szCs w:val="28"/>
        </w:rPr>
        <w:t>ых параметров пучка (энергия 2</w:t>
      </w:r>
      <w:r w:rsidR="00564CCB" w:rsidRPr="00564CCB">
        <w:rPr>
          <w:rFonts w:ascii="Times New Roman" w:hAnsi="Times New Roman" w:cs="Times New Roman"/>
          <w:color w:val="000000"/>
          <w:sz w:val="28"/>
          <w:szCs w:val="28"/>
        </w:rPr>
        <w:t>28</w:t>
      </w:r>
      <w:r w:rsidR="00564CCB">
        <w:rPr>
          <w:rFonts w:ascii="Times New Roman" w:hAnsi="Times New Roman" w:cs="Times New Roman"/>
          <w:color w:val="000000"/>
          <w:sz w:val="28"/>
          <w:szCs w:val="28"/>
        </w:rPr>
        <w:t>–231</w:t>
      </w:r>
      <w:r w:rsidR="00C75517" w:rsidRPr="00C75517">
        <w:rPr>
          <w:rFonts w:ascii="Times New Roman" w:hAnsi="Times New Roman" w:cs="Times New Roman"/>
          <w:color w:val="000000"/>
          <w:sz w:val="28"/>
          <w:szCs w:val="28"/>
        </w:rPr>
        <w:t xml:space="preserve"> МэВ, интенсивность до 6 ч</w:t>
      </w:r>
      <w:r w:rsidR="00C75517">
        <w:rPr>
          <w:rFonts w:ascii="Times New Roman" w:hAnsi="Times New Roman" w:cs="Times New Roman"/>
          <w:color w:val="000000"/>
          <w:sz w:val="28"/>
          <w:szCs w:val="28"/>
        </w:rPr>
        <w:t>астиц</w:t>
      </w:r>
      <w:r w:rsidR="00C75517" w:rsidRPr="00C75517">
        <w:rPr>
          <w:rFonts w:ascii="Times New Roman" w:hAnsi="Times New Roman" w:cs="Times New Roman"/>
          <w:color w:val="000000"/>
          <w:sz w:val="28"/>
          <w:szCs w:val="28"/>
        </w:rPr>
        <w:t>·мкА) продемонстрировало эффективность методики для высокостатистических исследований сверхтяжёлых ядер. Полученные данные существ</w:t>
      </w:r>
      <w:r w:rsidR="000C6F5C">
        <w:rPr>
          <w:rFonts w:ascii="Times New Roman" w:hAnsi="Times New Roman" w:cs="Times New Roman"/>
          <w:color w:val="000000"/>
          <w:sz w:val="28"/>
          <w:szCs w:val="28"/>
        </w:rPr>
        <w:t xml:space="preserve">енно уточняют характеристики </w:t>
      </w:r>
      <w:r w:rsidR="000C6F5C">
        <w:rPr>
          <w:rFonts w:ascii="Times New Roman" w:hAnsi="Times New Roman" w:cs="Times New Roman"/>
          <w:color w:val="000000"/>
          <w:sz w:val="28"/>
          <w:szCs w:val="28"/>
          <w:vertAlign w:val="superscript"/>
        </w:rPr>
        <w:t>252</w:t>
      </w:r>
      <w:r w:rsidR="00C75517" w:rsidRPr="00C75517">
        <w:rPr>
          <w:rFonts w:ascii="Times New Roman" w:hAnsi="Times New Roman" w:cs="Times New Roman"/>
          <w:color w:val="000000"/>
          <w:sz w:val="28"/>
          <w:szCs w:val="28"/>
          <w:lang w:val="en-US"/>
        </w:rPr>
        <w:t>No</w:t>
      </w:r>
      <w:r w:rsidR="00C75517" w:rsidRPr="00C75517">
        <w:rPr>
          <w:rFonts w:ascii="Times New Roman" w:hAnsi="Times New Roman" w:cs="Times New Roman"/>
          <w:color w:val="000000"/>
          <w:sz w:val="28"/>
          <w:szCs w:val="28"/>
        </w:rPr>
        <w:t xml:space="preserve"> и служат основой для дальнейшего изучения деления в области трансактиноидов.</w:t>
      </w:r>
    </w:p>
    <w:p w14:paraId="17E7D6AD" w14:textId="28028FD6" w:rsidR="00EF0378" w:rsidRPr="001C76E2" w:rsidRDefault="00F8635C" w:rsidP="00104BAF">
      <w:pPr>
        <w:spacing w:after="0" w:line="240" w:lineRule="auto"/>
        <w:ind w:firstLine="709"/>
        <w:jc w:val="both"/>
        <w:rPr>
          <w:rFonts w:ascii="Times New Roman" w:hAnsi="Times New Roman" w:cs="Times New Roman"/>
          <w:color w:val="000000"/>
          <w:sz w:val="28"/>
          <w:szCs w:val="28"/>
        </w:rPr>
      </w:pPr>
      <w:r w:rsidRPr="00F8635C">
        <w:rPr>
          <w:rFonts w:ascii="Times New Roman" w:hAnsi="Times New Roman" w:cs="Times New Roman"/>
          <w:color w:val="000000"/>
          <w:sz w:val="28"/>
          <w:szCs w:val="28"/>
        </w:rPr>
        <w:t>Перспективные направления будущих исследований включают углублённое изучение ядер с атомными номерами Z</w:t>
      </w:r>
      <w:r>
        <w:rPr>
          <w:rFonts w:ascii="Times New Roman" w:hAnsi="Times New Roman" w:cs="Times New Roman"/>
          <w:color w:val="000000"/>
          <w:sz w:val="28"/>
          <w:szCs w:val="28"/>
        </w:rPr>
        <w:t xml:space="preserve"> </w:t>
      </w:r>
      <w:r w:rsidRPr="00F8635C">
        <w:rPr>
          <w:rFonts w:ascii="Times New Roman" w:hAnsi="Times New Roman" w:cs="Times New Roman"/>
          <w:color w:val="000000"/>
          <w:sz w:val="28"/>
          <w:szCs w:val="28"/>
        </w:rPr>
        <w:t>≥</w:t>
      </w:r>
      <w:r w:rsidR="00006407">
        <w:rPr>
          <w:rFonts w:ascii="Times New Roman" w:hAnsi="Times New Roman" w:cs="Times New Roman"/>
          <w:color w:val="000000"/>
          <w:sz w:val="28"/>
          <w:szCs w:val="28"/>
        </w:rPr>
        <w:t xml:space="preserve"> 114</w:t>
      </w:r>
      <w:r w:rsidRPr="00F8635C">
        <w:rPr>
          <w:rFonts w:ascii="Times New Roman" w:hAnsi="Times New Roman" w:cs="Times New Roman"/>
          <w:color w:val="000000"/>
          <w:sz w:val="28"/>
          <w:szCs w:val="28"/>
        </w:rPr>
        <w:t>, характеризующихся исключительно малыми сечениями образования (порядка</w:t>
      </w:r>
      <w:r w:rsidR="004A4D6E" w:rsidRPr="004A4D6E">
        <w:t xml:space="preserve"> </w:t>
      </w:r>
      <w:r w:rsidR="004A4D6E" w:rsidRPr="004A4D6E">
        <w:rPr>
          <w:rFonts w:ascii="Times New Roman" w:hAnsi="Times New Roman" w:cs="Times New Roman"/>
          <w:color w:val="000000"/>
          <w:sz w:val="28"/>
          <w:szCs w:val="28"/>
        </w:rPr>
        <w:t>нескольких</w:t>
      </w:r>
      <w:r w:rsidR="004A4D6E">
        <w:rPr>
          <w:rFonts w:ascii="Times New Roman" w:hAnsi="Times New Roman" w:cs="Times New Roman"/>
          <w:color w:val="000000"/>
          <w:sz w:val="28"/>
          <w:szCs w:val="28"/>
        </w:rPr>
        <w:t xml:space="preserve"> </w:t>
      </w:r>
      <w:r w:rsidRPr="00F8635C">
        <w:rPr>
          <w:rFonts w:ascii="Times New Roman" w:hAnsi="Times New Roman" w:cs="Times New Roman"/>
          <w:color w:val="000000"/>
          <w:sz w:val="28"/>
          <w:szCs w:val="28"/>
        </w:rPr>
        <w:t>пикобарн).</w:t>
      </w:r>
      <w:r>
        <w:rPr>
          <w:rFonts w:ascii="Times New Roman" w:hAnsi="Times New Roman" w:cs="Times New Roman"/>
          <w:color w:val="000000"/>
          <w:sz w:val="28"/>
          <w:szCs w:val="28"/>
        </w:rPr>
        <w:t xml:space="preserve"> </w:t>
      </w:r>
      <w:r w:rsidR="00E13C07" w:rsidRPr="00E13C07">
        <w:rPr>
          <w:rFonts w:ascii="Times New Roman" w:hAnsi="Times New Roman" w:cs="Times New Roman"/>
          <w:color w:val="000000"/>
          <w:sz w:val="28"/>
          <w:szCs w:val="28"/>
        </w:rPr>
        <w:t>Полученные в данной работе результаты и разработанные методики станут важной основой для будущих открытий в области сверхтяжёлых элементов и приблизят нас к освоению "острова стабильности".</w:t>
      </w:r>
    </w:p>
    <w:p w14:paraId="6774157E" w14:textId="4D94662D" w:rsidR="008426A0" w:rsidRPr="008426A0" w:rsidRDefault="008426A0" w:rsidP="008426A0">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68CF9CA3" w14:textId="77777777" w:rsidR="00257335" w:rsidRDefault="00257335" w:rsidP="00190190">
      <w:pPr>
        <w:spacing w:after="0" w:line="240" w:lineRule="auto"/>
        <w:jc w:val="center"/>
        <w:rPr>
          <w:rFonts w:ascii="Times New Roman" w:hAnsi="Times New Roman" w:cs="Times New Roman"/>
          <w:b/>
          <w:color w:val="000000"/>
          <w:sz w:val="28"/>
          <w:szCs w:val="28"/>
        </w:rPr>
      </w:pPr>
    </w:p>
    <w:p w14:paraId="07DE7F60" w14:textId="77777777" w:rsidR="00257335" w:rsidRDefault="00257335" w:rsidP="00190190">
      <w:pPr>
        <w:spacing w:after="0" w:line="240" w:lineRule="auto"/>
        <w:jc w:val="center"/>
        <w:rPr>
          <w:rFonts w:ascii="Times New Roman" w:hAnsi="Times New Roman" w:cs="Times New Roman"/>
          <w:b/>
          <w:color w:val="000000"/>
          <w:sz w:val="28"/>
          <w:szCs w:val="28"/>
        </w:rPr>
      </w:pPr>
    </w:p>
    <w:p w14:paraId="3A1C4664" w14:textId="77777777" w:rsidR="00257335" w:rsidRDefault="00257335" w:rsidP="00190190">
      <w:pPr>
        <w:spacing w:after="0" w:line="240" w:lineRule="auto"/>
        <w:jc w:val="center"/>
        <w:rPr>
          <w:rFonts w:ascii="Times New Roman" w:hAnsi="Times New Roman" w:cs="Times New Roman"/>
          <w:b/>
          <w:color w:val="000000"/>
          <w:sz w:val="28"/>
          <w:szCs w:val="28"/>
        </w:rPr>
      </w:pPr>
    </w:p>
    <w:p w14:paraId="47B3DD7D" w14:textId="77777777" w:rsidR="00257335" w:rsidRDefault="00257335" w:rsidP="00190190">
      <w:pPr>
        <w:spacing w:after="0" w:line="240" w:lineRule="auto"/>
        <w:jc w:val="center"/>
        <w:rPr>
          <w:rFonts w:ascii="Times New Roman" w:hAnsi="Times New Roman" w:cs="Times New Roman"/>
          <w:b/>
          <w:color w:val="000000"/>
          <w:sz w:val="28"/>
          <w:szCs w:val="28"/>
        </w:rPr>
      </w:pPr>
    </w:p>
    <w:p w14:paraId="2FF6EE23" w14:textId="77777777" w:rsidR="00257335" w:rsidRDefault="00257335" w:rsidP="00190190">
      <w:pPr>
        <w:spacing w:after="0" w:line="240" w:lineRule="auto"/>
        <w:jc w:val="center"/>
        <w:rPr>
          <w:rFonts w:ascii="Times New Roman" w:hAnsi="Times New Roman" w:cs="Times New Roman"/>
          <w:b/>
          <w:color w:val="000000"/>
          <w:sz w:val="28"/>
          <w:szCs w:val="28"/>
        </w:rPr>
      </w:pPr>
    </w:p>
    <w:p w14:paraId="6452C7DE" w14:textId="77777777" w:rsidR="00257335" w:rsidRDefault="00257335" w:rsidP="00190190">
      <w:pPr>
        <w:spacing w:after="0" w:line="240" w:lineRule="auto"/>
        <w:jc w:val="center"/>
        <w:rPr>
          <w:rFonts w:ascii="Times New Roman" w:hAnsi="Times New Roman" w:cs="Times New Roman"/>
          <w:b/>
          <w:color w:val="000000"/>
          <w:sz w:val="28"/>
          <w:szCs w:val="28"/>
        </w:rPr>
      </w:pPr>
    </w:p>
    <w:p w14:paraId="2424AD1B" w14:textId="77777777" w:rsidR="00257335" w:rsidRDefault="00257335" w:rsidP="00190190">
      <w:pPr>
        <w:spacing w:after="0" w:line="240" w:lineRule="auto"/>
        <w:jc w:val="center"/>
        <w:rPr>
          <w:rFonts w:ascii="Times New Roman" w:hAnsi="Times New Roman" w:cs="Times New Roman"/>
          <w:b/>
          <w:color w:val="000000"/>
          <w:sz w:val="28"/>
          <w:szCs w:val="28"/>
        </w:rPr>
      </w:pPr>
    </w:p>
    <w:p w14:paraId="19F70A7F" w14:textId="77777777" w:rsidR="00257335" w:rsidRDefault="00257335" w:rsidP="00190190">
      <w:pPr>
        <w:spacing w:after="0" w:line="240" w:lineRule="auto"/>
        <w:jc w:val="center"/>
        <w:rPr>
          <w:rFonts w:ascii="Times New Roman" w:hAnsi="Times New Roman" w:cs="Times New Roman"/>
          <w:b/>
          <w:color w:val="000000"/>
          <w:sz w:val="28"/>
          <w:szCs w:val="28"/>
        </w:rPr>
      </w:pPr>
    </w:p>
    <w:p w14:paraId="28E00972" w14:textId="77777777" w:rsidR="00257335" w:rsidRDefault="00257335" w:rsidP="00190190">
      <w:pPr>
        <w:spacing w:after="0" w:line="240" w:lineRule="auto"/>
        <w:jc w:val="center"/>
        <w:rPr>
          <w:rFonts w:ascii="Times New Roman" w:hAnsi="Times New Roman" w:cs="Times New Roman"/>
          <w:b/>
          <w:color w:val="000000"/>
          <w:sz w:val="28"/>
          <w:szCs w:val="28"/>
        </w:rPr>
      </w:pPr>
    </w:p>
    <w:p w14:paraId="0D6D3484" w14:textId="77777777" w:rsidR="00257335" w:rsidRDefault="00257335" w:rsidP="00190190">
      <w:pPr>
        <w:spacing w:after="0" w:line="240" w:lineRule="auto"/>
        <w:jc w:val="center"/>
        <w:rPr>
          <w:rFonts w:ascii="Times New Roman" w:hAnsi="Times New Roman" w:cs="Times New Roman"/>
          <w:b/>
          <w:color w:val="000000"/>
          <w:sz w:val="28"/>
          <w:szCs w:val="28"/>
        </w:rPr>
      </w:pPr>
    </w:p>
    <w:p w14:paraId="1FA51399" w14:textId="77777777" w:rsidR="00257335" w:rsidRDefault="00257335" w:rsidP="00190190">
      <w:pPr>
        <w:spacing w:after="0" w:line="240" w:lineRule="auto"/>
        <w:jc w:val="center"/>
        <w:rPr>
          <w:rFonts w:ascii="Times New Roman" w:hAnsi="Times New Roman" w:cs="Times New Roman"/>
          <w:b/>
          <w:color w:val="000000"/>
          <w:sz w:val="28"/>
          <w:szCs w:val="28"/>
        </w:rPr>
      </w:pPr>
    </w:p>
    <w:p w14:paraId="555F9331" w14:textId="77777777" w:rsidR="00257335" w:rsidRDefault="00257335" w:rsidP="00190190">
      <w:pPr>
        <w:spacing w:after="0" w:line="240" w:lineRule="auto"/>
        <w:jc w:val="center"/>
        <w:rPr>
          <w:rFonts w:ascii="Times New Roman" w:hAnsi="Times New Roman" w:cs="Times New Roman"/>
          <w:b/>
          <w:color w:val="000000"/>
          <w:sz w:val="28"/>
          <w:szCs w:val="28"/>
        </w:rPr>
      </w:pPr>
    </w:p>
    <w:p w14:paraId="50F58770" w14:textId="77777777" w:rsidR="00257335" w:rsidRDefault="00257335" w:rsidP="00190190">
      <w:pPr>
        <w:spacing w:after="0" w:line="240" w:lineRule="auto"/>
        <w:jc w:val="center"/>
        <w:rPr>
          <w:rFonts w:ascii="Times New Roman" w:hAnsi="Times New Roman" w:cs="Times New Roman"/>
          <w:b/>
          <w:color w:val="000000"/>
          <w:sz w:val="28"/>
          <w:szCs w:val="28"/>
        </w:rPr>
      </w:pPr>
    </w:p>
    <w:p w14:paraId="601219D9" w14:textId="77777777" w:rsidR="00257335" w:rsidRDefault="00257335" w:rsidP="00190190">
      <w:pPr>
        <w:spacing w:after="0" w:line="240" w:lineRule="auto"/>
        <w:jc w:val="center"/>
        <w:rPr>
          <w:rFonts w:ascii="Times New Roman" w:hAnsi="Times New Roman" w:cs="Times New Roman"/>
          <w:b/>
          <w:color w:val="000000"/>
          <w:sz w:val="28"/>
          <w:szCs w:val="28"/>
        </w:rPr>
      </w:pPr>
    </w:p>
    <w:p w14:paraId="34FD832D" w14:textId="77777777" w:rsidR="00257335" w:rsidRDefault="00257335" w:rsidP="00190190">
      <w:pPr>
        <w:spacing w:after="0" w:line="240" w:lineRule="auto"/>
        <w:jc w:val="center"/>
        <w:rPr>
          <w:rFonts w:ascii="Times New Roman" w:hAnsi="Times New Roman" w:cs="Times New Roman"/>
          <w:b/>
          <w:color w:val="000000"/>
          <w:sz w:val="28"/>
          <w:szCs w:val="28"/>
        </w:rPr>
      </w:pPr>
    </w:p>
    <w:p w14:paraId="4DF78EB0" w14:textId="77777777" w:rsidR="00257335" w:rsidRDefault="00257335" w:rsidP="00190190">
      <w:pPr>
        <w:spacing w:after="0" w:line="240" w:lineRule="auto"/>
        <w:jc w:val="center"/>
        <w:rPr>
          <w:rFonts w:ascii="Times New Roman" w:hAnsi="Times New Roman" w:cs="Times New Roman"/>
          <w:b/>
          <w:color w:val="000000"/>
          <w:sz w:val="28"/>
          <w:szCs w:val="28"/>
        </w:rPr>
      </w:pPr>
    </w:p>
    <w:p w14:paraId="0D1FFE1E" w14:textId="77777777" w:rsidR="00257335" w:rsidRDefault="00257335" w:rsidP="00190190">
      <w:pPr>
        <w:spacing w:after="0" w:line="240" w:lineRule="auto"/>
        <w:jc w:val="center"/>
        <w:rPr>
          <w:rFonts w:ascii="Times New Roman" w:hAnsi="Times New Roman" w:cs="Times New Roman"/>
          <w:b/>
          <w:color w:val="000000"/>
          <w:sz w:val="28"/>
          <w:szCs w:val="28"/>
        </w:rPr>
      </w:pPr>
    </w:p>
    <w:p w14:paraId="70278942" w14:textId="77777777" w:rsidR="00257335" w:rsidRDefault="00257335" w:rsidP="00190190">
      <w:pPr>
        <w:spacing w:after="0" w:line="240" w:lineRule="auto"/>
        <w:jc w:val="center"/>
        <w:rPr>
          <w:rFonts w:ascii="Times New Roman" w:hAnsi="Times New Roman" w:cs="Times New Roman"/>
          <w:b/>
          <w:color w:val="000000"/>
          <w:sz w:val="28"/>
          <w:szCs w:val="28"/>
        </w:rPr>
      </w:pPr>
    </w:p>
    <w:p w14:paraId="47B3A050" w14:textId="77777777" w:rsidR="00257335" w:rsidRDefault="00257335" w:rsidP="00190190">
      <w:pPr>
        <w:spacing w:after="0" w:line="240" w:lineRule="auto"/>
        <w:jc w:val="center"/>
        <w:rPr>
          <w:rFonts w:ascii="Times New Roman" w:hAnsi="Times New Roman" w:cs="Times New Roman"/>
          <w:b/>
          <w:color w:val="000000"/>
          <w:sz w:val="28"/>
          <w:szCs w:val="28"/>
        </w:rPr>
      </w:pPr>
    </w:p>
    <w:p w14:paraId="061628D6" w14:textId="77777777" w:rsidR="00257335" w:rsidRDefault="00257335" w:rsidP="00190190">
      <w:pPr>
        <w:spacing w:after="0" w:line="240" w:lineRule="auto"/>
        <w:jc w:val="center"/>
        <w:rPr>
          <w:rFonts w:ascii="Times New Roman" w:hAnsi="Times New Roman" w:cs="Times New Roman"/>
          <w:b/>
          <w:color w:val="000000"/>
          <w:sz w:val="28"/>
          <w:szCs w:val="28"/>
        </w:rPr>
      </w:pPr>
    </w:p>
    <w:p w14:paraId="66ABFD31" w14:textId="77777777" w:rsidR="00257335" w:rsidRDefault="00257335" w:rsidP="00190190">
      <w:pPr>
        <w:spacing w:after="0" w:line="240" w:lineRule="auto"/>
        <w:jc w:val="center"/>
        <w:rPr>
          <w:rFonts w:ascii="Times New Roman" w:hAnsi="Times New Roman" w:cs="Times New Roman"/>
          <w:b/>
          <w:color w:val="000000"/>
          <w:sz w:val="28"/>
          <w:szCs w:val="28"/>
        </w:rPr>
      </w:pPr>
    </w:p>
    <w:p w14:paraId="10E4DA8A" w14:textId="77777777" w:rsidR="00257335" w:rsidRDefault="00257335" w:rsidP="00190190">
      <w:pPr>
        <w:spacing w:after="0" w:line="240" w:lineRule="auto"/>
        <w:jc w:val="center"/>
        <w:rPr>
          <w:rFonts w:ascii="Times New Roman" w:hAnsi="Times New Roman" w:cs="Times New Roman"/>
          <w:b/>
          <w:color w:val="000000"/>
          <w:sz w:val="28"/>
          <w:szCs w:val="28"/>
        </w:rPr>
      </w:pPr>
    </w:p>
    <w:p w14:paraId="404D22A3" w14:textId="77777777" w:rsidR="00257335" w:rsidRDefault="00257335" w:rsidP="00190190">
      <w:pPr>
        <w:spacing w:after="0" w:line="240" w:lineRule="auto"/>
        <w:jc w:val="center"/>
        <w:rPr>
          <w:rFonts w:ascii="Times New Roman" w:hAnsi="Times New Roman" w:cs="Times New Roman"/>
          <w:b/>
          <w:color w:val="000000"/>
          <w:sz w:val="28"/>
          <w:szCs w:val="28"/>
        </w:rPr>
      </w:pPr>
    </w:p>
    <w:p w14:paraId="2EF6F129" w14:textId="77777777" w:rsidR="00257335" w:rsidRDefault="00257335" w:rsidP="00190190">
      <w:pPr>
        <w:spacing w:after="0" w:line="240" w:lineRule="auto"/>
        <w:jc w:val="center"/>
        <w:rPr>
          <w:rFonts w:ascii="Times New Roman" w:hAnsi="Times New Roman" w:cs="Times New Roman"/>
          <w:b/>
          <w:color w:val="000000"/>
          <w:sz w:val="28"/>
          <w:szCs w:val="28"/>
        </w:rPr>
      </w:pPr>
    </w:p>
    <w:p w14:paraId="62DB7616" w14:textId="148A239E" w:rsidR="00257335" w:rsidRDefault="00257335" w:rsidP="00E13C07">
      <w:pPr>
        <w:spacing w:after="0" w:line="240" w:lineRule="auto"/>
        <w:rPr>
          <w:rFonts w:ascii="Times New Roman" w:hAnsi="Times New Roman" w:cs="Times New Roman"/>
          <w:b/>
          <w:color w:val="000000"/>
          <w:sz w:val="28"/>
          <w:szCs w:val="28"/>
        </w:rPr>
      </w:pPr>
    </w:p>
    <w:p w14:paraId="12851362" w14:textId="2316C231" w:rsidR="001D26F5" w:rsidRDefault="001D26F5" w:rsidP="00E13C07">
      <w:pPr>
        <w:spacing w:after="0" w:line="240" w:lineRule="auto"/>
        <w:rPr>
          <w:rFonts w:ascii="Times New Roman" w:hAnsi="Times New Roman" w:cs="Times New Roman"/>
          <w:b/>
          <w:color w:val="000000"/>
          <w:sz w:val="28"/>
          <w:szCs w:val="28"/>
        </w:rPr>
      </w:pPr>
    </w:p>
    <w:p w14:paraId="3B248BB9" w14:textId="77777777" w:rsidR="001D26F5" w:rsidRDefault="001D26F5" w:rsidP="00E13C07">
      <w:pPr>
        <w:spacing w:after="0" w:line="240" w:lineRule="auto"/>
        <w:rPr>
          <w:rFonts w:ascii="Times New Roman" w:hAnsi="Times New Roman" w:cs="Times New Roman"/>
          <w:b/>
          <w:color w:val="000000"/>
          <w:sz w:val="28"/>
          <w:szCs w:val="28"/>
        </w:rPr>
      </w:pPr>
    </w:p>
    <w:p w14:paraId="4621379B" w14:textId="75B3AE7D" w:rsidR="004A4D6E" w:rsidRDefault="004A4D6E" w:rsidP="00E13C07">
      <w:pPr>
        <w:spacing w:after="0" w:line="240" w:lineRule="auto"/>
        <w:rPr>
          <w:rFonts w:ascii="Times New Roman" w:hAnsi="Times New Roman" w:cs="Times New Roman"/>
          <w:b/>
          <w:color w:val="000000"/>
          <w:sz w:val="28"/>
          <w:szCs w:val="28"/>
        </w:rPr>
      </w:pPr>
    </w:p>
    <w:p w14:paraId="0939EBD9" w14:textId="1C998DEA" w:rsidR="004A4D6E" w:rsidRDefault="004A4D6E" w:rsidP="00E13C07">
      <w:pPr>
        <w:spacing w:after="0" w:line="240" w:lineRule="auto"/>
        <w:rPr>
          <w:rFonts w:ascii="Times New Roman" w:hAnsi="Times New Roman" w:cs="Times New Roman"/>
          <w:b/>
          <w:color w:val="000000"/>
          <w:sz w:val="28"/>
          <w:szCs w:val="28"/>
        </w:rPr>
      </w:pPr>
    </w:p>
    <w:p w14:paraId="49E61DC7" w14:textId="77777777" w:rsidR="004A4D6E" w:rsidRDefault="004A4D6E" w:rsidP="00E13C07">
      <w:pPr>
        <w:spacing w:after="0" w:line="240" w:lineRule="auto"/>
        <w:rPr>
          <w:rFonts w:ascii="Times New Roman" w:hAnsi="Times New Roman" w:cs="Times New Roman"/>
          <w:b/>
          <w:color w:val="000000"/>
          <w:sz w:val="28"/>
          <w:szCs w:val="28"/>
        </w:rPr>
      </w:pPr>
    </w:p>
    <w:p w14:paraId="06A3630C" w14:textId="7A0D1494" w:rsidR="004E2CFD" w:rsidRPr="008057A7" w:rsidRDefault="004E2CFD" w:rsidP="00190190">
      <w:pPr>
        <w:spacing w:after="0" w:line="240" w:lineRule="auto"/>
        <w:jc w:val="center"/>
        <w:rPr>
          <w:rFonts w:ascii="Times New Roman" w:hAnsi="Times New Roman" w:cs="Times New Roman"/>
          <w:b/>
          <w:color w:val="000000"/>
          <w:sz w:val="28"/>
          <w:szCs w:val="28"/>
        </w:rPr>
      </w:pPr>
      <w:r w:rsidRPr="008057A7">
        <w:rPr>
          <w:rFonts w:ascii="Times New Roman" w:hAnsi="Times New Roman" w:cs="Times New Roman"/>
          <w:b/>
          <w:color w:val="000000"/>
          <w:sz w:val="28"/>
          <w:szCs w:val="28"/>
        </w:rPr>
        <w:t>СПИСОК ИСПОЛЬЗОВАННЫХ ИСТОЧНИКОВ</w:t>
      </w:r>
    </w:p>
    <w:p w14:paraId="451B79C2" w14:textId="69B8F42E" w:rsidR="004E2CFD" w:rsidRPr="008057A7" w:rsidRDefault="004E2CFD" w:rsidP="00190190">
      <w:pPr>
        <w:spacing w:after="0" w:line="240" w:lineRule="auto"/>
        <w:ind w:firstLine="709"/>
        <w:jc w:val="both"/>
        <w:rPr>
          <w:rFonts w:ascii="Times New Roman" w:hAnsi="Times New Roman" w:cs="Times New Roman"/>
          <w:bCs/>
          <w:color w:val="131413"/>
          <w:sz w:val="28"/>
          <w:szCs w:val="28"/>
        </w:rPr>
      </w:pPr>
    </w:p>
    <w:p w14:paraId="2BD51B73" w14:textId="0A4D64E1" w:rsidR="00571B7C" w:rsidRPr="008057A7" w:rsidRDefault="004E2CFD" w:rsidP="00233878">
      <w:pPr>
        <w:pStyle w:val="af9"/>
        <w:numPr>
          <w:ilvl w:val="0"/>
          <w:numId w:val="7"/>
        </w:numPr>
        <w:pBdr>
          <w:top w:val="nil"/>
          <w:left w:val="nil"/>
          <w:bottom w:val="nil"/>
          <w:right w:val="nil"/>
          <w:between w:val="nil"/>
          <w:bar w:val="nil"/>
        </w:pBdr>
        <w:tabs>
          <w:tab w:val="left" w:pos="993"/>
        </w:tabs>
        <w:suppressAutoHyphens w:val="0"/>
        <w:spacing w:after="0" w:line="240" w:lineRule="auto"/>
        <w:ind w:left="0"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Hahn</w:t>
      </w:r>
      <w:r w:rsidRPr="003F1749">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O</w:t>
      </w:r>
      <w:r w:rsidRPr="003F1749">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Strassman</w:t>
      </w:r>
      <w:r w:rsidRPr="003F1749">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F</w:t>
      </w:r>
      <w:r w:rsidRPr="003F1749">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Verification</w:t>
      </w:r>
      <w:r w:rsidRPr="003F1749">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of</w:t>
      </w:r>
      <w:r w:rsidRPr="003F1749">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the</w:t>
      </w:r>
      <w:r w:rsidRPr="003F1749">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creation of radioactive barium isotopes from uranium and thorium by neutron irradiation; Identification of additional radioactive fragments from uranium fis</w:t>
      </w:r>
      <w:r w:rsidR="00344C13" w:rsidRPr="008057A7">
        <w:rPr>
          <w:rFonts w:ascii="Times New Roman" w:hAnsi="Times New Roman" w:cs="Times New Roman"/>
          <w:sz w:val="28"/>
          <w:szCs w:val="28"/>
          <w:lang w:val="en-US"/>
        </w:rPr>
        <w:t>sion // Naturwis</w:t>
      </w:r>
      <w:r w:rsidRPr="008057A7">
        <w:rPr>
          <w:rFonts w:ascii="Times New Roman" w:hAnsi="Times New Roman" w:cs="Times New Roman"/>
          <w:sz w:val="28"/>
          <w:szCs w:val="28"/>
          <w:lang w:val="en-US"/>
        </w:rPr>
        <w:t>senschaften. – 1939. – Vol.</w:t>
      </w:r>
      <w:r w:rsidR="00233878" w:rsidRPr="00233878">
        <w:rPr>
          <w:rFonts w:ascii="Times New Roman" w:hAnsi="Times New Roman" w:cs="Times New Roman"/>
          <w:sz w:val="28"/>
          <w:szCs w:val="28"/>
          <w:lang w:val="en-US"/>
        </w:rPr>
        <w:t> </w:t>
      </w:r>
      <w:r w:rsidRPr="008057A7">
        <w:rPr>
          <w:rFonts w:ascii="Times New Roman" w:hAnsi="Times New Roman" w:cs="Times New Roman"/>
          <w:sz w:val="28"/>
          <w:szCs w:val="28"/>
          <w:lang w:val="en-US"/>
        </w:rPr>
        <w:t>27. – P. 89</w:t>
      </w:r>
      <w:r w:rsidR="00233878" w:rsidRPr="00233878">
        <w:rPr>
          <w:rFonts w:ascii="Times New Roman" w:hAnsi="Times New Roman" w:cs="Times New Roman"/>
          <w:sz w:val="28"/>
          <w:szCs w:val="28"/>
          <w:lang w:val="en-US"/>
        </w:rPr>
        <w:t>-</w:t>
      </w:r>
      <w:r w:rsidRPr="008057A7">
        <w:rPr>
          <w:rFonts w:ascii="Times New Roman" w:hAnsi="Times New Roman" w:cs="Times New Roman"/>
          <w:sz w:val="28"/>
          <w:szCs w:val="28"/>
          <w:lang w:val="en-US"/>
        </w:rPr>
        <w:t>95.</w:t>
      </w:r>
    </w:p>
    <w:p w14:paraId="497E79A8" w14:textId="5542DF66" w:rsidR="00571B7C" w:rsidRPr="008057A7" w:rsidRDefault="008C121E" w:rsidP="00233878">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rPr>
        <w:t>Петржак</w:t>
      </w:r>
      <w:r w:rsidRPr="003902AF">
        <w:rPr>
          <w:rFonts w:ascii="Times New Roman" w:hAnsi="Times New Roman" w:cs="Times New Roman"/>
          <w:sz w:val="28"/>
          <w:szCs w:val="28"/>
        </w:rPr>
        <w:t xml:space="preserve"> </w:t>
      </w:r>
      <w:r w:rsidRPr="008057A7">
        <w:rPr>
          <w:rFonts w:ascii="Times New Roman" w:hAnsi="Times New Roman" w:cs="Times New Roman"/>
          <w:sz w:val="28"/>
          <w:szCs w:val="28"/>
        </w:rPr>
        <w:t>К</w:t>
      </w:r>
      <w:r w:rsidRPr="003902AF">
        <w:rPr>
          <w:rFonts w:ascii="Times New Roman" w:hAnsi="Times New Roman" w:cs="Times New Roman"/>
          <w:sz w:val="28"/>
          <w:szCs w:val="28"/>
        </w:rPr>
        <w:t>.</w:t>
      </w:r>
      <w:r w:rsidRPr="008057A7">
        <w:rPr>
          <w:rFonts w:ascii="Times New Roman" w:hAnsi="Times New Roman" w:cs="Times New Roman"/>
          <w:sz w:val="28"/>
          <w:szCs w:val="28"/>
        </w:rPr>
        <w:t>А</w:t>
      </w:r>
      <w:r w:rsidRPr="003902AF">
        <w:rPr>
          <w:rFonts w:ascii="Times New Roman" w:hAnsi="Times New Roman" w:cs="Times New Roman"/>
          <w:sz w:val="28"/>
          <w:szCs w:val="28"/>
        </w:rPr>
        <w:t xml:space="preserve">., </w:t>
      </w:r>
      <w:r w:rsidRPr="008057A7">
        <w:rPr>
          <w:rFonts w:ascii="Times New Roman" w:hAnsi="Times New Roman" w:cs="Times New Roman"/>
          <w:sz w:val="28"/>
          <w:szCs w:val="28"/>
        </w:rPr>
        <w:t>Флёров</w:t>
      </w:r>
      <w:r w:rsidRPr="003902AF">
        <w:rPr>
          <w:rFonts w:ascii="Times New Roman" w:hAnsi="Times New Roman" w:cs="Times New Roman"/>
          <w:sz w:val="28"/>
          <w:szCs w:val="28"/>
        </w:rPr>
        <w:t xml:space="preserve"> </w:t>
      </w:r>
      <w:r w:rsidRPr="008057A7">
        <w:rPr>
          <w:rFonts w:ascii="Times New Roman" w:hAnsi="Times New Roman" w:cs="Times New Roman"/>
          <w:sz w:val="28"/>
          <w:szCs w:val="28"/>
        </w:rPr>
        <w:t>Г</w:t>
      </w:r>
      <w:r w:rsidRPr="003902AF">
        <w:rPr>
          <w:rFonts w:ascii="Times New Roman" w:hAnsi="Times New Roman" w:cs="Times New Roman"/>
          <w:sz w:val="28"/>
          <w:szCs w:val="28"/>
        </w:rPr>
        <w:t>.</w:t>
      </w:r>
      <w:r w:rsidR="00C36F77" w:rsidRPr="008057A7">
        <w:rPr>
          <w:rFonts w:ascii="Times New Roman" w:hAnsi="Times New Roman" w:cs="Times New Roman"/>
          <w:sz w:val="28"/>
          <w:szCs w:val="28"/>
        </w:rPr>
        <w:t>Н</w:t>
      </w:r>
      <w:r w:rsidR="00C36F77" w:rsidRPr="003902AF">
        <w:rPr>
          <w:rFonts w:ascii="Times New Roman" w:hAnsi="Times New Roman" w:cs="Times New Roman"/>
          <w:sz w:val="28"/>
          <w:szCs w:val="28"/>
        </w:rPr>
        <w:t xml:space="preserve">. </w:t>
      </w:r>
      <w:r w:rsidR="00C36F77" w:rsidRPr="008057A7">
        <w:rPr>
          <w:rFonts w:ascii="Times New Roman" w:hAnsi="Times New Roman" w:cs="Times New Roman"/>
          <w:sz w:val="28"/>
          <w:szCs w:val="28"/>
        </w:rPr>
        <w:t>Спонтанное</w:t>
      </w:r>
      <w:r w:rsidR="00C36F77" w:rsidRPr="003902AF">
        <w:rPr>
          <w:rFonts w:ascii="Times New Roman" w:hAnsi="Times New Roman" w:cs="Times New Roman"/>
          <w:sz w:val="28"/>
          <w:szCs w:val="28"/>
        </w:rPr>
        <w:t xml:space="preserve"> </w:t>
      </w:r>
      <w:r w:rsidR="00C36F77" w:rsidRPr="008057A7">
        <w:rPr>
          <w:rFonts w:ascii="Times New Roman" w:hAnsi="Times New Roman" w:cs="Times New Roman"/>
          <w:sz w:val="28"/>
          <w:szCs w:val="28"/>
        </w:rPr>
        <w:t>деление</w:t>
      </w:r>
      <w:r w:rsidR="00C36F77" w:rsidRPr="003902AF">
        <w:rPr>
          <w:rFonts w:ascii="Times New Roman" w:hAnsi="Times New Roman" w:cs="Times New Roman"/>
          <w:sz w:val="28"/>
          <w:szCs w:val="28"/>
        </w:rPr>
        <w:t xml:space="preserve"> </w:t>
      </w:r>
      <w:r w:rsidR="00C36F77" w:rsidRPr="008057A7">
        <w:rPr>
          <w:rFonts w:ascii="Times New Roman" w:hAnsi="Times New Roman" w:cs="Times New Roman"/>
          <w:sz w:val="28"/>
          <w:szCs w:val="28"/>
        </w:rPr>
        <w:t>урана</w:t>
      </w:r>
      <w:r w:rsidR="00C36F77" w:rsidRPr="003902AF">
        <w:rPr>
          <w:rFonts w:ascii="Times New Roman" w:hAnsi="Times New Roman" w:cs="Times New Roman"/>
          <w:sz w:val="28"/>
          <w:szCs w:val="28"/>
        </w:rPr>
        <w:t xml:space="preserve"> // </w:t>
      </w:r>
      <w:r w:rsidR="00C36F77" w:rsidRPr="008057A7">
        <w:rPr>
          <w:rFonts w:ascii="Times New Roman" w:hAnsi="Times New Roman" w:cs="Times New Roman"/>
          <w:sz w:val="28"/>
          <w:szCs w:val="28"/>
        </w:rPr>
        <w:t>ЖЭТФ</w:t>
      </w:r>
      <w:r w:rsidR="00C36F77" w:rsidRPr="003902AF">
        <w:rPr>
          <w:rFonts w:ascii="Times New Roman" w:hAnsi="Times New Roman" w:cs="Times New Roman"/>
          <w:sz w:val="28"/>
          <w:szCs w:val="28"/>
        </w:rPr>
        <w:t xml:space="preserve">. </w:t>
      </w:r>
      <w:r w:rsidR="005A196E" w:rsidRPr="00233878">
        <w:rPr>
          <w:rFonts w:ascii="Times New Roman" w:hAnsi="Times New Roman" w:cs="Times New Roman"/>
          <w:sz w:val="28"/>
          <w:szCs w:val="28"/>
          <w:lang w:val="en-US"/>
        </w:rPr>
        <w:t>‒</w:t>
      </w:r>
      <w:r w:rsidR="00C36F77" w:rsidRPr="00233878">
        <w:rPr>
          <w:rFonts w:ascii="Times New Roman" w:hAnsi="Times New Roman" w:cs="Times New Roman"/>
          <w:sz w:val="28"/>
          <w:szCs w:val="28"/>
          <w:lang w:val="en-US"/>
        </w:rPr>
        <w:t xml:space="preserve"> 1940. </w:t>
      </w:r>
      <w:r w:rsidR="005A196E" w:rsidRPr="00233878">
        <w:rPr>
          <w:rFonts w:ascii="Times New Roman" w:hAnsi="Times New Roman" w:cs="Times New Roman"/>
          <w:sz w:val="28"/>
          <w:szCs w:val="28"/>
          <w:lang w:val="en-US"/>
        </w:rPr>
        <w:t>‒</w:t>
      </w:r>
      <w:r w:rsidR="00C36F77" w:rsidRPr="00233878">
        <w:rPr>
          <w:rFonts w:ascii="Times New Roman" w:hAnsi="Times New Roman" w:cs="Times New Roman"/>
          <w:sz w:val="28"/>
          <w:szCs w:val="28"/>
          <w:lang w:val="en-US"/>
        </w:rPr>
        <w:t xml:space="preserve"> </w:t>
      </w:r>
      <w:r w:rsidR="00C36F77" w:rsidRPr="008057A7">
        <w:rPr>
          <w:rFonts w:ascii="Times New Roman" w:hAnsi="Times New Roman" w:cs="Times New Roman"/>
          <w:sz w:val="28"/>
          <w:szCs w:val="28"/>
        </w:rPr>
        <w:t>Т</w:t>
      </w:r>
      <w:r w:rsidR="00C36F77" w:rsidRPr="00233878">
        <w:rPr>
          <w:rFonts w:ascii="Times New Roman" w:hAnsi="Times New Roman" w:cs="Times New Roman"/>
          <w:sz w:val="28"/>
          <w:szCs w:val="28"/>
          <w:lang w:val="en-US"/>
        </w:rPr>
        <w:t xml:space="preserve">. 10, №9/10. </w:t>
      </w:r>
      <w:r w:rsidR="005A196E" w:rsidRPr="00233878">
        <w:rPr>
          <w:rFonts w:ascii="Times New Roman" w:hAnsi="Times New Roman" w:cs="Times New Roman"/>
          <w:sz w:val="28"/>
          <w:szCs w:val="28"/>
          <w:lang w:val="en-US"/>
        </w:rPr>
        <w:t>‒</w:t>
      </w:r>
      <w:r w:rsidR="00C36F77" w:rsidRPr="00233878">
        <w:rPr>
          <w:rFonts w:ascii="Times New Roman" w:hAnsi="Times New Roman" w:cs="Times New Roman"/>
          <w:sz w:val="28"/>
          <w:szCs w:val="28"/>
          <w:lang w:val="en-US"/>
        </w:rPr>
        <w:t xml:space="preserve"> </w:t>
      </w:r>
      <w:r w:rsidR="00C36F77" w:rsidRPr="008057A7">
        <w:rPr>
          <w:rFonts w:ascii="Times New Roman" w:hAnsi="Times New Roman" w:cs="Times New Roman"/>
          <w:sz w:val="28"/>
          <w:szCs w:val="28"/>
        </w:rPr>
        <w:t>С</w:t>
      </w:r>
      <w:r w:rsidR="00C36F77" w:rsidRPr="00233878">
        <w:rPr>
          <w:rFonts w:ascii="Times New Roman" w:hAnsi="Times New Roman" w:cs="Times New Roman"/>
          <w:sz w:val="28"/>
          <w:szCs w:val="28"/>
          <w:lang w:val="en-US"/>
        </w:rPr>
        <w:t>. 1013</w:t>
      </w:r>
      <w:r w:rsidR="00233878" w:rsidRPr="00233878">
        <w:rPr>
          <w:rFonts w:ascii="Times New Roman" w:hAnsi="Times New Roman" w:cs="Times New Roman"/>
          <w:sz w:val="28"/>
          <w:szCs w:val="28"/>
          <w:lang w:val="en-US"/>
        </w:rPr>
        <w:t>-</w:t>
      </w:r>
      <w:r w:rsidR="00C36F77" w:rsidRPr="00233878">
        <w:rPr>
          <w:rFonts w:ascii="Times New Roman" w:hAnsi="Times New Roman" w:cs="Times New Roman"/>
          <w:sz w:val="28"/>
          <w:szCs w:val="28"/>
          <w:lang w:val="en-US"/>
        </w:rPr>
        <w:t>1017.</w:t>
      </w:r>
    </w:p>
    <w:p w14:paraId="40CF824D" w14:textId="14E0C1FF" w:rsidR="00571B7C" w:rsidRPr="008057A7" w:rsidRDefault="008C121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Bohr N., Wheeler J.</w:t>
      </w:r>
      <w:r w:rsidR="00C36F77" w:rsidRPr="008057A7">
        <w:rPr>
          <w:rFonts w:ascii="Times New Roman" w:hAnsi="Times New Roman" w:cs="Times New Roman"/>
          <w:sz w:val="28"/>
          <w:szCs w:val="28"/>
          <w:lang w:val="en-US"/>
        </w:rPr>
        <w:t>A. The mechanism of</w:t>
      </w:r>
      <w:r w:rsidR="0027552C" w:rsidRPr="008057A7">
        <w:rPr>
          <w:rFonts w:ascii="Times New Roman" w:hAnsi="Times New Roman" w:cs="Times New Roman"/>
          <w:sz w:val="28"/>
          <w:szCs w:val="28"/>
          <w:lang w:val="en-US"/>
        </w:rPr>
        <w:t xml:space="preserve"> nuclear fission // Physical Re</w:t>
      </w:r>
      <w:r w:rsidR="00F906E4" w:rsidRPr="008057A7">
        <w:rPr>
          <w:rFonts w:ascii="Times New Roman" w:hAnsi="Times New Roman" w:cs="Times New Roman"/>
          <w:sz w:val="28"/>
          <w:szCs w:val="28"/>
          <w:lang w:val="en-US"/>
        </w:rPr>
        <w:t xml:space="preserve">view. – 1939. – Vol. 56, </w:t>
      </w:r>
      <w:r w:rsidR="00934871" w:rsidRPr="008057A7">
        <w:rPr>
          <w:rFonts w:ascii="Times New Roman" w:hAnsi="Times New Roman" w:cs="Times New Roman"/>
          <w:sz w:val="28"/>
          <w:szCs w:val="28"/>
          <w:lang w:val="en-US"/>
        </w:rPr>
        <w:t>№</w:t>
      </w:r>
      <w:r w:rsidR="00C36F77" w:rsidRPr="008057A7">
        <w:rPr>
          <w:rFonts w:ascii="Times New Roman" w:hAnsi="Times New Roman" w:cs="Times New Roman"/>
          <w:sz w:val="28"/>
          <w:szCs w:val="28"/>
          <w:lang w:val="en-US"/>
        </w:rPr>
        <w:t>5. – P. 426</w:t>
      </w:r>
      <w:r w:rsidR="00CE4DBC" w:rsidRPr="008057A7">
        <w:rPr>
          <w:rFonts w:ascii="Times New Roman" w:hAnsi="Times New Roman" w:cs="Times New Roman"/>
          <w:sz w:val="28"/>
          <w:szCs w:val="28"/>
          <w:lang w:val="en-US"/>
        </w:rPr>
        <w:t>-450.</w:t>
      </w:r>
    </w:p>
    <w:p w14:paraId="499787F0" w14:textId="455438F4" w:rsidR="00571B7C" w:rsidRPr="008057A7" w:rsidRDefault="008C121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rPr>
        <w:t>Френкель Я.</w:t>
      </w:r>
      <w:r w:rsidR="00C36F77" w:rsidRPr="008057A7">
        <w:rPr>
          <w:rFonts w:ascii="Times New Roman" w:hAnsi="Times New Roman" w:cs="Times New Roman"/>
          <w:sz w:val="28"/>
          <w:szCs w:val="28"/>
        </w:rPr>
        <w:t xml:space="preserve">И. Электрокапиллярная теория расщепления тяжёлых ядер медленными нейтронами // ЖЭТФ. </w:t>
      </w:r>
      <w:r w:rsidR="005A196E">
        <w:rPr>
          <w:rFonts w:ascii="Times New Roman" w:hAnsi="Times New Roman" w:cs="Times New Roman"/>
          <w:sz w:val="28"/>
          <w:szCs w:val="28"/>
        </w:rPr>
        <w:t>‒</w:t>
      </w:r>
      <w:r w:rsidR="00C36F77" w:rsidRPr="008057A7">
        <w:rPr>
          <w:rFonts w:ascii="Times New Roman" w:hAnsi="Times New Roman" w:cs="Times New Roman"/>
          <w:sz w:val="28"/>
          <w:szCs w:val="28"/>
        </w:rPr>
        <w:t xml:space="preserve"> 1939. </w:t>
      </w:r>
      <w:r w:rsidR="005A196E">
        <w:rPr>
          <w:rFonts w:ascii="Times New Roman" w:hAnsi="Times New Roman" w:cs="Times New Roman"/>
          <w:sz w:val="28"/>
          <w:szCs w:val="28"/>
        </w:rPr>
        <w:t>‒</w:t>
      </w:r>
      <w:r w:rsidR="00C36F77" w:rsidRPr="008057A7">
        <w:rPr>
          <w:rFonts w:ascii="Times New Roman" w:hAnsi="Times New Roman" w:cs="Times New Roman"/>
          <w:sz w:val="28"/>
          <w:szCs w:val="28"/>
        </w:rPr>
        <w:t xml:space="preserve"> Т. 9, №6. </w:t>
      </w:r>
      <w:r w:rsidR="005A196E">
        <w:rPr>
          <w:rFonts w:ascii="Times New Roman" w:hAnsi="Times New Roman" w:cs="Times New Roman"/>
          <w:sz w:val="28"/>
          <w:szCs w:val="28"/>
        </w:rPr>
        <w:t>‒</w:t>
      </w:r>
      <w:r w:rsidR="00C36F77" w:rsidRPr="008057A7">
        <w:rPr>
          <w:rFonts w:ascii="Times New Roman" w:hAnsi="Times New Roman" w:cs="Times New Roman"/>
          <w:sz w:val="28"/>
          <w:szCs w:val="28"/>
        </w:rPr>
        <w:t xml:space="preserve"> С. 641</w:t>
      </w:r>
      <w:r w:rsidR="00233878">
        <w:rPr>
          <w:rFonts w:ascii="Times New Roman" w:hAnsi="Times New Roman" w:cs="Times New Roman"/>
          <w:sz w:val="28"/>
          <w:szCs w:val="28"/>
        </w:rPr>
        <w:t>-</w:t>
      </w:r>
      <w:r w:rsidR="00C36F77" w:rsidRPr="008057A7">
        <w:rPr>
          <w:rFonts w:ascii="Times New Roman" w:hAnsi="Times New Roman" w:cs="Times New Roman"/>
          <w:sz w:val="28"/>
          <w:szCs w:val="28"/>
        </w:rPr>
        <w:t>653.</w:t>
      </w:r>
    </w:p>
    <w:p w14:paraId="0D745DDD" w14:textId="3540EC72" w:rsidR="00571B7C" w:rsidRPr="008057A7" w:rsidRDefault="0027552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iCs/>
          <w:color w:val="000000" w:themeColor="text1"/>
          <w:sz w:val="28"/>
          <w:szCs w:val="28"/>
        </w:rPr>
        <w:t xml:space="preserve">Поликанов С.М. Спонтанно делящиеся изомеры // Успехи физических наук. </w:t>
      </w:r>
      <w:r w:rsidR="005A196E" w:rsidRPr="00233878">
        <w:rPr>
          <w:rFonts w:ascii="Times New Roman" w:hAnsi="Times New Roman" w:cs="Times New Roman"/>
          <w:sz w:val="28"/>
          <w:szCs w:val="28"/>
          <w:lang w:val="en-US"/>
        </w:rPr>
        <w:t>‒</w:t>
      </w:r>
      <w:r w:rsidRPr="00233878">
        <w:rPr>
          <w:rFonts w:ascii="Times New Roman" w:hAnsi="Times New Roman" w:cs="Times New Roman"/>
          <w:sz w:val="28"/>
          <w:szCs w:val="28"/>
          <w:lang w:val="en-US"/>
        </w:rPr>
        <w:t xml:space="preserve"> </w:t>
      </w:r>
      <w:r w:rsidRPr="00233878">
        <w:rPr>
          <w:rFonts w:ascii="Times New Roman" w:hAnsi="Times New Roman" w:cs="Times New Roman"/>
          <w:iCs/>
          <w:color w:val="000000" w:themeColor="text1"/>
          <w:sz w:val="28"/>
          <w:szCs w:val="28"/>
          <w:lang w:val="en-US"/>
        </w:rPr>
        <w:t xml:space="preserve">1968. </w:t>
      </w:r>
      <w:r w:rsidR="005A196E" w:rsidRPr="00233878">
        <w:rPr>
          <w:rFonts w:ascii="Times New Roman" w:hAnsi="Times New Roman" w:cs="Times New Roman"/>
          <w:sz w:val="28"/>
          <w:szCs w:val="28"/>
          <w:lang w:val="en-US"/>
        </w:rPr>
        <w:t>‒</w:t>
      </w:r>
      <w:r w:rsidRPr="00233878">
        <w:rPr>
          <w:rFonts w:ascii="Times New Roman" w:hAnsi="Times New Roman" w:cs="Times New Roman"/>
          <w:sz w:val="28"/>
          <w:szCs w:val="28"/>
          <w:lang w:val="en-US"/>
        </w:rPr>
        <w:t xml:space="preserve"> </w:t>
      </w:r>
      <w:hyperlink r:id="rId57" w:anchor="showvolume" w:history="1">
        <w:r w:rsidRPr="008057A7">
          <w:rPr>
            <w:rStyle w:val="aff9"/>
            <w:rFonts w:ascii="Times New Roman" w:hAnsi="Times New Roman" w:cs="Times New Roman"/>
            <w:iCs/>
            <w:color w:val="000000" w:themeColor="text1"/>
            <w:sz w:val="28"/>
            <w:szCs w:val="28"/>
            <w:u w:val="none"/>
            <w:lang w:val="en-US"/>
          </w:rPr>
          <w:t>T</w:t>
        </w:r>
        <w:r w:rsidRPr="00233878">
          <w:rPr>
            <w:rStyle w:val="aff9"/>
            <w:rFonts w:ascii="Times New Roman" w:hAnsi="Times New Roman" w:cs="Times New Roman"/>
            <w:iCs/>
            <w:color w:val="000000" w:themeColor="text1"/>
            <w:sz w:val="28"/>
            <w:szCs w:val="28"/>
            <w:u w:val="none"/>
            <w:lang w:val="en-US"/>
          </w:rPr>
          <w:t>.</w:t>
        </w:r>
        <w:r w:rsidR="00233878" w:rsidRPr="00233878">
          <w:rPr>
            <w:rStyle w:val="aff9"/>
            <w:rFonts w:ascii="Times New Roman" w:hAnsi="Times New Roman" w:cs="Times New Roman"/>
            <w:iCs/>
            <w:color w:val="000000" w:themeColor="text1"/>
            <w:sz w:val="28"/>
            <w:szCs w:val="28"/>
            <w:u w:val="none"/>
            <w:lang w:val="en-US"/>
          </w:rPr>
          <w:t xml:space="preserve"> </w:t>
        </w:r>
        <w:r w:rsidRPr="00233878">
          <w:rPr>
            <w:rStyle w:val="aff9"/>
            <w:rFonts w:ascii="Times New Roman" w:hAnsi="Times New Roman" w:cs="Times New Roman"/>
            <w:iCs/>
            <w:color w:val="000000" w:themeColor="text1"/>
            <w:sz w:val="28"/>
            <w:szCs w:val="28"/>
            <w:u w:val="none"/>
            <w:lang w:val="en-US"/>
          </w:rPr>
          <w:t>94</w:t>
        </w:r>
      </w:hyperlink>
      <w:r w:rsidRPr="00233878">
        <w:rPr>
          <w:rFonts w:ascii="Times New Roman" w:hAnsi="Times New Roman" w:cs="Times New Roman"/>
          <w:iCs/>
          <w:color w:val="000000" w:themeColor="text1"/>
          <w:sz w:val="28"/>
          <w:szCs w:val="28"/>
          <w:lang w:val="en-US"/>
        </w:rPr>
        <w:t>,</w:t>
      </w:r>
      <w:r w:rsidR="00233878">
        <w:rPr>
          <w:rFonts w:ascii="Times New Roman" w:hAnsi="Times New Roman" w:cs="Times New Roman"/>
          <w:iCs/>
          <w:color w:val="000000" w:themeColor="text1"/>
          <w:sz w:val="28"/>
          <w:szCs w:val="28"/>
        </w:rPr>
        <w:t xml:space="preserve"> </w:t>
      </w:r>
      <w:hyperlink r:id="rId58" w:history="1">
        <w:r w:rsidRPr="00233878">
          <w:rPr>
            <w:rStyle w:val="aff9"/>
            <w:rFonts w:ascii="Times New Roman" w:hAnsi="Times New Roman" w:cs="Times New Roman"/>
            <w:iCs/>
            <w:color w:val="000000" w:themeColor="text1"/>
            <w:sz w:val="28"/>
            <w:szCs w:val="28"/>
            <w:u w:val="none"/>
            <w:lang w:val="en-US"/>
          </w:rPr>
          <w:t>№1</w:t>
        </w:r>
      </w:hyperlink>
      <w:r w:rsidRPr="00233878">
        <w:rPr>
          <w:rFonts w:ascii="Times New Roman" w:hAnsi="Times New Roman" w:cs="Times New Roman"/>
          <w:iCs/>
          <w:color w:val="000000" w:themeColor="text1"/>
          <w:sz w:val="28"/>
          <w:szCs w:val="28"/>
          <w:lang w:val="en-US"/>
        </w:rPr>
        <w:t xml:space="preserve">. </w:t>
      </w:r>
      <w:r w:rsidR="005A196E" w:rsidRPr="00233878">
        <w:rPr>
          <w:rFonts w:ascii="Times New Roman" w:hAnsi="Times New Roman" w:cs="Times New Roman"/>
          <w:sz w:val="28"/>
          <w:szCs w:val="28"/>
          <w:lang w:val="en-US"/>
        </w:rPr>
        <w:t>‒</w:t>
      </w:r>
      <w:r w:rsidRPr="00233878">
        <w:rPr>
          <w:rFonts w:ascii="Times New Roman" w:hAnsi="Times New Roman" w:cs="Times New Roman"/>
          <w:iCs/>
          <w:color w:val="000000" w:themeColor="text1"/>
          <w:sz w:val="28"/>
          <w:szCs w:val="28"/>
          <w:lang w:val="en-US"/>
        </w:rPr>
        <w:t xml:space="preserve"> </w:t>
      </w:r>
      <w:r w:rsidRPr="008057A7">
        <w:rPr>
          <w:rFonts w:ascii="Times New Roman" w:hAnsi="Times New Roman" w:cs="Times New Roman"/>
          <w:iCs/>
          <w:color w:val="000000" w:themeColor="text1"/>
          <w:sz w:val="28"/>
          <w:szCs w:val="28"/>
        </w:rPr>
        <w:t>С</w:t>
      </w:r>
      <w:r w:rsidRPr="00233878">
        <w:rPr>
          <w:rFonts w:ascii="Times New Roman" w:hAnsi="Times New Roman" w:cs="Times New Roman"/>
          <w:iCs/>
          <w:color w:val="000000" w:themeColor="text1"/>
          <w:sz w:val="28"/>
          <w:szCs w:val="28"/>
          <w:lang w:val="en-US"/>
        </w:rPr>
        <w:t>. 43</w:t>
      </w:r>
      <w:r w:rsidR="00233878">
        <w:rPr>
          <w:rFonts w:ascii="Times New Roman" w:hAnsi="Times New Roman" w:cs="Times New Roman"/>
          <w:iCs/>
          <w:color w:val="000000" w:themeColor="text1"/>
          <w:sz w:val="28"/>
          <w:szCs w:val="28"/>
        </w:rPr>
        <w:t>-</w:t>
      </w:r>
      <w:r w:rsidRPr="00233878">
        <w:rPr>
          <w:rFonts w:ascii="Times New Roman" w:hAnsi="Times New Roman" w:cs="Times New Roman"/>
          <w:iCs/>
          <w:color w:val="000000" w:themeColor="text1"/>
          <w:sz w:val="28"/>
          <w:szCs w:val="28"/>
          <w:lang w:val="en-US"/>
        </w:rPr>
        <w:t>62.</w:t>
      </w:r>
    </w:p>
    <w:p w14:paraId="41544D5B" w14:textId="6C7309D0" w:rsidR="00571B7C" w:rsidRPr="008057A7" w:rsidRDefault="00C1477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Polikan</w:t>
      </w:r>
      <w:r w:rsidR="00820614" w:rsidRPr="008057A7">
        <w:rPr>
          <w:rFonts w:ascii="Times New Roman" w:hAnsi="Times New Roman" w:cs="Times New Roman"/>
          <w:sz w:val="28"/>
          <w:szCs w:val="28"/>
          <w:lang w:val="kk-KZ"/>
        </w:rPr>
        <w:t>ov</w:t>
      </w:r>
      <w:r w:rsidR="00A967FD" w:rsidRPr="008057A7">
        <w:rPr>
          <w:rFonts w:ascii="Times New Roman" w:hAnsi="Times New Roman" w:cs="Times New Roman"/>
          <w:sz w:val="28"/>
          <w:szCs w:val="28"/>
          <w:lang w:val="kk-KZ"/>
        </w:rPr>
        <w:t xml:space="preserve"> S.M., </w:t>
      </w:r>
      <w:r w:rsidR="00820614" w:rsidRPr="008057A7">
        <w:rPr>
          <w:rFonts w:ascii="Times New Roman" w:hAnsi="Times New Roman" w:cs="Times New Roman"/>
          <w:sz w:val="28"/>
          <w:szCs w:val="28"/>
          <w:lang w:val="kk-KZ"/>
        </w:rPr>
        <w:t>Druin</w:t>
      </w:r>
      <w:r w:rsidR="00A967FD" w:rsidRPr="008057A7">
        <w:rPr>
          <w:rFonts w:ascii="Times New Roman" w:hAnsi="Times New Roman" w:cs="Times New Roman"/>
          <w:sz w:val="28"/>
          <w:szCs w:val="28"/>
          <w:lang w:val="kk-KZ"/>
        </w:rPr>
        <w:t xml:space="preserve"> V.A., Karnaukhov V.A. </w:t>
      </w:r>
      <w:r w:rsidR="00820614" w:rsidRPr="008057A7">
        <w:rPr>
          <w:rFonts w:ascii="Times New Roman" w:hAnsi="Times New Roman" w:cs="Times New Roman"/>
          <w:sz w:val="28"/>
          <w:szCs w:val="28"/>
          <w:lang w:val="kk-KZ"/>
        </w:rPr>
        <w:t xml:space="preserve">et al. </w:t>
      </w:r>
      <w:r w:rsidRPr="008057A7">
        <w:rPr>
          <w:rFonts w:ascii="Times New Roman" w:hAnsi="Times New Roman" w:cs="Times New Roman"/>
          <w:sz w:val="28"/>
          <w:szCs w:val="28"/>
          <w:lang w:val="en-US"/>
        </w:rPr>
        <w:t>Spontaneous fission with an anomalously s</w:t>
      </w:r>
      <w:r w:rsidR="007807F6" w:rsidRPr="008057A7">
        <w:rPr>
          <w:rFonts w:ascii="Times New Roman" w:hAnsi="Times New Roman" w:cs="Times New Roman"/>
          <w:sz w:val="28"/>
          <w:szCs w:val="28"/>
          <w:lang w:val="en-US"/>
        </w:rPr>
        <w:t xml:space="preserve">hort period // JETP. </w:t>
      </w:r>
      <w:r w:rsidR="00233878">
        <w:rPr>
          <w:rFonts w:ascii="Times New Roman" w:hAnsi="Times New Roman" w:cs="Times New Roman"/>
          <w:sz w:val="28"/>
          <w:szCs w:val="28"/>
          <w:lang w:val="en-US"/>
        </w:rPr>
        <w:t>‒</w:t>
      </w:r>
      <w:r w:rsidR="007807F6" w:rsidRPr="008057A7">
        <w:rPr>
          <w:rFonts w:ascii="Times New Roman" w:hAnsi="Times New Roman" w:cs="Times New Roman"/>
          <w:sz w:val="28"/>
          <w:szCs w:val="28"/>
          <w:lang w:val="en-US"/>
        </w:rPr>
        <w:t xml:space="preserve"> 1962. – Vol. </w:t>
      </w:r>
      <w:r w:rsidR="00F906E4" w:rsidRPr="008057A7">
        <w:rPr>
          <w:rFonts w:ascii="Times New Roman" w:hAnsi="Times New Roman" w:cs="Times New Roman"/>
          <w:sz w:val="28"/>
          <w:szCs w:val="28"/>
          <w:lang w:val="en-US"/>
        </w:rPr>
        <w:t>15</w:t>
      </w:r>
      <w:r w:rsidR="00F906E4" w:rsidRPr="008057A7">
        <w:rPr>
          <w:rFonts w:ascii="Times New Roman" w:hAnsi="Times New Roman" w:cs="Times New Roman"/>
          <w:sz w:val="28"/>
          <w:szCs w:val="28"/>
          <w:lang w:val="kk-KZ"/>
        </w:rPr>
        <w:t xml:space="preserve">, </w:t>
      </w:r>
      <w:r w:rsidR="00934871" w:rsidRPr="008057A7">
        <w:rPr>
          <w:rFonts w:ascii="Times New Roman" w:hAnsi="Times New Roman" w:cs="Times New Roman"/>
          <w:sz w:val="28"/>
          <w:szCs w:val="28"/>
          <w:lang w:val="kk-KZ"/>
        </w:rPr>
        <w:t>№</w:t>
      </w:r>
      <w:r w:rsidR="00F906E4" w:rsidRPr="008057A7">
        <w:rPr>
          <w:rFonts w:ascii="Times New Roman" w:hAnsi="Times New Roman" w:cs="Times New Roman"/>
          <w:sz w:val="28"/>
          <w:szCs w:val="28"/>
          <w:lang w:val="en-US"/>
        </w:rPr>
        <w:t>6</w:t>
      </w:r>
      <w:r w:rsidRPr="008057A7">
        <w:rPr>
          <w:rFonts w:ascii="Times New Roman" w:hAnsi="Times New Roman" w:cs="Times New Roman"/>
          <w:sz w:val="28"/>
          <w:szCs w:val="28"/>
          <w:lang w:val="en-US"/>
        </w:rPr>
        <w:t xml:space="preserve">. </w:t>
      </w:r>
      <w:r w:rsidR="00233878">
        <w:rPr>
          <w:rFonts w:ascii="Times New Roman" w:hAnsi="Times New Roman" w:cs="Times New Roman"/>
          <w:sz w:val="28"/>
          <w:szCs w:val="28"/>
          <w:lang w:val="en-US"/>
        </w:rPr>
        <w:t>‒</w:t>
      </w:r>
      <w:r w:rsidRPr="008057A7">
        <w:rPr>
          <w:rFonts w:ascii="Times New Roman" w:hAnsi="Times New Roman" w:cs="Times New Roman"/>
          <w:sz w:val="28"/>
          <w:szCs w:val="28"/>
          <w:lang w:val="en-US"/>
        </w:rPr>
        <w:t xml:space="preserve"> P. 1016</w:t>
      </w:r>
      <w:r w:rsidR="00233878">
        <w:rPr>
          <w:rFonts w:ascii="Times New Roman" w:hAnsi="Times New Roman" w:cs="Times New Roman"/>
          <w:sz w:val="28"/>
          <w:szCs w:val="28"/>
        </w:rPr>
        <w:t>-</w:t>
      </w:r>
      <w:r w:rsidRPr="008057A7">
        <w:rPr>
          <w:rFonts w:ascii="Times New Roman" w:hAnsi="Times New Roman" w:cs="Times New Roman"/>
          <w:sz w:val="28"/>
          <w:szCs w:val="28"/>
          <w:lang w:val="en-US"/>
        </w:rPr>
        <w:t>1021.</w:t>
      </w:r>
    </w:p>
    <w:p w14:paraId="31DB4A69" w14:textId="7997B3B2" w:rsidR="00571B7C" w:rsidRPr="008057A7" w:rsidRDefault="00F002F0"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rPr>
        <w:t>Перелыгин</w:t>
      </w:r>
      <w:r w:rsidR="00B403A0" w:rsidRPr="008057A7">
        <w:rPr>
          <w:rFonts w:ascii="Times New Roman" w:hAnsi="Times New Roman" w:cs="Times New Roman"/>
          <w:sz w:val="28"/>
          <w:szCs w:val="28"/>
          <w:lang w:val="kk-KZ"/>
        </w:rPr>
        <w:t xml:space="preserve"> </w:t>
      </w:r>
      <w:r w:rsidR="00B403A0" w:rsidRPr="008057A7">
        <w:rPr>
          <w:rFonts w:ascii="Times New Roman" w:hAnsi="Times New Roman" w:cs="Times New Roman"/>
          <w:sz w:val="28"/>
          <w:szCs w:val="28"/>
        </w:rPr>
        <w:t xml:space="preserve">В.П., </w:t>
      </w:r>
      <w:r w:rsidR="00820614" w:rsidRPr="008057A7">
        <w:rPr>
          <w:rFonts w:ascii="Times New Roman" w:hAnsi="Times New Roman" w:cs="Times New Roman"/>
          <w:sz w:val="28"/>
          <w:szCs w:val="28"/>
        </w:rPr>
        <w:t>Алмазова</w:t>
      </w:r>
      <w:r w:rsidR="00B403A0" w:rsidRPr="008057A7">
        <w:rPr>
          <w:rFonts w:ascii="Times New Roman" w:hAnsi="Times New Roman" w:cs="Times New Roman"/>
          <w:sz w:val="28"/>
          <w:szCs w:val="28"/>
        </w:rPr>
        <w:t xml:space="preserve"> С.П., Гвоздев Б.А. </w:t>
      </w:r>
      <w:r w:rsidR="00820614" w:rsidRPr="008057A7">
        <w:rPr>
          <w:rFonts w:ascii="Times New Roman" w:hAnsi="Times New Roman" w:cs="Times New Roman"/>
          <w:sz w:val="28"/>
          <w:szCs w:val="28"/>
        </w:rPr>
        <w:t xml:space="preserve">и др. </w:t>
      </w:r>
      <w:r w:rsidRPr="008057A7">
        <w:rPr>
          <w:rFonts w:ascii="Times New Roman" w:hAnsi="Times New Roman" w:cs="Times New Roman"/>
          <w:sz w:val="28"/>
          <w:szCs w:val="28"/>
        </w:rPr>
        <w:t xml:space="preserve">Спонтанное деление с аномально коротким периодом. </w:t>
      </w:r>
      <w:r w:rsidRPr="008057A7">
        <w:rPr>
          <w:rFonts w:ascii="Times New Roman" w:hAnsi="Times New Roman" w:cs="Times New Roman"/>
          <w:sz w:val="28"/>
          <w:szCs w:val="28"/>
          <w:lang w:val="en-US"/>
        </w:rPr>
        <w:t>II</w:t>
      </w:r>
      <w:r w:rsidRPr="008057A7">
        <w:rPr>
          <w:rFonts w:ascii="Times New Roman" w:hAnsi="Times New Roman" w:cs="Times New Roman"/>
          <w:sz w:val="28"/>
          <w:szCs w:val="28"/>
        </w:rPr>
        <w:t xml:space="preserve"> // Журнал экспериментальной и т</w:t>
      </w:r>
      <w:r w:rsidR="007807F6" w:rsidRPr="008057A7">
        <w:rPr>
          <w:rFonts w:ascii="Times New Roman" w:hAnsi="Times New Roman" w:cs="Times New Roman"/>
          <w:sz w:val="28"/>
          <w:szCs w:val="28"/>
        </w:rPr>
        <w:t xml:space="preserve">еоретической физики. </w:t>
      </w:r>
      <w:r w:rsidR="00233878">
        <w:rPr>
          <w:rFonts w:ascii="Times New Roman" w:hAnsi="Times New Roman" w:cs="Times New Roman"/>
          <w:sz w:val="28"/>
          <w:szCs w:val="28"/>
        </w:rPr>
        <w:t>‒</w:t>
      </w:r>
      <w:r w:rsidR="007807F6" w:rsidRPr="008057A7">
        <w:rPr>
          <w:rFonts w:ascii="Times New Roman" w:hAnsi="Times New Roman" w:cs="Times New Roman"/>
          <w:sz w:val="28"/>
          <w:szCs w:val="28"/>
        </w:rPr>
        <w:t xml:space="preserve"> 1962. – </w:t>
      </w:r>
      <w:r w:rsidR="00C25407" w:rsidRPr="008057A7">
        <w:rPr>
          <w:rFonts w:ascii="Times New Roman" w:hAnsi="Times New Roman" w:cs="Times New Roman"/>
          <w:sz w:val="28"/>
          <w:szCs w:val="28"/>
        </w:rPr>
        <w:t>Т</w:t>
      </w:r>
      <w:r w:rsidR="007807F6" w:rsidRPr="008057A7">
        <w:rPr>
          <w:rFonts w:ascii="Times New Roman" w:hAnsi="Times New Roman" w:cs="Times New Roman"/>
          <w:sz w:val="28"/>
          <w:szCs w:val="28"/>
        </w:rPr>
        <w:t xml:space="preserve">. </w:t>
      </w:r>
      <w:r w:rsidRPr="008057A7">
        <w:rPr>
          <w:rFonts w:ascii="Times New Roman" w:hAnsi="Times New Roman" w:cs="Times New Roman"/>
          <w:sz w:val="28"/>
          <w:szCs w:val="28"/>
        </w:rPr>
        <w:t xml:space="preserve">42. </w:t>
      </w:r>
      <w:r w:rsidR="00233878">
        <w:rPr>
          <w:rFonts w:ascii="Times New Roman" w:hAnsi="Times New Roman" w:cs="Times New Roman"/>
          <w:sz w:val="28"/>
          <w:szCs w:val="28"/>
        </w:rPr>
        <w:t>‒</w:t>
      </w:r>
      <w:r w:rsidRPr="008057A7">
        <w:rPr>
          <w:rFonts w:ascii="Times New Roman" w:hAnsi="Times New Roman" w:cs="Times New Roman"/>
          <w:sz w:val="28"/>
          <w:szCs w:val="28"/>
        </w:rPr>
        <w:t xml:space="preserve"> С. 1472-1474.</w:t>
      </w:r>
    </w:p>
    <w:p w14:paraId="692B7BC6" w14:textId="3B9E8DF8" w:rsidR="00571B7C" w:rsidRPr="008057A7" w:rsidRDefault="008C121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Strutinsky V.</w:t>
      </w:r>
      <w:r w:rsidR="00B477CA" w:rsidRPr="008057A7">
        <w:rPr>
          <w:rFonts w:ascii="Times New Roman" w:hAnsi="Times New Roman" w:cs="Times New Roman"/>
          <w:sz w:val="28"/>
          <w:szCs w:val="28"/>
          <w:lang w:val="en-US"/>
        </w:rPr>
        <w:t>M. Shell effects in nuclear masses and deformation energies // Nuclear Phy</w:t>
      </w:r>
      <w:r w:rsidR="007807F6" w:rsidRPr="008057A7">
        <w:rPr>
          <w:rFonts w:ascii="Times New Roman" w:hAnsi="Times New Roman" w:cs="Times New Roman"/>
          <w:sz w:val="28"/>
          <w:szCs w:val="28"/>
          <w:lang w:val="en-US"/>
        </w:rPr>
        <w:t xml:space="preserve">sics A. – 1967. – Vol. 95, </w:t>
      </w:r>
      <w:r w:rsidR="00934871" w:rsidRPr="008057A7">
        <w:rPr>
          <w:rFonts w:ascii="Times New Roman" w:hAnsi="Times New Roman" w:cs="Times New Roman"/>
          <w:sz w:val="28"/>
          <w:szCs w:val="28"/>
          <w:lang w:val="kk-KZ"/>
        </w:rPr>
        <w:t>№</w:t>
      </w:r>
      <w:r w:rsidR="00B477CA" w:rsidRPr="008057A7">
        <w:rPr>
          <w:rFonts w:ascii="Times New Roman" w:hAnsi="Times New Roman" w:cs="Times New Roman"/>
          <w:sz w:val="28"/>
          <w:szCs w:val="28"/>
          <w:lang w:val="en-US"/>
        </w:rPr>
        <w:t>2. – P. 420</w:t>
      </w:r>
      <w:r w:rsidR="00233878" w:rsidRPr="00233878">
        <w:rPr>
          <w:rFonts w:ascii="Times New Roman" w:hAnsi="Times New Roman" w:cs="Times New Roman"/>
          <w:sz w:val="28"/>
          <w:szCs w:val="28"/>
          <w:lang w:val="en-US"/>
        </w:rPr>
        <w:t>-</w:t>
      </w:r>
      <w:r w:rsidR="00B477CA" w:rsidRPr="008057A7">
        <w:rPr>
          <w:rFonts w:ascii="Times New Roman" w:hAnsi="Times New Roman" w:cs="Times New Roman"/>
          <w:sz w:val="28"/>
          <w:szCs w:val="28"/>
          <w:lang w:val="en-US"/>
        </w:rPr>
        <w:t>442.</w:t>
      </w:r>
    </w:p>
    <w:p w14:paraId="69A4232A" w14:textId="5E696D75" w:rsidR="00571B7C" w:rsidRPr="008057A7" w:rsidRDefault="008C121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Myers W.</w:t>
      </w:r>
      <w:r w:rsidR="00B477CA" w:rsidRPr="008057A7">
        <w:rPr>
          <w:rFonts w:ascii="Times New Roman" w:hAnsi="Times New Roman" w:cs="Times New Roman"/>
          <w:sz w:val="28"/>
          <w:szCs w:val="28"/>
          <w:lang w:val="en-US"/>
        </w:rPr>
        <w:t>D., Swiatecki</w:t>
      </w:r>
      <w:r w:rsidRPr="008057A7">
        <w:rPr>
          <w:rFonts w:ascii="Times New Roman" w:hAnsi="Times New Roman" w:cs="Times New Roman"/>
          <w:sz w:val="28"/>
          <w:szCs w:val="28"/>
          <w:lang w:val="en-US"/>
        </w:rPr>
        <w:t xml:space="preserve"> W.</w:t>
      </w:r>
      <w:r w:rsidR="00B477CA" w:rsidRPr="008057A7">
        <w:rPr>
          <w:rFonts w:ascii="Times New Roman" w:hAnsi="Times New Roman" w:cs="Times New Roman"/>
          <w:sz w:val="28"/>
          <w:szCs w:val="28"/>
          <w:lang w:val="en-US"/>
        </w:rPr>
        <w:t>J. Nuclear masses and deformations // Nuclear P</w:t>
      </w:r>
      <w:r w:rsidR="007807F6" w:rsidRPr="008057A7">
        <w:rPr>
          <w:rFonts w:ascii="Times New Roman" w:hAnsi="Times New Roman" w:cs="Times New Roman"/>
          <w:sz w:val="28"/>
          <w:szCs w:val="28"/>
          <w:lang w:val="en-US"/>
        </w:rPr>
        <w:t xml:space="preserve">hysics. – 1966. – Vol. 81, </w:t>
      </w:r>
      <w:r w:rsidR="00934871" w:rsidRPr="008057A7">
        <w:rPr>
          <w:rFonts w:ascii="Times New Roman" w:hAnsi="Times New Roman" w:cs="Times New Roman"/>
          <w:sz w:val="28"/>
          <w:szCs w:val="28"/>
          <w:lang w:val="kk-KZ"/>
        </w:rPr>
        <w:t>№</w:t>
      </w:r>
      <w:r w:rsidR="00B477CA" w:rsidRPr="008057A7">
        <w:rPr>
          <w:rFonts w:ascii="Times New Roman" w:hAnsi="Times New Roman" w:cs="Times New Roman"/>
          <w:sz w:val="28"/>
          <w:szCs w:val="28"/>
          <w:lang w:val="en-US"/>
        </w:rPr>
        <w:t>1. – P. 1</w:t>
      </w:r>
      <w:r w:rsidR="00233878" w:rsidRPr="00233878">
        <w:rPr>
          <w:rFonts w:ascii="Times New Roman" w:hAnsi="Times New Roman" w:cs="Times New Roman"/>
          <w:sz w:val="28"/>
          <w:szCs w:val="28"/>
          <w:lang w:val="en-US"/>
        </w:rPr>
        <w:t>-</w:t>
      </w:r>
      <w:r w:rsidR="00B477CA" w:rsidRPr="008057A7">
        <w:rPr>
          <w:rFonts w:ascii="Times New Roman" w:hAnsi="Times New Roman" w:cs="Times New Roman"/>
          <w:sz w:val="28"/>
          <w:szCs w:val="28"/>
          <w:lang w:val="en-US"/>
        </w:rPr>
        <w:t>60.</w:t>
      </w:r>
    </w:p>
    <w:p w14:paraId="704D93A1" w14:textId="7EAC709B"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820614" w:rsidRPr="008057A7">
        <w:rPr>
          <w:rFonts w:ascii="Times New Roman" w:hAnsi="Times New Roman" w:cs="Times New Roman"/>
          <w:sz w:val="28"/>
          <w:szCs w:val="28"/>
          <w:lang w:val="en-US"/>
        </w:rPr>
        <w:t>Garg</w:t>
      </w:r>
      <w:r w:rsidR="00E508EF" w:rsidRPr="008057A7">
        <w:rPr>
          <w:rFonts w:ascii="Times New Roman" w:hAnsi="Times New Roman" w:cs="Times New Roman"/>
          <w:sz w:val="28"/>
          <w:szCs w:val="28"/>
          <w:lang w:val="en-US"/>
        </w:rPr>
        <w:t xml:space="preserve"> </w:t>
      </w:r>
      <w:r w:rsidR="00E508EF" w:rsidRPr="008057A7">
        <w:rPr>
          <w:rFonts w:ascii="Times New Roman" w:hAnsi="Times New Roman" w:cs="Times New Roman"/>
          <w:sz w:val="28"/>
          <w:szCs w:val="28"/>
          <w:lang w:val="kk-KZ"/>
        </w:rPr>
        <w:t>S.</w:t>
      </w:r>
      <w:r w:rsidR="00820614" w:rsidRPr="008057A7">
        <w:rPr>
          <w:rFonts w:ascii="Times New Roman" w:hAnsi="Times New Roman" w:cs="Times New Roman"/>
          <w:sz w:val="28"/>
          <w:szCs w:val="28"/>
          <w:lang w:val="en-US"/>
        </w:rPr>
        <w:t xml:space="preserve"> </w:t>
      </w:r>
      <w:r w:rsidR="00820614" w:rsidRPr="008057A7">
        <w:rPr>
          <w:rFonts w:ascii="Times New Roman" w:hAnsi="Times New Roman" w:cs="Times New Roman"/>
          <w:sz w:val="28"/>
          <w:szCs w:val="28"/>
          <w:lang w:val="kk-KZ"/>
        </w:rPr>
        <w:t xml:space="preserve">et al. </w:t>
      </w:r>
      <w:r w:rsidR="00921D07" w:rsidRPr="008057A7">
        <w:rPr>
          <w:rFonts w:ascii="Times New Roman" w:hAnsi="Times New Roman" w:cs="Times New Roman"/>
          <w:sz w:val="28"/>
          <w:szCs w:val="28"/>
          <w:lang w:val="en-US"/>
        </w:rPr>
        <w:t>Atlas of nuclear isomers</w:t>
      </w:r>
      <w:r w:rsidR="005A196E">
        <w:rPr>
          <w:rFonts w:ascii="Times New Roman" w:hAnsi="Times New Roman" w:cs="Times New Roman"/>
          <w:sz w:val="28"/>
          <w:szCs w:val="28"/>
          <w:lang w:val="en-US"/>
        </w:rPr>
        <w:t>‒</w:t>
      </w:r>
      <w:r w:rsidR="00921D07" w:rsidRPr="008057A7">
        <w:rPr>
          <w:rFonts w:ascii="Times New Roman" w:hAnsi="Times New Roman" w:cs="Times New Roman"/>
          <w:sz w:val="28"/>
          <w:szCs w:val="28"/>
          <w:lang w:val="en-US"/>
        </w:rPr>
        <w:t xml:space="preserve">Second edition // Atomic Data and </w:t>
      </w:r>
      <w:r w:rsidR="007807F6" w:rsidRPr="008057A7">
        <w:rPr>
          <w:rFonts w:ascii="Times New Roman" w:hAnsi="Times New Roman" w:cs="Times New Roman"/>
          <w:sz w:val="28"/>
          <w:szCs w:val="28"/>
          <w:lang w:val="en-US"/>
        </w:rPr>
        <w:t xml:space="preserve">Nuclear Data Tables. </w:t>
      </w:r>
      <w:r w:rsidR="00233878">
        <w:rPr>
          <w:rFonts w:ascii="Times New Roman" w:hAnsi="Times New Roman" w:cs="Times New Roman"/>
          <w:sz w:val="28"/>
          <w:szCs w:val="28"/>
          <w:lang w:val="en-US"/>
        </w:rPr>
        <w:t>‒</w:t>
      </w:r>
      <w:r w:rsidR="007807F6" w:rsidRPr="008057A7">
        <w:rPr>
          <w:rFonts w:ascii="Times New Roman" w:hAnsi="Times New Roman" w:cs="Times New Roman"/>
          <w:sz w:val="28"/>
          <w:szCs w:val="28"/>
          <w:lang w:val="en-US"/>
        </w:rPr>
        <w:t xml:space="preserve"> 2023. – Vol. </w:t>
      </w:r>
      <w:r w:rsidR="00921D07" w:rsidRPr="008057A7">
        <w:rPr>
          <w:rFonts w:ascii="Times New Roman" w:hAnsi="Times New Roman" w:cs="Times New Roman"/>
          <w:sz w:val="28"/>
          <w:szCs w:val="28"/>
          <w:lang w:val="en-US"/>
        </w:rPr>
        <w:t xml:space="preserve">150. </w:t>
      </w:r>
      <w:r w:rsidR="007807F6" w:rsidRPr="008057A7">
        <w:rPr>
          <w:rFonts w:ascii="Times New Roman" w:hAnsi="Times New Roman" w:cs="Times New Roman"/>
          <w:sz w:val="28"/>
          <w:szCs w:val="28"/>
          <w:lang w:val="en-US"/>
        </w:rPr>
        <w:t>–</w:t>
      </w:r>
      <w:r w:rsidR="00921D07" w:rsidRPr="008057A7">
        <w:rPr>
          <w:rFonts w:ascii="Times New Roman" w:hAnsi="Times New Roman" w:cs="Times New Roman"/>
          <w:sz w:val="28"/>
          <w:szCs w:val="28"/>
          <w:lang w:val="en-US"/>
        </w:rPr>
        <w:t xml:space="preserve"> </w:t>
      </w:r>
      <w:r w:rsidR="007807F6" w:rsidRPr="008057A7">
        <w:rPr>
          <w:rFonts w:ascii="Times New Roman" w:hAnsi="Times New Roman" w:cs="Times New Roman"/>
          <w:sz w:val="28"/>
          <w:szCs w:val="28"/>
          <w:lang w:val="en-US"/>
        </w:rPr>
        <w:t>P. 101546-1-101546-244.</w:t>
      </w:r>
    </w:p>
    <w:p w14:paraId="0D4602FB" w14:textId="2A553D9F"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7B5A4A" w:rsidRPr="008057A7">
        <w:rPr>
          <w:rFonts w:ascii="Times New Roman" w:hAnsi="Times New Roman" w:cs="Times New Roman"/>
          <w:sz w:val="28"/>
          <w:szCs w:val="28"/>
          <w:lang w:val="en-US"/>
        </w:rPr>
        <w:t>Hoffman D.C. Spontaneous fission properties and life-time systematic // Nucl. Phys. A</w:t>
      </w:r>
      <w:r w:rsidR="007B6920" w:rsidRPr="008057A7">
        <w:rPr>
          <w:rFonts w:ascii="Times New Roman" w:hAnsi="Times New Roman" w:cs="Times New Roman"/>
          <w:sz w:val="28"/>
          <w:szCs w:val="28"/>
          <w:lang w:val="en-US"/>
        </w:rPr>
        <w:t xml:space="preserve">. </w:t>
      </w:r>
      <w:r w:rsidR="00233878">
        <w:rPr>
          <w:rFonts w:ascii="Times New Roman" w:hAnsi="Times New Roman" w:cs="Times New Roman"/>
          <w:sz w:val="28"/>
          <w:szCs w:val="28"/>
          <w:lang w:val="en-US"/>
        </w:rPr>
        <w:t>‒</w:t>
      </w:r>
      <w:r w:rsidR="007B6920" w:rsidRPr="008057A7">
        <w:rPr>
          <w:rFonts w:ascii="Times New Roman" w:hAnsi="Times New Roman" w:cs="Times New Roman"/>
          <w:sz w:val="28"/>
          <w:szCs w:val="28"/>
          <w:lang w:val="en-US"/>
        </w:rPr>
        <w:t xml:space="preserve"> 1989. </w:t>
      </w:r>
      <w:r w:rsidR="00233878">
        <w:rPr>
          <w:rFonts w:ascii="Times New Roman" w:hAnsi="Times New Roman" w:cs="Times New Roman"/>
          <w:sz w:val="28"/>
          <w:szCs w:val="28"/>
          <w:lang w:val="en-US"/>
        </w:rPr>
        <w:t>‒</w:t>
      </w:r>
      <w:r w:rsidR="007B6920" w:rsidRPr="008057A7">
        <w:rPr>
          <w:rFonts w:ascii="Times New Roman" w:hAnsi="Times New Roman" w:cs="Times New Roman"/>
          <w:sz w:val="28"/>
          <w:szCs w:val="28"/>
          <w:lang w:val="en-US"/>
        </w:rPr>
        <w:t xml:space="preserve"> Vol. 502. </w:t>
      </w:r>
      <w:r w:rsidR="00233878">
        <w:rPr>
          <w:rFonts w:ascii="Times New Roman" w:hAnsi="Times New Roman" w:cs="Times New Roman"/>
          <w:sz w:val="28"/>
          <w:szCs w:val="28"/>
          <w:lang w:val="en-US"/>
        </w:rPr>
        <w:t>‒</w:t>
      </w:r>
      <w:r w:rsidR="007B6920" w:rsidRPr="008057A7">
        <w:rPr>
          <w:rFonts w:ascii="Times New Roman" w:hAnsi="Times New Roman" w:cs="Times New Roman"/>
          <w:sz w:val="28"/>
          <w:szCs w:val="28"/>
          <w:lang w:val="en-US"/>
        </w:rPr>
        <w:t xml:space="preserve"> </w:t>
      </w:r>
      <w:r w:rsidR="007B5A4A" w:rsidRPr="008057A7">
        <w:rPr>
          <w:rFonts w:ascii="Times New Roman" w:hAnsi="Times New Roman" w:cs="Times New Roman"/>
          <w:sz w:val="28"/>
          <w:szCs w:val="28"/>
          <w:lang w:val="en-US"/>
        </w:rPr>
        <w:t>P.</w:t>
      </w:r>
      <w:r w:rsidR="00233878" w:rsidRPr="00233878">
        <w:rPr>
          <w:rFonts w:ascii="Times New Roman" w:hAnsi="Times New Roman" w:cs="Times New Roman"/>
          <w:sz w:val="28"/>
          <w:szCs w:val="28"/>
          <w:lang w:val="en-US"/>
        </w:rPr>
        <w:t xml:space="preserve"> </w:t>
      </w:r>
      <w:r w:rsidR="007B5A4A" w:rsidRPr="008057A7">
        <w:rPr>
          <w:rFonts w:ascii="Times New Roman" w:hAnsi="Times New Roman" w:cs="Times New Roman"/>
          <w:sz w:val="28"/>
          <w:szCs w:val="28"/>
          <w:lang w:val="en-US"/>
        </w:rPr>
        <w:t>21</w:t>
      </w:r>
      <w:r w:rsidR="00F93420" w:rsidRPr="008057A7">
        <w:rPr>
          <w:rFonts w:ascii="Times New Roman" w:hAnsi="Times New Roman" w:cs="Times New Roman"/>
          <w:sz w:val="28"/>
          <w:szCs w:val="28"/>
        </w:rPr>
        <w:t>с</w:t>
      </w:r>
      <w:r w:rsidR="007B5A4A" w:rsidRPr="008057A7">
        <w:rPr>
          <w:rFonts w:ascii="Times New Roman" w:hAnsi="Times New Roman" w:cs="Times New Roman"/>
          <w:sz w:val="28"/>
          <w:szCs w:val="28"/>
          <w:lang w:val="en-US"/>
        </w:rPr>
        <w:t>-40</w:t>
      </w:r>
      <w:r w:rsidR="00F93420" w:rsidRPr="008057A7">
        <w:rPr>
          <w:rFonts w:ascii="Times New Roman" w:hAnsi="Times New Roman" w:cs="Times New Roman"/>
          <w:sz w:val="28"/>
          <w:szCs w:val="28"/>
        </w:rPr>
        <w:t>с</w:t>
      </w:r>
      <w:r w:rsidR="000145F7" w:rsidRPr="008057A7">
        <w:rPr>
          <w:rFonts w:ascii="Times New Roman" w:hAnsi="Times New Roman" w:cs="Times New Roman"/>
          <w:sz w:val="28"/>
          <w:szCs w:val="28"/>
          <w:lang w:val="en-US"/>
        </w:rPr>
        <w:t>.</w:t>
      </w:r>
    </w:p>
    <w:p w14:paraId="2509DADA" w14:textId="6BFBFE70" w:rsidR="00571B7C" w:rsidRPr="008057A7" w:rsidRDefault="0016428A"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w:t>
      </w:r>
      <w:r w:rsidR="004C2DCA" w:rsidRPr="008057A7">
        <w:rPr>
          <w:rFonts w:ascii="Times New Roman" w:hAnsi="Times New Roman" w:cs="Times New Roman"/>
          <w:color w:val="000000" w:themeColor="text1"/>
          <w:sz w:val="28"/>
          <w:szCs w:val="28"/>
          <w:lang w:val="en-US"/>
        </w:rPr>
        <w:t>Hoffman D.</w:t>
      </w:r>
      <w:r w:rsidR="004329D0" w:rsidRPr="008057A7">
        <w:rPr>
          <w:rFonts w:ascii="Times New Roman" w:hAnsi="Times New Roman" w:cs="Times New Roman"/>
          <w:color w:val="000000" w:themeColor="text1"/>
          <w:sz w:val="28"/>
          <w:szCs w:val="28"/>
          <w:lang w:val="en-US"/>
        </w:rPr>
        <w:t xml:space="preserve">C., Lane </w:t>
      </w:r>
      <w:r w:rsidR="004C2DCA" w:rsidRPr="008057A7">
        <w:rPr>
          <w:rFonts w:ascii="Times New Roman" w:hAnsi="Times New Roman" w:cs="Times New Roman"/>
          <w:color w:val="000000" w:themeColor="text1"/>
          <w:sz w:val="28"/>
          <w:szCs w:val="28"/>
          <w:lang w:val="en-US"/>
        </w:rPr>
        <w:t>M.</w:t>
      </w:r>
      <w:r w:rsidR="004329D0" w:rsidRPr="008057A7">
        <w:rPr>
          <w:rFonts w:ascii="Times New Roman" w:hAnsi="Times New Roman" w:cs="Times New Roman"/>
          <w:color w:val="000000" w:themeColor="text1"/>
          <w:sz w:val="28"/>
          <w:szCs w:val="28"/>
          <w:lang w:val="en-US"/>
        </w:rPr>
        <w:t>R. Spontaneous fission // Radiochimica Acta. –199</w:t>
      </w:r>
      <w:r w:rsidR="007C626E" w:rsidRPr="008057A7">
        <w:rPr>
          <w:rFonts w:ascii="Times New Roman" w:hAnsi="Times New Roman" w:cs="Times New Roman"/>
          <w:color w:val="000000" w:themeColor="text1"/>
          <w:sz w:val="28"/>
          <w:szCs w:val="28"/>
          <w:lang w:val="en-US"/>
        </w:rPr>
        <w:t>5. – Vol. 70/71. – P. 135</w:t>
      </w:r>
      <w:r w:rsidR="00233878" w:rsidRPr="00233878">
        <w:rPr>
          <w:rFonts w:ascii="Times New Roman" w:hAnsi="Times New Roman" w:cs="Times New Roman"/>
          <w:color w:val="000000" w:themeColor="text1"/>
          <w:sz w:val="28"/>
          <w:szCs w:val="28"/>
          <w:lang w:val="en-US"/>
        </w:rPr>
        <w:t>-</w:t>
      </w:r>
      <w:r w:rsidR="007C626E" w:rsidRPr="008057A7">
        <w:rPr>
          <w:rFonts w:ascii="Times New Roman" w:hAnsi="Times New Roman" w:cs="Times New Roman"/>
          <w:color w:val="000000" w:themeColor="text1"/>
          <w:sz w:val="28"/>
          <w:szCs w:val="28"/>
          <w:lang w:val="en-US"/>
        </w:rPr>
        <w:t>145</w:t>
      </w:r>
      <w:r w:rsidR="004329D0" w:rsidRPr="008057A7">
        <w:rPr>
          <w:rFonts w:ascii="Times New Roman" w:hAnsi="Times New Roman" w:cs="Times New Roman"/>
          <w:color w:val="000000" w:themeColor="text1"/>
          <w:sz w:val="28"/>
          <w:szCs w:val="28"/>
          <w:lang w:val="en-US"/>
        </w:rPr>
        <w:t>.</w:t>
      </w:r>
    </w:p>
    <w:p w14:paraId="29BCF94D" w14:textId="1EB21C48"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7C127F" w:rsidRPr="008057A7">
        <w:rPr>
          <w:rFonts w:ascii="Times New Roman" w:hAnsi="Times New Roman" w:cs="Times New Roman"/>
          <w:color w:val="000000" w:themeColor="text1"/>
          <w:sz w:val="28"/>
          <w:szCs w:val="28"/>
          <w:lang w:val="en-US"/>
        </w:rPr>
        <w:t>Mosat</w:t>
      </w:r>
      <w:r w:rsidR="005946B8" w:rsidRPr="008057A7">
        <w:rPr>
          <w:rFonts w:ascii="Times New Roman" w:hAnsi="Times New Roman" w:cs="Times New Roman"/>
          <w:color w:val="000000" w:themeColor="text1"/>
          <w:sz w:val="28"/>
          <w:szCs w:val="28"/>
          <w:lang w:val="kk-KZ"/>
        </w:rPr>
        <w:t xml:space="preserve"> P.</w:t>
      </w:r>
      <w:r w:rsidR="005946B8" w:rsidRPr="008057A7">
        <w:rPr>
          <w:rFonts w:ascii="Times New Roman" w:hAnsi="Times New Roman" w:cs="Times New Roman"/>
          <w:color w:val="000000" w:themeColor="text1"/>
          <w:sz w:val="28"/>
          <w:szCs w:val="28"/>
          <w:lang w:val="en-US"/>
        </w:rPr>
        <w:t xml:space="preserve">, </w:t>
      </w:r>
      <w:r w:rsidR="007C127F" w:rsidRPr="008057A7">
        <w:rPr>
          <w:rFonts w:ascii="Times New Roman" w:hAnsi="Times New Roman" w:cs="Times New Roman"/>
          <w:color w:val="000000" w:themeColor="text1"/>
          <w:sz w:val="28"/>
          <w:szCs w:val="28"/>
          <w:lang w:val="en-US"/>
        </w:rPr>
        <w:t>Heßberger</w:t>
      </w:r>
      <w:r w:rsidR="005946B8" w:rsidRPr="008057A7">
        <w:rPr>
          <w:rFonts w:ascii="Times New Roman" w:hAnsi="Times New Roman" w:cs="Times New Roman"/>
          <w:color w:val="000000" w:themeColor="text1"/>
          <w:sz w:val="28"/>
          <w:szCs w:val="28"/>
          <w:lang w:val="kk-KZ"/>
        </w:rPr>
        <w:t xml:space="preserve"> F.P.</w:t>
      </w:r>
      <w:r w:rsidR="005946B8" w:rsidRPr="008057A7">
        <w:rPr>
          <w:rFonts w:ascii="Times New Roman" w:hAnsi="Times New Roman" w:cs="Times New Roman"/>
          <w:color w:val="000000" w:themeColor="text1"/>
          <w:sz w:val="28"/>
          <w:szCs w:val="28"/>
          <w:lang w:val="en-US"/>
        </w:rPr>
        <w:t>,</w:t>
      </w:r>
      <w:r w:rsidR="005946B8" w:rsidRPr="008057A7">
        <w:rPr>
          <w:rFonts w:ascii="Times New Roman" w:hAnsi="Times New Roman" w:cs="Times New Roman"/>
          <w:color w:val="000000" w:themeColor="text1"/>
          <w:sz w:val="28"/>
          <w:szCs w:val="28"/>
          <w:lang w:val="kk-KZ"/>
        </w:rPr>
        <w:t xml:space="preserve"> </w:t>
      </w:r>
      <w:r w:rsidR="007C127F" w:rsidRPr="008057A7">
        <w:rPr>
          <w:rFonts w:ascii="Times New Roman" w:hAnsi="Times New Roman" w:cs="Times New Roman"/>
          <w:color w:val="000000" w:themeColor="text1"/>
          <w:sz w:val="28"/>
          <w:szCs w:val="28"/>
          <w:lang w:val="en-US"/>
        </w:rPr>
        <w:t>Antalic</w:t>
      </w:r>
      <w:r w:rsidR="005946B8" w:rsidRPr="008057A7">
        <w:rPr>
          <w:rFonts w:ascii="Times New Roman" w:hAnsi="Times New Roman" w:cs="Times New Roman"/>
          <w:color w:val="000000" w:themeColor="text1"/>
          <w:sz w:val="28"/>
          <w:szCs w:val="28"/>
          <w:lang w:val="en-US"/>
        </w:rPr>
        <w:t xml:space="preserve"> S</w:t>
      </w:r>
      <w:r w:rsidR="005946B8" w:rsidRPr="008057A7">
        <w:rPr>
          <w:rFonts w:ascii="Times New Roman" w:hAnsi="Times New Roman" w:cs="Times New Roman"/>
          <w:color w:val="000000" w:themeColor="text1"/>
          <w:sz w:val="28"/>
          <w:szCs w:val="28"/>
          <w:lang w:val="kk-KZ"/>
        </w:rPr>
        <w:t xml:space="preserve">. </w:t>
      </w:r>
      <w:r w:rsidR="00FF5EAE" w:rsidRPr="008057A7">
        <w:rPr>
          <w:rFonts w:ascii="Times New Roman" w:hAnsi="Times New Roman" w:cs="Times New Roman"/>
          <w:color w:val="000000" w:themeColor="text1"/>
          <w:sz w:val="28"/>
          <w:szCs w:val="28"/>
          <w:lang w:val="en-US"/>
        </w:rPr>
        <w:t xml:space="preserve">et al. </w:t>
      </w:r>
      <w:r w:rsidR="007C127F" w:rsidRPr="008057A7">
        <w:rPr>
          <w:rFonts w:ascii="Times New Roman" w:hAnsi="Times New Roman" w:cs="Times New Roman"/>
          <w:color w:val="000000" w:themeColor="text1"/>
          <w:sz w:val="28"/>
          <w:szCs w:val="28"/>
          <w:lang w:val="en-US"/>
        </w:rPr>
        <w:t>K isomerism in 255Rf and total kinetic energy measurements for spontaneous fission of 255,256,258Rf // Phys. Rev.</w:t>
      </w:r>
      <w:r w:rsidR="00C77CD9" w:rsidRPr="008057A7">
        <w:rPr>
          <w:rFonts w:ascii="Times New Roman" w:hAnsi="Times New Roman" w:cs="Times New Roman"/>
          <w:color w:val="000000" w:themeColor="text1"/>
          <w:sz w:val="28"/>
          <w:szCs w:val="28"/>
          <w:lang w:val="en-US"/>
        </w:rPr>
        <w:t xml:space="preserve"> C. – </w:t>
      </w:r>
      <w:r w:rsidR="007C127F" w:rsidRPr="008057A7">
        <w:rPr>
          <w:rFonts w:ascii="Times New Roman" w:hAnsi="Times New Roman" w:cs="Times New Roman"/>
          <w:color w:val="000000" w:themeColor="text1"/>
          <w:sz w:val="28"/>
          <w:szCs w:val="28"/>
          <w:lang w:val="en-US"/>
        </w:rPr>
        <w:t>2020</w:t>
      </w:r>
      <w:r w:rsidR="00C77CD9" w:rsidRPr="008057A7">
        <w:rPr>
          <w:rFonts w:ascii="Times New Roman" w:hAnsi="Times New Roman" w:cs="Times New Roman"/>
          <w:color w:val="000000" w:themeColor="text1"/>
          <w:sz w:val="28"/>
          <w:szCs w:val="28"/>
          <w:lang w:val="en-US"/>
        </w:rPr>
        <w:t xml:space="preserve">. </w:t>
      </w:r>
      <w:r w:rsidR="00233878">
        <w:rPr>
          <w:rFonts w:ascii="Times New Roman" w:hAnsi="Times New Roman" w:cs="Times New Roman"/>
          <w:color w:val="000000" w:themeColor="text1"/>
          <w:sz w:val="28"/>
          <w:szCs w:val="28"/>
          <w:lang w:val="en-US"/>
        </w:rPr>
        <w:t>‒</w:t>
      </w:r>
      <w:r w:rsidR="00C77CD9" w:rsidRPr="008057A7">
        <w:rPr>
          <w:rFonts w:ascii="Times New Roman" w:hAnsi="Times New Roman" w:cs="Times New Roman"/>
          <w:color w:val="000000" w:themeColor="text1"/>
          <w:sz w:val="28"/>
          <w:szCs w:val="28"/>
          <w:lang w:val="en-US"/>
        </w:rPr>
        <w:t xml:space="preserve"> </w:t>
      </w:r>
      <w:r w:rsidR="007C127F" w:rsidRPr="008057A7">
        <w:rPr>
          <w:rFonts w:ascii="Times New Roman" w:hAnsi="Times New Roman" w:cs="Times New Roman"/>
          <w:color w:val="000000" w:themeColor="text1"/>
          <w:sz w:val="28"/>
          <w:szCs w:val="28"/>
          <w:lang w:val="en-US"/>
        </w:rPr>
        <w:t>Vol.101</w:t>
      </w:r>
      <w:r w:rsidR="00C77CD9" w:rsidRPr="008057A7">
        <w:rPr>
          <w:rFonts w:ascii="Times New Roman" w:hAnsi="Times New Roman" w:cs="Times New Roman"/>
          <w:color w:val="000000" w:themeColor="text1"/>
          <w:sz w:val="28"/>
          <w:szCs w:val="28"/>
          <w:lang w:val="en-US"/>
        </w:rPr>
        <w:t xml:space="preserve">, </w:t>
      </w:r>
      <w:r w:rsidR="00934871" w:rsidRPr="008057A7">
        <w:rPr>
          <w:rFonts w:ascii="Times New Roman" w:hAnsi="Times New Roman" w:cs="Times New Roman"/>
          <w:sz w:val="28"/>
          <w:szCs w:val="28"/>
          <w:lang w:val="kk-KZ"/>
        </w:rPr>
        <w:t>№</w:t>
      </w:r>
      <w:r w:rsidR="00C77CD9" w:rsidRPr="008057A7">
        <w:rPr>
          <w:rFonts w:ascii="Times New Roman" w:hAnsi="Times New Roman" w:cs="Times New Roman"/>
          <w:color w:val="000000" w:themeColor="text1"/>
          <w:sz w:val="28"/>
          <w:szCs w:val="28"/>
          <w:lang w:val="en-US"/>
        </w:rPr>
        <w:t xml:space="preserve">3. – P. </w:t>
      </w:r>
      <w:r w:rsidR="00837986" w:rsidRPr="008057A7">
        <w:rPr>
          <w:rFonts w:ascii="Times New Roman" w:hAnsi="Times New Roman" w:cs="Times New Roman"/>
          <w:color w:val="000000" w:themeColor="text1"/>
          <w:sz w:val="28"/>
          <w:szCs w:val="28"/>
          <w:lang w:val="en-US"/>
        </w:rPr>
        <w:t>034310-1-034310-12.</w:t>
      </w:r>
    </w:p>
    <w:p w14:paraId="2EC772DF" w14:textId="23C1436D"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4C2DCA" w:rsidRPr="008057A7">
        <w:rPr>
          <w:rFonts w:ascii="Times New Roman" w:hAnsi="Times New Roman" w:cs="Times New Roman"/>
          <w:sz w:val="28"/>
          <w:szCs w:val="28"/>
          <w:lang w:val="en-US"/>
        </w:rPr>
        <w:t>Hulet E.K., Wild J.</w:t>
      </w:r>
      <w:r w:rsidR="006F5BC1" w:rsidRPr="008057A7">
        <w:rPr>
          <w:rFonts w:ascii="Times New Roman" w:hAnsi="Times New Roman" w:cs="Times New Roman"/>
          <w:sz w:val="28"/>
          <w:szCs w:val="28"/>
          <w:lang w:val="en-US"/>
        </w:rPr>
        <w:t>F.</w:t>
      </w:r>
      <w:r w:rsidR="004C2DCA" w:rsidRPr="008057A7">
        <w:rPr>
          <w:rFonts w:ascii="Times New Roman" w:hAnsi="Times New Roman" w:cs="Times New Roman"/>
          <w:sz w:val="28"/>
          <w:szCs w:val="28"/>
          <w:lang w:val="en-US"/>
        </w:rPr>
        <w:t>, Dougan R.</w:t>
      </w:r>
      <w:r w:rsidR="00707B08" w:rsidRPr="008057A7">
        <w:rPr>
          <w:rFonts w:ascii="Times New Roman" w:hAnsi="Times New Roman" w:cs="Times New Roman"/>
          <w:sz w:val="28"/>
          <w:szCs w:val="28"/>
          <w:lang w:val="en-US"/>
        </w:rPr>
        <w:t xml:space="preserve">J. </w:t>
      </w:r>
      <w:r w:rsidR="00FF5EAE" w:rsidRPr="008057A7">
        <w:rPr>
          <w:rFonts w:ascii="Times New Roman" w:hAnsi="Times New Roman" w:cs="Times New Roman"/>
          <w:sz w:val="28"/>
          <w:szCs w:val="28"/>
          <w:lang w:val="kk-KZ"/>
        </w:rPr>
        <w:t xml:space="preserve">et al. </w:t>
      </w:r>
      <w:r w:rsidR="006F5BC1" w:rsidRPr="008057A7">
        <w:rPr>
          <w:rFonts w:ascii="Times New Roman" w:hAnsi="Times New Roman" w:cs="Times New Roman"/>
          <w:sz w:val="28"/>
          <w:szCs w:val="28"/>
          <w:lang w:val="en-US"/>
        </w:rPr>
        <w:t>Spontaneous fission properties of 258Fm, 259Md, 260Md, 258No, and 260104: Bimodal fission // Physical Revi</w:t>
      </w:r>
      <w:r w:rsidR="0076370A" w:rsidRPr="008057A7">
        <w:rPr>
          <w:rFonts w:ascii="Times New Roman" w:hAnsi="Times New Roman" w:cs="Times New Roman"/>
          <w:sz w:val="28"/>
          <w:szCs w:val="28"/>
          <w:lang w:val="en-US"/>
        </w:rPr>
        <w:t xml:space="preserve">ew C. – 1989. – Vol. 40, </w:t>
      </w:r>
      <w:r w:rsidR="00934871" w:rsidRPr="008057A7">
        <w:rPr>
          <w:rFonts w:ascii="Times New Roman" w:hAnsi="Times New Roman" w:cs="Times New Roman"/>
          <w:sz w:val="28"/>
          <w:szCs w:val="28"/>
          <w:lang w:val="kk-KZ"/>
        </w:rPr>
        <w:t>№</w:t>
      </w:r>
      <w:r w:rsidR="006F5BC1" w:rsidRPr="008057A7">
        <w:rPr>
          <w:rFonts w:ascii="Times New Roman" w:hAnsi="Times New Roman" w:cs="Times New Roman"/>
          <w:sz w:val="28"/>
          <w:szCs w:val="28"/>
          <w:lang w:val="en-US"/>
        </w:rPr>
        <w:t>2. – P. 770</w:t>
      </w:r>
      <w:r w:rsidR="00233878" w:rsidRPr="00233878">
        <w:rPr>
          <w:rFonts w:ascii="Times New Roman" w:hAnsi="Times New Roman" w:cs="Times New Roman"/>
          <w:sz w:val="28"/>
          <w:szCs w:val="28"/>
          <w:lang w:val="en-US"/>
        </w:rPr>
        <w:t>-</w:t>
      </w:r>
      <w:r w:rsidR="006F5BC1" w:rsidRPr="008057A7">
        <w:rPr>
          <w:rFonts w:ascii="Times New Roman" w:hAnsi="Times New Roman" w:cs="Times New Roman"/>
          <w:sz w:val="28"/>
          <w:szCs w:val="28"/>
          <w:lang w:val="en-US"/>
        </w:rPr>
        <w:t>784.</w:t>
      </w:r>
    </w:p>
    <w:p w14:paraId="3C36E18B" w14:textId="110530C0"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E25CFF" w:rsidRPr="008057A7">
        <w:rPr>
          <w:rFonts w:ascii="Times New Roman" w:hAnsi="Times New Roman" w:cs="Times New Roman"/>
          <w:sz w:val="28"/>
          <w:szCs w:val="28"/>
          <w:lang w:val="en-US"/>
        </w:rPr>
        <w:t>Popeko</w:t>
      </w:r>
      <w:r w:rsidR="00334B9E" w:rsidRPr="008057A7">
        <w:rPr>
          <w:rFonts w:ascii="Times New Roman" w:hAnsi="Times New Roman" w:cs="Times New Roman"/>
          <w:sz w:val="28"/>
          <w:szCs w:val="28"/>
          <w:lang w:val="en-US"/>
        </w:rPr>
        <w:t xml:space="preserve"> A.G., Smirnov V.</w:t>
      </w:r>
      <w:r w:rsidR="00E25CFF" w:rsidRPr="008057A7">
        <w:rPr>
          <w:rFonts w:ascii="Times New Roman" w:hAnsi="Times New Roman" w:cs="Times New Roman"/>
          <w:sz w:val="28"/>
          <w:szCs w:val="28"/>
          <w:lang w:val="en-US"/>
        </w:rPr>
        <w:t>I., Ter-Ako</w:t>
      </w:r>
      <w:r w:rsidR="00334B9E" w:rsidRPr="008057A7">
        <w:rPr>
          <w:rFonts w:ascii="Times New Roman" w:hAnsi="Times New Roman" w:cs="Times New Roman"/>
          <w:sz w:val="28"/>
          <w:szCs w:val="28"/>
          <w:lang w:val="en-US"/>
        </w:rPr>
        <w:t>pian G.</w:t>
      </w:r>
      <w:r w:rsidR="003E3641" w:rsidRPr="008057A7">
        <w:rPr>
          <w:rFonts w:ascii="Times New Roman" w:hAnsi="Times New Roman" w:cs="Times New Roman"/>
          <w:sz w:val="28"/>
          <w:szCs w:val="28"/>
          <w:lang w:val="en-US"/>
        </w:rPr>
        <w:t>M</w:t>
      </w:r>
      <w:r w:rsidR="00D57735" w:rsidRPr="008057A7">
        <w:rPr>
          <w:rFonts w:ascii="Times New Roman" w:hAnsi="Times New Roman" w:cs="Times New Roman"/>
          <w:sz w:val="28"/>
          <w:szCs w:val="28"/>
          <w:lang w:val="en-US"/>
        </w:rPr>
        <w:t xml:space="preserve">. </w:t>
      </w:r>
      <w:r w:rsidR="00D57735" w:rsidRPr="008057A7">
        <w:rPr>
          <w:rFonts w:ascii="Times New Roman" w:hAnsi="Times New Roman" w:cs="Times New Roman"/>
          <w:sz w:val="28"/>
          <w:szCs w:val="28"/>
          <w:lang w:val="kk-KZ"/>
        </w:rPr>
        <w:t xml:space="preserve">et al. </w:t>
      </w:r>
      <w:r w:rsidR="00E25CFF" w:rsidRPr="008057A7">
        <w:rPr>
          <w:rFonts w:ascii="Times New Roman" w:hAnsi="Times New Roman" w:cs="Times New Roman"/>
          <w:sz w:val="28"/>
          <w:szCs w:val="28"/>
          <w:lang w:val="en-US"/>
        </w:rPr>
        <w:t>Multiplicity of prompt neutrons in spontaneous fission of 238U // Soviet Journal of Nuclear</w:t>
      </w:r>
      <w:r w:rsidR="00360909" w:rsidRPr="008057A7">
        <w:rPr>
          <w:rFonts w:ascii="Times New Roman" w:hAnsi="Times New Roman" w:cs="Times New Roman"/>
          <w:sz w:val="28"/>
          <w:szCs w:val="28"/>
          <w:lang w:val="en-US"/>
        </w:rPr>
        <w:t xml:space="preserve"> Physics. – 1976. – Vol. 24, </w:t>
      </w:r>
      <w:r w:rsidR="00934871" w:rsidRPr="008057A7">
        <w:rPr>
          <w:rFonts w:ascii="Times New Roman" w:hAnsi="Times New Roman" w:cs="Times New Roman"/>
          <w:sz w:val="28"/>
          <w:szCs w:val="28"/>
          <w:lang w:val="kk-KZ"/>
        </w:rPr>
        <w:t>№</w:t>
      </w:r>
      <w:r w:rsidR="00E25CFF" w:rsidRPr="008057A7">
        <w:rPr>
          <w:rFonts w:ascii="Times New Roman" w:hAnsi="Times New Roman" w:cs="Times New Roman"/>
          <w:sz w:val="28"/>
          <w:szCs w:val="28"/>
          <w:lang w:val="en-US"/>
        </w:rPr>
        <w:t>3. – P. 245</w:t>
      </w:r>
      <w:r w:rsidR="00233878" w:rsidRPr="00233878">
        <w:rPr>
          <w:rFonts w:ascii="Times New Roman" w:hAnsi="Times New Roman" w:cs="Times New Roman"/>
          <w:sz w:val="28"/>
          <w:szCs w:val="28"/>
          <w:lang w:val="en-US"/>
        </w:rPr>
        <w:t>-</w:t>
      </w:r>
      <w:r w:rsidR="00E25CFF" w:rsidRPr="008057A7">
        <w:rPr>
          <w:rFonts w:ascii="Times New Roman" w:hAnsi="Times New Roman" w:cs="Times New Roman"/>
          <w:sz w:val="28"/>
          <w:szCs w:val="28"/>
          <w:lang w:val="en-US"/>
        </w:rPr>
        <w:t>247.</w:t>
      </w:r>
    </w:p>
    <w:p w14:paraId="7E9E3105" w14:textId="24FE8271"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7B2FBC" w:rsidRPr="008057A7">
        <w:rPr>
          <w:rFonts w:ascii="Times New Roman" w:hAnsi="Times New Roman" w:cs="Times New Roman"/>
          <w:sz w:val="28"/>
          <w:szCs w:val="28"/>
          <w:lang w:val="en-US"/>
        </w:rPr>
        <w:t>Wild J.</w:t>
      </w:r>
      <w:r w:rsidR="00731004" w:rsidRPr="008057A7">
        <w:rPr>
          <w:rFonts w:ascii="Times New Roman" w:hAnsi="Times New Roman" w:cs="Times New Roman"/>
          <w:sz w:val="28"/>
          <w:szCs w:val="28"/>
          <w:lang w:val="en-US"/>
        </w:rPr>
        <w:t xml:space="preserve">F., van Aarle J., Westmeier W. </w:t>
      </w:r>
      <w:r w:rsidR="00731004" w:rsidRPr="008057A7">
        <w:rPr>
          <w:rFonts w:ascii="Times New Roman" w:hAnsi="Times New Roman" w:cs="Times New Roman"/>
          <w:sz w:val="28"/>
          <w:szCs w:val="28"/>
          <w:lang w:val="kk-KZ"/>
        </w:rPr>
        <w:t xml:space="preserve">et al. </w:t>
      </w:r>
      <w:r w:rsidR="00E2324F" w:rsidRPr="008057A7">
        <w:rPr>
          <w:rFonts w:ascii="Times New Roman" w:hAnsi="Times New Roman" w:cs="Times New Roman"/>
          <w:sz w:val="28"/>
          <w:szCs w:val="28"/>
          <w:lang w:val="en-US"/>
        </w:rPr>
        <w:t>Prompt neutron emission from the spontaneous fission of 260Md // Physical Review C. – 19</w:t>
      </w:r>
      <w:r w:rsidR="00731004" w:rsidRPr="008057A7">
        <w:rPr>
          <w:rFonts w:ascii="Times New Roman" w:hAnsi="Times New Roman" w:cs="Times New Roman"/>
          <w:sz w:val="28"/>
          <w:szCs w:val="28"/>
          <w:lang w:val="en-US"/>
        </w:rPr>
        <w:t xml:space="preserve">90. – Vol. 41, </w:t>
      </w:r>
      <w:r w:rsidR="00934871" w:rsidRPr="008057A7">
        <w:rPr>
          <w:rFonts w:ascii="Times New Roman" w:hAnsi="Times New Roman" w:cs="Times New Roman"/>
          <w:sz w:val="28"/>
          <w:szCs w:val="28"/>
          <w:lang w:val="kk-KZ"/>
        </w:rPr>
        <w:t>№</w:t>
      </w:r>
      <w:r w:rsidR="00E2324F" w:rsidRPr="008057A7">
        <w:rPr>
          <w:rFonts w:ascii="Times New Roman" w:hAnsi="Times New Roman" w:cs="Times New Roman"/>
          <w:sz w:val="28"/>
          <w:szCs w:val="28"/>
          <w:lang w:val="en-US"/>
        </w:rPr>
        <w:t>2. –</w:t>
      </w:r>
      <w:r w:rsidR="00233878">
        <w:rPr>
          <w:rFonts w:ascii="Times New Roman" w:hAnsi="Times New Roman" w:cs="Times New Roman"/>
          <w:sz w:val="28"/>
          <w:szCs w:val="28"/>
          <w:lang w:val="en-US"/>
        </w:rPr>
        <w:t xml:space="preserve"> P.</w:t>
      </w:r>
      <w:r w:rsidR="00233878" w:rsidRPr="00233878">
        <w:rPr>
          <w:rFonts w:ascii="Times New Roman" w:hAnsi="Times New Roman" w:cs="Times New Roman"/>
          <w:sz w:val="28"/>
          <w:szCs w:val="28"/>
          <w:lang w:val="en-US"/>
        </w:rPr>
        <w:t> </w:t>
      </w:r>
      <w:r w:rsidR="00233878">
        <w:rPr>
          <w:rFonts w:ascii="Times New Roman" w:hAnsi="Times New Roman" w:cs="Times New Roman"/>
          <w:sz w:val="28"/>
          <w:szCs w:val="28"/>
          <w:lang w:val="en-US"/>
        </w:rPr>
        <w:t>640</w:t>
      </w:r>
      <w:r w:rsidR="00233878" w:rsidRPr="00233878">
        <w:rPr>
          <w:rFonts w:ascii="Times New Roman" w:hAnsi="Times New Roman" w:cs="Times New Roman"/>
          <w:sz w:val="28"/>
          <w:szCs w:val="28"/>
          <w:lang w:val="en-US"/>
        </w:rPr>
        <w:t>-</w:t>
      </w:r>
      <w:r w:rsidR="00E2324F" w:rsidRPr="008057A7">
        <w:rPr>
          <w:rFonts w:ascii="Times New Roman" w:hAnsi="Times New Roman" w:cs="Times New Roman"/>
          <w:sz w:val="28"/>
          <w:szCs w:val="28"/>
          <w:lang w:val="en-US"/>
        </w:rPr>
        <w:t>646.</w:t>
      </w:r>
    </w:p>
    <w:p w14:paraId="2A693F97" w14:textId="76FEFBE6" w:rsidR="00571B7C" w:rsidRPr="008057A7" w:rsidRDefault="00407803"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9071E4" w:rsidRPr="008057A7">
        <w:rPr>
          <w:rStyle w:val="text"/>
          <w:rFonts w:ascii="Times New Roman" w:hAnsi="Times New Roman" w:cs="Times New Roman"/>
          <w:color w:val="1F1F1F"/>
          <w:sz w:val="28"/>
          <w:szCs w:val="28"/>
          <w:lang w:val="en-US"/>
        </w:rPr>
        <w:t>Gönnenwein</w:t>
      </w:r>
      <w:r w:rsidRPr="008057A7">
        <w:rPr>
          <w:rStyle w:val="text"/>
          <w:rFonts w:ascii="Times New Roman" w:hAnsi="Times New Roman" w:cs="Times New Roman"/>
          <w:color w:val="1F1F1F"/>
          <w:sz w:val="28"/>
          <w:szCs w:val="28"/>
          <w:lang w:val="kk-KZ"/>
        </w:rPr>
        <w:t xml:space="preserve"> F</w:t>
      </w:r>
      <w:r w:rsidR="009071E4" w:rsidRPr="008057A7">
        <w:rPr>
          <w:rStyle w:val="react-xocs-alternative-link"/>
          <w:rFonts w:ascii="Times New Roman" w:hAnsi="Times New Roman" w:cs="Times New Roman"/>
          <w:color w:val="1F1F1F"/>
          <w:sz w:val="28"/>
          <w:szCs w:val="28"/>
          <w:lang w:val="en-US"/>
        </w:rPr>
        <w:t xml:space="preserve">. </w:t>
      </w:r>
      <w:r w:rsidR="009071E4" w:rsidRPr="008057A7">
        <w:rPr>
          <w:rStyle w:val="title-text"/>
          <w:rFonts w:ascii="Times New Roman" w:hAnsi="Times New Roman" w:cs="Times New Roman"/>
          <w:color w:val="1F1F1F"/>
          <w:sz w:val="28"/>
          <w:szCs w:val="28"/>
          <w:lang w:val="en-US"/>
        </w:rPr>
        <w:t xml:space="preserve">Decay modes in spontaneous fission // </w:t>
      </w:r>
      <w:hyperlink r:id="rId59" w:tooltip="Go to Nuclear Physics A on ScienceDirect" w:history="1">
        <w:r w:rsidR="009071E4" w:rsidRPr="008057A7">
          <w:rPr>
            <w:rStyle w:val="anchor-text"/>
            <w:rFonts w:ascii="Times New Roman" w:hAnsi="Times New Roman" w:cs="Times New Roman"/>
            <w:color w:val="1F1F1F"/>
            <w:sz w:val="28"/>
            <w:szCs w:val="28"/>
            <w:lang w:val="en-US"/>
          </w:rPr>
          <w:t>Nuclear Physics A</w:t>
        </w:r>
      </w:hyperlink>
      <w:r w:rsidR="00E13659" w:rsidRPr="008057A7">
        <w:rPr>
          <w:rFonts w:ascii="Times New Roman" w:hAnsi="Times New Roman" w:cs="Times New Roman"/>
          <w:color w:val="1F1F1F"/>
          <w:sz w:val="28"/>
          <w:szCs w:val="28"/>
          <w:lang w:val="en-US"/>
        </w:rPr>
        <w:t xml:space="preserve">. – 1999. – Vol. 654, </w:t>
      </w:r>
      <w:r w:rsidR="00934871" w:rsidRPr="008057A7">
        <w:rPr>
          <w:rFonts w:ascii="Times New Roman" w:hAnsi="Times New Roman" w:cs="Times New Roman"/>
          <w:sz w:val="28"/>
          <w:szCs w:val="28"/>
          <w:lang w:val="kk-KZ"/>
        </w:rPr>
        <w:t>№</w:t>
      </w:r>
      <w:r w:rsidR="009071E4" w:rsidRPr="008057A7">
        <w:rPr>
          <w:rFonts w:ascii="Times New Roman" w:hAnsi="Times New Roman" w:cs="Times New Roman"/>
          <w:color w:val="1F1F1F"/>
          <w:sz w:val="28"/>
          <w:szCs w:val="28"/>
          <w:lang w:val="en-US"/>
        </w:rPr>
        <w:t xml:space="preserve"> 1. – P. 855c-863c.</w:t>
      </w:r>
    </w:p>
    <w:p w14:paraId="45E53B6E" w14:textId="55024192"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1F1F1F"/>
          <w:sz w:val="28"/>
          <w:szCs w:val="28"/>
          <w:lang w:val="kk-KZ"/>
        </w:rPr>
        <w:t xml:space="preserve"> </w:t>
      </w:r>
      <w:r w:rsidR="002438EF" w:rsidRPr="008057A7">
        <w:rPr>
          <w:rFonts w:ascii="Times New Roman" w:hAnsi="Times New Roman" w:cs="Times New Roman"/>
          <w:color w:val="000000" w:themeColor="text1"/>
          <w:sz w:val="28"/>
          <w:szCs w:val="28"/>
          <w:shd w:val="clear" w:color="auto" w:fill="FFFFFF"/>
          <w:lang w:val="en-US"/>
        </w:rPr>
        <w:t>Markov B</w:t>
      </w:r>
      <w:r w:rsidR="002438EF" w:rsidRPr="008057A7">
        <w:rPr>
          <w:rFonts w:ascii="Times New Roman" w:hAnsi="Times New Roman" w:cs="Times New Roman"/>
          <w:color w:val="000000" w:themeColor="text1"/>
          <w:sz w:val="28"/>
          <w:szCs w:val="28"/>
          <w:shd w:val="clear" w:color="auto" w:fill="FFFFFF"/>
          <w:lang w:val="kk-KZ"/>
        </w:rPr>
        <w:t>.N.</w:t>
      </w:r>
      <w:r w:rsidR="00B41DFB" w:rsidRPr="008057A7">
        <w:rPr>
          <w:rFonts w:ascii="Times New Roman" w:hAnsi="Times New Roman" w:cs="Times New Roman"/>
          <w:color w:val="000000" w:themeColor="text1"/>
          <w:sz w:val="28"/>
          <w:szCs w:val="28"/>
          <w:shd w:val="clear" w:color="auto" w:fill="FFFFFF"/>
          <w:lang w:val="en-US"/>
        </w:rPr>
        <w:t xml:space="preserve"> The JINR U-400 Iso</w:t>
      </w:r>
      <w:r w:rsidR="00CA7F47" w:rsidRPr="008057A7">
        <w:rPr>
          <w:rFonts w:ascii="Times New Roman" w:hAnsi="Times New Roman" w:cs="Times New Roman"/>
          <w:color w:val="000000" w:themeColor="text1"/>
          <w:sz w:val="28"/>
          <w:szCs w:val="28"/>
          <w:shd w:val="clear" w:color="auto" w:fill="FFFFFF"/>
          <w:lang w:val="en-US"/>
        </w:rPr>
        <w:t xml:space="preserve">chronous Heavy Ion Cyclotron // </w:t>
      </w:r>
      <w:r w:rsidR="00B41DFB" w:rsidRPr="008057A7">
        <w:rPr>
          <w:rStyle w:val="aff8"/>
          <w:rFonts w:ascii="Times New Roman" w:hAnsi="Times New Roman" w:cs="Times New Roman"/>
          <w:i w:val="0"/>
          <w:color w:val="000000" w:themeColor="text1"/>
          <w:sz w:val="28"/>
          <w:szCs w:val="28"/>
          <w:shd w:val="clear" w:color="auto" w:fill="FFFFFF"/>
          <w:lang w:val="en-US"/>
        </w:rPr>
        <w:t>IEEE Transactions on Nuclear Science</w:t>
      </w:r>
      <w:r w:rsidR="00B41DFB" w:rsidRPr="008057A7">
        <w:rPr>
          <w:rFonts w:ascii="Times New Roman" w:hAnsi="Times New Roman" w:cs="Times New Roman"/>
          <w:color w:val="000000" w:themeColor="text1"/>
          <w:sz w:val="28"/>
          <w:szCs w:val="28"/>
          <w:shd w:val="clear" w:color="auto" w:fill="FFFFFF"/>
          <w:lang w:val="en-US"/>
        </w:rPr>
        <w:t xml:space="preserve">. – 1977. </w:t>
      </w:r>
      <w:r w:rsidR="00233878">
        <w:rPr>
          <w:rFonts w:ascii="Times New Roman" w:hAnsi="Times New Roman" w:cs="Times New Roman"/>
          <w:color w:val="000000" w:themeColor="text1"/>
          <w:sz w:val="28"/>
          <w:szCs w:val="28"/>
          <w:shd w:val="clear" w:color="auto" w:fill="FFFFFF"/>
          <w:lang w:val="en-US"/>
        </w:rPr>
        <w:t>‒</w:t>
      </w:r>
      <w:r w:rsidR="00B41DFB" w:rsidRPr="008057A7">
        <w:rPr>
          <w:rFonts w:ascii="Times New Roman" w:hAnsi="Times New Roman" w:cs="Times New Roman"/>
          <w:color w:val="000000" w:themeColor="text1"/>
          <w:sz w:val="28"/>
          <w:szCs w:val="28"/>
          <w:shd w:val="clear" w:color="auto" w:fill="FFFFFF"/>
          <w:lang w:val="en-US"/>
        </w:rPr>
        <w:t xml:space="preserve"> Vol. 24, </w:t>
      </w:r>
      <w:r w:rsidR="00934871" w:rsidRPr="008057A7">
        <w:rPr>
          <w:rFonts w:ascii="Times New Roman" w:hAnsi="Times New Roman" w:cs="Times New Roman"/>
          <w:color w:val="000000" w:themeColor="text1"/>
          <w:sz w:val="28"/>
          <w:szCs w:val="28"/>
          <w:shd w:val="clear" w:color="auto" w:fill="FFFFFF"/>
          <w:lang w:val="en-US"/>
        </w:rPr>
        <w:t>№</w:t>
      </w:r>
      <w:r w:rsidR="00B41DFB" w:rsidRPr="008057A7">
        <w:rPr>
          <w:rFonts w:ascii="Times New Roman" w:hAnsi="Times New Roman" w:cs="Times New Roman"/>
          <w:color w:val="000000" w:themeColor="text1"/>
          <w:sz w:val="28"/>
          <w:szCs w:val="28"/>
          <w:shd w:val="clear" w:color="auto" w:fill="FFFFFF"/>
          <w:lang w:val="en-US"/>
        </w:rPr>
        <w:t xml:space="preserve">3. </w:t>
      </w:r>
      <w:r w:rsidR="00233878">
        <w:rPr>
          <w:rFonts w:ascii="Times New Roman" w:hAnsi="Times New Roman" w:cs="Times New Roman"/>
          <w:color w:val="000000" w:themeColor="text1"/>
          <w:sz w:val="28"/>
          <w:szCs w:val="28"/>
          <w:shd w:val="clear" w:color="auto" w:fill="FFFFFF"/>
          <w:lang w:val="en-US"/>
        </w:rPr>
        <w:t>‒</w:t>
      </w:r>
      <w:r w:rsidR="00B41DFB" w:rsidRPr="008057A7">
        <w:rPr>
          <w:rFonts w:ascii="Times New Roman" w:hAnsi="Times New Roman" w:cs="Times New Roman"/>
          <w:color w:val="000000" w:themeColor="text1"/>
          <w:sz w:val="28"/>
          <w:szCs w:val="28"/>
          <w:shd w:val="clear" w:color="auto" w:fill="FFFFFF"/>
          <w:lang w:val="en-US"/>
        </w:rPr>
        <w:t xml:space="preserve"> P. 1215-1217</w:t>
      </w:r>
      <w:r w:rsidR="00CA7F47" w:rsidRPr="008057A7">
        <w:rPr>
          <w:rFonts w:ascii="Times New Roman" w:hAnsi="Times New Roman" w:cs="Times New Roman"/>
          <w:color w:val="333333"/>
          <w:sz w:val="20"/>
          <w:szCs w:val="20"/>
          <w:shd w:val="clear" w:color="auto" w:fill="FFFFFF"/>
          <w:lang w:val="en-US"/>
        </w:rPr>
        <w:t>.</w:t>
      </w:r>
    </w:p>
    <w:p w14:paraId="1209C0FA" w14:textId="221D7CA0"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1F1F1F"/>
          <w:sz w:val="28"/>
          <w:szCs w:val="28"/>
          <w:lang w:val="kk-KZ"/>
        </w:rPr>
        <w:t xml:space="preserve"> </w:t>
      </w:r>
      <w:r w:rsidR="00F33EA0" w:rsidRPr="008057A7">
        <w:rPr>
          <w:rFonts w:ascii="Times New Roman" w:hAnsi="Times New Roman" w:cs="Times New Roman"/>
          <w:sz w:val="28"/>
          <w:szCs w:val="28"/>
          <w:lang w:val="en-US"/>
        </w:rPr>
        <w:t>Subotic</w:t>
      </w:r>
      <w:r w:rsidR="00630975" w:rsidRPr="008057A7">
        <w:rPr>
          <w:rFonts w:ascii="Times New Roman" w:hAnsi="Times New Roman" w:cs="Times New Roman"/>
          <w:sz w:val="28"/>
          <w:szCs w:val="28"/>
          <w:lang w:val="kk-KZ"/>
        </w:rPr>
        <w:t xml:space="preserve"> K.</w:t>
      </w:r>
      <w:r w:rsidR="00630975" w:rsidRPr="008057A7">
        <w:rPr>
          <w:rFonts w:ascii="Times New Roman" w:hAnsi="Times New Roman" w:cs="Times New Roman"/>
          <w:sz w:val="28"/>
          <w:szCs w:val="28"/>
          <w:lang w:val="en-US"/>
        </w:rPr>
        <w:t xml:space="preserve">, </w:t>
      </w:r>
      <w:r w:rsidR="00F33EA0" w:rsidRPr="008057A7">
        <w:rPr>
          <w:rFonts w:ascii="Times New Roman" w:hAnsi="Times New Roman" w:cs="Times New Roman"/>
          <w:sz w:val="28"/>
          <w:szCs w:val="28"/>
          <w:lang w:val="en-US"/>
        </w:rPr>
        <w:t>Oganessian</w:t>
      </w:r>
      <w:r w:rsidR="007B2FBC" w:rsidRPr="008057A7">
        <w:rPr>
          <w:rFonts w:ascii="Times New Roman" w:hAnsi="Times New Roman" w:cs="Times New Roman"/>
          <w:sz w:val="28"/>
          <w:szCs w:val="28"/>
          <w:lang w:val="kk-KZ"/>
        </w:rPr>
        <w:t xml:space="preserve"> Yu.</w:t>
      </w:r>
      <w:r w:rsidR="00630975" w:rsidRPr="008057A7">
        <w:rPr>
          <w:rFonts w:ascii="Times New Roman" w:hAnsi="Times New Roman" w:cs="Times New Roman"/>
          <w:sz w:val="28"/>
          <w:szCs w:val="28"/>
          <w:lang w:val="kk-KZ"/>
        </w:rPr>
        <w:t>Ts.</w:t>
      </w:r>
      <w:r w:rsidR="00630975" w:rsidRPr="008057A7">
        <w:rPr>
          <w:rFonts w:ascii="Times New Roman" w:hAnsi="Times New Roman" w:cs="Times New Roman"/>
          <w:sz w:val="28"/>
          <w:szCs w:val="28"/>
          <w:lang w:val="en-US"/>
        </w:rPr>
        <w:t xml:space="preserve">, </w:t>
      </w:r>
      <w:r w:rsidR="00F33EA0" w:rsidRPr="008057A7">
        <w:rPr>
          <w:rFonts w:ascii="Times New Roman" w:hAnsi="Times New Roman" w:cs="Times New Roman"/>
          <w:sz w:val="28"/>
          <w:szCs w:val="28"/>
          <w:lang w:val="en-US"/>
        </w:rPr>
        <w:t>Utyonkov</w:t>
      </w:r>
      <w:r w:rsidR="00630975" w:rsidRPr="008057A7">
        <w:rPr>
          <w:rFonts w:ascii="Times New Roman" w:hAnsi="Times New Roman" w:cs="Times New Roman"/>
          <w:sz w:val="28"/>
          <w:szCs w:val="28"/>
          <w:lang w:val="kk-KZ"/>
        </w:rPr>
        <w:t xml:space="preserve"> V.K. </w:t>
      </w:r>
      <w:r w:rsidR="00F33EA0" w:rsidRPr="008057A7">
        <w:rPr>
          <w:rFonts w:ascii="Times New Roman" w:hAnsi="Times New Roman" w:cs="Times New Roman"/>
          <w:sz w:val="28"/>
          <w:szCs w:val="28"/>
          <w:lang w:val="en-US"/>
        </w:rPr>
        <w:t>et. al. Evaporation residue collection efficiencies and position spectra of the Dubna gas-filled recoil separator // Nucl. Instrum. M</w:t>
      </w:r>
      <w:r w:rsidR="00534F78" w:rsidRPr="008057A7">
        <w:rPr>
          <w:rFonts w:ascii="Times New Roman" w:hAnsi="Times New Roman" w:cs="Times New Roman"/>
          <w:sz w:val="28"/>
          <w:szCs w:val="28"/>
          <w:lang w:val="en-US"/>
        </w:rPr>
        <w:t xml:space="preserve">ethods Phys. Res. A. – 2002. – </w:t>
      </w:r>
      <w:r w:rsidR="00534F78" w:rsidRPr="008057A7">
        <w:rPr>
          <w:rFonts w:ascii="Times New Roman" w:hAnsi="Times New Roman" w:cs="Times New Roman"/>
          <w:sz w:val="28"/>
          <w:szCs w:val="28"/>
          <w:lang w:val="kk-KZ"/>
        </w:rPr>
        <w:t xml:space="preserve">Vol. </w:t>
      </w:r>
      <w:r w:rsidR="00F33EA0" w:rsidRPr="008057A7">
        <w:rPr>
          <w:rFonts w:ascii="Times New Roman" w:hAnsi="Times New Roman" w:cs="Times New Roman"/>
          <w:sz w:val="28"/>
          <w:szCs w:val="28"/>
          <w:lang w:val="en-US"/>
        </w:rPr>
        <w:t>481</w:t>
      </w:r>
      <w:r w:rsidR="00874668">
        <w:rPr>
          <w:rFonts w:ascii="Times New Roman" w:hAnsi="Times New Roman" w:cs="Times New Roman"/>
          <w:sz w:val="28"/>
          <w:szCs w:val="28"/>
          <w:lang w:val="en-US"/>
        </w:rPr>
        <w:t xml:space="preserve">, </w:t>
      </w:r>
      <w:r w:rsidR="00874668" w:rsidRPr="00580F24">
        <w:rPr>
          <w:rFonts w:ascii="Times New Roman" w:hAnsi="Times New Roman" w:cs="Times New Roman"/>
          <w:sz w:val="28"/>
          <w:szCs w:val="28"/>
          <w:lang w:val="en-US"/>
        </w:rPr>
        <w:t>№</w:t>
      </w:r>
      <w:r w:rsidR="00874668">
        <w:rPr>
          <w:rFonts w:ascii="Times New Roman" w:hAnsi="Times New Roman" w:cs="Times New Roman"/>
          <w:sz w:val="28"/>
          <w:szCs w:val="28"/>
          <w:lang w:val="en-US"/>
        </w:rPr>
        <w:t>1-3</w:t>
      </w:r>
      <w:r w:rsidR="00F33EA0" w:rsidRPr="008057A7">
        <w:rPr>
          <w:rFonts w:ascii="Times New Roman" w:hAnsi="Times New Roman" w:cs="Times New Roman"/>
          <w:sz w:val="28"/>
          <w:szCs w:val="28"/>
          <w:lang w:val="en-US"/>
        </w:rPr>
        <w:t>. – P. 71-80.</w:t>
      </w:r>
    </w:p>
    <w:p w14:paraId="542F986D" w14:textId="7DD3B837"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5408C6" w:rsidRPr="008057A7">
        <w:rPr>
          <w:rFonts w:ascii="Times New Roman" w:hAnsi="Times New Roman" w:cs="Times New Roman"/>
          <w:sz w:val="28"/>
          <w:szCs w:val="28"/>
          <w:lang w:val="en-US"/>
        </w:rPr>
        <w:t>Oganessian</w:t>
      </w:r>
      <w:r w:rsidR="00D91C8F" w:rsidRPr="008057A7">
        <w:rPr>
          <w:rFonts w:ascii="Times New Roman" w:hAnsi="Times New Roman" w:cs="Times New Roman"/>
          <w:sz w:val="28"/>
          <w:szCs w:val="28"/>
          <w:lang w:val="kk-KZ"/>
        </w:rPr>
        <w:t xml:space="preserve"> </w:t>
      </w:r>
      <w:r w:rsidR="00D91C8F" w:rsidRPr="008057A7">
        <w:rPr>
          <w:rFonts w:ascii="Times New Roman" w:hAnsi="Times New Roman" w:cs="Times New Roman"/>
          <w:sz w:val="28"/>
          <w:szCs w:val="28"/>
          <w:lang w:val="en-US"/>
        </w:rPr>
        <w:t xml:space="preserve">Yu.Ts., Utyonkov V.K. </w:t>
      </w:r>
      <w:r w:rsidR="005408C6" w:rsidRPr="008057A7">
        <w:rPr>
          <w:rFonts w:ascii="Times New Roman" w:hAnsi="Times New Roman" w:cs="Times New Roman"/>
          <w:sz w:val="28"/>
          <w:szCs w:val="28"/>
          <w:lang w:val="en-US"/>
        </w:rPr>
        <w:t xml:space="preserve">Super-heavy element research // Reports on </w:t>
      </w:r>
      <w:r w:rsidR="00534F78" w:rsidRPr="008057A7">
        <w:rPr>
          <w:rFonts w:ascii="Times New Roman" w:hAnsi="Times New Roman" w:cs="Times New Roman"/>
          <w:sz w:val="28"/>
          <w:szCs w:val="28"/>
          <w:lang w:val="en-US"/>
        </w:rPr>
        <w:t xml:space="preserve">Progress in Physics. </w:t>
      </w:r>
      <w:r w:rsidR="00233878">
        <w:rPr>
          <w:rFonts w:ascii="Times New Roman" w:hAnsi="Times New Roman" w:cs="Times New Roman"/>
          <w:sz w:val="28"/>
          <w:szCs w:val="28"/>
          <w:lang w:val="en-US"/>
        </w:rPr>
        <w:t>‒</w:t>
      </w:r>
      <w:r w:rsidR="00534F78" w:rsidRPr="008057A7">
        <w:rPr>
          <w:rFonts w:ascii="Times New Roman" w:hAnsi="Times New Roman" w:cs="Times New Roman"/>
          <w:sz w:val="28"/>
          <w:szCs w:val="28"/>
          <w:lang w:val="en-US"/>
        </w:rPr>
        <w:t xml:space="preserve"> 2015. – V</w:t>
      </w:r>
      <w:r w:rsidR="00534F78" w:rsidRPr="008057A7">
        <w:rPr>
          <w:rFonts w:ascii="Times New Roman" w:hAnsi="Times New Roman" w:cs="Times New Roman"/>
          <w:sz w:val="28"/>
          <w:szCs w:val="28"/>
          <w:lang w:val="kk-KZ"/>
        </w:rPr>
        <w:t xml:space="preserve">ol. </w:t>
      </w:r>
      <w:r w:rsidR="00534F78" w:rsidRPr="008057A7">
        <w:rPr>
          <w:rFonts w:ascii="Times New Roman" w:hAnsi="Times New Roman" w:cs="Times New Roman"/>
          <w:sz w:val="28"/>
          <w:szCs w:val="28"/>
          <w:lang w:val="en-US"/>
        </w:rPr>
        <w:t xml:space="preserve">78. – </w:t>
      </w:r>
      <w:r w:rsidR="0089119E" w:rsidRPr="008057A7">
        <w:rPr>
          <w:rFonts w:ascii="Times New Roman" w:hAnsi="Times New Roman" w:cs="Times New Roman"/>
          <w:sz w:val="28"/>
          <w:szCs w:val="28"/>
          <w:lang w:val="kk-KZ"/>
        </w:rPr>
        <w:t xml:space="preserve">P. </w:t>
      </w:r>
      <w:r w:rsidR="00534F78" w:rsidRPr="008057A7">
        <w:rPr>
          <w:rFonts w:ascii="Times New Roman" w:hAnsi="Times New Roman" w:cs="Times New Roman"/>
          <w:sz w:val="28"/>
          <w:szCs w:val="28"/>
          <w:lang w:val="en-US"/>
        </w:rPr>
        <w:t>036301-</w:t>
      </w:r>
      <w:r w:rsidR="00534F78" w:rsidRPr="008057A7">
        <w:rPr>
          <w:rFonts w:ascii="Times New Roman" w:hAnsi="Times New Roman" w:cs="Times New Roman"/>
          <w:sz w:val="28"/>
          <w:szCs w:val="28"/>
          <w:lang w:val="kk-KZ"/>
        </w:rPr>
        <w:t>1-036301-22.</w:t>
      </w:r>
    </w:p>
    <w:p w14:paraId="2404F516" w14:textId="0BAA5F7A" w:rsidR="00571B7C" w:rsidRPr="00F1070B"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423299" w:rsidRPr="008057A7">
        <w:rPr>
          <w:rFonts w:ascii="Times New Roman" w:hAnsi="Times New Roman" w:cs="Times New Roman"/>
          <w:sz w:val="28"/>
          <w:szCs w:val="28"/>
          <w:lang w:val="en-US"/>
        </w:rPr>
        <w:t>Popeko A.G.</w:t>
      </w:r>
      <w:r w:rsidR="000E6BF7">
        <w:rPr>
          <w:rFonts w:ascii="Times New Roman" w:hAnsi="Times New Roman" w:cs="Times New Roman"/>
          <w:sz w:val="28"/>
          <w:szCs w:val="28"/>
          <w:lang w:val="en-US"/>
        </w:rPr>
        <w:t xml:space="preserve">, Yeremin A.V., Malyshev O.N. </w:t>
      </w:r>
      <w:r w:rsidR="00423299" w:rsidRPr="008057A7">
        <w:rPr>
          <w:rFonts w:ascii="Times New Roman" w:hAnsi="Times New Roman" w:cs="Times New Roman"/>
          <w:sz w:val="28"/>
          <w:szCs w:val="28"/>
          <w:lang w:val="en-US"/>
        </w:rPr>
        <w:t>et al. Separator for Heavy ELement Spectroscopy - Velocity filter SHELS // Nucl. Instrum</w:t>
      </w:r>
      <w:r w:rsidR="00874668">
        <w:rPr>
          <w:rFonts w:ascii="Times New Roman" w:hAnsi="Times New Roman" w:cs="Times New Roman"/>
          <w:sz w:val="28"/>
          <w:szCs w:val="28"/>
          <w:lang w:val="en-US"/>
        </w:rPr>
        <w:t xml:space="preserve">ents Methods Phys. Res. Sect. B: </w:t>
      </w:r>
      <w:r w:rsidR="00423299" w:rsidRPr="008057A7">
        <w:rPr>
          <w:rFonts w:ascii="Times New Roman" w:hAnsi="Times New Roman" w:cs="Times New Roman"/>
          <w:sz w:val="28"/>
          <w:szCs w:val="28"/>
          <w:lang w:val="en-US"/>
        </w:rPr>
        <w:t>Beam Interact</w:t>
      </w:r>
      <w:r w:rsidR="00874668">
        <w:rPr>
          <w:rFonts w:ascii="Times New Roman" w:hAnsi="Times New Roman" w:cs="Times New Roman"/>
          <w:sz w:val="28"/>
          <w:szCs w:val="28"/>
          <w:lang w:val="en-US"/>
        </w:rPr>
        <w:t xml:space="preserve">. with Mater. Atoms. </w:t>
      </w:r>
      <w:r w:rsidR="00423299" w:rsidRPr="008057A7">
        <w:rPr>
          <w:rFonts w:ascii="Times New Roman" w:hAnsi="Times New Roman" w:cs="Times New Roman"/>
          <w:sz w:val="28"/>
          <w:szCs w:val="28"/>
          <w:lang w:val="en-US"/>
        </w:rPr>
        <w:t xml:space="preserve">– </w:t>
      </w:r>
      <w:r w:rsidR="00F1070B">
        <w:rPr>
          <w:rFonts w:ascii="Times New Roman" w:hAnsi="Times New Roman" w:cs="Times New Roman"/>
          <w:sz w:val="28"/>
          <w:szCs w:val="28"/>
          <w:lang w:val="en-US"/>
        </w:rPr>
        <w:t>2016. – Vol. 376. – P. 140</w:t>
      </w:r>
      <w:r w:rsidR="00233878">
        <w:rPr>
          <w:rFonts w:ascii="Times New Roman" w:hAnsi="Times New Roman" w:cs="Times New Roman"/>
          <w:sz w:val="28"/>
          <w:szCs w:val="28"/>
        </w:rPr>
        <w:t>-</w:t>
      </w:r>
      <w:r w:rsidR="00F1070B">
        <w:rPr>
          <w:rFonts w:ascii="Times New Roman" w:hAnsi="Times New Roman" w:cs="Times New Roman"/>
          <w:sz w:val="28"/>
          <w:szCs w:val="28"/>
          <w:lang w:val="en-US"/>
        </w:rPr>
        <w:t>143.</w:t>
      </w:r>
    </w:p>
    <w:p w14:paraId="24869CB1" w14:textId="07F85183" w:rsidR="00F1070B" w:rsidRPr="008057A7" w:rsidRDefault="00F1070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Gulbekian</w:t>
      </w:r>
      <w:r w:rsidRPr="008057A7">
        <w:rPr>
          <w:rFonts w:ascii="Times New Roman" w:hAnsi="Times New Roman" w:cs="Times New Roman"/>
          <w:sz w:val="28"/>
          <w:szCs w:val="28"/>
          <w:lang w:val="kk-KZ"/>
        </w:rPr>
        <w:t xml:space="preserve"> G.G.</w:t>
      </w:r>
      <w:r w:rsidRPr="008057A7">
        <w:rPr>
          <w:rFonts w:ascii="Times New Roman" w:hAnsi="Times New Roman" w:cs="Times New Roman"/>
          <w:sz w:val="28"/>
          <w:szCs w:val="28"/>
          <w:lang w:val="en-US"/>
        </w:rPr>
        <w:t>, Dmitriev</w:t>
      </w:r>
      <w:r w:rsidRPr="008057A7">
        <w:rPr>
          <w:rFonts w:ascii="Times New Roman" w:hAnsi="Times New Roman" w:cs="Times New Roman"/>
          <w:sz w:val="28"/>
          <w:szCs w:val="28"/>
          <w:lang w:val="kk-KZ"/>
        </w:rPr>
        <w:t xml:space="preserve"> S.N.</w:t>
      </w:r>
      <w:r w:rsidRPr="008057A7">
        <w:rPr>
          <w:rFonts w:ascii="Times New Roman" w:hAnsi="Times New Roman" w:cs="Times New Roman"/>
          <w:sz w:val="28"/>
          <w:szCs w:val="28"/>
          <w:lang w:val="en-US"/>
        </w:rPr>
        <w:t>, Itkis</w:t>
      </w:r>
      <w:r w:rsidRPr="008057A7">
        <w:rPr>
          <w:rFonts w:ascii="Times New Roman" w:hAnsi="Times New Roman" w:cs="Times New Roman"/>
          <w:sz w:val="28"/>
          <w:szCs w:val="28"/>
          <w:lang w:val="kk-KZ"/>
        </w:rPr>
        <w:t xml:space="preserve"> M.G. </w:t>
      </w:r>
      <w:r w:rsidRPr="008057A7">
        <w:rPr>
          <w:rFonts w:ascii="Times New Roman" w:hAnsi="Times New Roman" w:cs="Times New Roman"/>
          <w:sz w:val="28"/>
          <w:szCs w:val="28"/>
          <w:lang w:val="en-US"/>
        </w:rPr>
        <w:t xml:space="preserve">et. </w:t>
      </w:r>
      <w:r w:rsidRPr="008057A7">
        <w:rPr>
          <w:rFonts w:ascii="Times New Roman" w:hAnsi="Times New Roman" w:cs="Times New Roman"/>
          <w:sz w:val="28"/>
          <w:szCs w:val="28"/>
          <w:lang w:val="kk-KZ"/>
        </w:rPr>
        <w:t>al.</w:t>
      </w:r>
      <w:r w:rsidRPr="008057A7">
        <w:rPr>
          <w:rFonts w:ascii="Times New Roman" w:hAnsi="Times New Roman" w:cs="Times New Roman"/>
          <w:sz w:val="28"/>
          <w:szCs w:val="28"/>
          <w:lang w:val="en-US"/>
        </w:rPr>
        <w:t xml:space="preserve"> Start-Up of the DC-280 Cyclotron, the Basic Facility of the Factory of Superheavy Elements of the Laboratory of Nuclear Reactions at the Joint Institute for Nuclear Research // Phys. Part. Nucl. Lett. – 2019. – </w:t>
      </w:r>
      <w:r w:rsidRPr="008057A7">
        <w:rPr>
          <w:rFonts w:ascii="Times New Roman" w:hAnsi="Times New Roman" w:cs="Times New Roman"/>
          <w:sz w:val="28"/>
          <w:szCs w:val="28"/>
          <w:lang w:val="kk-KZ"/>
        </w:rPr>
        <w:t xml:space="preserve">Vol. </w:t>
      </w:r>
      <w:r w:rsidRPr="008057A7">
        <w:rPr>
          <w:rFonts w:ascii="Times New Roman" w:hAnsi="Times New Roman" w:cs="Times New Roman"/>
          <w:sz w:val="28"/>
          <w:szCs w:val="28"/>
          <w:lang w:val="en-US"/>
        </w:rPr>
        <w:t>16. – P. 866-875.</w:t>
      </w:r>
    </w:p>
    <w:p w14:paraId="5C185602" w14:textId="63BF3682" w:rsidR="00571B7C" w:rsidRPr="00F1070B" w:rsidRDefault="00571B7C" w:rsidP="00F1070B">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592BB5" w:rsidRPr="008057A7">
        <w:rPr>
          <w:rFonts w:ascii="Times New Roman" w:hAnsi="Times New Roman" w:cs="Times New Roman"/>
          <w:sz w:val="28"/>
          <w:szCs w:val="28"/>
          <w:lang w:val="kk-KZ"/>
        </w:rPr>
        <w:t>Oganessi</w:t>
      </w:r>
      <w:r w:rsidR="00CE52D8" w:rsidRPr="008057A7">
        <w:rPr>
          <w:rFonts w:ascii="Times New Roman" w:hAnsi="Times New Roman" w:cs="Times New Roman"/>
          <w:sz w:val="28"/>
          <w:szCs w:val="28"/>
          <w:lang w:val="kk-KZ"/>
        </w:rPr>
        <w:t xml:space="preserve">an Yu.Ts. et al. </w:t>
      </w:r>
      <w:r w:rsidR="00592BB5" w:rsidRPr="008057A7">
        <w:rPr>
          <w:rFonts w:ascii="Times New Roman" w:hAnsi="Times New Roman" w:cs="Times New Roman"/>
          <w:sz w:val="28"/>
          <w:szCs w:val="28"/>
          <w:lang w:val="en-US"/>
        </w:rPr>
        <w:t>DGFRS-2</w:t>
      </w:r>
      <w:r w:rsidR="005A196E">
        <w:rPr>
          <w:rFonts w:ascii="Times New Roman" w:hAnsi="Times New Roman" w:cs="Times New Roman"/>
          <w:sz w:val="28"/>
          <w:szCs w:val="28"/>
          <w:lang w:val="en-US"/>
        </w:rPr>
        <w:t>‒</w:t>
      </w:r>
      <w:r w:rsidR="00592BB5" w:rsidRPr="008057A7">
        <w:rPr>
          <w:rFonts w:ascii="Times New Roman" w:hAnsi="Times New Roman" w:cs="Times New Roman"/>
          <w:sz w:val="28"/>
          <w:szCs w:val="28"/>
          <w:lang w:val="en-US"/>
        </w:rPr>
        <w:t>A gas-filled recoil separator for the Dubna Super Heavy Element Factory // Nuclear Instruments and Methods in Phys</w:t>
      </w:r>
      <w:r w:rsidR="0089119E" w:rsidRPr="008057A7">
        <w:rPr>
          <w:rFonts w:ascii="Times New Roman" w:hAnsi="Times New Roman" w:cs="Times New Roman"/>
          <w:sz w:val="28"/>
          <w:szCs w:val="28"/>
          <w:lang w:val="en-US"/>
        </w:rPr>
        <w:t>ics Research A – 2022. – Vol</w:t>
      </w:r>
      <w:r w:rsidR="0089119E" w:rsidRPr="008057A7">
        <w:rPr>
          <w:rFonts w:ascii="Times New Roman" w:hAnsi="Times New Roman" w:cs="Times New Roman"/>
          <w:sz w:val="28"/>
          <w:szCs w:val="28"/>
          <w:lang w:val="kk-KZ"/>
        </w:rPr>
        <w:t>.</w:t>
      </w:r>
      <w:r w:rsidR="00592BB5" w:rsidRPr="008057A7">
        <w:rPr>
          <w:rFonts w:ascii="Times New Roman" w:hAnsi="Times New Roman" w:cs="Times New Roman"/>
          <w:sz w:val="28"/>
          <w:szCs w:val="28"/>
          <w:lang w:val="en-US"/>
        </w:rPr>
        <w:t xml:space="preserve">1033. – </w:t>
      </w:r>
      <w:r w:rsidR="0089119E" w:rsidRPr="008057A7">
        <w:rPr>
          <w:rFonts w:ascii="Times New Roman" w:hAnsi="Times New Roman" w:cs="Times New Roman"/>
          <w:sz w:val="28"/>
          <w:szCs w:val="28"/>
          <w:lang w:val="kk-KZ"/>
        </w:rPr>
        <w:t xml:space="preserve">P. </w:t>
      </w:r>
      <w:r w:rsidR="009510B8" w:rsidRPr="008057A7">
        <w:rPr>
          <w:rFonts w:ascii="Times New Roman" w:hAnsi="Times New Roman" w:cs="Times New Roman"/>
          <w:sz w:val="28"/>
          <w:szCs w:val="28"/>
          <w:lang w:val="en-US"/>
        </w:rPr>
        <w:t>166640</w:t>
      </w:r>
      <w:r w:rsidR="009510B8" w:rsidRPr="008057A7">
        <w:rPr>
          <w:rFonts w:ascii="Times New Roman" w:hAnsi="Times New Roman" w:cs="Times New Roman"/>
          <w:sz w:val="28"/>
          <w:szCs w:val="28"/>
          <w:lang w:val="kk-KZ"/>
        </w:rPr>
        <w:t>-1-166640-9.</w:t>
      </w:r>
    </w:p>
    <w:p w14:paraId="0402DFE9" w14:textId="18650BCB"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7B2FBC" w:rsidRPr="008057A7">
        <w:rPr>
          <w:rFonts w:ascii="Times New Roman" w:hAnsi="Times New Roman" w:cs="Times New Roman"/>
          <w:sz w:val="28"/>
          <w:szCs w:val="28"/>
          <w:lang w:val="kk-KZ"/>
        </w:rPr>
        <w:t>Oganessian Yu.</w:t>
      </w:r>
      <w:r w:rsidR="004F56BE" w:rsidRPr="008057A7">
        <w:rPr>
          <w:rFonts w:ascii="Times New Roman" w:hAnsi="Times New Roman" w:cs="Times New Roman"/>
          <w:sz w:val="28"/>
          <w:szCs w:val="28"/>
          <w:lang w:val="kk-KZ"/>
        </w:rPr>
        <w:t>Ts.,</w:t>
      </w:r>
      <w:r w:rsidR="007B2FBC" w:rsidRPr="008057A7">
        <w:rPr>
          <w:rFonts w:ascii="Times New Roman" w:hAnsi="Times New Roman" w:cs="Times New Roman"/>
          <w:sz w:val="28"/>
          <w:szCs w:val="28"/>
          <w:lang w:val="kk-KZ"/>
        </w:rPr>
        <w:t xml:space="preserve"> Utyonkov V.</w:t>
      </w:r>
      <w:r w:rsidR="004C7299" w:rsidRPr="008057A7">
        <w:rPr>
          <w:rFonts w:ascii="Times New Roman" w:hAnsi="Times New Roman" w:cs="Times New Roman"/>
          <w:sz w:val="28"/>
          <w:szCs w:val="28"/>
          <w:lang w:val="kk-KZ"/>
        </w:rPr>
        <w:t>K., Ibadullayev D. et al</w:t>
      </w:r>
      <w:r w:rsidR="004F56BE" w:rsidRPr="008057A7">
        <w:rPr>
          <w:rFonts w:ascii="Times New Roman" w:hAnsi="Times New Roman" w:cs="Times New Roman"/>
          <w:sz w:val="28"/>
          <w:szCs w:val="28"/>
          <w:lang w:val="kk-KZ"/>
        </w:rPr>
        <w:t>. Investigation of 48Ca</w:t>
      </w:r>
      <w:r w:rsidR="00757E2F" w:rsidRPr="008057A7">
        <w:rPr>
          <w:rFonts w:ascii="Times New Roman" w:hAnsi="Times New Roman" w:cs="Times New Roman"/>
          <w:sz w:val="28"/>
          <w:szCs w:val="28"/>
          <w:lang w:val="kk-KZ"/>
        </w:rPr>
        <w:t xml:space="preserve"> </w:t>
      </w:r>
      <w:r w:rsidR="004F56BE" w:rsidRPr="008057A7">
        <w:rPr>
          <w:rFonts w:ascii="Times New Roman" w:hAnsi="Times New Roman" w:cs="Times New Roman"/>
          <w:sz w:val="28"/>
          <w:szCs w:val="28"/>
          <w:lang w:val="kk-KZ"/>
        </w:rPr>
        <w:t xml:space="preserve">Induced Reactions with 242Pu and 238U Targets at the JINR Superheavy Element Factory // Phys. </w:t>
      </w:r>
      <w:r w:rsidR="00A74CF1" w:rsidRPr="008057A7">
        <w:rPr>
          <w:rFonts w:ascii="Times New Roman" w:hAnsi="Times New Roman" w:cs="Times New Roman"/>
          <w:sz w:val="28"/>
          <w:szCs w:val="28"/>
          <w:lang w:val="kk-KZ"/>
        </w:rPr>
        <w:t xml:space="preserve">Rev. C. </w:t>
      </w:r>
      <w:r w:rsidR="00233878">
        <w:rPr>
          <w:rFonts w:ascii="Times New Roman" w:hAnsi="Times New Roman" w:cs="Times New Roman"/>
          <w:sz w:val="28"/>
          <w:szCs w:val="28"/>
          <w:lang w:val="kk-KZ"/>
        </w:rPr>
        <w:t>‒</w:t>
      </w:r>
      <w:r w:rsidR="00A74CF1" w:rsidRPr="008057A7">
        <w:rPr>
          <w:rFonts w:ascii="Times New Roman" w:hAnsi="Times New Roman" w:cs="Times New Roman"/>
          <w:sz w:val="28"/>
          <w:szCs w:val="28"/>
          <w:lang w:val="kk-KZ"/>
        </w:rPr>
        <w:t xml:space="preserve"> 2022. – Vol. 106. </w:t>
      </w:r>
      <w:r w:rsidR="00233878">
        <w:rPr>
          <w:rFonts w:ascii="Times New Roman" w:hAnsi="Times New Roman" w:cs="Times New Roman"/>
          <w:sz w:val="28"/>
          <w:szCs w:val="28"/>
          <w:lang w:val="kk-KZ"/>
        </w:rPr>
        <w:t>‒</w:t>
      </w:r>
      <w:r w:rsidR="00A74CF1" w:rsidRPr="008057A7">
        <w:rPr>
          <w:rFonts w:ascii="Times New Roman" w:hAnsi="Times New Roman" w:cs="Times New Roman"/>
          <w:sz w:val="28"/>
          <w:szCs w:val="28"/>
          <w:lang w:val="kk-KZ"/>
        </w:rPr>
        <w:t xml:space="preserve"> P. 024612-1-024612-13.</w:t>
      </w:r>
    </w:p>
    <w:p w14:paraId="180A2B31" w14:textId="0AF5330D" w:rsidR="004822E8"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7B2FBC" w:rsidRPr="008057A7">
        <w:rPr>
          <w:rFonts w:ascii="Times New Roman" w:hAnsi="Times New Roman" w:cs="Times New Roman"/>
          <w:sz w:val="28"/>
          <w:szCs w:val="28"/>
          <w:lang w:val="kk-KZ"/>
        </w:rPr>
        <w:t>Oganessian Yu.</w:t>
      </w:r>
      <w:r w:rsidR="004F56BE" w:rsidRPr="008057A7">
        <w:rPr>
          <w:rFonts w:ascii="Times New Roman" w:hAnsi="Times New Roman" w:cs="Times New Roman"/>
          <w:sz w:val="28"/>
          <w:szCs w:val="28"/>
          <w:lang w:val="kk-KZ"/>
        </w:rPr>
        <w:t>Ts., Uty</w:t>
      </w:r>
      <w:r w:rsidR="007B2FBC" w:rsidRPr="008057A7">
        <w:rPr>
          <w:rFonts w:ascii="Times New Roman" w:hAnsi="Times New Roman" w:cs="Times New Roman"/>
          <w:sz w:val="28"/>
          <w:szCs w:val="28"/>
          <w:lang w:val="kk-KZ"/>
        </w:rPr>
        <w:t>onkov V.K., Kovrizhnykh N.</w:t>
      </w:r>
      <w:r w:rsidR="00076C18" w:rsidRPr="008057A7">
        <w:rPr>
          <w:rFonts w:ascii="Times New Roman" w:hAnsi="Times New Roman" w:cs="Times New Roman"/>
          <w:sz w:val="28"/>
          <w:szCs w:val="28"/>
          <w:lang w:val="kk-KZ"/>
        </w:rPr>
        <w:t xml:space="preserve">D. et al. </w:t>
      </w:r>
      <w:r w:rsidR="004F56BE" w:rsidRPr="008057A7">
        <w:rPr>
          <w:rFonts w:ascii="Times New Roman" w:hAnsi="Times New Roman" w:cs="Times New Roman"/>
          <w:sz w:val="28"/>
          <w:szCs w:val="28"/>
          <w:lang w:val="en-US"/>
        </w:rPr>
        <w:t>First Experiment at the Super Heavy Element Factory: High Cross Section of 288Mc in the 243Am + 48Ca Reaction and Identification of the New</w:t>
      </w:r>
      <w:r w:rsidR="00652E35" w:rsidRPr="008057A7">
        <w:rPr>
          <w:rFonts w:ascii="Times New Roman" w:hAnsi="Times New Roman" w:cs="Times New Roman"/>
          <w:sz w:val="28"/>
          <w:szCs w:val="28"/>
          <w:lang w:val="en-US"/>
        </w:rPr>
        <w:t xml:space="preserve"> Isotope 264Lr // Phys. Rev. C. </w:t>
      </w:r>
      <w:r w:rsidR="00233878">
        <w:rPr>
          <w:rFonts w:ascii="Times New Roman" w:hAnsi="Times New Roman" w:cs="Times New Roman"/>
          <w:sz w:val="28"/>
          <w:szCs w:val="28"/>
          <w:lang w:val="en-US"/>
        </w:rPr>
        <w:t>‒</w:t>
      </w:r>
      <w:r w:rsidR="00652E35" w:rsidRPr="008057A7">
        <w:rPr>
          <w:rFonts w:ascii="Times New Roman" w:hAnsi="Times New Roman" w:cs="Times New Roman"/>
          <w:sz w:val="28"/>
          <w:szCs w:val="28"/>
          <w:lang w:val="en-US"/>
        </w:rPr>
        <w:t xml:space="preserve"> </w:t>
      </w:r>
      <w:r w:rsidR="004F56BE" w:rsidRPr="008057A7">
        <w:rPr>
          <w:rFonts w:ascii="Times New Roman" w:hAnsi="Times New Roman" w:cs="Times New Roman"/>
          <w:sz w:val="28"/>
          <w:szCs w:val="28"/>
          <w:lang w:val="en-US"/>
        </w:rPr>
        <w:t>2022.</w:t>
      </w:r>
      <w:r w:rsidR="00652E35" w:rsidRPr="008057A7">
        <w:rPr>
          <w:rFonts w:ascii="Times New Roman" w:hAnsi="Times New Roman" w:cs="Times New Roman"/>
          <w:sz w:val="28"/>
          <w:szCs w:val="28"/>
          <w:lang w:val="en-US"/>
        </w:rPr>
        <w:t xml:space="preserve"> – Vol.</w:t>
      </w:r>
      <w:r w:rsidR="00233878">
        <w:rPr>
          <w:rFonts w:ascii="Times New Roman" w:hAnsi="Times New Roman" w:cs="Times New Roman"/>
          <w:sz w:val="28"/>
          <w:szCs w:val="28"/>
        </w:rPr>
        <w:t xml:space="preserve"> </w:t>
      </w:r>
      <w:r w:rsidR="00652E35" w:rsidRPr="008057A7">
        <w:rPr>
          <w:rFonts w:ascii="Times New Roman" w:hAnsi="Times New Roman" w:cs="Times New Roman"/>
          <w:sz w:val="28"/>
          <w:szCs w:val="28"/>
          <w:lang w:val="en-US"/>
        </w:rPr>
        <w:t xml:space="preserve">106. </w:t>
      </w:r>
      <w:r w:rsidR="00233878">
        <w:rPr>
          <w:rFonts w:ascii="Times New Roman" w:hAnsi="Times New Roman" w:cs="Times New Roman"/>
          <w:sz w:val="28"/>
          <w:szCs w:val="28"/>
          <w:lang w:val="en-US"/>
        </w:rPr>
        <w:t>‒</w:t>
      </w:r>
      <w:r w:rsidR="00652E35" w:rsidRPr="008057A7">
        <w:rPr>
          <w:rFonts w:ascii="Times New Roman" w:hAnsi="Times New Roman" w:cs="Times New Roman"/>
          <w:sz w:val="28"/>
          <w:szCs w:val="28"/>
          <w:lang w:val="en-US"/>
        </w:rPr>
        <w:t xml:space="preserve"> </w:t>
      </w:r>
      <w:r w:rsidR="00757E2F" w:rsidRPr="008057A7">
        <w:rPr>
          <w:rFonts w:ascii="Times New Roman" w:hAnsi="Times New Roman" w:cs="Times New Roman"/>
          <w:sz w:val="28"/>
          <w:szCs w:val="28"/>
          <w:lang w:val="en-US"/>
        </w:rPr>
        <w:t>P. L031301</w:t>
      </w:r>
      <w:r w:rsidR="00757E2F" w:rsidRPr="008057A7">
        <w:rPr>
          <w:rFonts w:ascii="Times New Roman" w:hAnsi="Times New Roman" w:cs="Times New Roman"/>
          <w:sz w:val="28"/>
          <w:szCs w:val="28"/>
          <w:lang w:val="kk-KZ"/>
        </w:rPr>
        <w:t>-1</w:t>
      </w:r>
      <w:r w:rsidR="00233878">
        <w:rPr>
          <w:rFonts w:ascii="Times New Roman" w:hAnsi="Times New Roman" w:cs="Times New Roman"/>
          <w:sz w:val="28"/>
          <w:szCs w:val="28"/>
          <w:lang w:val="kk-KZ"/>
        </w:rPr>
        <w:t>-</w:t>
      </w:r>
      <w:r w:rsidR="00757E2F" w:rsidRPr="008057A7">
        <w:rPr>
          <w:rFonts w:ascii="Times New Roman" w:hAnsi="Times New Roman" w:cs="Times New Roman"/>
          <w:sz w:val="28"/>
          <w:szCs w:val="28"/>
          <w:lang w:val="en-US"/>
        </w:rPr>
        <w:t>L031301</w:t>
      </w:r>
      <w:r w:rsidR="00757E2F" w:rsidRPr="008057A7">
        <w:rPr>
          <w:rFonts w:ascii="Times New Roman" w:hAnsi="Times New Roman" w:cs="Times New Roman"/>
          <w:sz w:val="28"/>
          <w:szCs w:val="28"/>
          <w:lang w:val="kk-KZ"/>
        </w:rPr>
        <w:t>-5.</w:t>
      </w:r>
    </w:p>
    <w:p w14:paraId="0D8C788D" w14:textId="5975353E" w:rsidR="00571B7C" w:rsidRPr="008057A7" w:rsidRDefault="004822E8"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Pr="008057A7">
        <w:rPr>
          <w:rFonts w:ascii="Times New Roman" w:hAnsi="Times New Roman" w:cs="Times New Roman"/>
          <w:color w:val="000000" w:themeColor="text1"/>
          <w:sz w:val="28"/>
          <w:szCs w:val="28"/>
          <w:shd w:val="clear" w:color="auto" w:fill="FFFFFF"/>
          <w:lang w:val="kk-KZ"/>
        </w:rPr>
        <w:t>Yeremin A. V.</w:t>
      </w:r>
      <w:r w:rsidR="00EA2133" w:rsidRPr="008057A7">
        <w:rPr>
          <w:rFonts w:ascii="Times New Roman" w:hAnsi="Times New Roman" w:cs="Times New Roman"/>
          <w:color w:val="000000" w:themeColor="text1"/>
          <w:sz w:val="28"/>
          <w:szCs w:val="28"/>
          <w:shd w:val="clear" w:color="auto" w:fill="FFFFFF"/>
          <w:lang w:val="kk-KZ"/>
        </w:rPr>
        <w:t xml:space="preserve">, Popeko A.G., Svirikhin A.I. </w:t>
      </w:r>
      <w:r w:rsidRPr="008057A7">
        <w:rPr>
          <w:rFonts w:ascii="Times New Roman" w:hAnsi="Times New Roman" w:cs="Times New Roman"/>
          <w:color w:val="000000" w:themeColor="text1"/>
          <w:sz w:val="28"/>
          <w:szCs w:val="28"/>
          <w:shd w:val="clear" w:color="auto" w:fill="FFFFFF"/>
          <w:lang w:val="kk-KZ"/>
        </w:rPr>
        <w:t>et al. GRAND Universal Gas-Filled Separator: First Experimental Results //</w:t>
      </w:r>
      <w:r w:rsidR="008D2AE1" w:rsidRPr="008057A7">
        <w:rPr>
          <w:rFonts w:ascii="Times New Roman" w:hAnsi="Times New Roman" w:cs="Times New Roman"/>
          <w:color w:val="000000" w:themeColor="text1"/>
          <w:sz w:val="28"/>
          <w:szCs w:val="28"/>
          <w:shd w:val="clear" w:color="auto" w:fill="FFFFFF"/>
          <w:lang w:val="kk-KZ"/>
        </w:rPr>
        <w:t xml:space="preserve"> </w:t>
      </w:r>
      <w:r w:rsidRPr="008057A7">
        <w:rPr>
          <w:rFonts w:ascii="Times New Roman" w:hAnsi="Times New Roman" w:cs="Times New Roman"/>
          <w:color w:val="000000" w:themeColor="text1"/>
          <w:sz w:val="28"/>
          <w:szCs w:val="28"/>
          <w:shd w:val="clear" w:color="auto" w:fill="FFFFFF"/>
          <w:lang w:val="kk-KZ"/>
        </w:rPr>
        <w:t>Physics of Particles and Nuclei Letters. – 2024. – Vol</w:t>
      </w:r>
      <w:r w:rsidR="008D2AE1" w:rsidRPr="008057A7">
        <w:rPr>
          <w:rFonts w:ascii="Times New Roman" w:hAnsi="Times New Roman" w:cs="Times New Roman"/>
          <w:color w:val="000000" w:themeColor="text1"/>
          <w:sz w:val="28"/>
          <w:szCs w:val="28"/>
          <w:shd w:val="clear" w:color="auto" w:fill="FFFFFF"/>
          <w:lang w:val="kk-KZ"/>
        </w:rPr>
        <w:t>. 21, №3. – P</w:t>
      </w:r>
      <w:r w:rsidRPr="008057A7">
        <w:rPr>
          <w:rFonts w:ascii="Times New Roman" w:hAnsi="Times New Roman" w:cs="Times New Roman"/>
          <w:color w:val="000000" w:themeColor="text1"/>
          <w:sz w:val="28"/>
          <w:szCs w:val="28"/>
          <w:shd w:val="clear" w:color="auto" w:fill="FFFFFF"/>
          <w:lang w:val="kk-KZ"/>
        </w:rPr>
        <w:t>. 518-525.</w:t>
      </w:r>
    </w:p>
    <w:p w14:paraId="6F0F3D05" w14:textId="7978A56D"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shd w:val="clear" w:color="auto" w:fill="FFFFFF"/>
          <w:lang w:val="kk-KZ"/>
        </w:rPr>
        <w:t xml:space="preserve"> </w:t>
      </w:r>
      <w:r w:rsidR="001B3D5F" w:rsidRPr="008057A7">
        <w:rPr>
          <w:rFonts w:ascii="Times New Roman" w:hAnsi="Times New Roman" w:cs="Times New Roman"/>
          <w:color w:val="222222"/>
          <w:sz w:val="28"/>
          <w:szCs w:val="28"/>
          <w:shd w:val="clear" w:color="auto" w:fill="FFFFFF"/>
          <w:lang w:val="kk-KZ"/>
        </w:rPr>
        <w:t>Popeko</w:t>
      </w:r>
      <w:r w:rsidR="00CE34B4" w:rsidRPr="008057A7">
        <w:rPr>
          <w:rFonts w:ascii="Times New Roman" w:hAnsi="Times New Roman" w:cs="Times New Roman"/>
          <w:color w:val="222222"/>
          <w:sz w:val="28"/>
          <w:szCs w:val="28"/>
          <w:shd w:val="clear" w:color="auto" w:fill="FFFFFF"/>
          <w:lang w:val="en-US"/>
        </w:rPr>
        <w:t xml:space="preserve"> A.G.</w:t>
      </w:r>
      <w:r w:rsidR="001B3D5F" w:rsidRPr="008057A7">
        <w:rPr>
          <w:rFonts w:ascii="Times New Roman" w:hAnsi="Times New Roman" w:cs="Times New Roman"/>
          <w:color w:val="222222"/>
          <w:sz w:val="28"/>
          <w:szCs w:val="28"/>
          <w:shd w:val="clear" w:color="auto" w:fill="FFFFFF"/>
          <w:lang w:val="kk-KZ"/>
        </w:rPr>
        <w:t>,</w:t>
      </w:r>
      <w:r w:rsidR="00CE34B4" w:rsidRPr="008057A7">
        <w:rPr>
          <w:rFonts w:ascii="Times New Roman" w:hAnsi="Times New Roman" w:cs="Times New Roman"/>
          <w:color w:val="222222"/>
          <w:sz w:val="28"/>
          <w:szCs w:val="28"/>
          <w:shd w:val="clear" w:color="auto" w:fill="FFFFFF"/>
          <w:lang w:val="kk-KZ"/>
        </w:rPr>
        <w:t xml:space="preserve"> Belozerov</w:t>
      </w:r>
      <w:r w:rsidR="00CE34B4" w:rsidRPr="008057A7">
        <w:rPr>
          <w:rFonts w:ascii="Times New Roman" w:hAnsi="Times New Roman" w:cs="Times New Roman"/>
          <w:color w:val="222222"/>
          <w:sz w:val="28"/>
          <w:szCs w:val="28"/>
          <w:shd w:val="clear" w:color="auto" w:fill="FFFFFF"/>
          <w:lang w:val="en-US"/>
        </w:rPr>
        <w:t xml:space="preserve"> A.V.</w:t>
      </w:r>
      <w:r w:rsidR="00CE34B4" w:rsidRPr="008057A7">
        <w:rPr>
          <w:rFonts w:ascii="Times New Roman" w:hAnsi="Times New Roman" w:cs="Times New Roman"/>
          <w:color w:val="222222"/>
          <w:sz w:val="28"/>
          <w:szCs w:val="28"/>
          <w:shd w:val="clear" w:color="auto" w:fill="FFFFFF"/>
          <w:lang w:val="kk-KZ"/>
        </w:rPr>
        <w:t>, Briançon C</w:t>
      </w:r>
      <w:r w:rsidR="00CE34B4" w:rsidRPr="008057A7">
        <w:rPr>
          <w:rFonts w:ascii="Times New Roman" w:hAnsi="Times New Roman" w:cs="Times New Roman"/>
          <w:color w:val="222222"/>
          <w:sz w:val="28"/>
          <w:szCs w:val="28"/>
          <w:shd w:val="clear" w:color="auto" w:fill="FFFFFF"/>
          <w:lang w:val="en-US"/>
        </w:rPr>
        <w:t>h.</w:t>
      </w:r>
      <w:r w:rsidR="00233878" w:rsidRPr="00233878">
        <w:rPr>
          <w:rFonts w:ascii="Times New Roman" w:hAnsi="Times New Roman" w:cs="Times New Roman"/>
          <w:color w:val="222222"/>
          <w:sz w:val="28"/>
          <w:szCs w:val="28"/>
          <w:shd w:val="clear" w:color="auto" w:fill="FFFFFF"/>
          <w:lang w:val="en-US"/>
        </w:rPr>
        <w:t xml:space="preserve"> </w:t>
      </w:r>
      <w:r w:rsidR="00CE34B4" w:rsidRPr="008057A7">
        <w:rPr>
          <w:rFonts w:ascii="Times New Roman" w:hAnsi="Times New Roman" w:cs="Times New Roman"/>
          <w:color w:val="222222"/>
          <w:sz w:val="28"/>
          <w:szCs w:val="28"/>
          <w:shd w:val="clear" w:color="auto" w:fill="FFFFFF"/>
          <w:lang w:val="en-US"/>
        </w:rPr>
        <w:t xml:space="preserve">et al. </w:t>
      </w:r>
      <w:r w:rsidR="00EE1E70" w:rsidRPr="008057A7">
        <w:rPr>
          <w:rFonts w:ascii="Times New Roman" w:hAnsi="Times New Roman" w:cs="Times New Roman"/>
          <w:sz w:val="28"/>
          <w:szCs w:val="28"/>
          <w:lang w:val="en-US"/>
        </w:rPr>
        <w:t>GABRIELA setup for nuclear spectroscopy of the transfermium element isotopes at the VASSILISSA separator // Phys. At. Nucl. – 2006. – Vol. 6</w:t>
      </w:r>
      <w:r w:rsidR="00CE34B4" w:rsidRPr="008057A7">
        <w:rPr>
          <w:rFonts w:ascii="Times New Roman" w:hAnsi="Times New Roman" w:cs="Times New Roman"/>
          <w:sz w:val="28"/>
          <w:szCs w:val="28"/>
          <w:lang w:val="en-US"/>
        </w:rPr>
        <w:t xml:space="preserve">9, </w:t>
      </w:r>
      <w:r w:rsidR="00934871" w:rsidRPr="008057A7">
        <w:rPr>
          <w:rFonts w:ascii="Times New Roman" w:hAnsi="Times New Roman" w:cs="Times New Roman"/>
          <w:sz w:val="28"/>
          <w:szCs w:val="28"/>
          <w:lang w:val="en-US"/>
        </w:rPr>
        <w:t>№</w:t>
      </w:r>
      <w:r w:rsidR="00EE1E70" w:rsidRPr="008057A7">
        <w:rPr>
          <w:rFonts w:ascii="Times New Roman" w:hAnsi="Times New Roman" w:cs="Times New Roman"/>
          <w:sz w:val="28"/>
          <w:szCs w:val="28"/>
          <w:lang w:val="en-US"/>
        </w:rPr>
        <w:t>7. – P. 1183</w:t>
      </w:r>
      <w:r w:rsidR="00233878" w:rsidRPr="009221D9">
        <w:rPr>
          <w:rFonts w:ascii="Times New Roman" w:hAnsi="Times New Roman" w:cs="Times New Roman"/>
          <w:sz w:val="28"/>
          <w:szCs w:val="28"/>
          <w:lang w:val="en-US"/>
        </w:rPr>
        <w:t>-</w:t>
      </w:r>
      <w:r w:rsidR="00EE1E70" w:rsidRPr="008057A7">
        <w:rPr>
          <w:rFonts w:ascii="Times New Roman" w:hAnsi="Times New Roman" w:cs="Times New Roman"/>
          <w:sz w:val="28"/>
          <w:szCs w:val="28"/>
          <w:lang w:val="en-US"/>
        </w:rPr>
        <w:t>1187.</w:t>
      </w:r>
    </w:p>
    <w:p w14:paraId="721FC157" w14:textId="5A828273"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shd w:val="clear" w:color="auto" w:fill="FFFFFF"/>
          <w:lang w:val="kk-KZ"/>
        </w:rPr>
        <w:t xml:space="preserve"> </w:t>
      </w:r>
      <w:r w:rsidR="00EE1E70" w:rsidRPr="008057A7">
        <w:rPr>
          <w:rFonts w:ascii="Times New Roman" w:hAnsi="Times New Roman" w:cs="Times New Roman"/>
          <w:sz w:val="28"/>
          <w:szCs w:val="28"/>
          <w:lang w:val="en-US"/>
        </w:rPr>
        <w:t>Hauschild</w:t>
      </w:r>
      <w:r w:rsidR="00761BEC" w:rsidRPr="008057A7">
        <w:rPr>
          <w:rFonts w:ascii="Times New Roman" w:hAnsi="Times New Roman" w:cs="Times New Roman"/>
          <w:sz w:val="28"/>
          <w:szCs w:val="28"/>
          <w:lang w:val="en-US"/>
        </w:rPr>
        <w:t xml:space="preserve"> K., Yeremin A.</w:t>
      </w:r>
      <w:r w:rsidR="007E5E7F" w:rsidRPr="008057A7">
        <w:rPr>
          <w:rFonts w:ascii="Times New Roman" w:hAnsi="Times New Roman" w:cs="Times New Roman"/>
          <w:sz w:val="28"/>
          <w:szCs w:val="28"/>
          <w:lang w:val="en-US"/>
        </w:rPr>
        <w:t xml:space="preserve">V., Dorvaux O. et al. </w:t>
      </w:r>
      <w:r w:rsidR="00EE1E70" w:rsidRPr="008057A7">
        <w:rPr>
          <w:rFonts w:ascii="Times New Roman" w:hAnsi="Times New Roman" w:cs="Times New Roman"/>
          <w:sz w:val="28"/>
          <w:szCs w:val="28"/>
          <w:lang w:val="en-US"/>
        </w:rPr>
        <w:t xml:space="preserve">GABRIELA: A New Detector Array for </w:t>
      </w:r>
      <w:r w:rsidR="00EE1E70" w:rsidRPr="008057A7">
        <w:rPr>
          <w:rFonts w:ascii="Times New Roman" w:hAnsi="Times New Roman" w:cs="Times New Roman"/>
          <w:sz w:val="28"/>
          <w:szCs w:val="28"/>
        </w:rPr>
        <w:t>γ</w:t>
      </w:r>
      <w:r w:rsidR="00EE1E70" w:rsidRPr="008057A7">
        <w:rPr>
          <w:rFonts w:ascii="Times New Roman" w:hAnsi="Times New Roman" w:cs="Times New Roman"/>
          <w:sz w:val="28"/>
          <w:szCs w:val="28"/>
          <w:lang w:val="en-US"/>
        </w:rPr>
        <w:t>-Ray and Conversion Electron Spectroscopy of Transfermium El</w:t>
      </w:r>
      <w:r w:rsidR="007E5E7F" w:rsidRPr="008057A7">
        <w:rPr>
          <w:rFonts w:ascii="Times New Roman" w:hAnsi="Times New Roman" w:cs="Times New Roman"/>
          <w:sz w:val="28"/>
          <w:szCs w:val="28"/>
          <w:lang w:val="en-US"/>
        </w:rPr>
        <w:t xml:space="preserve">ements // Nucl. Instr. Meth. A. </w:t>
      </w:r>
      <w:r w:rsidR="00233878">
        <w:rPr>
          <w:rFonts w:ascii="Times New Roman" w:hAnsi="Times New Roman" w:cs="Times New Roman"/>
          <w:sz w:val="28"/>
          <w:szCs w:val="28"/>
          <w:lang w:val="en-US"/>
        </w:rPr>
        <w:t>‒</w:t>
      </w:r>
      <w:r w:rsidR="007E5E7F" w:rsidRPr="008057A7">
        <w:rPr>
          <w:rFonts w:ascii="Times New Roman" w:hAnsi="Times New Roman" w:cs="Times New Roman"/>
          <w:sz w:val="28"/>
          <w:szCs w:val="28"/>
          <w:lang w:val="en-US"/>
        </w:rPr>
        <w:t xml:space="preserve"> 2006. – Vol. 560. </w:t>
      </w:r>
      <w:r w:rsidR="00233878">
        <w:rPr>
          <w:rFonts w:ascii="Times New Roman" w:hAnsi="Times New Roman" w:cs="Times New Roman"/>
          <w:sz w:val="28"/>
          <w:szCs w:val="28"/>
          <w:lang w:val="en-US"/>
        </w:rPr>
        <w:t>‒</w:t>
      </w:r>
      <w:r w:rsidR="007E5E7F" w:rsidRPr="008057A7">
        <w:rPr>
          <w:rFonts w:ascii="Times New Roman" w:hAnsi="Times New Roman" w:cs="Times New Roman"/>
          <w:sz w:val="28"/>
          <w:szCs w:val="28"/>
          <w:lang w:val="en-US"/>
        </w:rPr>
        <w:t xml:space="preserve"> </w:t>
      </w:r>
      <w:r w:rsidR="008D5772" w:rsidRPr="008057A7">
        <w:rPr>
          <w:rFonts w:ascii="Times New Roman" w:hAnsi="Times New Roman" w:cs="Times New Roman"/>
          <w:sz w:val="28"/>
          <w:szCs w:val="28"/>
          <w:lang w:val="en-US"/>
        </w:rPr>
        <w:t>P. 388</w:t>
      </w:r>
      <w:r w:rsidR="00233878" w:rsidRPr="009221D9">
        <w:rPr>
          <w:rFonts w:ascii="Times New Roman" w:hAnsi="Times New Roman" w:cs="Times New Roman"/>
          <w:sz w:val="28"/>
          <w:szCs w:val="28"/>
          <w:lang w:val="en-US"/>
        </w:rPr>
        <w:t>-</w:t>
      </w:r>
      <w:r w:rsidR="008D5772" w:rsidRPr="008057A7">
        <w:rPr>
          <w:rFonts w:ascii="Times New Roman" w:hAnsi="Times New Roman" w:cs="Times New Roman"/>
          <w:sz w:val="28"/>
          <w:szCs w:val="28"/>
          <w:lang w:val="en-US"/>
        </w:rPr>
        <w:t>394</w:t>
      </w:r>
      <w:r w:rsidR="00EE1E70" w:rsidRPr="008057A7">
        <w:rPr>
          <w:rFonts w:ascii="Times New Roman" w:hAnsi="Times New Roman" w:cs="Times New Roman"/>
          <w:sz w:val="28"/>
          <w:szCs w:val="28"/>
          <w:lang w:val="en-US"/>
        </w:rPr>
        <w:t>.</w:t>
      </w:r>
    </w:p>
    <w:p w14:paraId="2BB43CE6" w14:textId="7A0FD403"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E87CCD" w:rsidRPr="008057A7">
        <w:rPr>
          <w:rFonts w:ascii="Times New Roman" w:eastAsia="Times New Roman" w:hAnsi="Times New Roman" w:cs="Times New Roman"/>
          <w:color w:val="000000" w:themeColor="text1"/>
          <w:sz w:val="28"/>
          <w:szCs w:val="28"/>
          <w:lang w:val="kk-KZ" w:eastAsia="ru-RU"/>
        </w:rPr>
        <w:t>Волков</w:t>
      </w:r>
      <w:r w:rsidR="00EB2FA8" w:rsidRPr="008057A7">
        <w:rPr>
          <w:rFonts w:ascii="Times New Roman" w:eastAsia="Times New Roman" w:hAnsi="Times New Roman" w:cs="Times New Roman"/>
          <w:color w:val="000000" w:themeColor="text1"/>
          <w:sz w:val="28"/>
          <w:szCs w:val="28"/>
          <w:lang w:eastAsia="ru-RU"/>
        </w:rPr>
        <w:t xml:space="preserve"> В.В</w:t>
      </w:r>
      <w:r w:rsidR="00E87CCD" w:rsidRPr="008057A7">
        <w:rPr>
          <w:rFonts w:ascii="Times New Roman" w:eastAsia="Times New Roman" w:hAnsi="Times New Roman" w:cs="Times New Roman"/>
          <w:color w:val="000000" w:themeColor="text1"/>
          <w:sz w:val="28"/>
          <w:szCs w:val="28"/>
          <w:lang w:val="kk-KZ" w:eastAsia="ru-RU"/>
        </w:rPr>
        <w:t>. Ядерные реакции глубоконеупругих передач</w:t>
      </w:r>
      <w:r w:rsidR="00233878">
        <w:rPr>
          <w:rFonts w:ascii="Times New Roman" w:eastAsia="Times New Roman" w:hAnsi="Times New Roman" w:cs="Times New Roman"/>
          <w:color w:val="000000" w:themeColor="text1"/>
          <w:sz w:val="28"/>
          <w:szCs w:val="28"/>
          <w:lang w:val="kk-KZ" w:eastAsia="ru-RU"/>
        </w:rPr>
        <w:t>.</w:t>
      </w:r>
      <w:r w:rsidR="00E87CCD" w:rsidRPr="008057A7">
        <w:rPr>
          <w:rFonts w:ascii="Times New Roman" w:eastAsia="Times New Roman" w:hAnsi="Times New Roman" w:cs="Times New Roman"/>
          <w:color w:val="000000" w:themeColor="text1"/>
          <w:sz w:val="28"/>
          <w:szCs w:val="28"/>
          <w:lang w:val="kk-KZ" w:eastAsia="ru-RU"/>
        </w:rPr>
        <w:t xml:space="preserve"> </w:t>
      </w:r>
      <w:r w:rsidR="005A196E">
        <w:rPr>
          <w:rFonts w:ascii="Times New Roman" w:eastAsia="Times New Roman" w:hAnsi="Times New Roman" w:cs="Times New Roman"/>
          <w:color w:val="000000" w:themeColor="text1"/>
          <w:sz w:val="28"/>
          <w:szCs w:val="28"/>
          <w:lang w:val="kk-KZ" w:eastAsia="ru-RU"/>
        </w:rPr>
        <w:t>‒</w:t>
      </w:r>
      <w:r w:rsidR="00E87CCD" w:rsidRPr="008057A7">
        <w:rPr>
          <w:rFonts w:ascii="Times New Roman" w:eastAsia="Times New Roman" w:hAnsi="Times New Roman" w:cs="Times New Roman"/>
          <w:color w:val="000000" w:themeColor="text1"/>
          <w:sz w:val="28"/>
          <w:szCs w:val="28"/>
          <w:lang w:val="kk-KZ" w:eastAsia="ru-RU"/>
        </w:rPr>
        <w:t xml:space="preserve"> М</w:t>
      </w:r>
      <w:r w:rsidR="00233878">
        <w:rPr>
          <w:rFonts w:ascii="Times New Roman" w:eastAsia="Times New Roman" w:hAnsi="Times New Roman" w:cs="Times New Roman"/>
          <w:color w:val="000000" w:themeColor="text1"/>
          <w:sz w:val="28"/>
          <w:szCs w:val="28"/>
          <w:lang w:val="kk-KZ" w:eastAsia="ru-RU"/>
        </w:rPr>
        <w:t>.</w:t>
      </w:r>
      <w:r w:rsidR="00E87CCD" w:rsidRPr="008057A7">
        <w:rPr>
          <w:rFonts w:ascii="Times New Roman" w:eastAsia="Times New Roman" w:hAnsi="Times New Roman" w:cs="Times New Roman"/>
          <w:color w:val="000000" w:themeColor="text1"/>
          <w:sz w:val="28"/>
          <w:szCs w:val="28"/>
          <w:lang w:val="kk-KZ" w:eastAsia="ru-RU"/>
        </w:rPr>
        <w:t xml:space="preserve">: Энергоиз-дат, 1982. </w:t>
      </w:r>
      <w:r w:rsidR="00233878">
        <w:rPr>
          <w:rFonts w:ascii="Times New Roman" w:eastAsia="Times New Roman" w:hAnsi="Times New Roman" w:cs="Times New Roman"/>
          <w:color w:val="000000" w:themeColor="text1"/>
          <w:sz w:val="28"/>
          <w:szCs w:val="28"/>
          <w:lang w:val="kk-KZ" w:eastAsia="ru-RU"/>
        </w:rPr>
        <w:t>‒</w:t>
      </w:r>
      <w:r w:rsidR="00E87CCD" w:rsidRPr="008057A7">
        <w:rPr>
          <w:rFonts w:ascii="Times New Roman" w:eastAsia="Times New Roman" w:hAnsi="Times New Roman" w:cs="Times New Roman"/>
          <w:color w:val="000000" w:themeColor="text1"/>
          <w:sz w:val="28"/>
          <w:szCs w:val="28"/>
          <w:lang w:val="kk-KZ" w:eastAsia="ru-RU"/>
        </w:rPr>
        <w:t xml:space="preserve"> 183 с.</w:t>
      </w:r>
    </w:p>
    <w:p w14:paraId="5F3876E6" w14:textId="2D062E60"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eastAsia="Times New Roman" w:hAnsi="Times New Roman" w:cs="Times New Roman"/>
          <w:color w:val="000000" w:themeColor="text1"/>
          <w:sz w:val="28"/>
          <w:szCs w:val="28"/>
          <w:lang w:val="kk-KZ" w:eastAsia="ru-RU"/>
        </w:rPr>
        <w:t xml:space="preserve"> </w:t>
      </w:r>
      <w:r w:rsidR="00FE4D22" w:rsidRPr="008057A7">
        <w:rPr>
          <w:rFonts w:ascii="Times New Roman" w:eastAsia="Times New Roman" w:hAnsi="Times New Roman" w:cs="Times New Roman"/>
          <w:color w:val="000000" w:themeColor="text1"/>
          <w:sz w:val="28"/>
          <w:szCs w:val="28"/>
          <w:lang w:val="en-US" w:eastAsia="ru-RU"/>
        </w:rPr>
        <w:t>Mü</w:t>
      </w:r>
      <w:r w:rsidR="003B6F52" w:rsidRPr="008057A7">
        <w:rPr>
          <w:rFonts w:ascii="Times New Roman" w:eastAsia="Times New Roman" w:hAnsi="Times New Roman" w:cs="Times New Roman"/>
          <w:color w:val="000000" w:themeColor="text1"/>
          <w:sz w:val="28"/>
          <w:szCs w:val="28"/>
          <w:lang w:val="en-US" w:eastAsia="ru-RU"/>
        </w:rPr>
        <w:t xml:space="preserve">nzenberg G, Faust W., Hofmann S. et al. </w:t>
      </w:r>
      <w:r w:rsidR="00FE4D22" w:rsidRPr="008057A7">
        <w:rPr>
          <w:rFonts w:ascii="Times New Roman" w:eastAsia="Times New Roman" w:hAnsi="Times New Roman" w:cs="Times New Roman"/>
          <w:color w:val="000000" w:themeColor="text1"/>
          <w:sz w:val="28"/>
          <w:szCs w:val="28"/>
          <w:lang w:val="en-US" w:eastAsia="ru-RU"/>
        </w:rPr>
        <w:t xml:space="preserve">The velocity filter </w:t>
      </w:r>
      <w:r w:rsidR="00212E30" w:rsidRPr="008057A7">
        <w:rPr>
          <w:rFonts w:ascii="Times New Roman" w:eastAsia="Times New Roman" w:hAnsi="Times New Roman" w:cs="Times New Roman"/>
          <w:color w:val="000000" w:themeColor="text1"/>
          <w:sz w:val="28"/>
          <w:szCs w:val="28"/>
          <w:lang w:val="en-US" w:eastAsia="ru-RU"/>
        </w:rPr>
        <w:t>SHIP</w:t>
      </w:r>
      <w:r w:rsidR="00FE4D22" w:rsidRPr="008057A7">
        <w:rPr>
          <w:rFonts w:ascii="Times New Roman" w:eastAsia="Times New Roman" w:hAnsi="Times New Roman" w:cs="Times New Roman"/>
          <w:color w:val="000000" w:themeColor="text1"/>
          <w:sz w:val="28"/>
          <w:szCs w:val="28"/>
          <w:lang w:val="en-US" w:eastAsia="ru-RU"/>
        </w:rPr>
        <w:t>, a separator of unslowed heavy ion fusion products // Nuclear Instruments and M</w:t>
      </w:r>
      <w:r w:rsidR="003B6F52" w:rsidRPr="008057A7">
        <w:rPr>
          <w:rFonts w:ascii="Times New Roman" w:eastAsia="Times New Roman" w:hAnsi="Times New Roman" w:cs="Times New Roman"/>
          <w:color w:val="000000" w:themeColor="text1"/>
          <w:sz w:val="28"/>
          <w:szCs w:val="28"/>
          <w:lang w:val="en-US" w:eastAsia="ru-RU"/>
        </w:rPr>
        <w:t xml:space="preserve">ethods. – 1979. – Vol. 161, </w:t>
      </w:r>
      <w:r w:rsidR="00934871" w:rsidRPr="008057A7">
        <w:rPr>
          <w:rFonts w:ascii="Times New Roman" w:eastAsia="Times New Roman" w:hAnsi="Times New Roman" w:cs="Times New Roman"/>
          <w:color w:val="000000" w:themeColor="text1"/>
          <w:sz w:val="28"/>
          <w:szCs w:val="28"/>
          <w:lang w:val="en-US" w:eastAsia="ru-RU"/>
        </w:rPr>
        <w:t>№</w:t>
      </w:r>
      <w:r w:rsidR="00FE4D22" w:rsidRPr="008057A7">
        <w:rPr>
          <w:rFonts w:ascii="Times New Roman" w:eastAsia="Times New Roman" w:hAnsi="Times New Roman" w:cs="Times New Roman"/>
          <w:color w:val="000000" w:themeColor="text1"/>
          <w:sz w:val="28"/>
          <w:szCs w:val="28"/>
          <w:lang w:val="en-US" w:eastAsia="ru-RU"/>
        </w:rPr>
        <w:t>1. – P. 65-82.</w:t>
      </w:r>
    </w:p>
    <w:p w14:paraId="7DD6AD3C" w14:textId="4250B395"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eastAsia="Times New Roman" w:hAnsi="Times New Roman" w:cs="Times New Roman"/>
          <w:color w:val="000000" w:themeColor="text1"/>
          <w:sz w:val="28"/>
          <w:szCs w:val="28"/>
          <w:lang w:val="kk-KZ" w:eastAsia="ru-RU"/>
        </w:rPr>
        <w:t xml:space="preserve"> </w:t>
      </w:r>
      <w:r w:rsidR="00562142" w:rsidRPr="008057A7">
        <w:rPr>
          <w:rFonts w:ascii="Times New Roman" w:hAnsi="Times New Roman" w:cs="Times New Roman"/>
          <w:color w:val="000000" w:themeColor="text1"/>
          <w:sz w:val="28"/>
          <w:szCs w:val="28"/>
          <w:lang w:val="kk-KZ"/>
        </w:rPr>
        <w:t>Dev</w:t>
      </w:r>
      <w:r w:rsidR="00D4290E" w:rsidRPr="008057A7">
        <w:rPr>
          <w:rFonts w:ascii="Times New Roman" w:hAnsi="Times New Roman" w:cs="Times New Roman"/>
          <w:color w:val="000000" w:themeColor="text1"/>
          <w:sz w:val="28"/>
          <w:szCs w:val="28"/>
          <w:lang w:val="kk-KZ"/>
        </w:rPr>
        <w:t>araja</w:t>
      </w:r>
      <w:r w:rsidR="00D4290E" w:rsidRPr="008057A7">
        <w:rPr>
          <w:rFonts w:ascii="Times New Roman" w:hAnsi="Times New Roman" w:cs="Times New Roman"/>
          <w:color w:val="000000" w:themeColor="text1"/>
          <w:sz w:val="28"/>
          <w:szCs w:val="28"/>
          <w:lang w:val="en-US"/>
        </w:rPr>
        <w:t xml:space="preserve"> H.M.</w:t>
      </w:r>
      <w:r w:rsidR="00D4290E" w:rsidRPr="008057A7">
        <w:rPr>
          <w:rFonts w:ascii="Times New Roman" w:hAnsi="Times New Roman" w:cs="Times New Roman"/>
          <w:color w:val="000000" w:themeColor="text1"/>
          <w:sz w:val="28"/>
          <w:szCs w:val="28"/>
          <w:lang w:val="kk-KZ"/>
        </w:rPr>
        <w:t>,</w:t>
      </w:r>
      <w:r w:rsidR="00D4290E" w:rsidRPr="008057A7">
        <w:rPr>
          <w:rFonts w:ascii="Times New Roman" w:hAnsi="Times New Roman" w:cs="Times New Roman"/>
          <w:color w:val="000000" w:themeColor="text1"/>
          <w:sz w:val="28"/>
          <w:szCs w:val="28"/>
          <w:lang w:val="en-US"/>
        </w:rPr>
        <w:t xml:space="preserve"> </w:t>
      </w:r>
      <w:r w:rsidR="00D4290E" w:rsidRPr="008057A7">
        <w:rPr>
          <w:rFonts w:ascii="Times New Roman" w:hAnsi="Times New Roman" w:cs="Times New Roman"/>
          <w:color w:val="000000" w:themeColor="text1"/>
          <w:sz w:val="28"/>
          <w:szCs w:val="28"/>
          <w:lang w:val="kk-KZ"/>
        </w:rPr>
        <w:t>Heinz</w:t>
      </w:r>
      <w:r w:rsidR="00D4290E" w:rsidRPr="008057A7">
        <w:rPr>
          <w:rFonts w:ascii="Times New Roman" w:hAnsi="Times New Roman" w:cs="Times New Roman"/>
          <w:color w:val="000000" w:themeColor="text1"/>
          <w:sz w:val="28"/>
          <w:szCs w:val="28"/>
          <w:lang w:val="en-US"/>
        </w:rPr>
        <w:t xml:space="preserve"> S.</w:t>
      </w:r>
      <w:r w:rsidR="00D4290E" w:rsidRPr="008057A7">
        <w:rPr>
          <w:rFonts w:ascii="Times New Roman" w:hAnsi="Times New Roman" w:cs="Times New Roman"/>
          <w:color w:val="000000" w:themeColor="text1"/>
          <w:sz w:val="28"/>
          <w:szCs w:val="28"/>
          <w:lang w:val="kk-KZ"/>
        </w:rPr>
        <w:t xml:space="preserve">, Beliuskina </w:t>
      </w:r>
      <w:r w:rsidR="00D4290E" w:rsidRPr="008057A7">
        <w:rPr>
          <w:rFonts w:ascii="Times New Roman" w:hAnsi="Times New Roman" w:cs="Times New Roman"/>
          <w:color w:val="000000" w:themeColor="text1"/>
          <w:sz w:val="28"/>
          <w:szCs w:val="28"/>
          <w:lang w:val="en-US"/>
        </w:rPr>
        <w:t xml:space="preserve">O. et al. </w:t>
      </w:r>
      <w:r w:rsidR="00562142" w:rsidRPr="008057A7">
        <w:rPr>
          <w:rFonts w:ascii="Times New Roman" w:hAnsi="Times New Roman" w:cs="Times New Roman"/>
          <w:color w:val="000000" w:themeColor="text1"/>
          <w:sz w:val="28"/>
          <w:szCs w:val="28"/>
          <w:lang w:val="en-US"/>
        </w:rPr>
        <w:t>Observation of new neutron-deficient isotopes with Z ≥ 92 in multinucleon transfer reactions // Phys. Lett. B. – 2015.</w:t>
      </w:r>
      <w:r w:rsidR="002F5714" w:rsidRPr="008057A7">
        <w:rPr>
          <w:rFonts w:ascii="Times New Roman" w:hAnsi="Times New Roman" w:cs="Times New Roman"/>
          <w:color w:val="000000" w:themeColor="text1"/>
          <w:sz w:val="28"/>
          <w:szCs w:val="28"/>
          <w:lang w:val="en-US"/>
        </w:rPr>
        <w:t xml:space="preserve"> </w:t>
      </w:r>
      <w:r w:rsidR="00233878">
        <w:rPr>
          <w:rFonts w:ascii="Times New Roman" w:hAnsi="Times New Roman" w:cs="Times New Roman"/>
          <w:color w:val="000000" w:themeColor="text1"/>
          <w:sz w:val="28"/>
          <w:szCs w:val="28"/>
          <w:lang w:val="en-US"/>
        </w:rPr>
        <w:t>‒</w:t>
      </w:r>
      <w:r w:rsidR="002F5714" w:rsidRPr="008057A7">
        <w:rPr>
          <w:rFonts w:ascii="Times New Roman" w:hAnsi="Times New Roman" w:cs="Times New Roman"/>
          <w:color w:val="000000" w:themeColor="text1"/>
          <w:sz w:val="28"/>
          <w:szCs w:val="28"/>
          <w:lang w:val="en-US"/>
        </w:rPr>
        <w:t xml:space="preserve"> Vol. </w:t>
      </w:r>
      <w:r w:rsidR="00FA28E3" w:rsidRPr="008057A7">
        <w:rPr>
          <w:rFonts w:ascii="Times New Roman" w:hAnsi="Times New Roman" w:cs="Times New Roman"/>
          <w:color w:val="000000" w:themeColor="text1"/>
          <w:sz w:val="28"/>
          <w:szCs w:val="28"/>
          <w:lang w:val="en-US"/>
        </w:rPr>
        <w:t xml:space="preserve">748. – P. </w:t>
      </w:r>
      <w:r w:rsidR="00562142" w:rsidRPr="008057A7">
        <w:rPr>
          <w:rFonts w:ascii="Times New Roman" w:hAnsi="Times New Roman" w:cs="Times New Roman"/>
          <w:color w:val="000000" w:themeColor="text1"/>
          <w:sz w:val="28"/>
          <w:szCs w:val="28"/>
          <w:lang w:val="en-US"/>
        </w:rPr>
        <w:t>199</w:t>
      </w:r>
      <w:r w:rsidR="00233878" w:rsidRPr="009221D9">
        <w:rPr>
          <w:rFonts w:ascii="Times New Roman" w:hAnsi="Times New Roman" w:cs="Times New Roman"/>
          <w:color w:val="000000" w:themeColor="text1"/>
          <w:sz w:val="28"/>
          <w:szCs w:val="28"/>
          <w:lang w:val="en-US"/>
        </w:rPr>
        <w:t>-</w:t>
      </w:r>
      <w:r w:rsidR="00562142" w:rsidRPr="008057A7">
        <w:rPr>
          <w:rFonts w:ascii="Times New Roman" w:hAnsi="Times New Roman" w:cs="Times New Roman"/>
          <w:color w:val="000000" w:themeColor="text1"/>
          <w:sz w:val="28"/>
          <w:szCs w:val="28"/>
          <w:lang w:val="en-US"/>
        </w:rPr>
        <w:t xml:space="preserve">203. </w:t>
      </w:r>
    </w:p>
    <w:p w14:paraId="39A365D6" w14:textId="722E64AD"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AF1C49" w:rsidRPr="008057A7">
        <w:rPr>
          <w:rFonts w:ascii="Times New Roman" w:hAnsi="Times New Roman" w:cs="Times New Roman"/>
          <w:color w:val="000000" w:themeColor="text1"/>
          <w:sz w:val="28"/>
          <w:szCs w:val="28"/>
          <w:lang w:val="kk-KZ"/>
        </w:rPr>
        <w:t>Heinz</w:t>
      </w:r>
      <w:r w:rsidR="00A63867" w:rsidRPr="008057A7">
        <w:rPr>
          <w:rFonts w:ascii="Times New Roman" w:hAnsi="Times New Roman" w:cs="Times New Roman"/>
          <w:color w:val="000000" w:themeColor="text1"/>
          <w:sz w:val="28"/>
          <w:szCs w:val="28"/>
          <w:lang w:val="en-US"/>
        </w:rPr>
        <w:t xml:space="preserve"> S.</w:t>
      </w:r>
      <w:r w:rsidR="00A63867" w:rsidRPr="008057A7">
        <w:rPr>
          <w:rFonts w:ascii="Times New Roman" w:hAnsi="Times New Roman" w:cs="Times New Roman"/>
          <w:color w:val="000000" w:themeColor="text1"/>
          <w:sz w:val="28"/>
          <w:szCs w:val="28"/>
          <w:lang w:val="kk-KZ"/>
        </w:rPr>
        <w:t>, Devaraja</w:t>
      </w:r>
      <w:r w:rsidR="00A63867" w:rsidRPr="008057A7">
        <w:rPr>
          <w:rFonts w:ascii="Times New Roman" w:hAnsi="Times New Roman" w:cs="Times New Roman"/>
          <w:color w:val="000000" w:themeColor="text1"/>
          <w:sz w:val="28"/>
          <w:szCs w:val="28"/>
          <w:lang w:val="en-US"/>
        </w:rPr>
        <w:t xml:space="preserve"> H.M.</w:t>
      </w:r>
      <w:r w:rsidR="00A63867" w:rsidRPr="008057A7">
        <w:rPr>
          <w:rFonts w:ascii="Times New Roman" w:hAnsi="Times New Roman" w:cs="Times New Roman"/>
          <w:color w:val="000000" w:themeColor="text1"/>
          <w:sz w:val="28"/>
          <w:szCs w:val="28"/>
          <w:lang w:val="kk-KZ"/>
        </w:rPr>
        <w:t xml:space="preserve">, Beliuskina </w:t>
      </w:r>
      <w:r w:rsidR="00A63867" w:rsidRPr="008057A7">
        <w:rPr>
          <w:rFonts w:ascii="Times New Roman" w:hAnsi="Times New Roman" w:cs="Times New Roman"/>
          <w:color w:val="000000" w:themeColor="text1"/>
          <w:sz w:val="28"/>
          <w:szCs w:val="28"/>
          <w:lang w:val="en-US"/>
        </w:rPr>
        <w:t xml:space="preserve">O. et al. </w:t>
      </w:r>
      <w:r w:rsidR="00562142" w:rsidRPr="008057A7">
        <w:rPr>
          <w:rFonts w:ascii="Times New Roman" w:hAnsi="Times New Roman" w:cs="Times New Roman"/>
          <w:color w:val="000000" w:themeColor="text1"/>
          <w:sz w:val="28"/>
          <w:szCs w:val="28"/>
          <w:lang w:val="en-US"/>
        </w:rPr>
        <w:t>Synthesis of new transuranium isotopes in multinucleon transfer reactions using a veloc</w:t>
      </w:r>
      <w:r w:rsidR="00AF1C49" w:rsidRPr="008057A7">
        <w:rPr>
          <w:rFonts w:ascii="Times New Roman" w:hAnsi="Times New Roman" w:cs="Times New Roman"/>
          <w:color w:val="000000" w:themeColor="text1"/>
          <w:sz w:val="28"/>
          <w:szCs w:val="28"/>
          <w:lang w:val="en-US"/>
        </w:rPr>
        <w:t>ity filter // Eur. Phys. J. A. – 2016. – Vol.</w:t>
      </w:r>
      <w:r w:rsidR="00562142" w:rsidRPr="008057A7">
        <w:rPr>
          <w:rFonts w:ascii="Times New Roman" w:hAnsi="Times New Roman" w:cs="Times New Roman"/>
          <w:color w:val="000000" w:themeColor="text1"/>
          <w:sz w:val="28"/>
          <w:szCs w:val="28"/>
          <w:lang w:val="en-US"/>
        </w:rPr>
        <w:t xml:space="preserve">52, </w:t>
      </w:r>
      <w:r w:rsidR="00934871" w:rsidRPr="008057A7">
        <w:rPr>
          <w:rFonts w:ascii="Times New Roman" w:hAnsi="Times New Roman" w:cs="Times New Roman"/>
          <w:color w:val="000000" w:themeColor="text1"/>
          <w:sz w:val="28"/>
          <w:szCs w:val="28"/>
          <w:lang w:val="en-US"/>
        </w:rPr>
        <w:t>№</w:t>
      </w:r>
      <w:r w:rsidR="00292061" w:rsidRPr="008057A7">
        <w:rPr>
          <w:rFonts w:ascii="Times New Roman" w:hAnsi="Times New Roman" w:cs="Times New Roman"/>
          <w:color w:val="000000" w:themeColor="text1"/>
          <w:sz w:val="28"/>
          <w:szCs w:val="28"/>
          <w:lang w:val="en-US"/>
        </w:rPr>
        <w:t>278</w:t>
      </w:r>
      <w:r w:rsidR="00AF1C49" w:rsidRPr="008057A7">
        <w:rPr>
          <w:rFonts w:ascii="Times New Roman" w:hAnsi="Times New Roman" w:cs="Times New Roman"/>
          <w:color w:val="000000" w:themeColor="text1"/>
          <w:sz w:val="28"/>
          <w:szCs w:val="28"/>
          <w:lang w:val="en-US"/>
        </w:rPr>
        <w:t>. – P.</w:t>
      </w:r>
      <w:r w:rsidR="00E7536C" w:rsidRPr="008057A7">
        <w:rPr>
          <w:rFonts w:ascii="Times New Roman" w:hAnsi="Times New Roman" w:cs="Times New Roman"/>
          <w:color w:val="000000" w:themeColor="text1"/>
          <w:sz w:val="28"/>
          <w:szCs w:val="28"/>
          <w:lang w:val="en-US"/>
        </w:rPr>
        <w:t xml:space="preserve"> </w:t>
      </w:r>
      <w:r w:rsidR="00AF1C49" w:rsidRPr="008057A7">
        <w:rPr>
          <w:rFonts w:ascii="Times New Roman" w:hAnsi="Times New Roman" w:cs="Times New Roman"/>
          <w:color w:val="000000" w:themeColor="text1"/>
          <w:sz w:val="28"/>
          <w:szCs w:val="28"/>
          <w:lang w:val="en-US"/>
        </w:rPr>
        <w:t>16278-</w:t>
      </w:r>
      <w:r w:rsidR="00385C7E" w:rsidRPr="008057A7">
        <w:rPr>
          <w:rFonts w:ascii="Times New Roman" w:hAnsi="Times New Roman" w:cs="Times New Roman"/>
          <w:color w:val="000000" w:themeColor="text1"/>
          <w:sz w:val="28"/>
          <w:szCs w:val="28"/>
          <w:lang w:val="en-US"/>
        </w:rPr>
        <w:t>1-16278-</w:t>
      </w:r>
      <w:r w:rsidR="00AF1C49" w:rsidRPr="008057A7">
        <w:rPr>
          <w:rFonts w:ascii="Times New Roman" w:hAnsi="Times New Roman" w:cs="Times New Roman"/>
          <w:color w:val="000000" w:themeColor="text1"/>
          <w:sz w:val="28"/>
          <w:szCs w:val="28"/>
          <w:lang w:val="en-US"/>
        </w:rPr>
        <w:t>7</w:t>
      </w:r>
      <w:r w:rsidR="00562142" w:rsidRPr="008057A7">
        <w:rPr>
          <w:rFonts w:ascii="Times New Roman" w:hAnsi="Times New Roman" w:cs="Times New Roman"/>
          <w:color w:val="000000" w:themeColor="text1"/>
          <w:sz w:val="28"/>
          <w:szCs w:val="28"/>
          <w:lang w:val="en-US"/>
        </w:rPr>
        <w:t xml:space="preserve">. </w:t>
      </w:r>
    </w:p>
    <w:p w14:paraId="2B34DD10" w14:textId="6AD62F86"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11583D" w:rsidRPr="008057A7">
        <w:rPr>
          <w:rFonts w:ascii="Times New Roman" w:hAnsi="Times New Roman" w:cs="Times New Roman"/>
          <w:color w:val="000000" w:themeColor="text1"/>
          <w:sz w:val="28"/>
          <w:szCs w:val="28"/>
          <w:lang w:val="en-US"/>
        </w:rPr>
        <w:t>Zagrebaev V.</w:t>
      </w:r>
      <w:r w:rsidR="00233878" w:rsidRPr="00233878">
        <w:rPr>
          <w:rFonts w:ascii="Times New Roman" w:hAnsi="Times New Roman" w:cs="Times New Roman"/>
          <w:color w:val="000000" w:themeColor="text1"/>
          <w:sz w:val="28"/>
          <w:szCs w:val="28"/>
          <w:lang w:val="en-US"/>
        </w:rPr>
        <w:t>,</w:t>
      </w:r>
      <w:r w:rsidR="0011583D" w:rsidRPr="008057A7">
        <w:rPr>
          <w:rFonts w:ascii="Times New Roman" w:hAnsi="Times New Roman" w:cs="Times New Roman"/>
          <w:color w:val="000000" w:themeColor="text1"/>
          <w:sz w:val="28"/>
          <w:szCs w:val="28"/>
          <w:lang w:val="en-US"/>
        </w:rPr>
        <w:t xml:space="preserve"> </w:t>
      </w:r>
      <w:r w:rsidR="00A37FA7" w:rsidRPr="008057A7">
        <w:rPr>
          <w:rFonts w:ascii="Times New Roman" w:hAnsi="Times New Roman" w:cs="Times New Roman"/>
          <w:color w:val="000000" w:themeColor="text1"/>
          <w:sz w:val="28"/>
          <w:szCs w:val="28"/>
          <w:lang w:val="en-US"/>
        </w:rPr>
        <w:t>Greiner</w:t>
      </w:r>
      <w:r w:rsidR="0011583D" w:rsidRPr="008057A7">
        <w:rPr>
          <w:rFonts w:ascii="Times New Roman" w:hAnsi="Times New Roman" w:cs="Times New Roman"/>
          <w:color w:val="000000" w:themeColor="text1"/>
          <w:sz w:val="28"/>
          <w:szCs w:val="28"/>
          <w:lang w:val="en-US"/>
        </w:rPr>
        <w:t xml:space="preserve"> W</w:t>
      </w:r>
      <w:r w:rsidR="00A37FA7" w:rsidRPr="008057A7">
        <w:rPr>
          <w:rFonts w:ascii="Times New Roman" w:hAnsi="Times New Roman" w:cs="Times New Roman"/>
          <w:color w:val="000000" w:themeColor="text1"/>
          <w:sz w:val="28"/>
          <w:szCs w:val="28"/>
          <w:lang w:val="en-US"/>
        </w:rPr>
        <w:t xml:space="preserve">. New ideas on the production of heavy and superheavy neutron rich nuclei // Nuclear Physics A. – 2010. – Vol. </w:t>
      </w:r>
      <w:r w:rsidR="00305E9B" w:rsidRPr="008057A7">
        <w:rPr>
          <w:rFonts w:ascii="Times New Roman" w:hAnsi="Times New Roman" w:cs="Times New Roman"/>
          <w:color w:val="000000" w:themeColor="text1"/>
          <w:sz w:val="28"/>
          <w:szCs w:val="28"/>
          <w:lang w:val="en-US"/>
        </w:rPr>
        <w:t>834,</w:t>
      </w:r>
      <w:r w:rsidR="009E3177" w:rsidRPr="008057A7">
        <w:rPr>
          <w:rFonts w:ascii="Times New Roman" w:hAnsi="Times New Roman" w:cs="Times New Roman"/>
          <w:color w:val="000000" w:themeColor="text1"/>
          <w:sz w:val="28"/>
          <w:szCs w:val="28"/>
          <w:lang w:val="en-US"/>
        </w:rPr>
        <w:t xml:space="preserve"> </w:t>
      </w:r>
      <w:r w:rsidR="00233878" w:rsidRPr="00233878">
        <w:rPr>
          <w:rFonts w:ascii="Times New Roman" w:hAnsi="Times New Roman" w:cs="Times New Roman"/>
          <w:color w:val="000000" w:themeColor="text1"/>
          <w:sz w:val="28"/>
          <w:szCs w:val="28"/>
          <w:lang w:val="en-US"/>
        </w:rPr>
        <w:t>№</w:t>
      </w:r>
      <w:r w:rsidR="00A37FA7" w:rsidRPr="008057A7">
        <w:rPr>
          <w:rFonts w:ascii="Times New Roman" w:hAnsi="Times New Roman" w:cs="Times New Roman"/>
          <w:color w:val="000000" w:themeColor="text1"/>
          <w:sz w:val="28"/>
          <w:szCs w:val="28"/>
          <w:lang w:val="en-US"/>
        </w:rPr>
        <w:t>1-4. – P.</w:t>
      </w:r>
      <w:r w:rsidR="00233878" w:rsidRPr="00233878">
        <w:rPr>
          <w:rFonts w:ascii="Times New Roman" w:hAnsi="Times New Roman" w:cs="Times New Roman"/>
          <w:color w:val="000000" w:themeColor="text1"/>
          <w:sz w:val="28"/>
          <w:szCs w:val="28"/>
          <w:lang w:val="en-US"/>
        </w:rPr>
        <w:t> </w:t>
      </w:r>
      <w:r w:rsidR="00A37FA7" w:rsidRPr="008057A7">
        <w:rPr>
          <w:rFonts w:ascii="Times New Roman" w:hAnsi="Times New Roman" w:cs="Times New Roman"/>
          <w:color w:val="000000" w:themeColor="text1"/>
          <w:sz w:val="28"/>
          <w:szCs w:val="28"/>
          <w:lang w:val="en-US"/>
        </w:rPr>
        <w:t>366c-369c.</w:t>
      </w:r>
    </w:p>
    <w:p w14:paraId="4F00148D" w14:textId="66EE02C5"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0D1A1C" w:rsidRPr="008057A7">
        <w:rPr>
          <w:rFonts w:ascii="Times New Roman" w:hAnsi="Times New Roman" w:cs="Times New Roman"/>
          <w:color w:val="000000" w:themeColor="text1"/>
          <w:sz w:val="28"/>
          <w:szCs w:val="28"/>
          <w:lang w:val="en-US"/>
        </w:rPr>
        <w:t>Adamian</w:t>
      </w:r>
      <w:r w:rsidR="001D66E2" w:rsidRPr="008057A7">
        <w:rPr>
          <w:rFonts w:ascii="Times New Roman" w:hAnsi="Times New Roman" w:cs="Times New Roman"/>
          <w:color w:val="000000" w:themeColor="text1"/>
          <w:sz w:val="28"/>
          <w:szCs w:val="28"/>
          <w:lang w:val="en-US"/>
        </w:rPr>
        <w:t xml:space="preserve"> G.G., Antonenko N.V.</w:t>
      </w:r>
      <w:r w:rsidR="00233878" w:rsidRPr="00233878">
        <w:rPr>
          <w:rFonts w:ascii="Times New Roman" w:hAnsi="Times New Roman" w:cs="Times New Roman"/>
          <w:color w:val="000000" w:themeColor="text1"/>
          <w:sz w:val="28"/>
          <w:szCs w:val="28"/>
          <w:lang w:val="en-US"/>
        </w:rPr>
        <w:t>,</w:t>
      </w:r>
      <w:r w:rsidR="001D66E2" w:rsidRPr="008057A7">
        <w:rPr>
          <w:rFonts w:ascii="Times New Roman" w:hAnsi="Times New Roman" w:cs="Times New Roman"/>
          <w:color w:val="000000" w:themeColor="text1"/>
          <w:sz w:val="28"/>
          <w:szCs w:val="28"/>
          <w:lang w:val="en-US"/>
        </w:rPr>
        <w:t xml:space="preserve"> </w:t>
      </w:r>
      <w:r w:rsidR="000D1A1C" w:rsidRPr="008057A7">
        <w:rPr>
          <w:rFonts w:ascii="Times New Roman" w:hAnsi="Times New Roman" w:cs="Times New Roman"/>
          <w:color w:val="000000" w:themeColor="text1"/>
          <w:sz w:val="28"/>
          <w:szCs w:val="28"/>
          <w:lang w:val="en-US"/>
        </w:rPr>
        <w:t>Zubov</w:t>
      </w:r>
      <w:r w:rsidR="00097C97" w:rsidRPr="008057A7">
        <w:rPr>
          <w:rFonts w:ascii="Times New Roman" w:hAnsi="Times New Roman" w:cs="Times New Roman"/>
          <w:color w:val="000000" w:themeColor="text1"/>
          <w:sz w:val="28"/>
          <w:szCs w:val="28"/>
          <w:lang w:val="en-US"/>
        </w:rPr>
        <w:t xml:space="preserve"> </w:t>
      </w:r>
      <w:r w:rsidR="001D66E2" w:rsidRPr="008057A7">
        <w:rPr>
          <w:rFonts w:ascii="Times New Roman" w:hAnsi="Times New Roman" w:cs="Times New Roman"/>
          <w:color w:val="000000" w:themeColor="text1"/>
          <w:sz w:val="28"/>
          <w:szCs w:val="28"/>
          <w:lang w:val="en-US"/>
        </w:rPr>
        <w:t xml:space="preserve">A.S. </w:t>
      </w:r>
      <w:r w:rsidR="000D1A1C" w:rsidRPr="008057A7">
        <w:rPr>
          <w:rFonts w:ascii="Times New Roman" w:hAnsi="Times New Roman" w:cs="Times New Roman"/>
          <w:color w:val="000000" w:themeColor="text1"/>
          <w:sz w:val="28"/>
          <w:szCs w:val="28"/>
          <w:lang w:val="en-US"/>
        </w:rPr>
        <w:t xml:space="preserve">Production of unknown transactinides in asymmetry-exit-channel quasifission reactions // Phys. Rev. </w:t>
      </w:r>
      <w:r w:rsidR="00640D31" w:rsidRPr="008057A7">
        <w:rPr>
          <w:rFonts w:ascii="Times New Roman" w:hAnsi="Times New Roman" w:cs="Times New Roman"/>
          <w:color w:val="000000" w:themeColor="text1"/>
          <w:sz w:val="28"/>
          <w:szCs w:val="28"/>
          <w:lang w:val="en-US"/>
        </w:rPr>
        <w:t>C – 2005. – Vol. 71 – P. 034603-1-034603-7.</w:t>
      </w:r>
    </w:p>
    <w:p w14:paraId="53BE610C" w14:textId="499CB907" w:rsidR="00571B7C"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C41CD7" w:rsidRPr="008057A7">
        <w:rPr>
          <w:rFonts w:ascii="Times New Roman" w:hAnsi="Times New Roman" w:cs="Times New Roman"/>
          <w:color w:val="000000" w:themeColor="text1"/>
          <w:sz w:val="28"/>
          <w:szCs w:val="28"/>
          <w:lang w:val="en-US"/>
        </w:rPr>
        <w:t xml:space="preserve">Oganessian </w:t>
      </w:r>
      <w:r w:rsidR="001D66E2" w:rsidRPr="008057A7">
        <w:rPr>
          <w:rFonts w:ascii="Times New Roman" w:hAnsi="Times New Roman" w:cs="Times New Roman"/>
          <w:color w:val="000000" w:themeColor="text1"/>
          <w:sz w:val="28"/>
          <w:szCs w:val="28"/>
          <w:lang w:val="en-US"/>
        </w:rPr>
        <w:t>Yu.Ts.</w:t>
      </w:r>
      <w:r w:rsidR="00233878" w:rsidRPr="00233878">
        <w:rPr>
          <w:rFonts w:ascii="Times New Roman" w:hAnsi="Times New Roman" w:cs="Times New Roman"/>
          <w:color w:val="000000" w:themeColor="text1"/>
          <w:sz w:val="28"/>
          <w:szCs w:val="28"/>
          <w:lang w:val="en-US"/>
        </w:rPr>
        <w:t>,</w:t>
      </w:r>
      <w:r w:rsidR="00C41CD7" w:rsidRPr="008057A7">
        <w:rPr>
          <w:rFonts w:ascii="Times New Roman" w:hAnsi="Times New Roman" w:cs="Times New Roman"/>
          <w:color w:val="000000" w:themeColor="text1"/>
          <w:sz w:val="28"/>
          <w:szCs w:val="28"/>
          <w:lang w:val="en-US"/>
        </w:rPr>
        <w:t xml:space="preserve"> </w:t>
      </w:r>
      <w:r w:rsidR="001D66E2" w:rsidRPr="008057A7">
        <w:rPr>
          <w:rFonts w:ascii="Times New Roman" w:hAnsi="Times New Roman" w:cs="Times New Roman"/>
          <w:color w:val="000000" w:themeColor="text1"/>
          <w:sz w:val="28"/>
          <w:szCs w:val="28"/>
          <w:lang w:val="en-US"/>
        </w:rPr>
        <w:t xml:space="preserve">Utyonkov V.K. </w:t>
      </w:r>
      <w:r w:rsidR="00C41CD7" w:rsidRPr="008057A7">
        <w:rPr>
          <w:rFonts w:ascii="Times New Roman" w:hAnsi="Times New Roman" w:cs="Times New Roman"/>
          <w:color w:val="000000" w:themeColor="text1"/>
          <w:sz w:val="28"/>
          <w:szCs w:val="28"/>
          <w:lang w:val="en-US"/>
        </w:rPr>
        <w:t xml:space="preserve">Superheavy nuclei from 48Ca-induced reactions // Nuclear Physics A. – 2015. – Vol. 944. – P. </w:t>
      </w:r>
      <w:r w:rsidR="002D3C96" w:rsidRPr="008057A7">
        <w:rPr>
          <w:rFonts w:ascii="Times New Roman" w:hAnsi="Times New Roman" w:cs="Times New Roman"/>
          <w:color w:val="000000" w:themeColor="text1"/>
          <w:sz w:val="28"/>
          <w:szCs w:val="28"/>
          <w:lang w:val="en-US"/>
        </w:rPr>
        <w:t>62-98.</w:t>
      </w:r>
      <w:r w:rsidRPr="008057A7">
        <w:rPr>
          <w:rFonts w:ascii="Times New Roman" w:hAnsi="Times New Roman" w:cs="Times New Roman"/>
          <w:color w:val="000000" w:themeColor="text1"/>
          <w:sz w:val="28"/>
          <w:szCs w:val="28"/>
          <w:lang w:val="kk-KZ"/>
        </w:rPr>
        <w:t xml:space="preserve"> </w:t>
      </w:r>
    </w:p>
    <w:p w14:paraId="2EF0AD4B" w14:textId="5475AD6D" w:rsidR="003B1D24" w:rsidRPr="008057A7" w:rsidRDefault="00571B7C"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B33C8E" w:rsidRPr="008057A7">
        <w:rPr>
          <w:rFonts w:ascii="Times New Roman" w:hAnsi="Times New Roman" w:cs="Times New Roman"/>
          <w:sz w:val="28"/>
          <w:szCs w:val="28"/>
          <w:lang w:val="en-US"/>
        </w:rPr>
        <w:t>Isaev A.V., Yeremin A.</w:t>
      </w:r>
      <w:r w:rsidR="006D34B7" w:rsidRPr="008057A7">
        <w:rPr>
          <w:rFonts w:ascii="Times New Roman" w:hAnsi="Times New Roman" w:cs="Times New Roman"/>
          <w:sz w:val="28"/>
          <w:szCs w:val="28"/>
          <w:lang w:val="en-US"/>
        </w:rPr>
        <w:t>V., Zamyatin N</w:t>
      </w:r>
      <w:r w:rsidR="00704FC8" w:rsidRPr="008057A7">
        <w:rPr>
          <w:rFonts w:ascii="Times New Roman" w:hAnsi="Times New Roman" w:cs="Times New Roman"/>
          <w:sz w:val="28"/>
          <w:szCs w:val="28"/>
          <w:lang w:val="en-US"/>
        </w:rPr>
        <w:t>. I et al</w:t>
      </w:r>
      <w:r w:rsidR="006D34B7" w:rsidRPr="008057A7">
        <w:rPr>
          <w:rFonts w:ascii="Times New Roman" w:hAnsi="Times New Roman" w:cs="Times New Roman"/>
          <w:sz w:val="28"/>
          <w:szCs w:val="28"/>
          <w:lang w:val="en-US"/>
        </w:rPr>
        <w:t>. The SFiNx detector system // Physics of Particles and Nuclei</w:t>
      </w:r>
      <w:r w:rsidR="00704FC8" w:rsidRPr="008057A7">
        <w:rPr>
          <w:rFonts w:ascii="Times New Roman" w:hAnsi="Times New Roman" w:cs="Times New Roman"/>
          <w:sz w:val="28"/>
          <w:szCs w:val="28"/>
          <w:lang w:val="en-US"/>
        </w:rPr>
        <w:t xml:space="preserve"> Letters. – 2022. – Vol. 19, </w:t>
      </w:r>
      <w:r w:rsidR="00934871" w:rsidRPr="008057A7">
        <w:rPr>
          <w:rFonts w:ascii="Times New Roman" w:hAnsi="Times New Roman" w:cs="Times New Roman"/>
          <w:sz w:val="28"/>
          <w:szCs w:val="28"/>
          <w:lang w:val="en-US"/>
        </w:rPr>
        <w:t>№</w:t>
      </w:r>
      <w:r w:rsidR="006D34B7" w:rsidRPr="008057A7">
        <w:rPr>
          <w:rFonts w:ascii="Times New Roman" w:hAnsi="Times New Roman" w:cs="Times New Roman"/>
          <w:sz w:val="28"/>
          <w:szCs w:val="28"/>
          <w:lang w:val="en-US"/>
        </w:rPr>
        <w:t>1. – P. 37</w:t>
      </w:r>
      <w:r w:rsidR="00233878" w:rsidRPr="00233878">
        <w:rPr>
          <w:rFonts w:ascii="Times New Roman" w:hAnsi="Times New Roman" w:cs="Times New Roman"/>
          <w:sz w:val="28"/>
          <w:szCs w:val="28"/>
          <w:lang w:val="en-US"/>
        </w:rPr>
        <w:t>-</w:t>
      </w:r>
      <w:r w:rsidR="006D34B7" w:rsidRPr="008057A7">
        <w:rPr>
          <w:rFonts w:ascii="Times New Roman" w:hAnsi="Times New Roman" w:cs="Times New Roman"/>
          <w:sz w:val="28"/>
          <w:szCs w:val="28"/>
          <w:lang w:val="en-US"/>
        </w:rPr>
        <w:t>45.</w:t>
      </w:r>
    </w:p>
    <w:p w14:paraId="5475F2D9" w14:textId="71225278" w:rsidR="002D5A03" w:rsidRPr="008057A7" w:rsidRDefault="003B1D24"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w:t>
      </w:r>
      <w:r w:rsidR="00233878">
        <w:rPr>
          <w:rFonts w:ascii="Times New Roman" w:hAnsi="Times New Roman" w:cs="Times New Roman"/>
          <w:sz w:val="28"/>
          <w:szCs w:val="28"/>
          <w:lang w:val="en-US"/>
        </w:rPr>
        <w:t>Isaev A.</w:t>
      </w:r>
      <w:r w:rsidR="009171FC" w:rsidRPr="008057A7">
        <w:rPr>
          <w:rFonts w:ascii="Times New Roman" w:hAnsi="Times New Roman" w:cs="Times New Roman"/>
          <w:sz w:val="28"/>
          <w:szCs w:val="28"/>
          <w:lang w:val="en-US"/>
        </w:rPr>
        <w:t>V.</w:t>
      </w:r>
      <w:r w:rsidRPr="008057A7">
        <w:rPr>
          <w:rFonts w:ascii="Times New Roman" w:hAnsi="Times New Roman" w:cs="Times New Roman"/>
          <w:sz w:val="28"/>
          <w:szCs w:val="28"/>
          <w:lang w:val="en-US"/>
        </w:rPr>
        <w:t xml:space="preserve">, Mukhin R.S., Andreev A.V. </w:t>
      </w:r>
      <w:r w:rsidR="009171FC" w:rsidRPr="008057A7">
        <w:rPr>
          <w:rFonts w:ascii="Times New Roman" w:hAnsi="Times New Roman" w:cs="Times New Roman"/>
          <w:sz w:val="28"/>
          <w:szCs w:val="28"/>
          <w:lang w:val="en-US"/>
        </w:rPr>
        <w:t>et al. The SFiNx Detector System (Current Status) //</w:t>
      </w:r>
      <w:r w:rsidR="0014516D" w:rsidRPr="008057A7">
        <w:rPr>
          <w:rFonts w:ascii="Times New Roman" w:hAnsi="Times New Roman" w:cs="Times New Roman"/>
          <w:sz w:val="28"/>
          <w:szCs w:val="28"/>
          <w:lang w:val="en-US"/>
        </w:rPr>
        <w:t xml:space="preserve"> </w:t>
      </w:r>
      <w:r w:rsidR="009171FC" w:rsidRPr="008057A7">
        <w:rPr>
          <w:rFonts w:ascii="Times New Roman" w:hAnsi="Times New Roman" w:cs="Times New Roman"/>
          <w:sz w:val="28"/>
          <w:szCs w:val="28"/>
          <w:lang w:val="en-US"/>
        </w:rPr>
        <w:t>Physics of Particles and Nuclei Letters. – 2025. – Vol. 22, №</w:t>
      </w:r>
      <w:r w:rsidR="009171FC" w:rsidRPr="00233878">
        <w:rPr>
          <w:rFonts w:ascii="Times New Roman" w:hAnsi="Times New Roman" w:cs="Times New Roman"/>
          <w:sz w:val="28"/>
          <w:szCs w:val="28"/>
          <w:lang w:val="en-US"/>
        </w:rPr>
        <w:t xml:space="preserve">2. – </w:t>
      </w:r>
      <w:r w:rsidR="009171FC" w:rsidRPr="008057A7">
        <w:rPr>
          <w:rFonts w:ascii="Times New Roman" w:hAnsi="Times New Roman" w:cs="Times New Roman"/>
          <w:sz w:val="28"/>
          <w:szCs w:val="28"/>
          <w:lang w:val="en-US"/>
        </w:rPr>
        <w:t>P</w:t>
      </w:r>
      <w:r w:rsidR="009171FC" w:rsidRPr="00233878">
        <w:rPr>
          <w:rFonts w:ascii="Times New Roman" w:hAnsi="Times New Roman" w:cs="Times New Roman"/>
          <w:sz w:val="28"/>
          <w:szCs w:val="28"/>
          <w:lang w:val="en-US"/>
        </w:rPr>
        <w:t>. 300-303.</w:t>
      </w:r>
    </w:p>
    <w:p w14:paraId="7C3D4B24" w14:textId="61371CD8" w:rsidR="0014516D" w:rsidRPr="008057A7" w:rsidRDefault="002D5A03"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B33C8E" w:rsidRPr="008057A7">
        <w:rPr>
          <w:rFonts w:ascii="Times New Roman" w:hAnsi="Times New Roman" w:cs="Times New Roman"/>
          <w:sz w:val="28"/>
          <w:szCs w:val="28"/>
          <w:lang w:val="kk-KZ"/>
        </w:rPr>
        <w:t>Оганесян Ю.Ц., Пенионжкевич Ю.Э., Григорьев В.</w:t>
      </w:r>
      <w:r w:rsidRPr="008057A7">
        <w:rPr>
          <w:rFonts w:ascii="Times New Roman" w:hAnsi="Times New Roman" w:cs="Times New Roman"/>
          <w:sz w:val="28"/>
          <w:szCs w:val="28"/>
          <w:lang w:val="kk-KZ"/>
        </w:rPr>
        <w:t xml:space="preserve">А. Физика тяжелых ионов и ее приложения: </w:t>
      </w:r>
      <w:r w:rsidR="00233878" w:rsidRPr="008057A7">
        <w:rPr>
          <w:rFonts w:ascii="Times New Roman" w:hAnsi="Times New Roman" w:cs="Times New Roman"/>
          <w:sz w:val="28"/>
          <w:szCs w:val="28"/>
          <w:lang w:val="kk-KZ"/>
        </w:rPr>
        <w:t>учеб</w:t>
      </w:r>
      <w:r w:rsidR="00233878">
        <w:rPr>
          <w:rFonts w:ascii="Times New Roman" w:hAnsi="Times New Roman" w:cs="Times New Roman"/>
          <w:sz w:val="28"/>
          <w:szCs w:val="28"/>
          <w:lang w:val="kk-KZ"/>
        </w:rPr>
        <w:t>.</w:t>
      </w:r>
      <w:r w:rsidR="00233878"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lang w:val="kk-KZ"/>
        </w:rPr>
        <w:t xml:space="preserve">пос. </w:t>
      </w:r>
      <w:r w:rsidR="005A196E">
        <w:rPr>
          <w:rFonts w:ascii="Times New Roman" w:hAnsi="Times New Roman" w:cs="Times New Roman"/>
          <w:sz w:val="28"/>
          <w:szCs w:val="28"/>
          <w:lang w:val="kk-KZ"/>
        </w:rPr>
        <w:t>‒</w:t>
      </w:r>
      <w:r w:rsidRPr="008057A7">
        <w:rPr>
          <w:rFonts w:ascii="Times New Roman" w:hAnsi="Times New Roman" w:cs="Times New Roman"/>
          <w:sz w:val="28"/>
          <w:szCs w:val="28"/>
          <w:lang w:val="kk-KZ"/>
        </w:rPr>
        <w:t xml:space="preserve"> Дубна: ОИЯИ, 2021. </w:t>
      </w:r>
      <w:r w:rsidR="005A196E">
        <w:rPr>
          <w:rFonts w:ascii="Times New Roman" w:hAnsi="Times New Roman" w:cs="Times New Roman"/>
          <w:sz w:val="28"/>
          <w:szCs w:val="28"/>
          <w:lang w:val="kk-KZ"/>
        </w:rPr>
        <w:t>‒</w:t>
      </w:r>
      <w:r w:rsidRPr="008057A7">
        <w:rPr>
          <w:rFonts w:ascii="Times New Roman" w:hAnsi="Times New Roman" w:cs="Times New Roman"/>
          <w:sz w:val="28"/>
          <w:szCs w:val="28"/>
          <w:lang w:val="kk-KZ"/>
        </w:rPr>
        <w:t xml:space="preserve"> 363 c.</w:t>
      </w:r>
    </w:p>
    <w:p w14:paraId="72F53AFE" w14:textId="40866F3A" w:rsidR="006A4397" w:rsidRPr="008057A7" w:rsidRDefault="0014516D"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B33C8E" w:rsidRPr="008057A7">
        <w:rPr>
          <w:rFonts w:ascii="Times New Roman" w:hAnsi="Times New Roman" w:cs="Times New Roman"/>
          <w:sz w:val="28"/>
          <w:szCs w:val="28"/>
          <w:lang w:val="kk-KZ"/>
        </w:rPr>
        <w:t>Heßberger F.</w:t>
      </w:r>
      <w:r w:rsidRPr="008057A7">
        <w:rPr>
          <w:rFonts w:ascii="Times New Roman" w:hAnsi="Times New Roman" w:cs="Times New Roman"/>
          <w:sz w:val="28"/>
          <w:szCs w:val="28"/>
          <w:lang w:val="kk-KZ"/>
        </w:rPr>
        <w:t xml:space="preserve">P. Spontaneous fission properties of superheavy elements // The European Physical </w:t>
      </w:r>
      <w:r w:rsidR="00F722D0" w:rsidRPr="008057A7">
        <w:rPr>
          <w:rFonts w:ascii="Times New Roman" w:hAnsi="Times New Roman" w:cs="Times New Roman"/>
          <w:sz w:val="28"/>
          <w:szCs w:val="28"/>
          <w:lang w:val="kk-KZ"/>
        </w:rPr>
        <w:t xml:space="preserve">Journal A. – 2017. – Vol. 53, </w:t>
      </w:r>
      <w:r w:rsidRPr="008057A7">
        <w:rPr>
          <w:rFonts w:ascii="Times New Roman" w:hAnsi="Times New Roman" w:cs="Times New Roman"/>
          <w:sz w:val="28"/>
          <w:szCs w:val="28"/>
          <w:lang w:val="kk-KZ"/>
        </w:rPr>
        <w:t>№4. – P. 75-1-75-32.</w:t>
      </w:r>
    </w:p>
    <w:p w14:paraId="340176B9" w14:textId="52F0B60D" w:rsidR="00DA69FB" w:rsidRPr="008057A7" w:rsidRDefault="006A4397"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w:t>
      </w:r>
      <w:r w:rsidRPr="008057A7">
        <w:rPr>
          <w:rFonts w:ascii="Times New Roman" w:hAnsi="Times New Roman" w:cs="Times New Roman"/>
          <w:sz w:val="28"/>
          <w:szCs w:val="28"/>
          <w:lang w:val="kk-KZ"/>
        </w:rPr>
        <w:t>Carjan N., Iva</w:t>
      </w:r>
      <w:r w:rsidR="00B33C8E" w:rsidRPr="008057A7">
        <w:rPr>
          <w:rFonts w:ascii="Times New Roman" w:hAnsi="Times New Roman" w:cs="Times New Roman"/>
          <w:sz w:val="28"/>
          <w:szCs w:val="28"/>
          <w:lang w:val="kk-KZ"/>
        </w:rPr>
        <w:t>nyuk F.</w:t>
      </w:r>
      <w:r w:rsidRPr="008057A7">
        <w:rPr>
          <w:rFonts w:ascii="Times New Roman" w:hAnsi="Times New Roman" w:cs="Times New Roman"/>
          <w:sz w:val="28"/>
          <w:szCs w:val="28"/>
          <w:lang w:val="kk-KZ"/>
        </w:rPr>
        <w:t xml:space="preserve">A., Oganessian </w:t>
      </w:r>
      <w:r w:rsidR="00B33C8E" w:rsidRPr="008057A7">
        <w:rPr>
          <w:rFonts w:ascii="Times New Roman" w:hAnsi="Times New Roman" w:cs="Times New Roman"/>
          <w:sz w:val="28"/>
          <w:szCs w:val="28"/>
          <w:lang w:val="kk-KZ"/>
        </w:rPr>
        <w:t>Yu.</w:t>
      </w:r>
      <w:r w:rsidRPr="008057A7">
        <w:rPr>
          <w:rFonts w:ascii="Times New Roman" w:hAnsi="Times New Roman" w:cs="Times New Roman"/>
          <w:sz w:val="28"/>
          <w:szCs w:val="28"/>
          <w:lang w:val="kk-KZ"/>
        </w:rPr>
        <w:t xml:space="preserve">Ts. </w:t>
      </w:r>
      <w:r w:rsidR="00EA490E" w:rsidRPr="008057A7">
        <w:rPr>
          <w:rFonts w:ascii="Times New Roman" w:hAnsi="Times New Roman" w:cs="Times New Roman"/>
          <w:sz w:val="28"/>
          <w:szCs w:val="28"/>
          <w:lang w:val="en-US"/>
        </w:rPr>
        <w:t>e</w:t>
      </w:r>
      <w:r w:rsidRPr="008057A7">
        <w:rPr>
          <w:rFonts w:ascii="Times New Roman" w:hAnsi="Times New Roman" w:cs="Times New Roman"/>
          <w:sz w:val="28"/>
          <w:szCs w:val="28"/>
          <w:lang w:val="en-US"/>
        </w:rPr>
        <w:t xml:space="preserve">t al. </w:t>
      </w:r>
      <w:r w:rsidRPr="008057A7">
        <w:rPr>
          <w:rFonts w:ascii="Times New Roman" w:hAnsi="Times New Roman" w:cs="Times New Roman"/>
          <w:sz w:val="28"/>
          <w:szCs w:val="28"/>
          <w:lang w:val="kk-KZ"/>
        </w:rPr>
        <w:t>Fission of transactinide elements described in terms of generalized Cassinian ovals: Fragment mass and total kinetic energy distributions // Nuclear Physics A. – 2015. – Vol. 942. – P. 97</w:t>
      </w:r>
      <w:r w:rsidR="00233878">
        <w:rPr>
          <w:rFonts w:ascii="Times New Roman" w:hAnsi="Times New Roman" w:cs="Times New Roman"/>
          <w:sz w:val="28"/>
          <w:szCs w:val="28"/>
          <w:lang w:val="kk-KZ"/>
        </w:rPr>
        <w:t>-</w:t>
      </w:r>
      <w:r w:rsidRPr="008057A7">
        <w:rPr>
          <w:rFonts w:ascii="Times New Roman" w:hAnsi="Times New Roman" w:cs="Times New Roman"/>
          <w:sz w:val="28"/>
          <w:szCs w:val="28"/>
          <w:lang w:val="kk-KZ"/>
        </w:rPr>
        <w:t>109.</w:t>
      </w:r>
    </w:p>
    <w:p w14:paraId="5D767FCF" w14:textId="431A4DF5" w:rsidR="00E76E89" w:rsidRPr="008057A7" w:rsidRDefault="00DA69F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w:t>
      </w:r>
      <w:r w:rsidR="00B33C8E" w:rsidRPr="008057A7">
        <w:rPr>
          <w:rFonts w:ascii="Times New Roman" w:hAnsi="Times New Roman" w:cs="Times New Roman"/>
          <w:sz w:val="28"/>
          <w:szCs w:val="28"/>
          <w:lang w:val="kk-KZ"/>
        </w:rPr>
        <w:t>Isaev A.</w:t>
      </w:r>
      <w:r w:rsidRPr="008057A7">
        <w:rPr>
          <w:rFonts w:ascii="Times New Roman" w:hAnsi="Times New Roman" w:cs="Times New Roman"/>
          <w:sz w:val="28"/>
          <w:szCs w:val="28"/>
          <w:lang w:val="kk-KZ"/>
        </w:rPr>
        <w:t>V.</w:t>
      </w:r>
      <w:r w:rsidR="009628CC" w:rsidRPr="008057A7">
        <w:rPr>
          <w:rFonts w:ascii="Times New Roman" w:hAnsi="Times New Roman" w:cs="Times New Roman"/>
          <w:sz w:val="28"/>
          <w:szCs w:val="28"/>
          <w:lang w:val="en-US"/>
        </w:rPr>
        <w:t>,</w:t>
      </w:r>
      <w:r w:rsidR="009628CC" w:rsidRPr="008057A7">
        <w:rPr>
          <w:rFonts w:ascii="Times New Roman" w:hAnsi="Times New Roman" w:cs="Times New Roman"/>
          <w:sz w:val="28"/>
          <w:szCs w:val="28"/>
          <w:lang w:val="kk-KZ"/>
        </w:rPr>
        <w:t xml:space="preserve"> </w:t>
      </w:r>
      <w:r w:rsidR="009628CC" w:rsidRPr="008057A7">
        <w:rPr>
          <w:rFonts w:ascii="Times New Roman" w:hAnsi="Times New Roman" w:cs="Times New Roman"/>
          <w:sz w:val="28"/>
          <w:szCs w:val="28"/>
          <w:lang w:val="en-US"/>
        </w:rPr>
        <w:t>Mukhin R.S., Andreev A</w:t>
      </w:r>
      <w:r w:rsidR="00763311" w:rsidRPr="008057A7">
        <w:rPr>
          <w:rFonts w:ascii="Times New Roman" w:hAnsi="Times New Roman" w:cs="Times New Roman"/>
          <w:sz w:val="28"/>
          <w:szCs w:val="28"/>
          <w:lang w:val="en-US"/>
        </w:rPr>
        <w:t xml:space="preserve">.V. </w:t>
      </w:r>
      <w:r w:rsidRPr="008057A7">
        <w:rPr>
          <w:rFonts w:ascii="Times New Roman" w:hAnsi="Times New Roman" w:cs="Times New Roman"/>
          <w:sz w:val="28"/>
          <w:szCs w:val="28"/>
          <w:lang w:val="kk-KZ"/>
        </w:rPr>
        <w:t>et al. Structure of the prompt neutron multiplicity distribution in the spontaneous fission of 256Rf //</w:t>
      </w:r>
      <w:r w:rsidR="00275277" w:rsidRPr="008057A7">
        <w:rPr>
          <w:rFonts w:ascii="Times New Roman" w:hAnsi="Times New Roman" w:cs="Times New Roman"/>
          <w:sz w:val="28"/>
          <w:szCs w:val="28"/>
          <w:lang w:val="en-US"/>
        </w:rPr>
        <w:t xml:space="preserve"> </w:t>
      </w:r>
      <w:r w:rsidRPr="008057A7">
        <w:rPr>
          <w:rFonts w:ascii="Times New Roman" w:hAnsi="Times New Roman" w:cs="Times New Roman"/>
          <w:sz w:val="28"/>
          <w:szCs w:val="28"/>
          <w:lang w:val="kk-KZ"/>
        </w:rPr>
        <w:t>Physics Letters B. – 2023. – Vol. 843. – P. 138008-1-138008-5</w:t>
      </w:r>
    </w:p>
    <w:p w14:paraId="2E8CBAD2" w14:textId="6250F019" w:rsidR="00BE281B" w:rsidRPr="008057A7" w:rsidRDefault="00E76E89"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Gindler J. Dependence of neutron yield on fragment mass for several low-energy fissioning systems // Physical Rev</w:t>
      </w:r>
      <w:r w:rsidR="00233878" w:rsidRPr="00233878">
        <w:rPr>
          <w:rFonts w:ascii="Times New Roman" w:hAnsi="Times New Roman" w:cs="Times New Roman"/>
          <w:sz w:val="28"/>
          <w:szCs w:val="28"/>
          <w:lang w:val="en-US"/>
        </w:rPr>
        <w:t>.</w:t>
      </w:r>
      <w:r w:rsidR="00937D0C" w:rsidRPr="008057A7">
        <w:rPr>
          <w:rFonts w:ascii="Times New Roman" w:hAnsi="Times New Roman" w:cs="Times New Roman"/>
          <w:sz w:val="28"/>
          <w:szCs w:val="28"/>
          <w:lang w:val="en-US"/>
        </w:rPr>
        <w:t xml:space="preserve"> C. – 1979. – Vol. 19, №</w:t>
      </w:r>
      <w:r w:rsidRPr="008057A7">
        <w:rPr>
          <w:rFonts w:ascii="Times New Roman" w:hAnsi="Times New Roman" w:cs="Times New Roman"/>
          <w:sz w:val="28"/>
          <w:szCs w:val="28"/>
          <w:lang w:val="en-US"/>
        </w:rPr>
        <w:t>5. – P. 1806</w:t>
      </w:r>
      <w:r w:rsidR="0059108E" w:rsidRPr="00233878">
        <w:rPr>
          <w:rFonts w:ascii="Times New Roman" w:hAnsi="Times New Roman" w:cs="Times New Roman"/>
          <w:sz w:val="28"/>
          <w:szCs w:val="28"/>
          <w:lang w:val="en-US"/>
        </w:rPr>
        <w:t>-</w:t>
      </w:r>
      <w:r w:rsidRPr="008057A7">
        <w:rPr>
          <w:rFonts w:ascii="Times New Roman" w:hAnsi="Times New Roman" w:cs="Times New Roman"/>
          <w:sz w:val="28"/>
          <w:szCs w:val="28"/>
          <w:lang w:val="en-US"/>
        </w:rPr>
        <w:t>1819.</w:t>
      </w:r>
    </w:p>
    <w:p w14:paraId="36CD434D" w14:textId="4AAB9C42" w:rsidR="00BE281B" w:rsidRPr="008057A7" w:rsidRDefault="00BE281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w:t>
      </w:r>
      <w:r w:rsidR="00B33C8E" w:rsidRPr="008057A7">
        <w:rPr>
          <w:rFonts w:ascii="Times New Roman" w:hAnsi="Times New Roman" w:cs="Times New Roman"/>
          <w:sz w:val="28"/>
          <w:szCs w:val="28"/>
        </w:rPr>
        <w:t>Свирихин А.</w:t>
      </w:r>
      <w:r w:rsidR="00296E93" w:rsidRPr="008057A7">
        <w:rPr>
          <w:rFonts w:ascii="Times New Roman" w:hAnsi="Times New Roman" w:cs="Times New Roman"/>
          <w:sz w:val="28"/>
          <w:szCs w:val="28"/>
        </w:rPr>
        <w:t xml:space="preserve">И., Андреев А.В., Еремин А.В. </w:t>
      </w:r>
      <w:r w:rsidRPr="008057A7">
        <w:rPr>
          <w:rFonts w:ascii="Times New Roman" w:hAnsi="Times New Roman" w:cs="Times New Roman"/>
          <w:sz w:val="28"/>
          <w:szCs w:val="28"/>
        </w:rPr>
        <w:t xml:space="preserve">и др. Мгновенные нейтроны спонтанного деления 254 </w:t>
      </w:r>
      <w:r w:rsidRPr="008057A7">
        <w:rPr>
          <w:rFonts w:ascii="Times New Roman" w:hAnsi="Times New Roman" w:cs="Times New Roman"/>
          <w:sz w:val="28"/>
          <w:szCs w:val="28"/>
          <w:lang w:val="en-US"/>
        </w:rPr>
        <w:t>Rf</w:t>
      </w:r>
      <w:r w:rsidRPr="008057A7">
        <w:rPr>
          <w:rFonts w:ascii="Times New Roman" w:hAnsi="Times New Roman" w:cs="Times New Roman"/>
          <w:sz w:val="28"/>
          <w:szCs w:val="28"/>
        </w:rPr>
        <w:t xml:space="preserve"> //</w:t>
      </w:r>
      <w:r w:rsidR="00275277" w:rsidRPr="008057A7">
        <w:rPr>
          <w:rFonts w:ascii="Times New Roman" w:hAnsi="Times New Roman" w:cs="Times New Roman"/>
          <w:sz w:val="28"/>
          <w:szCs w:val="28"/>
        </w:rPr>
        <w:t xml:space="preserve"> </w:t>
      </w:r>
      <w:r w:rsidRPr="008057A7">
        <w:rPr>
          <w:rFonts w:ascii="Times New Roman" w:hAnsi="Times New Roman" w:cs="Times New Roman"/>
          <w:sz w:val="28"/>
          <w:szCs w:val="28"/>
        </w:rPr>
        <w:t>Письма в журнал Физика элементарных частиц и ат</w:t>
      </w:r>
      <w:r w:rsidR="00937D0C" w:rsidRPr="008057A7">
        <w:rPr>
          <w:rFonts w:ascii="Times New Roman" w:hAnsi="Times New Roman" w:cs="Times New Roman"/>
          <w:sz w:val="28"/>
          <w:szCs w:val="28"/>
        </w:rPr>
        <w:t xml:space="preserve">омного ядра. – 2019. – Т. 16, </w:t>
      </w:r>
      <w:r w:rsidRPr="008057A7">
        <w:rPr>
          <w:rFonts w:ascii="Times New Roman" w:hAnsi="Times New Roman" w:cs="Times New Roman"/>
          <w:sz w:val="28"/>
          <w:szCs w:val="28"/>
        </w:rPr>
        <w:t>№6. – С. 554-559.</w:t>
      </w:r>
    </w:p>
    <w:p w14:paraId="1816EB52" w14:textId="17C7A6F7" w:rsidR="00BE281B" w:rsidRPr="008057A7" w:rsidRDefault="00BE281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59108E">
        <w:rPr>
          <w:rFonts w:ascii="Times New Roman" w:hAnsi="Times New Roman" w:cs="Times New Roman"/>
          <w:sz w:val="28"/>
          <w:szCs w:val="28"/>
        </w:rPr>
        <w:t xml:space="preserve"> </w:t>
      </w:r>
      <w:r w:rsidR="00F12366" w:rsidRPr="008057A7">
        <w:rPr>
          <w:rFonts w:ascii="Times New Roman" w:hAnsi="Times New Roman" w:cs="Times New Roman"/>
          <w:sz w:val="28"/>
          <w:szCs w:val="28"/>
          <w:lang w:val="en-US"/>
        </w:rPr>
        <w:t>Isaev A.</w:t>
      </w:r>
      <w:r w:rsidRPr="008057A7">
        <w:rPr>
          <w:rFonts w:ascii="Times New Roman" w:hAnsi="Times New Roman" w:cs="Times New Roman"/>
          <w:sz w:val="28"/>
          <w:szCs w:val="28"/>
          <w:lang w:val="en-US"/>
        </w:rPr>
        <w:t xml:space="preserve">V., </w:t>
      </w:r>
      <w:r w:rsidR="00F12366" w:rsidRPr="008057A7">
        <w:rPr>
          <w:rFonts w:ascii="Times New Roman" w:hAnsi="Times New Roman" w:cs="Times New Roman"/>
          <w:sz w:val="28"/>
          <w:szCs w:val="28"/>
          <w:lang w:val="en-US"/>
        </w:rPr>
        <w:t>Andreev A.V., Chelnokov M.</w:t>
      </w:r>
      <w:r w:rsidR="00C83CCC" w:rsidRPr="008057A7">
        <w:rPr>
          <w:rFonts w:ascii="Times New Roman" w:hAnsi="Times New Roman" w:cs="Times New Roman"/>
          <w:sz w:val="28"/>
          <w:szCs w:val="28"/>
          <w:lang w:val="en-US"/>
        </w:rPr>
        <w:t xml:space="preserve">L. et al. </w:t>
      </w:r>
      <w:r w:rsidRPr="008057A7">
        <w:rPr>
          <w:rFonts w:ascii="Times New Roman" w:hAnsi="Times New Roman" w:cs="Times New Roman"/>
          <w:sz w:val="28"/>
          <w:szCs w:val="28"/>
          <w:lang w:val="en-US"/>
        </w:rPr>
        <w:t>Comparative study of spontaneous-fission characteristics of 252No and 254No isotopes // Physics of Particles and Nuclei</w:t>
      </w:r>
      <w:r w:rsidR="00844FA1" w:rsidRPr="008057A7">
        <w:rPr>
          <w:rFonts w:ascii="Times New Roman" w:hAnsi="Times New Roman" w:cs="Times New Roman"/>
          <w:sz w:val="28"/>
          <w:szCs w:val="28"/>
          <w:lang w:val="en-US"/>
        </w:rPr>
        <w:t xml:space="preserve"> Letters. – 2021. – Vol. 18, №</w:t>
      </w:r>
      <w:r w:rsidRPr="008057A7">
        <w:rPr>
          <w:rFonts w:ascii="Times New Roman" w:hAnsi="Times New Roman" w:cs="Times New Roman"/>
          <w:sz w:val="28"/>
          <w:szCs w:val="28"/>
          <w:lang w:val="en-US"/>
        </w:rPr>
        <w:t>4. – P. 449</w:t>
      </w:r>
      <w:r w:rsidR="0059108E" w:rsidRPr="0059108E">
        <w:rPr>
          <w:rFonts w:ascii="Times New Roman" w:hAnsi="Times New Roman" w:cs="Times New Roman"/>
          <w:sz w:val="28"/>
          <w:szCs w:val="28"/>
          <w:lang w:val="en-US"/>
        </w:rPr>
        <w:t>-</w:t>
      </w:r>
      <w:r w:rsidRPr="008057A7">
        <w:rPr>
          <w:rFonts w:ascii="Times New Roman" w:hAnsi="Times New Roman" w:cs="Times New Roman"/>
          <w:sz w:val="28"/>
          <w:szCs w:val="28"/>
          <w:lang w:val="en-US"/>
        </w:rPr>
        <w:t>456.</w:t>
      </w:r>
    </w:p>
    <w:p w14:paraId="5FD98BB1" w14:textId="5C04F56E" w:rsidR="00BE281B" w:rsidRPr="008057A7" w:rsidRDefault="00BE281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E34E6B" w:rsidRPr="008057A7">
        <w:rPr>
          <w:rFonts w:ascii="Times New Roman" w:hAnsi="Times New Roman" w:cs="Times New Roman"/>
          <w:sz w:val="28"/>
          <w:szCs w:val="28"/>
          <w:lang w:val="kk-KZ"/>
        </w:rPr>
        <w:t>Isaev A.</w:t>
      </w:r>
      <w:r w:rsidRPr="008057A7">
        <w:rPr>
          <w:rFonts w:ascii="Times New Roman" w:hAnsi="Times New Roman" w:cs="Times New Roman"/>
          <w:sz w:val="28"/>
          <w:szCs w:val="28"/>
          <w:lang w:val="kk-KZ"/>
        </w:rPr>
        <w:t>V</w:t>
      </w:r>
      <w:r w:rsidR="00E34E6B" w:rsidRPr="008057A7">
        <w:rPr>
          <w:rFonts w:ascii="Times New Roman" w:hAnsi="Times New Roman" w:cs="Times New Roman"/>
          <w:sz w:val="28"/>
          <w:szCs w:val="28"/>
          <w:lang w:val="kk-KZ"/>
        </w:rPr>
        <w:t>., Mukhin R.S., Andreev A.</w:t>
      </w:r>
      <w:r w:rsidR="00181486" w:rsidRPr="008057A7">
        <w:rPr>
          <w:rFonts w:ascii="Times New Roman" w:hAnsi="Times New Roman" w:cs="Times New Roman"/>
          <w:sz w:val="28"/>
          <w:szCs w:val="28"/>
          <w:lang w:val="kk-KZ"/>
        </w:rPr>
        <w:t xml:space="preserve">V. </w:t>
      </w:r>
      <w:r w:rsidR="00181486" w:rsidRPr="008057A7">
        <w:rPr>
          <w:rFonts w:ascii="Times New Roman" w:hAnsi="Times New Roman" w:cs="Times New Roman"/>
          <w:sz w:val="28"/>
          <w:szCs w:val="28"/>
          <w:lang w:val="en-US"/>
        </w:rPr>
        <w:t xml:space="preserve">et al. </w:t>
      </w:r>
      <w:r w:rsidRPr="008057A7">
        <w:rPr>
          <w:rFonts w:ascii="Times New Roman" w:hAnsi="Times New Roman" w:cs="Times New Roman"/>
          <w:sz w:val="28"/>
          <w:szCs w:val="28"/>
          <w:lang w:val="en-US"/>
        </w:rPr>
        <w:t>Prompt neutron emission in the spontaneous fission of 246Fm // The European Physical Jour</w:t>
      </w:r>
      <w:r w:rsidR="008825B3" w:rsidRPr="008057A7">
        <w:rPr>
          <w:rFonts w:ascii="Times New Roman" w:hAnsi="Times New Roman" w:cs="Times New Roman"/>
          <w:sz w:val="28"/>
          <w:szCs w:val="28"/>
          <w:lang w:val="en-US"/>
        </w:rPr>
        <w:t>nal A. – 2022. – Vol.</w:t>
      </w:r>
      <w:r w:rsidR="0059108E" w:rsidRPr="0059108E">
        <w:rPr>
          <w:rFonts w:ascii="Times New Roman" w:hAnsi="Times New Roman" w:cs="Times New Roman"/>
          <w:sz w:val="28"/>
          <w:szCs w:val="28"/>
          <w:lang w:val="en-US"/>
        </w:rPr>
        <w:t> </w:t>
      </w:r>
      <w:r w:rsidR="008825B3" w:rsidRPr="008057A7">
        <w:rPr>
          <w:rFonts w:ascii="Times New Roman" w:hAnsi="Times New Roman" w:cs="Times New Roman"/>
          <w:sz w:val="28"/>
          <w:szCs w:val="28"/>
          <w:lang w:val="en-US"/>
        </w:rPr>
        <w:t>58, №</w:t>
      </w:r>
      <w:r w:rsidR="003C4CDE" w:rsidRPr="008057A7">
        <w:rPr>
          <w:rFonts w:ascii="Times New Roman" w:hAnsi="Times New Roman" w:cs="Times New Roman"/>
          <w:sz w:val="28"/>
          <w:szCs w:val="28"/>
          <w:lang w:val="en-US"/>
        </w:rPr>
        <w:t>6. – P. 108-1-108-7.</w:t>
      </w:r>
    </w:p>
    <w:p w14:paraId="0246B931" w14:textId="0F93D01B" w:rsidR="00BE281B" w:rsidRPr="008057A7" w:rsidRDefault="00BE281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M</w:t>
      </w:r>
      <w:r w:rsidR="00691C73" w:rsidRPr="008057A7">
        <w:rPr>
          <w:rFonts w:ascii="Times New Roman" w:hAnsi="Times New Roman" w:cs="Times New Roman"/>
          <w:sz w:val="28"/>
          <w:szCs w:val="28"/>
          <w:lang w:val="en-US"/>
        </w:rPr>
        <w:t>ukhin R.</w:t>
      </w:r>
      <w:r w:rsidR="00EF4FFF" w:rsidRPr="008057A7">
        <w:rPr>
          <w:rFonts w:ascii="Times New Roman" w:hAnsi="Times New Roman" w:cs="Times New Roman"/>
          <w:sz w:val="28"/>
          <w:szCs w:val="28"/>
          <w:lang w:val="en-US"/>
        </w:rPr>
        <w:t xml:space="preserve">S., Isaev. A.V., Ulanova I.I. </w:t>
      </w:r>
      <w:r w:rsidRPr="008057A7">
        <w:rPr>
          <w:rFonts w:ascii="Times New Roman" w:hAnsi="Times New Roman" w:cs="Times New Roman"/>
          <w:sz w:val="28"/>
          <w:szCs w:val="28"/>
          <w:lang w:val="en-US"/>
        </w:rPr>
        <w:t>et al. Prompt neutron multiplicity from spontaneous fission of 244 Fm //</w:t>
      </w:r>
      <w:r w:rsidR="00FD0A27" w:rsidRPr="008057A7">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 xml:space="preserve">The European Physical </w:t>
      </w:r>
      <w:r w:rsidR="001537F9" w:rsidRPr="008057A7">
        <w:rPr>
          <w:rFonts w:ascii="Times New Roman" w:hAnsi="Times New Roman" w:cs="Times New Roman"/>
          <w:sz w:val="28"/>
          <w:szCs w:val="28"/>
          <w:lang w:val="en-US"/>
        </w:rPr>
        <w:t xml:space="preserve">Journal A. – 2024. – Vol. 60, </w:t>
      </w:r>
      <w:r w:rsidR="00077EC9" w:rsidRPr="008057A7">
        <w:rPr>
          <w:rFonts w:ascii="Times New Roman" w:hAnsi="Times New Roman" w:cs="Times New Roman"/>
          <w:sz w:val="28"/>
          <w:szCs w:val="28"/>
          <w:lang w:val="en-US"/>
        </w:rPr>
        <w:t>№11. – P. 223</w:t>
      </w:r>
      <w:r w:rsidR="00077EC9" w:rsidRPr="0059108E">
        <w:rPr>
          <w:rFonts w:ascii="Times New Roman" w:hAnsi="Times New Roman" w:cs="Times New Roman"/>
          <w:sz w:val="28"/>
          <w:szCs w:val="28"/>
          <w:lang w:val="en-US"/>
        </w:rPr>
        <w:t>-1-223-6.</w:t>
      </w:r>
    </w:p>
    <w:p w14:paraId="3ED0F6E8" w14:textId="6DCEA900" w:rsidR="00937D0C" w:rsidRPr="008057A7" w:rsidRDefault="00BE281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w:t>
      </w:r>
      <w:r w:rsidR="00691C73" w:rsidRPr="008057A7">
        <w:rPr>
          <w:rFonts w:ascii="Times New Roman" w:hAnsi="Times New Roman" w:cs="Times New Roman"/>
          <w:sz w:val="28"/>
          <w:szCs w:val="28"/>
          <w:lang w:val="en-US"/>
        </w:rPr>
        <w:t>Mukhin R.</w:t>
      </w:r>
      <w:r w:rsidRPr="008057A7">
        <w:rPr>
          <w:rFonts w:ascii="Times New Roman" w:hAnsi="Times New Roman" w:cs="Times New Roman"/>
          <w:sz w:val="28"/>
          <w:szCs w:val="28"/>
          <w:lang w:val="en-US"/>
        </w:rPr>
        <w:t>S.</w:t>
      </w:r>
      <w:r w:rsidR="00674F9B">
        <w:rPr>
          <w:rFonts w:ascii="Times New Roman" w:hAnsi="Times New Roman" w:cs="Times New Roman"/>
          <w:sz w:val="28"/>
          <w:szCs w:val="28"/>
          <w:lang w:val="en-US"/>
        </w:rPr>
        <w:t xml:space="preserve">, </w:t>
      </w:r>
      <w:r w:rsidR="00674F9B" w:rsidRPr="008057A7">
        <w:rPr>
          <w:rFonts w:ascii="Times New Roman" w:hAnsi="Times New Roman" w:cs="Times New Roman"/>
          <w:sz w:val="28"/>
          <w:szCs w:val="28"/>
          <w:lang w:val="en-US"/>
        </w:rPr>
        <w:t>Isaev. A.V</w:t>
      </w:r>
      <w:r w:rsidR="00674F9B">
        <w:rPr>
          <w:rFonts w:ascii="Times New Roman" w:hAnsi="Times New Roman" w:cs="Times New Roman"/>
          <w:sz w:val="28"/>
          <w:szCs w:val="28"/>
          <w:lang w:val="en-US"/>
        </w:rPr>
        <w:t xml:space="preserve">., Andreev A.V. </w:t>
      </w:r>
      <w:r w:rsidRPr="008057A7">
        <w:rPr>
          <w:rFonts w:ascii="Times New Roman" w:hAnsi="Times New Roman" w:cs="Times New Roman"/>
          <w:sz w:val="28"/>
          <w:szCs w:val="28"/>
          <w:lang w:val="en-US"/>
        </w:rPr>
        <w:t>et al. Prompt neutron emission in 250No spontaneous fission associated with ground and isomeric state decays //</w:t>
      </w:r>
      <w:r w:rsidR="00275277" w:rsidRPr="008057A7">
        <w:rPr>
          <w:rFonts w:ascii="Times New Roman" w:hAnsi="Times New Roman" w:cs="Times New Roman"/>
          <w:sz w:val="28"/>
          <w:szCs w:val="28"/>
          <w:lang w:val="en-US"/>
        </w:rPr>
        <w:t xml:space="preserve"> </w:t>
      </w:r>
      <w:r w:rsidRPr="008057A7">
        <w:rPr>
          <w:rFonts w:ascii="Times New Roman" w:hAnsi="Times New Roman" w:cs="Times New Roman"/>
          <w:sz w:val="28"/>
          <w:szCs w:val="28"/>
          <w:lang w:val="en-US"/>
        </w:rPr>
        <w:t xml:space="preserve">Chinese </w:t>
      </w:r>
      <w:r w:rsidR="00937D0C" w:rsidRPr="008057A7">
        <w:rPr>
          <w:rFonts w:ascii="Times New Roman" w:hAnsi="Times New Roman" w:cs="Times New Roman"/>
          <w:sz w:val="28"/>
          <w:szCs w:val="28"/>
          <w:lang w:val="en-US"/>
        </w:rPr>
        <w:t xml:space="preserve">Physics C. – 2024. – Vol. 48, </w:t>
      </w:r>
      <w:r w:rsidR="004A21D2">
        <w:rPr>
          <w:rFonts w:ascii="Times New Roman" w:hAnsi="Times New Roman" w:cs="Times New Roman"/>
          <w:sz w:val="28"/>
          <w:szCs w:val="28"/>
          <w:lang w:val="en-US"/>
        </w:rPr>
        <w:t>№6. – P. 064002-1-064002-6.</w:t>
      </w:r>
    </w:p>
    <w:p w14:paraId="6B4C4AA8" w14:textId="443B2910" w:rsidR="00937D0C" w:rsidRPr="008057A7" w:rsidRDefault="0059108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Bjørnholm S., Lynn J.</w:t>
      </w:r>
      <w:r w:rsidR="00937D0C" w:rsidRPr="008057A7">
        <w:rPr>
          <w:rFonts w:ascii="Times New Roman" w:hAnsi="Times New Roman" w:cs="Times New Roman"/>
          <w:sz w:val="28"/>
          <w:szCs w:val="28"/>
          <w:lang w:val="en-US"/>
        </w:rPr>
        <w:t>E. The double-humped fission barrier // Reviews of Modern Physics. – 1980. – Vol. 52, №4. – P. 725-931.</w:t>
      </w:r>
    </w:p>
    <w:p w14:paraId="1F8EC4EC" w14:textId="2DAC025E" w:rsidR="00937D0C" w:rsidRPr="008057A7" w:rsidRDefault="0059108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Thirolf P.</w:t>
      </w:r>
      <w:r w:rsidR="00937D0C" w:rsidRPr="008057A7">
        <w:rPr>
          <w:rFonts w:ascii="Times New Roman" w:hAnsi="Times New Roman" w:cs="Times New Roman"/>
          <w:sz w:val="28"/>
          <w:szCs w:val="28"/>
          <w:lang w:val="en-US"/>
        </w:rPr>
        <w:t>G., Habs D. Spectroscopy in the second and third minimum of actinide nuclei // Progress in Particle and Nuclear Physics. – 2002. – Vol. 49, №2. – P. 325-402.</w:t>
      </w:r>
    </w:p>
    <w:p w14:paraId="31E2BAB1" w14:textId="45BECFAE" w:rsidR="00C46F12" w:rsidRPr="008057A7" w:rsidRDefault="005240C2"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59108E">
        <w:rPr>
          <w:rFonts w:ascii="Times New Roman" w:hAnsi="Times New Roman" w:cs="Times New Roman"/>
          <w:sz w:val="28"/>
          <w:szCs w:val="28"/>
          <w:lang w:val="en-US"/>
        </w:rPr>
        <w:t xml:space="preserve"> </w:t>
      </w:r>
      <w:r w:rsidRPr="008057A7">
        <w:rPr>
          <w:rFonts w:ascii="Times New Roman" w:hAnsi="Times New Roman" w:cs="Times New Roman"/>
          <w:sz w:val="28"/>
          <w:szCs w:val="28"/>
        </w:rPr>
        <w:t xml:space="preserve">Поликанов С.М. </w:t>
      </w:r>
      <w:r w:rsidR="009820E5" w:rsidRPr="008057A7">
        <w:rPr>
          <w:rFonts w:ascii="Times New Roman" w:hAnsi="Times New Roman" w:cs="Times New Roman"/>
          <w:iCs/>
          <w:color w:val="000000" w:themeColor="text1"/>
          <w:sz w:val="28"/>
          <w:szCs w:val="28"/>
        </w:rPr>
        <w:t xml:space="preserve">Спонтанно делящиеся изомеры // </w:t>
      </w:r>
      <w:r w:rsidRPr="008057A7">
        <w:rPr>
          <w:rFonts w:ascii="Times New Roman" w:hAnsi="Times New Roman" w:cs="Times New Roman"/>
          <w:iCs/>
          <w:color w:val="000000" w:themeColor="text1"/>
          <w:sz w:val="28"/>
          <w:szCs w:val="28"/>
        </w:rPr>
        <w:t xml:space="preserve">ЭЧАЯ. </w:t>
      </w:r>
      <w:r w:rsidR="005A196E">
        <w:rPr>
          <w:rFonts w:ascii="Times New Roman" w:hAnsi="Times New Roman" w:cs="Times New Roman"/>
          <w:sz w:val="28"/>
          <w:szCs w:val="28"/>
        </w:rPr>
        <w:t>‒</w:t>
      </w:r>
      <w:r w:rsidRPr="008057A7">
        <w:rPr>
          <w:rFonts w:ascii="Times New Roman" w:hAnsi="Times New Roman" w:cs="Times New Roman"/>
          <w:sz w:val="28"/>
          <w:szCs w:val="28"/>
        </w:rPr>
        <w:t xml:space="preserve"> </w:t>
      </w:r>
      <w:r w:rsidRPr="008057A7">
        <w:rPr>
          <w:rFonts w:ascii="Times New Roman" w:hAnsi="Times New Roman" w:cs="Times New Roman"/>
          <w:iCs/>
          <w:color w:val="000000" w:themeColor="text1"/>
          <w:sz w:val="28"/>
          <w:szCs w:val="28"/>
        </w:rPr>
        <w:t xml:space="preserve">1971. </w:t>
      </w:r>
      <w:r w:rsidR="005A196E">
        <w:rPr>
          <w:rFonts w:ascii="Times New Roman" w:hAnsi="Times New Roman" w:cs="Times New Roman"/>
          <w:sz w:val="28"/>
          <w:szCs w:val="28"/>
        </w:rPr>
        <w:t>‒</w:t>
      </w:r>
      <w:r w:rsidRPr="008057A7">
        <w:rPr>
          <w:rFonts w:ascii="Times New Roman" w:hAnsi="Times New Roman" w:cs="Times New Roman"/>
          <w:sz w:val="28"/>
          <w:szCs w:val="28"/>
        </w:rPr>
        <w:t xml:space="preserve"> </w:t>
      </w:r>
      <w:hyperlink r:id="rId60" w:anchor="showvolume" w:history="1">
        <w:r w:rsidRPr="008057A7">
          <w:rPr>
            <w:rStyle w:val="aff9"/>
            <w:rFonts w:ascii="Times New Roman" w:hAnsi="Times New Roman" w:cs="Times New Roman"/>
            <w:iCs/>
            <w:color w:val="000000" w:themeColor="text1"/>
            <w:sz w:val="28"/>
            <w:szCs w:val="28"/>
            <w:u w:val="none"/>
            <w:lang w:val="en-US"/>
          </w:rPr>
          <w:t>T</w:t>
        </w:r>
        <w:r w:rsidRPr="008057A7">
          <w:rPr>
            <w:rStyle w:val="aff9"/>
            <w:rFonts w:ascii="Times New Roman" w:hAnsi="Times New Roman" w:cs="Times New Roman"/>
            <w:iCs/>
            <w:color w:val="000000" w:themeColor="text1"/>
            <w:sz w:val="28"/>
            <w:szCs w:val="28"/>
            <w:u w:val="none"/>
          </w:rPr>
          <w:t>. </w:t>
        </w:r>
      </w:hyperlink>
      <w:r w:rsidRPr="008057A7">
        <w:rPr>
          <w:rStyle w:val="aff9"/>
          <w:rFonts w:ascii="Times New Roman" w:hAnsi="Times New Roman" w:cs="Times New Roman"/>
          <w:iCs/>
          <w:color w:val="000000" w:themeColor="text1"/>
          <w:sz w:val="28"/>
          <w:szCs w:val="28"/>
          <w:u w:val="none"/>
        </w:rPr>
        <w:t>2</w:t>
      </w:r>
      <w:r w:rsidR="0059108E">
        <w:rPr>
          <w:rFonts w:ascii="Times New Roman" w:hAnsi="Times New Roman" w:cs="Times New Roman"/>
          <w:iCs/>
          <w:color w:val="000000" w:themeColor="text1"/>
          <w:sz w:val="28"/>
          <w:szCs w:val="28"/>
        </w:rPr>
        <w:t xml:space="preserve">, </w:t>
      </w:r>
      <w:hyperlink r:id="rId61" w:history="1">
        <w:r w:rsidRPr="008057A7">
          <w:rPr>
            <w:rStyle w:val="aff9"/>
            <w:rFonts w:ascii="Times New Roman" w:hAnsi="Times New Roman" w:cs="Times New Roman"/>
            <w:iCs/>
            <w:color w:val="000000" w:themeColor="text1"/>
            <w:sz w:val="28"/>
            <w:szCs w:val="28"/>
            <w:u w:val="none"/>
          </w:rPr>
          <w:t>№</w:t>
        </w:r>
      </w:hyperlink>
      <w:r w:rsidRPr="008057A7">
        <w:rPr>
          <w:rStyle w:val="aff9"/>
          <w:rFonts w:ascii="Times New Roman" w:hAnsi="Times New Roman" w:cs="Times New Roman"/>
          <w:iCs/>
          <w:color w:val="000000" w:themeColor="text1"/>
          <w:sz w:val="28"/>
          <w:szCs w:val="28"/>
          <w:u w:val="none"/>
        </w:rPr>
        <w:t>2</w:t>
      </w:r>
      <w:r w:rsidRPr="008057A7">
        <w:rPr>
          <w:rFonts w:ascii="Times New Roman" w:hAnsi="Times New Roman" w:cs="Times New Roman"/>
          <w:iCs/>
          <w:color w:val="000000" w:themeColor="text1"/>
          <w:sz w:val="28"/>
          <w:szCs w:val="28"/>
        </w:rPr>
        <w:t xml:space="preserve">. </w:t>
      </w:r>
      <w:r w:rsidR="005A196E">
        <w:rPr>
          <w:rFonts w:ascii="Times New Roman" w:hAnsi="Times New Roman" w:cs="Times New Roman"/>
          <w:sz w:val="28"/>
          <w:szCs w:val="28"/>
        </w:rPr>
        <w:t>‒</w:t>
      </w:r>
      <w:r w:rsidRPr="008057A7">
        <w:rPr>
          <w:rFonts w:ascii="Times New Roman" w:hAnsi="Times New Roman" w:cs="Times New Roman"/>
          <w:iCs/>
          <w:color w:val="000000" w:themeColor="text1"/>
          <w:sz w:val="28"/>
          <w:szCs w:val="28"/>
        </w:rPr>
        <w:t xml:space="preserve"> С. 43</w:t>
      </w:r>
      <w:r w:rsidR="0059108E">
        <w:rPr>
          <w:rFonts w:ascii="Times New Roman" w:hAnsi="Times New Roman" w:cs="Times New Roman"/>
          <w:iCs/>
          <w:color w:val="000000" w:themeColor="text1"/>
          <w:sz w:val="28"/>
          <w:szCs w:val="28"/>
        </w:rPr>
        <w:t>-</w:t>
      </w:r>
      <w:r w:rsidRPr="008057A7">
        <w:rPr>
          <w:rFonts w:ascii="Times New Roman" w:hAnsi="Times New Roman" w:cs="Times New Roman"/>
          <w:iCs/>
          <w:color w:val="000000" w:themeColor="text1"/>
          <w:sz w:val="28"/>
          <w:szCs w:val="28"/>
        </w:rPr>
        <w:t>53.</w:t>
      </w:r>
    </w:p>
    <w:p w14:paraId="0648F2B2" w14:textId="77777777" w:rsidR="00E6466F" w:rsidRPr="008057A7" w:rsidRDefault="00C46F12"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w:t>
      </w:r>
      <w:r w:rsidRPr="008057A7">
        <w:rPr>
          <w:rFonts w:ascii="Times New Roman" w:hAnsi="Times New Roman" w:cs="Times New Roman"/>
          <w:sz w:val="28"/>
          <w:szCs w:val="28"/>
          <w:lang w:val="kk-KZ"/>
        </w:rPr>
        <w:t>Zhao J. et al. Fission isomer studies with advanced experimental facilities and detection systems //</w:t>
      </w:r>
      <w:r w:rsidR="00E44B96"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lang w:val="kk-KZ"/>
        </w:rPr>
        <w:t>Nuclear Physics A. – 2025.</w:t>
      </w:r>
      <w:r w:rsidRPr="008057A7">
        <w:rPr>
          <w:rFonts w:ascii="Times New Roman" w:hAnsi="Times New Roman" w:cs="Times New Roman"/>
          <w:sz w:val="28"/>
          <w:szCs w:val="28"/>
          <w:lang w:val="en-US"/>
        </w:rPr>
        <w:t xml:space="preserve"> </w:t>
      </w:r>
      <w:r w:rsidRPr="008057A7">
        <w:rPr>
          <w:rFonts w:ascii="Times New Roman" w:hAnsi="Times New Roman" w:cs="Times New Roman"/>
          <w:sz w:val="28"/>
          <w:szCs w:val="28"/>
          <w:lang w:val="kk-KZ"/>
        </w:rPr>
        <w:t>–</w:t>
      </w:r>
      <w:r w:rsidRPr="008057A7">
        <w:rPr>
          <w:rFonts w:ascii="Times New Roman" w:hAnsi="Times New Roman" w:cs="Times New Roman"/>
          <w:sz w:val="28"/>
          <w:szCs w:val="28"/>
          <w:lang w:val="en-US"/>
        </w:rPr>
        <w:t xml:space="preserve"> Vol. 1060 </w:t>
      </w:r>
      <w:r w:rsidRPr="008057A7">
        <w:rPr>
          <w:rFonts w:ascii="Times New Roman" w:hAnsi="Times New Roman" w:cs="Times New Roman"/>
          <w:sz w:val="28"/>
          <w:szCs w:val="28"/>
          <w:lang w:val="kk-KZ"/>
        </w:rPr>
        <w:t>– P. 123094-1-123094</w:t>
      </w:r>
      <w:r w:rsidRPr="008057A7">
        <w:rPr>
          <w:rFonts w:ascii="Times New Roman" w:hAnsi="Times New Roman" w:cs="Times New Roman"/>
          <w:sz w:val="28"/>
          <w:szCs w:val="28"/>
          <w:lang w:val="en-US"/>
        </w:rPr>
        <w:t>-4.</w:t>
      </w:r>
    </w:p>
    <w:p w14:paraId="232BD966" w14:textId="21F115CA" w:rsidR="00AD3E17" w:rsidRPr="008057A7" w:rsidRDefault="0059108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Еремин A.В., Попеко A.</w:t>
      </w:r>
      <w:r w:rsidR="00E6466F" w:rsidRPr="008057A7">
        <w:rPr>
          <w:rFonts w:ascii="Times New Roman" w:hAnsi="Times New Roman" w:cs="Times New Roman"/>
          <w:sz w:val="28"/>
          <w:szCs w:val="28"/>
          <w:lang w:val="kk-KZ"/>
        </w:rPr>
        <w:t xml:space="preserve">Г. Сепарация и идентификация продуктов реакций полного слияния, дальнейшее развитие методов (определение массы тяжелых ядер) // ЭЧАЯ. – 2004. – Т. 35, №4. – С. 895-927. </w:t>
      </w:r>
    </w:p>
    <w:p w14:paraId="7599168A" w14:textId="2CF38118" w:rsidR="00107F92" w:rsidRPr="008057A7" w:rsidRDefault="00AD3E17"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59108E">
        <w:rPr>
          <w:rFonts w:ascii="Times New Roman" w:hAnsi="Times New Roman" w:cs="Times New Roman"/>
          <w:color w:val="000000" w:themeColor="text1"/>
          <w:sz w:val="28"/>
          <w:szCs w:val="28"/>
          <w:lang w:val="kk-KZ"/>
        </w:rPr>
        <w:t>Rodin A.</w:t>
      </w:r>
      <w:r w:rsidRPr="008057A7">
        <w:rPr>
          <w:rFonts w:ascii="Times New Roman" w:hAnsi="Times New Roman" w:cs="Times New Roman"/>
          <w:color w:val="000000" w:themeColor="text1"/>
          <w:sz w:val="28"/>
          <w:szCs w:val="28"/>
          <w:lang w:val="kk-KZ"/>
        </w:rPr>
        <w:t>M.</w:t>
      </w:r>
      <w:r w:rsidRPr="008057A7">
        <w:rPr>
          <w:rFonts w:ascii="Times New Roman" w:hAnsi="Times New Roman" w:cs="Times New Roman"/>
          <w:color w:val="000000" w:themeColor="text1"/>
          <w:sz w:val="28"/>
          <w:szCs w:val="28"/>
          <w:lang w:val="en-US"/>
        </w:rPr>
        <w:t xml:space="preserve">, Belozerov A.V., Vanin D.V. </w:t>
      </w:r>
      <w:r w:rsidRPr="008057A7">
        <w:rPr>
          <w:rFonts w:ascii="Times New Roman" w:hAnsi="Times New Roman" w:cs="Times New Roman"/>
          <w:color w:val="000000" w:themeColor="text1"/>
          <w:sz w:val="28"/>
          <w:szCs w:val="28"/>
          <w:lang w:val="kk-KZ"/>
        </w:rPr>
        <w:t>et al. MASHA separator on the heavy ion beam for determining masses and nuclear physical properties of isotopes of heavy and superheavy elements //Instruments and Experimental Techniques. – 2014. – V</w:t>
      </w:r>
      <w:r w:rsidRPr="008057A7">
        <w:rPr>
          <w:rFonts w:ascii="Times New Roman" w:hAnsi="Times New Roman" w:cs="Times New Roman"/>
          <w:color w:val="000000" w:themeColor="text1"/>
          <w:sz w:val="28"/>
          <w:szCs w:val="28"/>
          <w:lang w:val="en-US"/>
        </w:rPr>
        <w:t>ol</w:t>
      </w:r>
      <w:r w:rsidRPr="008057A7">
        <w:rPr>
          <w:rFonts w:ascii="Times New Roman" w:hAnsi="Times New Roman" w:cs="Times New Roman"/>
          <w:color w:val="000000" w:themeColor="text1"/>
          <w:sz w:val="28"/>
          <w:szCs w:val="28"/>
          <w:lang w:val="kk-KZ"/>
        </w:rPr>
        <w:t xml:space="preserve">. 57. – </w:t>
      </w:r>
      <w:r w:rsidRPr="008057A7">
        <w:rPr>
          <w:rFonts w:ascii="Times New Roman" w:hAnsi="Times New Roman" w:cs="Times New Roman"/>
          <w:color w:val="000000" w:themeColor="text1"/>
          <w:sz w:val="28"/>
          <w:szCs w:val="28"/>
          <w:lang w:val="en-US"/>
        </w:rPr>
        <w:t>P</w:t>
      </w:r>
      <w:r w:rsidRPr="008057A7">
        <w:rPr>
          <w:rFonts w:ascii="Times New Roman" w:hAnsi="Times New Roman" w:cs="Times New Roman"/>
          <w:color w:val="000000" w:themeColor="text1"/>
          <w:sz w:val="28"/>
          <w:szCs w:val="28"/>
          <w:lang w:val="kk-KZ"/>
        </w:rPr>
        <w:t>. 386-393.</w:t>
      </w:r>
    </w:p>
    <w:p w14:paraId="25EE0737" w14:textId="0AB1AC25" w:rsidR="00107F92" w:rsidRPr="008057A7" w:rsidRDefault="00107F92"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Артюх А.Г., Середа Ю.М., Клыгин С.А.</w:t>
      </w:r>
      <w:r w:rsidRPr="008057A7">
        <w:rPr>
          <w:rFonts w:ascii="Times New Roman" w:hAnsi="Times New Roman" w:cs="Times New Roman"/>
          <w:color w:val="000000" w:themeColor="text1"/>
          <w:sz w:val="28"/>
          <w:szCs w:val="28"/>
        </w:rPr>
        <w:t xml:space="preserve"> и др. </w:t>
      </w:r>
      <w:r w:rsidRPr="008057A7">
        <w:rPr>
          <w:rFonts w:ascii="Times New Roman" w:hAnsi="Times New Roman" w:cs="Times New Roman"/>
          <w:color w:val="000000" w:themeColor="text1"/>
          <w:sz w:val="28"/>
          <w:szCs w:val="28"/>
          <w:lang w:val="kk-KZ"/>
        </w:rPr>
        <w:t xml:space="preserve">Фрагмент-сепаратор КОМБАС // Приборы и техника эксперимента.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2011.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№5.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С. 74-87.</w:t>
      </w:r>
    </w:p>
    <w:p w14:paraId="52F7A2EC" w14:textId="3A72531B" w:rsidR="00107F92" w:rsidRPr="008057A7" w:rsidRDefault="00107F92"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3902AF">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 xml:space="preserve">Rodin A.M., Stepantsov S.V., Bogdanov D.D. </w:t>
      </w:r>
      <w:r w:rsidRPr="008057A7">
        <w:rPr>
          <w:rFonts w:ascii="Times New Roman" w:hAnsi="Times New Roman" w:cs="Times New Roman"/>
          <w:color w:val="000000" w:themeColor="text1"/>
          <w:sz w:val="28"/>
          <w:szCs w:val="28"/>
          <w:lang w:val="en-US"/>
        </w:rPr>
        <w:t xml:space="preserve">et al. </w:t>
      </w:r>
      <w:r w:rsidRPr="008057A7">
        <w:rPr>
          <w:rFonts w:ascii="Times New Roman" w:hAnsi="Times New Roman" w:cs="Times New Roman"/>
          <w:color w:val="000000" w:themeColor="text1"/>
          <w:sz w:val="28"/>
          <w:szCs w:val="28"/>
          <w:lang w:val="kk-KZ"/>
        </w:rPr>
        <w:t>Status of ACCULINNA beam line // Nuclear Instruments and Methods in Physics Research,</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Section B: Beam Interact</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with Mater</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and Atoms. </w:t>
      </w:r>
      <w:r w:rsidR="0059108E">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 xml:space="preserve">2003. </w:t>
      </w:r>
      <w:r w:rsidR="0059108E">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en-US"/>
        </w:rPr>
        <w:t xml:space="preserve"> Vol</w:t>
      </w:r>
      <w:r w:rsidRPr="008057A7">
        <w:rPr>
          <w:rFonts w:ascii="Times New Roman" w:hAnsi="Times New Roman" w:cs="Times New Roman"/>
          <w:color w:val="000000" w:themeColor="text1"/>
          <w:sz w:val="28"/>
          <w:szCs w:val="28"/>
          <w:lang w:val="kk-KZ"/>
        </w:rPr>
        <w:t xml:space="preserve">. 204. </w:t>
      </w:r>
      <w:r w:rsidR="0059108E">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en-US"/>
        </w:rPr>
        <w:t xml:space="preserve"> P</w:t>
      </w:r>
      <w:r w:rsidRPr="008057A7">
        <w:rPr>
          <w:rFonts w:ascii="Times New Roman" w:hAnsi="Times New Roman" w:cs="Times New Roman"/>
          <w:color w:val="000000" w:themeColor="text1"/>
          <w:sz w:val="28"/>
          <w:szCs w:val="28"/>
          <w:lang w:val="kk-KZ"/>
        </w:rPr>
        <w:t>. 114-118.</w:t>
      </w:r>
    </w:p>
    <w:p w14:paraId="69240E1D" w14:textId="34A70C5D" w:rsidR="00107F92" w:rsidRPr="008057A7" w:rsidRDefault="00107F92"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3902AF">
        <w:rPr>
          <w:rFonts w:ascii="Times New Roman" w:hAnsi="Times New Roman" w:cs="Times New Roman"/>
          <w:color w:val="000000" w:themeColor="text1"/>
          <w:sz w:val="28"/>
          <w:szCs w:val="28"/>
        </w:rPr>
        <w:t xml:space="preserve"> </w:t>
      </w:r>
      <w:r w:rsidRPr="008057A7">
        <w:rPr>
          <w:rFonts w:ascii="Times New Roman" w:hAnsi="Times New Roman" w:cs="Times New Roman"/>
          <w:color w:val="000000" w:themeColor="text1"/>
          <w:sz w:val="28"/>
          <w:szCs w:val="28"/>
          <w:lang w:val="kk-KZ"/>
        </w:rPr>
        <w:t>Фомичев А.С., Безбах А.А., Белогуров С.</w:t>
      </w:r>
      <w:r w:rsidR="00B01584" w:rsidRPr="008057A7">
        <w:rPr>
          <w:rFonts w:ascii="Times New Roman" w:hAnsi="Times New Roman" w:cs="Times New Roman"/>
          <w:color w:val="000000" w:themeColor="text1"/>
          <w:sz w:val="28"/>
          <w:szCs w:val="28"/>
          <w:lang w:val="kk-KZ"/>
        </w:rPr>
        <w:t xml:space="preserve">Г. </w:t>
      </w:r>
      <w:r w:rsidR="00B01584" w:rsidRPr="008057A7">
        <w:rPr>
          <w:rFonts w:ascii="Times New Roman" w:hAnsi="Times New Roman" w:cs="Times New Roman"/>
          <w:color w:val="000000" w:themeColor="text1"/>
          <w:sz w:val="28"/>
          <w:szCs w:val="28"/>
        </w:rPr>
        <w:t xml:space="preserve">и др. </w:t>
      </w:r>
      <w:r w:rsidRPr="008057A7">
        <w:rPr>
          <w:rFonts w:ascii="Times New Roman" w:hAnsi="Times New Roman" w:cs="Times New Roman"/>
          <w:color w:val="000000" w:themeColor="text1"/>
          <w:sz w:val="28"/>
          <w:szCs w:val="28"/>
          <w:lang w:val="kk-KZ"/>
        </w:rPr>
        <w:t xml:space="preserve">Первые эксперименты на новом фрагмент-сепараторе АКУЛИНА-2 // Известия Российской академии наук. Серия физическая.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2019.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Т. 83, №4.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С. 436-442.</w:t>
      </w:r>
    </w:p>
    <w:p w14:paraId="3615D09A" w14:textId="6A177790" w:rsidR="00A410BF" w:rsidRPr="008057A7" w:rsidRDefault="00107F92"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Gei</w:t>
      </w:r>
      <w:r w:rsidR="00794E9F" w:rsidRPr="008057A7">
        <w:rPr>
          <w:rFonts w:ascii="Times New Roman" w:hAnsi="Times New Roman" w:cs="Times New Roman"/>
          <w:color w:val="000000" w:themeColor="text1"/>
          <w:sz w:val="28"/>
          <w:szCs w:val="28"/>
          <w:lang w:val="kk-KZ"/>
        </w:rPr>
        <w:t>ssel</w:t>
      </w:r>
      <w:r w:rsidR="00794E9F" w:rsidRPr="008057A7">
        <w:rPr>
          <w:rFonts w:ascii="Times New Roman" w:hAnsi="Times New Roman" w:cs="Times New Roman"/>
          <w:color w:val="000000" w:themeColor="text1"/>
          <w:sz w:val="28"/>
          <w:szCs w:val="28"/>
          <w:lang w:val="en-US"/>
        </w:rPr>
        <w:t xml:space="preserve"> H.</w:t>
      </w:r>
      <w:r w:rsidR="00794E9F" w:rsidRPr="008057A7">
        <w:rPr>
          <w:rFonts w:ascii="Times New Roman" w:hAnsi="Times New Roman" w:cs="Times New Roman"/>
          <w:color w:val="000000" w:themeColor="text1"/>
          <w:sz w:val="28"/>
          <w:szCs w:val="28"/>
          <w:lang w:val="kk-KZ"/>
        </w:rPr>
        <w:t>,</w:t>
      </w:r>
      <w:r w:rsidR="00794E9F" w:rsidRPr="008057A7">
        <w:rPr>
          <w:rFonts w:ascii="Times New Roman" w:hAnsi="Times New Roman" w:cs="Times New Roman"/>
          <w:color w:val="000000" w:themeColor="text1"/>
          <w:sz w:val="28"/>
          <w:szCs w:val="28"/>
          <w:lang w:val="en-US"/>
        </w:rPr>
        <w:t xml:space="preserve"> </w:t>
      </w:r>
      <w:r w:rsidR="00794E9F" w:rsidRPr="008057A7">
        <w:rPr>
          <w:rFonts w:ascii="Times New Roman" w:hAnsi="Times New Roman" w:cs="Times New Roman"/>
          <w:color w:val="000000" w:themeColor="text1"/>
          <w:sz w:val="28"/>
          <w:szCs w:val="28"/>
          <w:lang w:val="kk-KZ"/>
        </w:rPr>
        <w:t>Armbruster</w:t>
      </w:r>
      <w:r w:rsidR="00794E9F" w:rsidRPr="008057A7">
        <w:rPr>
          <w:rFonts w:ascii="Times New Roman" w:hAnsi="Times New Roman" w:cs="Times New Roman"/>
          <w:color w:val="000000" w:themeColor="text1"/>
          <w:sz w:val="28"/>
          <w:szCs w:val="28"/>
          <w:lang w:val="en-US"/>
        </w:rPr>
        <w:t xml:space="preserve"> P.</w:t>
      </w:r>
      <w:r w:rsidR="00794E9F" w:rsidRPr="008057A7">
        <w:rPr>
          <w:rFonts w:ascii="Times New Roman" w:hAnsi="Times New Roman" w:cs="Times New Roman"/>
          <w:color w:val="000000" w:themeColor="text1"/>
          <w:sz w:val="28"/>
          <w:szCs w:val="28"/>
          <w:lang w:val="kk-KZ"/>
        </w:rPr>
        <w:t xml:space="preserve">, Behr K.H. </w:t>
      </w:r>
      <w:r w:rsidR="00794E9F" w:rsidRPr="008057A7">
        <w:rPr>
          <w:rFonts w:ascii="Times New Roman" w:hAnsi="Times New Roman" w:cs="Times New Roman"/>
          <w:color w:val="000000" w:themeColor="text1"/>
          <w:sz w:val="28"/>
          <w:szCs w:val="28"/>
          <w:lang w:val="en-US"/>
        </w:rPr>
        <w:t xml:space="preserve">et al. </w:t>
      </w:r>
      <w:r w:rsidRPr="008057A7">
        <w:rPr>
          <w:rFonts w:ascii="Times New Roman" w:hAnsi="Times New Roman" w:cs="Times New Roman"/>
          <w:color w:val="000000" w:themeColor="text1"/>
          <w:sz w:val="28"/>
          <w:szCs w:val="28"/>
          <w:lang w:val="kk-KZ"/>
        </w:rPr>
        <w:t>The GSI projectile fragment separator (FRS): a versatile magnetic system for relativistic heavy ions</w:t>
      </w:r>
      <w:r w:rsidRPr="008057A7">
        <w:rPr>
          <w:rFonts w:ascii="Times New Roman" w:hAnsi="Times New Roman" w:cs="Times New Roman"/>
          <w:color w:val="000000" w:themeColor="text1"/>
          <w:sz w:val="28"/>
          <w:szCs w:val="28"/>
          <w:lang w:val="en-US"/>
        </w:rPr>
        <w:t xml:space="preserve"> // Nuclear Instruments and Methods in Physics Research Section B: Beam Interactions with Materials and Ato</w:t>
      </w:r>
      <w:r w:rsidR="00FF738A" w:rsidRPr="008057A7">
        <w:rPr>
          <w:rFonts w:ascii="Times New Roman" w:hAnsi="Times New Roman" w:cs="Times New Roman"/>
          <w:color w:val="000000" w:themeColor="text1"/>
          <w:sz w:val="28"/>
          <w:szCs w:val="28"/>
          <w:lang w:val="en-US"/>
        </w:rPr>
        <w:t xml:space="preserve">ms. – 1992. – Vol. </w:t>
      </w:r>
      <w:r w:rsidR="00420B33" w:rsidRPr="008057A7">
        <w:rPr>
          <w:rFonts w:ascii="Times New Roman" w:hAnsi="Times New Roman" w:cs="Times New Roman"/>
          <w:color w:val="000000" w:themeColor="text1"/>
          <w:sz w:val="28"/>
          <w:szCs w:val="28"/>
          <w:lang w:val="en-US"/>
        </w:rPr>
        <w:t>70, №</w:t>
      </w:r>
      <w:r w:rsidRPr="008057A7">
        <w:rPr>
          <w:rFonts w:ascii="Times New Roman" w:hAnsi="Times New Roman" w:cs="Times New Roman"/>
          <w:color w:val="000000" w:themeColor="text1"/>
          <w:sz w:val="28"/>
          <w:szCs w:val="28"/>
          <w:lang w:val="en-US"/>
        </w:rPr>
        <w:t>1</w:t>
      </w:r>
      <w:r w:rsidR="0059108E" w:rsidRPr="0059108E">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en-US"/>
        </w:rPr>
        <w:t>4. – P. 286-297.</w:t>
      </w:r>
    </w:p>
    <w:p w14:paraId="1294D12B" w14:textId="36CC1B58" w:rsidR="00A410BF" w:rsidRPr="008057A7" w:rsidRDefault="00A410BF"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 xml:space="preserve">Kaji D., Morita K., Morimoto K. </w:t>
      </w:r>
      <w:r w:rsidRPr="008057A7">
        <w:rPr>
          <w:rFonts w:ascii="Times New Roman" w:hAnsi="Times New Roman" w:cs="Times New Roman"/>
          <w:color w:val="000000" w:themeColor="text1"/>
          <w:sz w:val="28"/>
          <w:szCs w:val="28"/>
          <w:lang w:val="en-US"/>
        </w:rPr>
        <w:t xml:space="preserve">et al. </w:t>
      </w:r>
      <w:r w:rsidRPr="008057A7">
        <w:rPr>
          <w:rFonts w:ascii="Times New Roman" w:hAnsi="Times New Roman" w:cs="Times New Roman"/>
          <w:color w:val="000000" w:themeColor="text1"/>
          <w:sz w:val="28"/>
          <w:szCs w:val="28"/>
          <w:lang w:val="kk-KZ"/>
        </w:rPr>
        <w:t>Status of Heavy Element Synthesis in RIKEN // J. Radioanal</w:t>
      </w:r>
      <w:r w:rsidR="00FF738A" w:rsidRPr="008057A7">
        <w:rPr>
          <w:rFonts w:ascii="Times New Roman" w:hAnsi="Times New Roman" w:cs="Times New Roman"/>
          <w:color w:val="000000" w:themeColor="text1"/>
          <w:sz w:val="28"/>
          <w:szCs w:val="28"/>
          <w:lang w:val="kk-KZ"/>
        </w:rPr>
        <w:t xml:space="preserve">. Nucl. Chem. </w:t>
      </w:r>
      <w:r w:rsidR="0059108E">
        <w:rPr>
          <w:rFonts w:ascii="Times New Roman" w:hAnsi="Times New Roman" w:cs="Times New Roman"/>
          <w:color w:val="000000" w:themeColor="text1"/>
          <w:sz w:val="28"/>
          <w:szCs w:val="28"/>
          <w:lang w:val="en-US"/>
        </w:rPr>
        <w:t>‒</w:t>
      </w:r>
      <w:r w:rsidR="00FF738A" w:rsidRPr="008057A7">
        <w:rPr>
          <w:rFonts w:ascii="Times New Roman" w:hAnsi="Times New Roman" w:cs="Times New Roman"/>
          <w:color w:val="000000" w:themeColor="text1"/>
          <w:sz w:val="28"/>
          <w:szCs w:val="28"/>
          <w:lang w:val="en-US"/>
        </w:rPr>
        <w:t xml:space="preserve"> </w:t>
      </w:r>
      <w:r w:rsidR="00FF738A" w:rsidRPr="008057A7">
        <w:rPr>
          <w:rFonts w:ascii="Times New Roman" w:hAnsi="Times New Roman" w:cs="Times New Roman"/>
          <w:color w:val="000000" w:themeColor="text1"/>
          <w:sz w:val="28"/>
          <w:szCs w:val="28"/>
          <w:lang w:val="kk-KZ"/>
        </w:rPr>
        <w:t xml:space="preserve">2003. </w:t>
      </w:r>
      <w:r w:rsidR="0059108E">
        <w:rPr>
          <w:rFonts w:ascii="Times New Roman" w:hAnsi="Times New Roman" w:cs="Times New Roman"/>
          <w:color w:val="000000" w:themeColor="text1"/>
          <w:sz w:val="28"/>
          <w:szCs w:val="28"/>
          <w:lang w:val="kk-KZ"/>
        </w:rPr>
        <w:t>‒</w:t>
      </w:r>
      <w:r w:rsidR="00FF738A"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V</w:t>
      </w:r>
      <w:r w:rsidR="00FF738A" w:rsidRPr="008057A7">
        <w:rPr>
          <w:rFonts w:ascii="Times New Roman" w:hAnsi="Times New Roman" w:cs="Times New Roman"/>
          <w:color w:val="000000" w:themeColor="text1"/>
          <w:sz w:val="28"/>
          <w:szCs w:val="28"/>
          <w:lang w:val="en-US"/>
        </w:rPr>
        <w:t>ol</w:t>
      </w:r>
      <w:r w:rsidRPr="008057A7">
        <w:rPr>
          <w:rFonts w:ascii="Times New Roman" w:hAnsi="Times New Roman" w:cs="Times New Roman"/>
          <w:color w:val="000000" w:themeColor="text1"/>
          <w:sz w:val="28"/>
          <w:szCs w:val="28"/>
          <w:lang w:val="kk-KZ"/>
        </w:rPr>
        <w:t>. 255, №</w:t>
      </w:r>
      <w:r w:rsidR="00FF738A" w:rsidRPr="008057A7">
        <w:rPr>
          <w:rFonts w:ascii="Times New Roman" w:hAnsi="Times New Roman" w:cs="Times New Roman"/>
          <w:color w:val="000000" w:themeColor="text1"/>
          <w:sz w:val="28"/>
          <w:szCs w:val="28"/>
          <w:lang w:val="kk-KZ"/>
        </w:rPr>
        <w:t>1.</w:t>
      </w:r>
      <w:r w:rsidR="00FF738A" w:rsidRPr="008057A7">
        <w:rPr>
          <w:rFonts w:ascii="Times New Roman" w:hAnsi="Times New Roman" w:cs="Times New Roman"/>
          <w:color w:val="000000" w:themeColor="text1"/>
          <w:sz w:val="28"/>
          <w:szCs w:val="28"/>
          <w:lang w:val="en-US"/>
        </w:rPr>
        <w:t xml:space="preserve"> </w:t>
      </w:r>
      <w:r w:rsidR="0059108E">
        <w:rPr>
          <w:rFonts w:ascii="Times New Roman" w:hAnsi="Times New Roman" w:cs="Times New Roman"/>
          <w:color w:val="000000" w:themeColor="text1"/>
          <w:sz w:val="28"/>
          <w:szCs w:val="28"/>
          <w:lang w:val="kk-KZ"/>
        </w:rPr>
        <w:t>‒</w:t>
      </w:r>
      <w:r w:rsidR="00FF738A"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P. 77</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80.</w:t>
      </w:r>
    </w:p>
    <w:p w14:paraId="36C2F190" w14:textId="34FD1EF8" w:rsidR="00A410BF" w:rsidRPr="008057A7" w:rsidRDefault="00A410BF"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en-US"/>
        </w:rPr>
        <w:t xml:space="preserve"> </w:t>
      </w:r>
      <w:r w:rsidR="00D70350" w:rsidRPr="008057A7">
        <w:rPr>
          <w:rFonts w:ascii="Times New Roman" w:hAnsi="Times New Roman" w:cs="Times New Roman"/>
          <w:color w:val="000000" w:themeColor="text1"/>
          <w:sz w:val="28"/>
          <w:szCs w:val="28"/>
          <w:lang w:val="kk-KZ"/>
        </w:rPr>
        <w:t xml:space="preserve">Kaji D., Morimoto K., Sato N. </w:t>
      </w:r>
      <w:r w:rsidR="00D70350" w:rsidRPr="008057A7">
        <w:rPr>
          <w:rFonts w:ascii="Times New Roman" w:hAnsi="Times New Roman" w:cs="Times New Roman"/>
          <w:color w:val="000000" w:themeColor="text1"/>
          <w:sz w:val="28"/>
          <w:szCs w:val="28"/>
          <w:lang w:val="en-US"/>
        </w:rPr>
        <w:t xml:space="preserve">et al. </w:t>
      </w:r>
      <w:r w:rsidRPr="008057A7">
        <w:rPr>
          <w:rFonts w:ascii="Times New Roman" w:hAnsi="Times New Roman" w:cs="Times New Roman"/>
          <w:color w:val="000000" w:themeColor="text1"/>
          <w:sz w:val="28"/>
          <w:szCs w:val="28"/>
          <w:lang w:val="kk-KZ"/>
        </w:rPr>
        <w:t>Gas-Filled Recoil Ion Separator GA</w:t>
      </w:r>
      <w:r w:rsidR="00EA71D7" w:rsidRPr="008057A7">
        <w:rPr>
          <w:rFonts w:ascii="Times New Roman" w:hAnsi="Times New Roman" w:cs="Times New Roman"/>
          <w:color w:val="000000" w:themeColor="text1"/>
          <w:sz w:val="28"/>
          <w:szCs w:val="28"/>
          <w:lang w:val="kk-KZ"/>
        </w:rPr>
        <w:t xml:space="preserve">RIS-II // Nucl. Instr. Meth. B. </w:t>
      </w:r>
      <w:r w:rsidR="0059108E">
        <w:rPr>
          <w:rFonts w:ascii="Times New Roman" w:hAnsi="Times New Roman" w:cs="Times New Roman"/>
          <w:color w:val="000000" w:themeColor="text1"/>
          <w:sz w:val="28"/>
          <w:szCs w:val="28"/>
          <w:lang w:val="kk-KZ"/>
        </w:rPr>
        <w:t>‒</w:t>
      </w:r>
      <w:r w:rsidR="00EA71D7" w:rsidRPr="008057A7">
        <w:rPr>
          <w:rFonts w:ascii="Times New Roman" w:hAnsi="Times New Roman" w:cs="Times New Roman"/>
          <w:color w:val="000000" w:themeColor="text1"/>
          <w:sz w:val="28"/>
          <w:szCs w:val="28"/>
          <w:lang w:val="kk-KZ"/>
        </w:rPr>
        <w:t xml:space="preserve"> 2013. </w:t>
      </w:r>
      <w:r w:rsidR="0059108E">
        <w:rPr>
          <w:rFonts w:ascii="Times New Roman" w:hAnsi="Times New Roman" w:cs="Times New Roman"/>
          <w:color w:val="000000" w:themeColor="text1"/>
          <w:sz w:val="28"/>
          <w:szCs w:val="28"/>
          <w:lang w:val="kk-KZ"/>
        </w:rPr>
        <w:t>‒</w:t>
      </w:r>
      <w:r w:rsidR="00EA71D7"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V</w:t>
      </w:r>
      <w:r w:rsidR="00EA71D7" w:rsidRPr="008057A7">
        <w:rPr>
          <w:rFonts w:ascii="Times New Roman" w:hAnsi="Times New Roman" w:cs="Times New Roman"/>
          <w:color w:val="000000" w:themeColor="text1"/>
          <w:sz w:val="28"/>
          <w:szCs w:val="28"/>
          <w:lang w:val="en-US"/>
        </w:rPr>
        <w:t>ol</w:t>
      </w:r>
      <w:r w:rsidR="00EA71D7" w:rsidRPr="008057A7">
        <w:rPr>
          <w:rFonts w:ascii="Times New Roman" w:hAnsi="Times New Roman" w:cs="Times New Roman"/>
          <w:color w:val="000000" w:themeColor="text1"/>
          <w:sz w:val="28"/>
          <w:szCs w:val="28"/>
          <w:lang w:val="kk-KZ"/>
        </w:rPr>
        <w:t xml:space="preserve">. 317. </w:t>
      </w:r>
      <w:r w:rsidR="0059108E">
        <w:rPr>
          <w:rFonts w:ascii="Times New Roman" w:hAnsi="Times New Roman" w:cs="Times New Roman"/>
          <w:color w:val="000000" w:themeColor="text1"/>
          <w:sz w:val="28"/>
          <w:szCs w:val="28"/>
          <w:lang w:val="kk-KZ"/>
        </w:rPr>
        <w:t>‒</w:t>
      </w:r>
      <w:r w:rsidR="00EA71D7"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P. 311</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314.</w:t>
      </w:r>
    </w:p>
    <w:p w14:paraId="3DA04FB0" w14:textId="64C377F5" w:rsidR="00A410BF" w:rsidRPr="008057A7" w:rsidRDefault="00A410BF"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en-US"/>
        </w:rPr>
        <w:t xml:space="preserve"> </w:t>
      </w:r>
      <w:r w:rsidR="0059108E">
        <w:rPr>
          <w:rFonts w:ascii="Times New Roman" w:hAnsi="Times New Roman" w:cs="Times New Roman"/>
          <w:color w:val="000000" w:themeColor="text1"/>
          <w:sz w:val="28"/>
          <w:szCs w:val="28"/>
          <w:lang w:val="kk-KZ"/>
        </w:rPr>
        <w:t>Ninov V., Gregorich K.E., McGrath C.</w:t>
      </w:r>
      <w:r w:rsidRPr="008057A7">
        <w:rPr>
          <w:rFonts w:ascii="Times New Roman" w:hAnsi="Times New Roman" w:cs="Times New Roman"/>
          <w:color w:val="000000" w:themeColor="text1"/>
          <w:sz w:val="28"/>
          <w:szCs w:val="28"/>
          <w:lang w:val="kk-KZ"/>
        </w:rPr>
        <w:t>A. The Berkeley Gas-Filled Separator // AIP Conf.</w:t>
      </w:r>
      <w:r w:rsidRPr="008057A7">
        <w:rPr>
          <w:rFonts w:ascii="Times New Roman" w:hAnsi="Times New Roman" w:cs="Times New Roman"/>
          <w:color w:val="000000" w:themeColor="text1"/>
          <w:sz w:val="28"/>
          <w:szCs w:val="28"/>
          <w:lang w:val="en-US"/>
        </w:rPr>
        <w:t xml:space="preserve"> </w:t>
      </w:r>
      <w:r w:rsidR="005A6775" w:rsidRPr="008057A7">
        <w:rPr>
          <w:rFonts w:ascii="Times New Roman" w:hAnsi="Times New Roman" w:cs="Times New Roman"/>
          <w:color w:val="000000" w:themeColor="text1"/>
          <w:sz w:val="28"/>
          <w:szCs w:val="28"/>
          <w:lang w:val="kk-KZ"/>
        </w:rPr>
        <w:t xml:space="preserve">Proc. </w:t>
      </w:r>
      <w:r w:rsidR="0059108E">
        <w:rPr>
          <w:rFonts w:ascii="Times New Roman" w:hAnsi="Times New Roman" w:cs="Times New Roman"/>
          <w:color w:val="000000" w:themeColor="text1"/>
          <w:sz w:val="28"/>
          <w:szCs w:val="28"/>
          <w:lang w:val="kk-KZ"/>
        </w:rPr>
        <w:t>‒</w:t>
      </w:r>
      <w:r w:rsidR="005A6775" w:rsidRPr="008057A7">
        <w:rPr>
          <w:rFonts w:ascii="Times New Roman" w:hAnsi="Times New Roman" w:cs="Times New Roman"/>
          <w:color w:val="000000" w:themeColor="text1"/>
          <w:sz w:val="28"/>
          <w:szCs w:val="28"/>
          <w:lang w:val="kk-KZ"/>
        </w:rPr>
        <w:t xml:space="preserve"> 1998. </w:t>
      </w:r>
      <w:r w:rsidR="0059108E">
        <w:rPr>
          <w:rFonts w:ascii="Times New Roman" w:hAnsi="Times New Roman" w:cs="Times New Roman"/>
          <w:color w:val="000000" w:themeColor="text1"/>
          <w:sz w:val="28"/>
          <w:szCs w:val="28"/>
          <w:lang w:val="kk-KZ"/>
        </w:rPr>
        <w:t>‒</w:t>
      </w:r>
      <w:r w:rsidR="005A6775"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V</w:t>
      </w:r>
      <w:r w:rsidR="005A6775" w:rsidRPr="008057A7">
        <w:rPr>
          <w:rFonts w:ascii="Times New Roman" w:hAnsi="Times New Roman" w:cs="Times New Roman"/>
          <w:color w:val="000000" w:themeColor="text1"/>
          <w:sz w:val="28"/>
          <w:szCs w:val="28"/>
          <w:lang w:val="en-US"/>
        </w:rPr>
        <w:t>ol</w:t>
      </w:r>
      <w:r w:rsidR="005A6775" w:rsidRPr="008057A7">
        <w:rPr>
          <w:rFonts w:ascii="Times New Roman" w:hAnsi="Times New Roman" w:cs="Times New Roman"/>
          <w:color w:val="000000" w:themeColor="text1"/>
          <w:sz w:val="28"/>
          <w:szCs w:val="28"/>
          <w:lang w:val="kk-KZ"/>
        </w:rPr>
        <w:t>. 455, №1</w:t>
      </w:r>
      <w:r w:rsidR="0059108E">
        <w:rPr>
          <w:rFonts w:ascii="Times New Roman" w:hAnsi="Times New Roman" w:cs="Times New Roman"/>
          <w:color w:val="000000" w:themeColor="text1"/>
          <w:sz w:val="28"/>
          <w:szCs w:val="28"/>
          <w:lang w:val="kk-KZ"/>
        </w:rPr>
        <w:t>.</w:t>
      </w:r>
      <w:r w:rsidR="005A6775" w:rsidRPr="008057A7">
        <w:rPr>
          <w:rFonts w:ascii="Times New Roman" w:hAnsi="Times New Roman" w:cs="Times New Roman"/>
          <w:color w:val="000000" w:themeColor="text1"/>
          <w:sz w:val="28"/>
          <w:szCs w:val="28"/>
          <w:lang w:val="kk-KZ"/>
        </w:rPr>
        <w:t xml:space="preserve"> </w:t>
      </w:r>
      <w:r w:rsidR="0059108E">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P. 704</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707.</w:t>
      </w:r>
    </w:p>
    <w:p w14:paraId="09411885" w14:textId="596BFDF3" w:rsidR="00A410BF" w:rsidRPr="008057A7" w:rsidRDefault="00537CAF"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A410BF" w:rsidRPr="008057A7">
        <w:rPr>
          <w:rFonts w:ascii="Times New Roman" w:hAnsi="Times New Roman" w:cs="Times New Roman"/>
          <w:color w:val="000000" w:themeColor="text1"/>
          <w:sz w:val="28"/>
          <w:szCs w:val="28"/>
          <w:lang w:val="kk-KZ"/>
        </w:rPr>
        <w:t xml:space="preserve">Sare’n J., </w:t>
      </w:r>
      <w:r w:rsidRPr="008057A7">
        <w:rPr>
          <w:rFonts w:ascii="Times New Roman" w:hAnsi="Times New Roman" w:cs="Times New Roman"/>
          <w:color w:val="000000" w:themeColor="text1"/>
          <w:sz w:val="28"/>
          <w:szCs w:val="28"/>
          <w:lang w:val="kk-KZ"/>
        </w:rPr>
        <w:t xml:space="preserve">Uusitalo J., Leino M. </w:t>
      </w:r>
      <w:r w:rsidRPr="008057A7">
        <w:rPr>
          <w:rFonts w:ascii="Times New Roman" w:hAnsi="Times New Roman" w:cs="Times New Roman"/>
          <w:color w:val="000000" w:themeColor="text1"/>
          <w:sz w:val="28"/>
          <w:szCs w:val="28"/>
          <w:lang w:val="en-US"/>
        </w:rPr>
        <w:t xml:space="preserve">et al. </w:t>
      </w:r>
      <w:r w:rsidR="00A410BF" w:rsidRPr="008057A7">
        <w:rPr>
          <w:rFonts w:ascii="Times New Roman" w:hAnsi="Times New Roman" w:cs="Times New Roman"/>
          <w:color w:val="000000" w:themeColor="text1"/>
          <w:sz w:val="28"/>
          <w:szCs w:val="28"/>
          <w:lang w:val="kk-KZ"/>
        </w:rPr>
        <w:t>Absolute Transmission and Separation Properties of</w:t>
      </w:r>
      <w:r w:rsidR="00A410BF" w:rsidRPr="008057A7">
        <w:rPr>
          <w:rFonts w:ascii="Times New Roman" w:hAnsi="Times New Roman" w:cs="Times New Roman"/>
          <w:color w:val="000000" w:themeColor="text1"/>
          <w:sz w:val="28"/>
          <w:szCs w:val="28"/>
          <w:lang w:val="en-US"/>
        </w:rPr>
        <w:t xml:space="preserve"> </w:t>
      </w:r>
      <w:r w:rsidR="00A410BF" w:rsidRPr="008057A7">
        <w:rPr>
          <w:rFonts w:ascii="Times New Roman" w:hAnsi="Times New Roman" w:cs="Times New Roman"/>
          <w:color w:val="000000" w:themeColor="text1"/>
          <w:sz w:val="28"/>
          <w:szCs w:val="28"/>
          <w:lang w:val="kk-KZ"/>
        </w:rPr>
        <w:t xml:space="preserve">the Gas-Filled Recoil Separator </w:t>
      </w:r>
      <w:r w:rsidR="005F1C7A" w:rsidRPr="008057A7">
        <w:rPr>
          <w:rFonts w:ascii="Times New Roman" w:hAnsi="Times New Roman" w:cs="Times New Roman"/>
          <w:color w:val="000000" w:themeColor="text1"/>
          <w:sz w:val="28"/>
          <w:szCs w:val="28"/>
          <w:lang w:val="kk-KZ"/>
        </w:rPr>
        <w:t xml:space="preserve">RITU // Nucl. Instr. Meth. A. </w:t>
      </w:r>
      <w:r w:rsidR="0059108E">
        <w:rPr>
          <w:rFonts w:ascii="Times New Roman" w:hAnsi="Times New Roman" w:cs="Times New Roman"/>
          <w:color w:val="000000" w:themeColor="text1"/>
          <w:sz w:val="28"/>
          <w:szCs w:val="28"/>
          <w:lang w:val="kk-KZ"/>
        </w:rPr>
        <w:t>‒</w:t>
      </w:r>
      <w:r w:rsidR="005F1C7A" w:rsidRPr="008057A7">
        <w:rPr>
          <w:rFonts w:ascii="Times New Roman" w:hAnsi="Times New Roman" w:cs="Times New Roman"/>
          <w:color w:val="000000" w:themeColor="text1"/>
          <w:sz w:val="28"/>
          <w:szCs w:val="28"/>
          <w:lang w:val="kk-KZ"/>
        </w:rPr>
        <w:t xml:space="preserve"> 2011. </w:t>
      </w:r>
      <w:r w:rsidR="0059108E">
        <w:rPr>
          <w:rFonts w:ascii="Times New Roman" w:hAnsi="Times New Roman" w:cs="Times New Roman"/>
          <w:color w:val="000000" w:themeColor="text1"/>
          <w:sz w:val="28"/>
          <w:szCs w:val="28"/>
          <w:lang w:val="kk-KZ"/>
        </w:rPr>
        <w:t>‒</w:t>
      </w:r>
      <w:r w:rsidR="005F1C7A" w:rsidRPr="008057A7">
        <w:rPr>
          <w:rFonts w:ascii="Times New Roman" w:hAnsi="Times New Roman" w:cs="Times New Roman"/>
          <w:color w:val="000000" w:themeColor="text1"/>
          <w:sz w:val="28"/>
          <w:szCs w:val="28"/>
          <w:lang w:val="kk-KZ"/>
        </w:rPr>
        <w:t xml:space="preserve"> </w:t>
      </w:r>
      <w:r w:rsidR="00A410BF" w:rsidRPr="008057A7">
        <w:rPr>
          <w:rFonts w:ascii="Times New Roman" w:hAnsi="Times New Roman" w:cs="Times New Roman"/>
          <w:color w:val="000000" w:themeColor="text1"/>
          <w:sz w:val="28"/>
          <w:szCs w:val="28"/>
          <w:lang w:val="kk-KZ"/>
        </w:rPr>
        <w:t>V</w:t>
      </w:r>
      <w:r w:rsidR="005F1C7A" w:rsidRPr="008057A7">
        <w:rPr>
          <w:rFonts w:ascii="Times New Roman" w:hAnsi="Times New Roman" w:cs="Times New Roman"/>
          <w:color w:val="000000" w:themeColor="text1"/>
          <w:sz w:val="28"/>
          <w:szCs w:val="28"/>
          <w:lang w:val="en-US"/>
        </w:rPr>
        <w:t>ol</w:t>
      </w:r>
      <w:r w:rsidR="005F1C7A" w:rsidRPr="008057A7">
        <w:rPr>
          <w:rFonts w:ascii="Times New Roman" w:hAnsi="Times New Roman" w:cs="Times New Roman"/>
          <w:color w:val="000000" w:themeColor="text1"/>
          <w:sz w:val="28"/>
          <w:szCs w:val="28"/>
          <w:lang w:val="kk-KZ"/>
        </w:rPr>
        <w:t xml:space="preserve">. 654. </w:t>
      </w:r>
      <w:r w:rsidR="0059108E">
        <w:rPr>
          <w:rFonts w:ascii="Times New Roman" w:hAnsi="Times New Roman" w:cs="Times New Roman"/>
          <w:color w:val="000000" w:themeColor="text1"/>
          <w:sz w:val="28"/>
          <w:szCs w:val="28"/>
          <w:lang w:val="kk-KZ"/>
        </w:rPr>
        <w:t>‒</w:t>
      </w:r>
      <w:r w:rsidR="005F1C7A" w:rsidRPr="008057A7">
        <w:rPr>
          <w:rFonts w:ascii="Times New Roman" w:hAnsi="Times New Roman" w:cs="Times New Roman"/>
          <w:color w:val="000000" w:themeColor="text1"/>
          <w:sz w:val="28"/>
          <w:szCs w:val="28"/>
          <w:lang w:val="kk-KZ"/>
        </w:rPr>
        <w:t xml:space="preserve"> </w:t>
      </w:r>
      <w:r w:rsidR="00A410BF" w:rsidRPr="008057A7">
        <w:rPr>
          <w:rFonts w:ascii="Times New Roman" w:hAnsi="Times New Roman" w:cs="Times New Roman"/>
          <w:color w:val="000000" w:themeColor="text1"/>
          <w:sz w:val="28"/>
          <w:szCs w:val="28"/>
          <w:lang w:val="kk-KZ"/>
        </w:rPr>
        <w:t>P. 508</w:t>
      </w:r>
      <w:r w:rsidR="0059108E">
        <w:rPr>
          <w:rFonts w:ascii="Times New Roman" w:hAnsi="Times New Roman" w:cs="Times New Roman"/>
          <w:color w:val="000000" w:themeColor="text1"/>
          <w:sz w:val="28"/>
          <w:szCs w:val="28"/>
          <w:lang w:val="kk-KZ"/>
        </w:rPr>
        <w:t>-</w:t>
      </w:r>
      <w:r w:rsidR="00A410BF" w:rsidRPr="008057A7">
        <w:rPr>
          <w:rFonts w:ascii="Times New Roman" w:hAnsi="Times New Roman" w:cs="Times New Roman"/>
          <w:color w:val="000000" w:themeColor="text1"/>
          <w:sz w:val="28"/>
          <w:szCs w:val="28"/>
          <w:lang w:val="kk-KZ"/>
        </w:rPr>
        <w:t>521.</w:t>
      </w:r>
    </w:p>
    <w:p w14:paraId="7949D828" w14:textId="064CE45B" w:rsidR="0068070B" w:rsidRPr="008057A7" w:rsidRDefault="00A410BF"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Semch</w:t>
      </w:r>
      <w:r w:rsidR="00E94CED" w:rsidRPr="008057A7">
        <w:rPr>
          <w:rFonts w:ascii="Times New Roman" w:hAnsi="Times New Roman" w:cs="Times New Roman"/>
          <w:color w:val="000000" w:themeColor="text1"/>
          <w:sz w:val="28"/>
          <w:szCs w:val="28"/>
          <w:lang w:val="kk-KZ"/>
        </w:rPr>
        <w:t xml:space="preserve">enkov A. </w:t>
      </w:r>
      <w:r w:rsidR="00E94CED" w:rsidRPr="008057A7">
        <w:rPr>
          <w:rFonts w:ascii="Times New Roman" w:hAnsi="Times New Roman" w:cs="Times New Roman"/>
          <w:color w:val="000000" w:themeColor="text1"/>
          <w:sz w:val="28"/>
          <w:szCs w:val="28"/>
          <w:lang w:val="en-US"/>
        </w:rPr>
        <w:t xml:space="preserve">et al. </w:t>
      </w:r>
      <w:r w:rsidRPr="008057A7">
        <w:rPr>
          <w:rFonts w:ascii="Times New Roman" w:hAnsi="Times New Roman" w:cs="Times New Roman"/>
          <w:color w:val="000000" w:themeColor="text1"/>
          <w:sz w:val="28"/>
          <w:szCs w:val="28"/>
          <w:lang w:val="kk-KZ"/>
        </w:rPr>
        <w:t xml:space="preserve">The TransActinide Separator and Chemistry Apparatus (TASCA) at GSI </w:t>
      </w:r>
      <w:r w:rsidR="005A196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Optimization of</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Ion-Optical Structures and Magnet D</w:t>
      </w:r>
      <w:r w:rsidR="00E94CED" w:rsidRPr="008057A7">
        <w:rPr>
          <w:rFonts w:ascii="Times New Roman" w:hAnsi="Times New Roman" w:cs="Times New Roman"/>
          <w:color w:val="000000" w:themeColor="text1"/>
          <w:sz w:val="28"/>
          <w:szCs w:val="28"/>
          <w:lang w:val="kk-KZ"/>
        </w:rPr>
        <w:t xml:space="preserve">esigns // Nucl. Instr. Meth. B. </w:t>
      </w:r>
      <w:r w:rsidR="0059108E">
        <w:rPr>
          <w:rFonts w:ascii="Times New Roman" w:hAnsi="Times New Roman" w:cs="Times New Roman"/>
          <w:color w:val="000000" w:themeColor="text1"/>
          <w:sz w:val="28"/>
          <w:szCs w:val="28"/>
          <w:lang w:val="kk-KZ"/>
        </w:rPr>
        <w:t>‒</w:t>
      </w:r>
      <w:r w:rsidR="00E94CED"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 xml:space="preserve">2008. </w:t>
      </w:r>
      <w:r w:rsidR="0059108E">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V</w:t>
      </w:r>
      <w:r w:rsidR="00E94CED" w:rsidRPr="008057A7">
        <w:rPr>
          <w:rFonts w:ascii="Times New Roman" w:hAnsi="Times New Roman" w:cs="Times New Roman"/>
          <w:color w:val="000000" w:themeColor="text1"/>
          <w:sz w:val="28"/>
          <w:szCs w:val="28"/>
          <w:lang w:val="en-US"/>
        </w:rPr>
        <w:t>ol</w:t>
      </w:r>
      <w:r w:rsidR="00E94CED" w:rsidRPr="008057A7">
        <w:rPr>
          <w:rFonts w:ascii="Times New Roman" w:hAnsi="Times New Roman" w:cs="Times New Roman"/>
          <w:color w:val="000000" w:themeColor="text1"/>
          <w:sz w:val="28"/>
          <w:szCs w:val="28"/>
          <w:lang w:val="kk-KZ"/>
        </w:rPr>
        <w:t>. 266, №</w:t>
      </w:r>
      <w:r w:rsidRPr="008057A7">
        <w:rPr>
          <w:rFonts w:ascii="Times New Roman" w:hAnsi="Times New Roman" w:cs="Times New Roman"/>
          <w:color w:val="000000" w:themeColor="text1"/>
          <w:sz w:val="28"/>
          <w:szCs w:val="28"/>
          <w:lang w:val="kk-KZ"/>
        </w:rPr>
        <w:t>19</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20.</w:t>
      </w:r>
      <w:r w:rsidR="00E94CED" w:rsidRPr="008057A7">
        <w:rPr>
          <w:rFonts w:ascii="Times New Roman" w:hAnsi="Times New Roman" w:cs="Times New Roman"/>
          <w:color w:val="000000" w:themeColor="text1"/>
          <w:sz w:val="28"/>
          <w:szCs w:val="28"/>
          <w:lang w:val="en-US"/>
        </w:rPr>
        <w:t xml:space="preserve"> </w:t>
      </w:r>
      <w:r w:rsidR="0059108E">
        <w:rPr>
          <w:rFonts w:ascii="Times New Roman" w:hAnsi="Times New Roman" w:cs="Times New Roman"/>
          <w:color w:val="000000" w:themeColor="text1"/>
          <w:sz w:val="28"/>
          <w:szCs w:val="28"/>
          <w:lang w:val="kk-KZ"/>
        </w:rPr>
        <w:t>‒</w:t>
      </w:r>
      <w:r w:rsidR="00E94CED"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P. 4153</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4161.</w:t>
      </w:r>
    </w:p>
    <w:p w14:paraId="236C9FD6" w14:textId="05846176" w:rsidR="0068070B" w:rsidRPr="008057A7" w:rsidRDefault="0068070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Zhang Z.Y., Ma L., Gan Z.G. </w:t>
      </w:r>
      <w:r w:rsidRPr="008057A7">
        <w:rPr>
          <w:rFonts w:ascii="Times New Roman" w:hAnsi="Times New Roman" w:cs="Times New Roman"/>
          <w:color w:val="000000" w:themeColor="text1"/>
          <w:sz w:val="28"/>
          <w:szCs w:val="28"/>
          <w:lang w:val="en-US"/>
        </w:rPr>
        <w:t xml:space="preserve">et al. </w:t>
      </w:r>
      <w:r w:rsidRPr="008057A7">
        <w:rPr>
          <w:rFonts w:ascii="Times New Roman" w:hAnsi="Times New Roman" w:cs="Times New Roman"/>
          <w:color w:val="000000" w:themeColor="text1"/>
          <w:sz w:val="28"/>
          <w:szCs w:val="28"/>
          <w:lang w:val="kk-KZ"/>
        </w:rPr>
        <w:t>A Gas-Filled Recoil Separator,</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 xml:space="preserve">SHANS // Nucl. Instr. Meth. B.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2013.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V</w:t>
      </w:r>
      <w:r w:rsidRPr="008057A7">
        <w:rPr>
          <w:rFonts w:ascii="Times New Roman" w:hAnsi="Times New Roman" w:cs="Times New Roman"/>
          <w:color w:val="000000" w:themeColor="text1"/>
          <w:sz w:val="28"/>
          <w:szCs w:val="28"/>
          <w:lang w:val="en-US"/>
        </w:rPr>
        <w:t>ol</w:t>
      </w:r>
      <w:r w:rsidRPr="008057A7">
        <w:rPr>
          <w:rFonts w:ascii="Times New Roman" w:hAnsi="Times New Roman" w:cs="Times New Roman"/>
          <w:color w:val="000000" w:themeColor="text1"/>
          <w:sz w:val="28"/>
          <w:szCs w:val="28"/>
          <w:lang w:val="kk-KZ"/>
        </w:rPr>
        <w:t xml:space="preserve">. 317.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P. 315</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318.</w:t>
      </w:r>
    </w:p>
    <w:p w14:paraId="33294C41" w14:textId="410668AF" w:rsidR="00A410BF" w:rsidRPr="008057A7" w:rsidRDefault="0068070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S</w:t>
      </w:r>
      <w:r w:rsidR="000319F4" w:rsidRPr="008057A7">
        <w:rPr>
          <w:rFonts w:ascii="Times New Roman" w:hAnsi="Times New Roman" w:cs="Times New Roman"/>
          <w:color w:val="000000" w:themeColor="text1"/>
          <w:sz w:val="28"/>
          <w:szCs w:val="28"/>
          <w:lang w:val="kk-KZ"/>
        </w:rPr>
        <w:t xml:space="preserve">heng L.N., Hu Q., Jia H. </w:t>
      </w:r>
      <w:r w:rsidR="0059108E" w:rsidRPr="008057A7">
        <w:rPr>
          <w:rFonts w:ascii="Times New Roman" w:hAnsi="Times New Roman" w:cs="Times New Roman"/>
          <w:color w:val="000000" w:themeColor="text1"/>
          <w:sz w:val="28"/>
          <w:szCs w:val="28"/>
          <w:lang w:val="en-US"/>
        </w:rPr>
        <w:t xml:space="preserve">et </w:t>
      </w:r>
      <w:r w:rsidR="000319F4" w:rsidRPr="008057A7">
        <w:rPr>
          <w:rFonts w:ascii="Times New Roman" w:hAnsi="Times New Roman" w:cs="Times New Roman"/>
          <w:color w:val="000000" w:themeColor="text1"/>
          <w:sz w:val="28"/>
          <w:szCs w:val="28"/>
          <w:lang w:val="en-US"/>
        </w:rPr>
        <w:t xml:space="preserve">al. </w:t>
      </w:r>
      <w:r w:rsidRPr="008057A7">
        <w:rPr>
          <w:rFonts w:ascii="Times New Roman" w:hAnsi="Times New Roman" w:cs="Times New Roman"/>
          <w:color w:val="000000" w:themeColor="text1"/>
          <w:sz w:val="28"/>
          <w:szCs w:val="28"/>
          <w:lang w:val="kk-KZ"/>
        </w:rPr>
        <w:t>Ion-Optical Design and Multiparticle Tracking in 3D Magnetic Field of the Gas-Filled Recoil Separator SHANS2 at C</w:t>
      </w:r>
      <w:r w:rsidR="000319F4" w:rsidRPr="008057A7">
        <w:rPr>
          <w:rFonts w:ascii="Times New Roman" w:hAnsi="Times New Roman" w:cs="Times New Roman"/>
          <w:color w:val="000000" w:themeColor="text1"/>
          <w:sz w:val="28"/>
          <w:szCs w:val="28"/>
          <w:lang w:val="kk-KZ"/>
        </w:rPr>
        <w:t xml:space="preserve">AFE2 // Nucl. Instr. Meth. A. </w:t>
      </w:r>
      <w:r w:rsidR="0059108E">
        <w:rPr>
          <w:rFonts w:ascii="Times New Roman" w:hAnsi="Times New Roman" w:cs="Times New Roman"/>
          <w:color w:val="000000" w:themeColor="text1"/>
          <w:sz w:val="28"/>
          <w:szCs w:val="28"/>
          <w:lang w:val="kk-KZ"/>
        </w:rPr>
        <w:t>‒</w:t>
      </w:r>
      <w:r w:rsidR="000319F4" w:rsidRPr="008057A7">
        <w:rPr>
          <w:rFonts w:ascii="Times New Roman" w:hAnsi="Times New Roman" w:cs="Times New Roman"/>
          <w:color w:val="000000" w:themeColor="text1"/>
          <w:sz w:val="28"/>
          <w:szCs w:val="28"/>
          <w:lang w:val="kk-KZ"/>
        </w:rPr>
        <w:t xml:space="preserve"> 2021. </w:t>
      </w:r>
      <w:r w:rsidR="0059108E">
        <w:rPr>
          <w:rFonts w:ascii="Times New Roman" w:hAnsi="Times New Roman" w:cs="Times New Roman"/>
          <w:color w:val="000000" w:themeColor="text1"/>
          <w:sz w:val="28"/>
          <w:szCs w:val="28"/>
          <w:lang w:val="kk-KZ"/>
        </w:rPr>
        <w:t>‒</w:t>
      </w:r>
      <w:r w:rsidR="000319F4"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kk-KZ"/>
        </w:rPr>
        <w:t>V</w:t>
      </w:r>
      <w:r w:rsidR="000319F4" w:rsidRPr="008057A7">
        <w:rPr>
          <w:rFonts w:ascii="Times New Roman" w:hAnsi="Times New Roman" w:cs="Times New Roman"/>
          <w:color w:val="000000" w:themeColor="text1"/>
          <w:sz w:val="28"/>
          <w:szCs w:val="28"/>
          <w:lang w:val="en-US"/>
        </w:rPr>
        <w:t>ol</w:t>
      </w:r>
      <w:r w:rsidR="000319F4" w:rsidRPr="008057A7">
        <w:rPr>
          <w:rFonts w:ascii="Times New Roman" w:hAnsi="Times New Roman" w:cs="Times New Roman"/>
          <w:color w:val="000000" w:themeColor="text1"/>
          <w:sz w:val="28"/>
          <w:szCs w:val="28"/>
          <w:lang w:val="kk-KZ"/>
        </w:rPr>
        <w:t xml:space="preserve">. 1004. </w:t>
      </w:r>
      <w:r w:rsidR="0059108E">
        <w:rPr>
          <w:rFonts w:ascii="Times New Roman" w:hAnsi="Times New Roman" w:cs="Times New Roman"/>
          <w:color w:val="000000" w:themeColor="text1"/>
          <w:sz w:val="28"/>
          <w:szCs w:val="28"/>
          <w:lang w:val="kk-KZ"/>
        </w:rPr>
        <w:t>‒</w:t>
      </w:r>
      <w:r w:rsidR="000319F4" w:rsidRPr="008057A7">
        <w:rPr>
          <w:rFonts w:ascii="Times New Roman" w:hAnsi="Times New Roman" w:cs="Times New Roman"/>
          <w:color w:val="000000" w:themeColor="text1"/>
          <w:sz w:val="28"/>
          <w:szCs w:val="28"/>
          <w:lang w:val="kk-KZ"/>
        </w:rPr>
        <w:t xml:space="preserve"> </w:t>
      </w:r>
      <w:r w:rsidR="009250A2" w:rsidRPr="008057A7">
        <w:rPr>
          <w:rFonts w:ascii="Times New Roman" w:hAnsi="Times New Roman" w:cs="Times New Roman"/>
          <w:color w:val="000000" w:themeColor="text1"/>
          <w:sz w:val="28"/>
          <w:szCs w:val="28"/>
          <w:lang w:val="kk-KZ"/>
        </w:rPr>
        <w:t>P. 165348</w:t>
      </w:r>
      <w:r w:rsidR="009250A2" w:rsidRPr="008057A7">
        <w:rPr>
          <w:rFonts w:ascii="Times New Roman" w:hAnsi="Times New Roman" w:cs="Times New Roman"/>
          <w:color w:val="000000" w:themeColor="text1"/>
          <w:sz w:val="28"/>
          <w:szCs w:val="28"/>
          <w:lang w:val="en-US"/>
        </w:rPr>
        <w:t>-1-165348-7.</w:t>
      </w:r>
    </w:p>
    <w:p w14:paraId="0C74954E" w14:textId="1A28FAED" w:rsidR="00D4088F" w:rsidRPr="008057A7" w:rsidRDefault="0059051D"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59108E">
        <w:rPr>
          <w:rFonts w:ascii="Times New Roman" w:hAnsi="Times New Roman" w:cs="Times New Roman"/>
          <w:color w:val="000000" w:themeColor="text1"/>
          <w:sz w:val="28"/>
          <w:szCs w:val="28"/>
          <w:lang w:val="en-US"/>
        </w:rPr>
        <w:t>Yeremin A.</w:t>
      </w:r>
      <w:r w:rsidRPr="008057A7">
        <w:rPr>
          <w:rFonts w:ascii="Times New Roman" w:hAnsi="Times New Roman" w:cs="Times New Roman"/>
          <w:color w:val="000000" w:themeColor="text1"/>
          <w:sz w:val="28"/>
          <w:szCs w:val="28"/>
          <w:lang w:val="en-US"/>
        </w:rPr>
        <w:t>V., Andreyev A.N., Bogdanov D.D. et al. The Vassilissa facility for electrostatic separation and study of complete fusion reaction products //</w:t>
      </w:r>
      <w:r w:rsidR="009613DA"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en-US"/>
        </w:rPr>
        <w:t xml:space="preserve">Nuclear Instruments and Methods in Physics Research Section A: Accelerators, Spectrometers, Detectors and Associated Equipment. – 1989. – </w:t>
      </w:r>
      <w:r w:rsidR="009613DA" w:rsidRPr="008057A7">
        <w:rPr>
          <w:rFonts w:ascii="Times New Roman" w:hAnsi="Times New Roman" w:cs="Times New Roman"/>
          <w:color w:val="000000" w:themeColor="text1"/>
          <w:sz w:val="28"/>
          <w:szCs w:val="28"/>
          <w:lang w:val="en-US"/>
        </w:rPr>
        <w:t xml:space="preserve">Vol. 274, </w:t>
      </w:r>
      <w:r w:rsidRPr="008057A7">
        <w:rPr>
          <w:rFonts w:ascii="Times New Roman" w:hAnsi="Times New Roman" w:cs="Times New Roman"/>
          <w:color w:val="000000" w:themeColor="text1"/>
          <w:sz w:val="28"/>
          <w:szCs w:val="28"/>
          <w:lang w:val="en-US"/>
        </w:rPr>
        <w:t xml:space="preserve">№3. – </w:t>
      </w:r>
      <w:r w:rsidR="009613DA" w:rsidRPr="008057A7">
        <w:rPr>
          <w:rFonts w:ascii="Times New Roman" w:hAnsi="Times New Roman" w:cs="Times New Roman"/>
          <w:color w:val="000000" w:themeColor="text1"/>
          <w:sz w:val="28"/>
          <w:szCs w:val="28"/>
          <w:lang w:val="en-US"/>
        </w:rPr>
        <w:t>P</w:t>
      </w:r>
      <w:r w:rsidRPr="008057A7">
        <w:rPr>
          <w:rFonts w:ascii="Times New Roman" w:hAnsi="Times New Roman" w:cs="Times New Roman"/>
          <w:color w:val="000000" w:themeColor="text1"/>
          <w:sz w:val="28"/>
          <w:szCs w:val="28"/>
          <w:lang w:val="en-US"/>
        </w:rPr>
        <w:t>.</w:t>
      </w:r>
      <w:r w:rsidR="0059108E" w:rsidRPr="0059108E">
        <w:rPr>
          <w:rFonts w:ascii="Times New Roman" w:hAnsi="Times New Roman" w:cs="Times New Roman"/>
          <w:color w:val="000000" w:themeColor="text1"/>
          <w:sz w:val="28"/>
          <w:szCs w:val="28"/>
          <w:lang w:val="en-US"/>
        </w:rPr>
        <w:t> </w:t>
      </w:r>
      <w:r w:rsidRPr="008057A7">
        <w:rPr>
          <w:rFonts w:ascii="Times New Roman" w:hAnsi="Times New Roman" w:cs="Times New Roman"/>
          <w:color w:val="000000" w:themeColor="text1"/>
          <w:sz w:val="28"/>
          <w:szCs w:val="28"/>
          <w:lang w:val="en-US"/>
        </w:rPr>
        <w:t>528-532.</w:t>
      </w:r>
    </w:p>
    <w:p w14:paraId="5877C1C5" w14:textId="6B5C8369" w:rsidR="00352704" w:rsidRPr="00AA53C0" w:rsidRDefault="0059108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en-US"/>
        </w:rPr>
        <w:t xml:space="preserve"> Yeremin A.</w:t>
      </w:r>
      <w:r w:rsidR="00D4088F" w:rsidRPr="008057A7">
        <w:rPr>
          <w:rFonts w:ascii="Times New Roman" w:hAnsi="Times New Roman" w:cs="Times New Roman"/>
          <w:color w:val="000000" w:themeColor="text1"/>
          <w:sz w:val="28"/>
          <w:szCs w:val="28"/>
          <w:lang w:val="en-US"/>
        </w:rPr>
        <w:t>V., Andreyev A.N., Bogdanov D.D. et al.</w:t>
      </w:r>
      <w:r w:rsidR="00D4088F" w:rsidRPr="008057A7">
        <w:rPr>
          <w:rFonts w:ascii="Times New Roman" w:hAnsi="Times New Roman" w:cs="Times New Roman"/>
          <w:sz w:val="28"/>
          <w:szCs w:val="28"/>
          <w:lang w:val="en-US"/>
        </w:rPr>
        <w:t xml:space="preserve"> The kinematic separator VASSILISSA performance and experimental results // Nuclear Instruments and Methods in Physics Research Section A: Accelerators, Spectrometers, Detectors and Associated Equipment. – 1994. – Vol. 350, №3. – P. 608-617.</w:t>
      </w:r>
    </w:p>
    <w:p w14:paraId="640E3A18" w14:textId="09F0A42D" w:rsidR="00AA53C0" w:rsidRPr="00AA53C0" w:rsidRDefault="00AA53C0" w:rsidP="00AA53C0">
      <w:pPr>
        <w:pStyle w:val="af9"/>
        <w:numPr>
          <w:ilvl w:val="0"/>
          <w:numId w:val="7"/>
        </w:numPr>
        <w:pBdr>
          <w:top w:val="nil"/>
          <w:left w:val="nil"/>
          <w:bottom w:val="nil"/>
          <w:right w:val="nil"/>
          <w:between w:val="nil"/>
          <w:bar w:val="nil"/>
        </w:pBdr>
        <w:tabs>
          <w:tab w:val="left" w:pos="993"/>
        </w:tabs>
        <w:spacing w:after="0" w:line="240" w:lineRule="auto"/>
        <w:ind w:left="0" w:right="-1" w:firstLine="709"/>
        <w:jc w:val="both"/>
        <w:rPr>
          <w:rFonts w:ascii="Times New Roman" w:hAnsi="Times New Roman" w:cs="Times New Roman"/>
          <w:color w:val="000000" w:themeColor="text1"/>
          <w:sz w:val="28"/>
          <w:szCs w:val="28"/>
          <w:lang w:val="en-US"/>
        </w:rPr>
      </w:pPr>
      <w:r w:rsidRPr="00AA53C0">
        <w:rPr>
          <w:rFonts w:ascii="Times New Roman" w:hAnsi="Times New Roman" w:cs="Times New Roman"/>
          <w:color w:val="000000" w:themeColor="text1"/>
          <w:sz w:val="28"/>
          <w:szCs w:val="28"/>
          <w:lang w:val="en-US"/>
        </w:rPr>
        <w:t xml:space="preserve"> Wien W. Untersuchungen ¨uber die elektrische Entladung in verd¨unnten. Gasen // Annalen</w:t>
      </w:r>
      <w:r w:rsidR="0046578B">
        <w:rPr>
          <w:rFonts w:ascii="Times New Roman" w:hAnsi="Times New Roman" w:cs="Times New Roman"/>
          <w:color w:val="000000" w:themeColor="text1"/>
          <w:sz w:val="28"/>
          <w:szCs w:val="28"/>
          <w:lang w:val="en-US"/>
        </w:rPr>
        <w:t xml:space="preserve"> der Physik. </w:t>
      </w:r>
      <w:r w:rsidR="0046578B" w:rsidRPr="008057A7">
        <w:rPr>
          <w:rFonts w:ascii="Times New Roman" w:hAnsi="Times New Roman" w:cs="Times New Roman"/>
          <w:sz w:val="28"/>
          <w:szCs w:val="28"/>
          <w:lang w:val="en-US"/>
        </w:rPr>
        <w:t>–</w:t>
      </w:r>
      <w:r w:rsidR="0046578B" w:rsidRPr="0059108E">
        <w:rPr>
          <w:rFonts w:ascii="Times New Roman" w:hAnsi="Times New Roman" w:cs="Times New Roman"/>
          <w:sz w:val="28"/>
          <w:szCs w:val="28"/>
          <w:lang w:val="en-US"/>
        </w:rPr>
        <w:t xml:space="preserve"> </w:t>
      </w:r>
      <w:r w:rsidR="0046578B">
        <w:rPr>
          <w:rFonts w:ascii="Times New Roman" w:hAnsi="Times New Roman" w:cs="Times New Roman"/>
          <w:color w:val="000000" w:themeColor="text1"/>
          <w:sz w:val="28"/>
          <w:szCs w:val="28"/>
          <w:lang w:val="en-US"/>
        </w:rPr>
        <w:t xml:space="preserve">1898. </w:t>
      </w:r>
      <w:r w:rsidR="0046578B" w:rsidRPr="008057A7">
        <w:rPr>
          <w:rFonts w:ascii="Times New Roman" w:hAnsi="Times New Roman" w:cs="Times New Roman"/>
          <w:sz w:val="28"/>
          <w:szCs w:val="28"/>
          <w:lang w:val="en-US"/>
        </w:rPr>
        <w:t>–</w:t>
      </w:r>
      <w:r w:rsidR="0046578B" w:rsidRPr="0059108E">
        <w:rPr>
          <w:rFonts w:ascii="Times New Roman" w:hAnsi="Times New Roman" w:cs="Times New Roman"/>
          <w:sz w:val="28"/>
          <w:szCs w:val="28"/>
          <w:lang w:val="en-US"/>
        </w:rPr>
        <w:t xml:space="preserve"> </w:t>
      </w:r>
      <w:r w:rsidR="0046578B">
        <w:rPr>
          <w:rFonts w:ascii="Times New Roman" w:hAnsi="Times New Roman" w:cs="Times New Roman"/>
          <w:color w:val="000000" w:themeColor="text1"/>
          <w:sz w:val="28"/>
          <w:szCs w:val="28"/>
          <w:lang w:val="en-US"/>
        </w:rPr>
        <w:t>Vol. 301</w:t>
      </w:r>
      <w:r w:rsidR="0059108E">
        <w:rPr>
          <w:rFonts w:ascii="Times New Roman" w:hAnsi="Times New Roman" w:cs="Times New Roman"/>
          <w:color w:val="000000" w:themeColor="text1"/>
          <w:sz w:val="28"/>
          <w:szCs w:val="28"/>
        </w:rPr>
        <w:t>, №</w:t>
      </w:r>
      <w:r w:rsidR="0046578B">
        <w:rPr>
          <w:rFonts w:ascii="Times New Roman" w:hAnsi="Times New Roman" w:cs="Times New Roman"/>
          <w:color w:val="000000" w:themeColor="text1"/>
          <w:sz w:val="28"/>
          <w:szCs w:val="28"/>
          <w:lang w:val="en-US"/>
        </w:rPr>
        <w:t xml:space="preserve">6. </w:t>
      </w:r>
      <w:r w:rsidR="0046578B" w:rsidRPr="008057A7">
        <w:rPr>
          <w:rFonts w:ascii="Times New Roman" w:hAnsi="Times New Roman" w:cs="Times New Roman"/>
          <w:sz w:val="28"/>
          <w:szCs w:val="28"/>
          <w:lang w:val="en-US"/>
        </w:rPr>
        <w:t>–</w:t>
      </w:r>
      <w:r w:rsidR="0046578B" w:rsidRPr="0059108E">
        <w:rPr>
          <w:rFonts w:ascii="Times New Roman" w:hAnsi="Times New Roman" w:cs="Times New Roman"/>
          <w:sz w:val="28"/>
          <w:szCs w:val="28"/>
          <w:lang w:val="en-US"/>
        </w:rPr>
        <w:t xml:space="preserve"> </w:t>
      </w:r>
      <w:r w:rsidRPr="00AA53C0">
        <w:rPr>
          <w:rFonts w:ascii="Times New Roman" w:hAnsi="Times New Roman" w:cs="Times New Roman"/>
          <w:color w:val="000000" w:themeColor="text1"/>
          <w:sz w:val="28"/>
          <w:szCs w:val="28"/>
          <w:lang w:val="en-US"/>
        </w:rPr>
        <w:t>P. 440</w:t>
      </w:r>
      <w:r w:rsidR="0059108E">
        <w:rPr>
          <w:rFonts w:ascii="Times New Roman" w:hAnsi="Times New Roman" w:cs="Times New Roman"/>
          <w:color w:val="000000" w:themeColor="text1"/>
          <w:sz w:val="28"/>
          <w:szCs w:val="28"/>
          <w:lang w:val="en-US"/>
        </w:rPr>
        <w:t>-</w:t>
      </w:r>
      <w:r w:rsidRPr="00AA53C0">
        <w:rPr>
          <w:rFonts w:ascii="Times New Roman" w:hAnsi="Times New Roman" w:cs="Times New Roman"/>
          <w:color w:val="000000" w:themeColor="text1"/>
          <w:sz w:val="28"/>
          <w:szCs w:val="28"/>
          <w:lang w:val="en-US"/>
        </w:rPr>
        <w:t>452.</w:t>
      </w:r>
    </w:p>
    <w:p w14:paraId="00C3CB23" w14:textId="5A7997BC" w:rsidR="007B2B02" w:rsidRPr="008057A7" w:rsidRDefault="00CA3B6D"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0059108E">
        <w:rPr>
          <w:rFonts w:ascii="Times New Roman" w:hAnsi="Times New Roman" w:cs="Times New Roman"/>
          <w:sz w:val="28"/>
          <w:szCs w:val="28"/>
          <w:lang w:val="en-US"/>
        </w:rPr>
        <w:t>Yeremin A.</w:t>
      </w:r>
      <w:r w:rsidR="00376879" w:rsidRPr="008057A7">
        <w:rPr>
          <w:rFonts w:ascii="Times New Roman" w:hAnsi="Times New Roman" w:cs="Times New Roman"/>
          <w:sz w:val="28"/>
          <w:szCs w:val="28"/>
          <w:lang w:val="en-US"/>
        </w:rPr>
        <w:t>V., Popeko A.G., Malyshev O.N. et al</w:t>
      </w:r>
      <w:r w:rsidRPr="008057A7">
        <w:rPr>
          <w:rFonts w:ascii="Times New Roman" w:hAnsi="Times New Roman" w:cs="Times New Roman"/>
          <w:sz w:val="28"/>
          <w:szCs w:val="28"/>
          <w:lang w:val="en-US"/>
        </w:rPr>
        <w:t>. Experimental tests of the modernized VASSILISSA separator (SHELS) with the use of accelerated 50Ti ions // Phys. Part. Nucl. Lett. – 2015. – Vol. 12, №1. – P. 43</w:t>
      </w:r>
      <w:r w:rsidR="0059108E">
        <w:rPr>
          <w:rFonts w:ascii="Times New Roman" w:hAnsi="Times New Roman" w:cs="Times New Roman"/>
          <w:sz w:val="28"/>
          <w:szCs w:val="28"/>
          <w:lang w:val="en-US"/>
        </w:rPr>
        <w:t>-</w:t>
      </w:r>
      <w:r w:rsidRPr="008057A7">
        <w:rPr>
          <w:rFonts w:ascii="Times New Roman" w:hAnsi="Times New Roman" w:cs="Times New Roman"/>
          <w:sz w:val="28"/>
          <w:szCs w:val="28"/>
          <w:lang w:val="en-US"/>
        </w:rPr>
        <w:t>47.</w:t>
      </w:r>
    </w:p>
    <w:p w14:paraId="2CD0737D" w14:textId="2AD02B83" w:rsidR="00097C97" w:rsidRPr="008057A7" w:rsidRDefault="00CA3B6D"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en-US"/>
        </w:rPr>
        <w:t xml:space="preserve"> </w:t>
      </w:r>
      <w:r w:rsidR="0059108E">
        <w:rPr>
          <w:rFonts w:ascii="Times New Roman" w:hAnsi="Times New Roman" w:cs="Times New Roman"/>
          <w:sz w:val="28"/>
          <w:szCs w:val="28"/>
          <w:lang w:val="en-US"/>
        </w:rPr>
        <w:t>Yeremin A.</w:t>
      </w:r>
      <w:r w:rsidR="00376879" w:rsidRPr="008057A7">
        <w:rPr>
          <w:rFonts w:ascii="Times New Roman" w:hAnsi="Times New Roman" w:cs="Times New Roman"/>
          <w:sz w:val="28"/>
          <w:szCs w:val="28"/>
          <w:lang w:val="en-US"/>
        </w:rPr>
        <w:t xml:space="preserve">V., Popeko A.G., Malyshev O.N. </w:t>
      </w:r>
      <w:r w:rsidRPr="008057A7">
        <w:rPr>
          <w:rFonts w:ascii="Times New Roman" w:hAnsi="Times New Roman" w:cs="Times New Roman"/>
          <w:sz w:val="28"/>
          <w:szCs w:val="28"/>
          <w:lang w:val="en-US"/>
        </w:rPr>
        <w:t>et al. First experimental tests of the modernized VASSILISSA separator // Phys. Part. Nucl. Lett. – 2015. – Vol.</w:t>
      </w:r>
      <w:r w:rsidR="0059108E">
        <w:rPr>
          <w:rFonts w:ascii="Times New Roman" w:hAnsi="Times New Roman" w:cs="Times New Roman"/>
          <w:sz w:val="28"/>
          <w:szCs w:val="28"/>
          <w:lang w:val="en-US"/>
        </w:rPr>
        <w:t> </w:t>
      </w:r>
      <w:r w:rsidRPr="008057A7">
        <w:rPr>
          <w:rFonts w:ascii="Times New Roman" w:hAnsi="Times New Roman" w:cs="Times New Roman"/>
          <w:sz w:val="28"/>
          <w:szCs w:val="28"/>
          <w:lang w:val="en-US"/>
        </w:rPr>
        <w:t>12, №1. – P. 35</w:t>
      </w:r>
      <w:r w:rsidR="0059108E">
        <w:rPr>
          <w:rFonts w:ascii="Times New Roman" w:hAnsi="Times New Roman" w:cs="Times New Roman"/>
          <w:sz w:val="28"/>
          <w:szCs w:val="28"/>
          <w:lang w:val="en-US"/>
        </w:rPr>
        <w:t>-</w:t>
      </w:r>
      <w:r w:rsidRPr="008057A7">
        <w:rPr>
          <w:rFonts w:ascii="Times New Roman" w:hAnsi="Times New Roman" w:cs="Times New Roman"/>
          <w:sz w:val="28"/>
          <w:szCs w:val="28"/>
          <w:lang w:val="en-US"/>
        </w:rPr>
        <w:t>42.</w:t>
      </w:r>
    </w:p>
    <w:p w14:paraId="5456E61E" w14:textId="2594F421" w:rsidR="00097C97" w:rsidRPr="008057A7" w:rsidRDefault="00097C97"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Pr="008057A7">
        <w:rPr>
          <w:rFonts w:ascii="Times New Roman" w:hAnsi="Times New Roman" w:cs="Times New Roman"/>
          <w:color w:val="000000" w:themeColor="text1"/>
          <w:sz w:val="28"/>
          <w:szCs w:val="28"/>
          <w:lang w:val="kk-KZ"/>
        </w:rPr>
        <w:t>Schiwietz G</w:t>
      </w:r>
      <w:r w:rsidR="0059108E">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kk-KZ"/>
        </w:rPr>
        <w:t xml:space="preserve"> Grande P. Improved charge-state formulas // Nucl. Instrum. Meth. B</w:t>
      </w:r>
      <w:r w:rsidRPr="008057A7">
        <w:rPr>
          <w:rFonts w:ascii="Times New Roman" w:hAnsi="Times New Roman" w:cs="Times New Roman"/>
          <w:color w:val="000000" w:themeColor="text1"/>
          <w:sz w:val="28"/>
          <w:szCs w:val="28"/>
          <w:lang w:val="en-US"/>
        </w:rPr>
        <w:t xml:space="preserve">. – 2001. </w:t>
      </w:r>
      <w:r w:rsidR="0059108E">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en-US"/>
        </w:rPr>
        <w:t xml:space="preserve"> Vol. </w:t>
      </w:r>
      <w:r w:rsidRPr="008057A7">
        <w:rPr>
          <w:rFonts w:ascii="Times New Roman" w:hAnsi="Times New Roman" w:cs="Times New Roman"/>
          <w:color w:val="000000" w:themeColor="text1"/>
          <w:sz w:val="28"/>
          <w:szCs w:val="28"/>
          <w:lang w:val="kk-KZ"/>
        </w:rPr>
        <w:t>1</w:t>
      </w:r>
      <w:r w:rsidRPr="008057A7">
        <w:rPr>
          <w:rFonts w:ascii="Times New Roman" w:hAnsi="Times New Roman" w:cs="Times New Roman"/>
          <w:color w:val="000000" w:themeColor="text1"/>
          <w:sz w:val="28"/>
          <w:szCs w:val="28"/>
          <w:lang w:val="en-US"/>
        </w:rPr>
        <w:t>7</w:t>
      </w:r>
      <w:r w:rsidRPr="008057A7">
        <w:rPr>
          <w:rFonts w:ascii="Times New Roman" w:hAnsi="Times New Roman" w:cs="Times New Roman"/>
          <w:color w:val="000000" w:themeColor="text1"/>
          <w:sz w:val="28"/>
          <w:szCs w:val="28"/>
          <w:lang w:val="kk-KZ"/>
        </w:rPr>
        <w:t>5</w:t>
      </w:r>
      <w:r w:rsidRPr="008057A7">
        <w:rPr>
          <w:rFonts w:ascii="Times New Roman" w:hAnsi="Times New Roman" w:cs="Times New Roman"/>
          <w:color w:val="000000" w:themeColor="text1"/>
          <w:sz w:val="28"/>
          <w:szCs w:val="28"/>
          <w:lang w:val="en-US"/>
        </w:rPr>
        <w:t>-177</w:t>
      </w:r>
      <w:r w:rsidRPr="008057A7">
        <w:rPr>
          <w:rFonts w:ascii="Times New Roman" w:hAnsi="Times New Roman" w:cs="Times New Roman"/>
          <w:color w:val="000000" w:themeColor="text1"/>
          <w:sz w:val="28"/>
          <w:szCs w:val="28"/>
          <w:lang w:val="kk-KZ"/>
        </w:rPr>
        <w:t xml:space="preserve">. – </w:t>
      </w:r>
      <w:r w:rsidRPr="008057A7">
        <w:rPr>
          <w:rFonts w:ascii="Times New Roman" w:hAnsi="Times New Roman" w:cs="Times New Roman"/>
          <w:color w:val="000000" w:themeColor="text1"/>
          <w:sz w:val="28"/>
          <w:szCs w:val="28"/>
          <w:lang w:val="en-US"/>
        </w:rPr>
        <w:t xml:space="preserve">P. </w:t>
      </w:r>
      <w:r w:rsidRPr="008057A7">
        <w:rPr>
          <w:rFonts w:ascii="Times New Roman" w:hAnsi="Times New Roman" w:cs="Times New Roman"/>
          <w:color w:val="000000" w:themeColor="text1"/>
          <w:sz w:val="28"/>
          <w:szCs w:val="28"/>
          <w:lang w:val="kk-KZ"/>
        </w:rPr>
        <w:t>125-131</w:t>
      </w:r>
      <w:r w:rsidRPr="008057A7">
        <w:rPr>
          <w:rFonts w:ascii="Times New Roman" w:hAnsi="Times New Roman" w:cs="Times New Roman"/>
          <w:color w:val="000000" w:themeColor="text1"/>
          <w:sz w:val="28"/>
          <w:szCs w:val="28"/>
          <w:lang w:val="en-US"/>
        </w:rPr>
        <w:t>.</w:t>
      </w:r>
    </w:p>
    <w:p w14:paraId="24DEA873" w14:textId="12969929" w:rsidR="00D44989" w:rsidRPr="008057A7" w:rsidRDefault="00097C97"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067558" w:rsidRPr="008057A7">
        <w:rPr>
          <w:rFonts w:ascii="Times New Roman" w:hAnsi="Times New Roman" w:cs="Times New Roman"/>
          <w:color w:val="000000" w:themeColor="text1"/>
          <w:sz w:val="28"/>
          <w:szCs w:val="28"/>
          <w:lang w:val="en-US"/>
        </w:rPr>
        <w:t xml:space="preserve">Betz </w:t>
      </w:r>
      <w:r w:rsidRPr="008057A7">
        <w:rPr>
          <w:rFonts w:ascii="Times New Roman" w:hAnsi="Times New Roman" w:cs="Times New Roman"/>
          <w:color w:val="000000" w:themeColor="text1"/>
          <w:sz w:val="28"/>
          <w:szCs w:val="28"/>
          <w:lang w:val="kk-KZ"/>
        </w:rPr>
        <w:t>H. Charge states and charge-changing cross sections of fast heavy ions penetrating through gaseous and solid media // Rev. Mod. Phys. – 1972. – Vol. 44,</w:t>
      </w:r>
      <w:r w:rsidR="0014097D" w:rsidRPr="008057A7">
        <w:rPr>
          <w:rFonts w:ascii="Times New Roman" w:hAnsi="Times New Roman" w:cs="Times New Roman"/>
          <w:color w:val="000000" w:themeColor="text1"/>
          <w:sz w:val="28"/>
          <w:szCs w:val="28"/>
          <w:lang w:val="kk-KZ"/>
        </w:rPr>
        <w:t xml:space="preserve"> </w:t>
      </w:r>
      <w:r w:rsidR="0014097D" w:rsidRPr="008057A7">
        <w:rPr>
          <w:rFonts w:ascii="Times New Roman" w:hAnsi="Times New Roman" w:cs="Times New Roman"/>
          <w:color w:val="000000" w:themeColor="text1"/>
          <w:sz w:val="28"/>
          <w:szCs w:val="28"/>
          <w:lang w:val="en-US"/>
        </w:rPr>
        <w:t>№3</w:t>
      </w:r>
      <w:r w:rsidR="0014097D" w:rsidRPr="008057A7">
        <w:rPr>
          <w:rFonts w:ascii="Times New Roman" w:hAnsi="Times New Roman" w:cs="Times New Roman"/>
          <w:color w:val="000000" w:themeColor="text1"/>
          <w:sz w:val="28"/>
          <w:szCs w:val="28"/>
          <w:lang w:val="kk-KZ"/>
        </w:rPr>
        <w:t xml:space="preserve">. </w:t>
      </w:r>
      <w:r w:rsidR="0059108E">
        <w:rPr>
          <w:rFonts w:ascii="Times New Roman" w:hAnsi="Times New Roman" w:cs="Times New Roman"/>
          <w:color w:val="000000" w:themeColor="text1"/>
          <w:sz w:val="28"/>
          <w:szCs w:val="28"/>
          <w:lang w:val="kk-KZ"/>
        </w:rPr>
        <w:t>‒</w:t>
      </w:r>
      <w:r w:rsidR="0014097D" w:rsidRPr="008057A7">
        <w:rPr>
          <w:rFonts w:ascii="Times New Roman" w:hAnsi="Times New Roman" w:cs="Times New Roman"/>
          <w:color w:val="000000" w:themeColor="text1"/>
          <w:sz w:val="28"/>
          <w:szCs w:val="28"/>
          <w:lang w:val="kk-KZ"/>
        </w:rPr>
        <w:t xml:space="preserve"> P. 465-539.</w:t>
      </w:r>
    </w:p>
    <w:p w14:paraId="26111587" w14:textId="40C99CD4" w:rsidR="00AD38C8" w:rsidRPr="008057A7" w:rsidRDefault="00D44989"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 xml:space="preserve">Andreyev A.N., Bashevoy V.V., Bogdanov D.D. et al. Large area high-efficiency time-of-flight system for detection of low energy heavy evaporation residues at the electrostatic separator VASSILISSA // Nucl. Instr. and Meth. A.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1995.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Vol. 364. </w:t>
      </w:r>
      <w:r w:rsidR="0059108E">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kk-KZ"/>
        </w:rPr>
        <w:t xml:space="preserve"> P.</w:t>
      </w:r>
      <w:r w:rsidR="0059108E">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342-348</w:t>
      </w:r>
      <w:r w:rsidRPr="008057A7">
        <w:rPr>
          <w:rFonts w:ascii="Times New Roman" w:hAnsi="Times New Roman" w:cs="Times New Roman"/>
          <w:color w:val="000000" w:themeColor="text1"/>
          <w:sz w:val="28"/>
          <w:szCs w:val="28"/>
          <w:lang w:val="en-US"/>
        </w:rPr>
        <w:t>.</w:t>
      </w:r>
    </w:p>
    <w:p w14:paraId="146E7A5A" w14:textId="0E028C9D" w:rsidR="00935684" w:rsidRPr="008057A7" w:rsidRDefault="00AD38C8"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Chakma</w:t>
      </w:r>
      <w:r w:rsidRPr="008057A7">
        <w:rPr>
          <w:rFonts w:ascii="Times New Roman" w:hAnsi="Times New Roman" w:cs="Times New Roman"/>
          <w:color w:val="000000" w:themeColor="text1"/>
          <w:sz w:val="28"/>
          <w:szCs w:val="28"/>
          <w:lang w:val="en-US"/>
        </w:rPr>
        <w:t xml:space="preserve"> R.</w:t>
      </w:r>
      <w:r w:rsidRPr="008057A7">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Hauschild</w:t>
      </w:r>
      <w:r w:rsidRPr="008057A7">
        <w:rPr>
          <w:rFonts w:ascii="Times New Roman" w:hAnsi="Times New Roman" w:cs="Times New Roman"/>
          <w:color w:val="000000" w:themeColor="text1"/>
          <w:sz w:val="28"/>
          <w:szCs w:val="28"/>
          <w:lang w:val="en-US"/>
        </w:rPr>
        <w:t xml:space="preserve"> K.</w:t>
      </w:r>
      <w:r w:rsidRPr="008057A7">
        <w:rPr>
          <w:rFonts w:ascii="Times New Roman" w:hAnsi="Times New Roman" w:cs="Times New Roman"/>
          <w:color w:val="000000" w:themeColor="text1"/>
          <w:sz w:val="28"/>
          <w:szCs w:val="28"/>
          <w:lang w:val="kk-KZ"/>
        </w:rPr>
        <w:t>,</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Lopez-Martens</w:t>
      </w:r>
      <w:r w:rsidRPr="008057A7">
        <w:rPr>
          <w:rFonts w:ascii="Times New Roman" w:hAnsi="Times New Roman" w:cs="Times New Roman"/>
          <w:color w:val="000000" w:themeColor="text1"/>
          <w:sz w:val="28"/>
          <w:szCs w:val="28"/>
          <w:lang w:val="en-US"/>
        </w:rPr>
        <w:t xml:space="preserve"> A.</w:t>
      </w:r>
      <w:r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en-US"/>
        </w:rPr>
        <w:t xml:space="preserve">et al. Gamma and conversion electron spectroscopy using GABRIELA // Eur. Phys. J. A. – 2020. </w:t>
      </w:r>
      <w:r w:rsidR="0059108E">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en-US"/>
        </w:rPr>
        <w:t xml:space="preserve"> Vol. 56. – P.</w:t>
      </w:r>
      <w:r w:rsidR="0059108E">
        <w:rPr>
          <w:rFonts w:ascii="Times New Roman" w:hAnsi="Times New Roman" w:cs="Times New Roman"/>
          <w:color w:val="000000" w:themeColor="text1"/>
          <w:sz w:val="28"/>
          <w:szCs w:val="28"/>
          <w:lang w:val="en-US"/>
        </w:rPr>
        <w:t> </w:t>
      </w:r>
      <w:r w:rsidRPr="008057A7">
        <w:rPr>
          <w:rFonts w:ascii="Times New Roman" w:hAnsi="Times New Roman" w:cs="Times New Roman"/>
          <w:color w:val="000000" w:themeColor="text1"/>
          <w:sz w:val="28"/>
          <w:szCs w:val="28"/>
          <w:lang w:val="en-US"/>
        </w:rPr>
        <w:t>245-1-</w:t>
      </w:r>
      <w:r w:rsidRPr="008057A7">
        <w:rPr>
          <w:rFonts w:ascii="Times New Roman" w:hAnsi="Times New Roman" w:cs="Times New Roman"/>
          <w:color w:val="000000" w:themeColor="text1"/>
          <w:sz w:val="28"/>
          <w:szCs w:val="28"/>
          <w:lang w:val="kk-KZ"/>
        </w:rPr>
        <w:t>245-</w:t>
      </w:r>
      <w:r w:rsidRPr="008057A7">
        <w:rPr>
          <w:rFonts w:ascii="Times New Roman" w:hAnsi="Times New Roman" w:cs="Times New Roman"/>
          <w:color w:val="000000" w:themeColor="text1"/>
          <w:sz w:val="28"/>
          <w:szCs w:val="28"/>
          <w:lang w:val="en-US"/>
        </w:rPr>
        <w:t>10.</w:t>
      </w:r>
    </w:p>
    <w:p w14:paraId="24FCDADD" w14:textId="77777777" w:rsidR="0012388B" w:rsidRPr="008057A7" w:rsidRDefault="00935684"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Duchene </w:t>
      </w:r>
      <w:r w:rsidRPr="008057A7">
        <w:rPr>
          <w:rFonts w:ascii="Times New Roman" w:hAnsi="Times New Roman" w:cs="Times New Roman"/>
          <w:color w:val="000000" w:themeColor="text1"/>
          <w:sz w:val="28"/>
          <w:szCs w:val="28"/>
          <w:lang w:val="en-US"/>
        </w:rPr>
        <w:t>G.</w:t>
      </w:r>
      <w:r w:rsidRPr="008057A7">
        <w:rPr>
          <w:rFonts w:ascii="Times New Roman" w:hAnsi="Times New Roman" w:cs="Times New Roman"/>
          <w:color w:val="000000" w:themeColor="text1"/>
          <w:sz w:val="28"/>
          <w:szCs w:val="28"/>
          <w:lang w:val="kk-KZ"/>
        </w:rPr>
        <w:t>, Beck</w:t>
      </w:r>
      <w:r w:rsidRPr="008057A7">
        <w:rPr>
          <w:rFonts w:ascii="Times New Roman" w:hAnsi="Times New Roman" w:cs="Times New Roman"/>
          <w:color w:val="000000" w:themeColor="text1"/>
          <w:sz w:val="28"/>
          <w:szCs w:val="28"/>
          <w:lang w:val="en-US"/>
        </w:rPr>
        <w:t xml:space="preserve"> F.A.</w:t>
      </w:r>
      <w:r w:rsidRPr="008057A7">
        <w:rPr>
          <w:rFonts w:ascii="Times New Roman" w:hAnsi="Times New Roman" w:cs="Times New Roman"/>
          <w:color w:val="000000" w:themeColor="text1"/>
          <w:sz w:val="28"/>
          <w:szCs w:val="28"/>
          <w:lang w:val="kk-KZ"/>
        </w:rPr>
        <w:t>, Twin</w:t>
      </w:r>
      <w:r w:rsidRPr="008057A7">
        <w:rPr>
          <w:rFonts w:ascii="Times New Roman" w:hAnsi="Times New Roman" w:cs="Times New Roman"/>
          <w:color w:val="000000" w:themeColor="text1"/>
          <w:sz w:val="28"/>
          <w:szCs w:val="28"/>
          <w:lang w:val="en-US"/>
        </w:rPr>
        <w:t xml:space="preserve"> P.J.</w:t>
      </w:r>
      <w:r w:rsidRPr="008057A7">
        <w:rPr>
          <w:rFonts w:ascii="Times New Roman" w:hAnsi="Times New Roman" w:cs="Times New Roman"/>
          <w:color w:val="000000" w:themeColor="text1"/>
          <w:sz w:val="28"/>
          <w:szCs w:val="28"/>
          <w:lang w:val="kk-KZ"/>
        </w:rPr>
        <w:t xml:space="preserve"> </w:t>
      </w:r>
      <w:r w:rsidRPr="008057A7">
        <w:rPr>
          <w:rFonts w:ascii="Times New Roman" w:hAnsi="Times New Roman" w:cs="Times New Roman"/>
          <w:color w:val="000000" w:themeColor="text1"/>
          <w:sz w:val="28"/>
          <w:szCs w:val="28"/>
          <w:lang w:val="en-US"/>
        </w:rPr>
        <w:t>et al. The Clover: a new generation of composite Ge detectors // Nucl. Instrum. Methods A. – 1999. – Vol. 432. – P. 90-110.</w:t>
      </w:r>
    </w:p>
    <w:p w14:paraId="59E0F333" w14:textId="55C405D4" w:rsidR="0012388B" w:rsidRPr="008057A7" w:rsidRDefault="0012388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en-US"/>
        </w:rPr>
        <w:t xml:space="preserve"> </w:t>
      </w:r>
      <w:r w:rsidR="0059108E">
        <w:rPr>
          <w:rFonts w:ascii="Times New Roman" w:hAnsi="Times New Roman" w:cs="Times New Roman"/>
          <w:color w:val="000000" w:themeColor="text1"/>
          <w:sz w:val="28"/>
          <w:szCs w:val="28"/>
          <w:lang w:val="kk-KZ"/>
        </w:rPr>
        <w:t>Skobelev N.</w:t>
      </w:r>
      <w:r w:rsidRPr="008057A7">
        <w:rPr>
          <w:rFonts w:ascii="Times New Roman" w:hAnsi="Times New Roman" w:cs="Times New Roman"/>
          <w:color w:val="000000" w:themeColor="text1"/>
          <w:sz w:val="28"/>
          <w:szCs w:val="28"/>
          <w:lang w:val="kk-KZ"/>
        </w:rPr>
        <w:t>K. Delayed fission of atomic nuclei (To the 50th anniversary of</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the discovery) // Physics of Atomic Nuclei. – 2017. – Vol. 80, №5. – P. 858</w:t>
      </w:r>
      <w:r w:rsidR="0059108E">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kk-KZ"/>
        </w:rPr>
        <w:t>866.</w:t>
      </w:r>
    </w:p>
    <w:p w14:paraId="0F647E12" w14:textId="085E497A" w:rsidR="00C7548F" w:rsidRPr="008057A7" w:rsidRDefault="0012388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en-US"/>
        </w:rPr>
        <w:t xml:space="preserve"> </w:t>
      </w:r>
      <w:r w:rsidR="0059108E">
        <w:rPr>
          <w:rFonts w:ascii="Times New Roman" w:hAnsi="Times New Roman" w:cs="Times New Roman"/>
          <w:color w:val="000000" w:themeColor="text1"/>
          <w:sz w:val="28"/>
          <w:szCs w:val="28"/>
          <w:lang w:val="kk-KZ"/>
        </w:rPr>
        <w:t>Andreyev A.</w:t>
      </w:r>
      <w:r w:rsidRPr="008057A7">
        <w:rPr>
          <w:rFonts w:ascii="Times New Roman" w:hAnsi="Times New Roman" w:cs="Times New Roman"/>
          <w:color w:val="000000" w:themeColor="text1"/>
          <w:sz w:val="28"/>
          <w:szCs w:val="28"/>
          <w:lang w:val="kk-KZ"/>
        </w:rPr>
        <w:t>N., Huyse M., Van Duppen P. Colloquium: Beta-delayed fission</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of atomic nuclei // Reviews of Modern Physics. – 2013. – Vol. 85, №4. –</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P.</w:t>
      </w:r>
      <w:r w:rsidR="0059108E">
        <w:rPr>
          <w:rFonts w:ascii="Times New Roman" w:hAnsi="Times New Roman" w:cs="Times New Roman"/>
          <w:color w:val="000000" w:themeColor="text1"/>
          <w:sz w:val="28"/>
          <w:szCs w:val="28"/>
          <w:lang w:val="en-US"/>
        </w:rPr>
        <w:t> </w:t>
      </w:r>
      <w:r w:rsidRPr="008057A7">
        <w:rPr>
          <w:rFonts w:ascii="Times New Roman" w:hAnsi="Times New Roman" w:cs="Times New Roman"/>
          <w:color w:val="000000" w:themeColor="text1"/>
          <w:sz w:val="28"/>
          <w:szCs w:val="28"/>
          <w:lang w:val="kk-KZ"/>
        </w:rPr>
        <w:t>1541</w:t>
      </w:r>
      <w:r w:rsidR="0059108E">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kk-KZ"/>
        </w:rPr>
        <w:t>1559.</w:t>
      </w:r>
    </w:p>
    <w:p w14:paraId="1CD260D8" w14:textId="62E8D1E3" w:rsidR="005E0531" w:rsidRPr="008057A7" w:rsidRDefault="00C7548F"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Сайлаубеков Б.С., Свирихин А.И., Тезекбаева М.С. и др. </w:t>
      </w:r>
      <w:r w:rsidRPr="008057A7">
        <w:rPr>
          <w:rFonts w:ascii="Times New Roman" w:hAnsi="Times New Roman" w:cs="Times New Roman"/>
          <w:sz w:val="28"/>
          <w:szCs w:val="28"/>
          <w:lang w:val="kk-KZ"/>
        </w:rPr>
        <w:t xml:space="preserve">Использование кинематического сепаратора SHELS и детектирующей системы GABRIELA для изучения реакций многонуклонных передач </w:t>
      </w:r>
      <w:r w:rsidRPr="008057A7">
        <w:rPr>
          <w:rFonts w:ascii="Times New Roman" w:hAnsi="Times New Roman" w:cs="Times New Roman"/>
          <w:sz w:val="28"/>
          <w:szCs w:val="28"/>
        </w:rPr>
        <w:t xml:space="preserve">// </w:t>
      </w:r>
      <w:r w:rsidR="005B6B43" w:rsidRPr="008057A7">
        <w:rPr>
          <w:rFonts w:ascii="Times New Roman" w:hAnsi="Times New Roman" w:cs="Times New Roman"/>
          <w:sz w:val="28"/>
          <w:szCs w:val="28"/>
          <w:lang w:val="kk-KZ"/>
        </w:rPr>
        <w:t>Вестник ЕНУ</w:t>
      </w:r>
      <w:r w:rsidRPr="008057A7">
        <w:rPr>
          <w:rFonts w:ascii="Times New Roman" w:hAnsi="Times New Roman" w:cs="Times New Roman"/>
          <w:sz w:val="28"/>
          <w:szCs w:val="28"/>
        </w:rPr>
        <w:t>.</w:t>
      </w:r>
      <w:r w:rsidR="005B6B43" w:rsidRPr="008057A7">
        <w:rPr>
          <w:rFonts w:ascii="Times New Roman" w:hAnsi="Times New Roman" w:cs="Times New Roman"/>
          <w:sz w:val="28"/>
          <w:szCs w:val="28"/>
          <w:lang w:val="kk-KZ"/>
        </w:rPr>
        <w:t xml:space="preserve"> Серия Физика. Астрономия</w:t>
      </w:r>
      <w:r w:rsidR="0059108E" w:rsidRPr="0059108E">
        <w:rPr>
          <w:rFonts w:ascii="Times New Roman" w:hAnsi="Times New Roman" w:cs="Times New Roman"/>
          <w:sz w:val="28"/>
          <w:szCs w:val="28"/>
        </w:rPr>
        <w:t>.</w:t>
      </w:r>
      <w:r w:rsidR="005B6B43" w:rsidRPr="008057A7">
        <w:rPr>
          <w:rFonts w:ascii="Times New Roman" w:hAnsi="Times New Roman" w:cs="Times New Roman"/>
          <w:sz w:val="28"/>
          <w:szCs w:val="28"/>
          <w:lang w:val="kk-KZ"/>
        </w:rPr>
        <w:t xml:space="preserve"> </w:t>
      </w:r>
      <w:r w:rsidRPr="008057A7">
        <w:rPr>
          <w:rFonts w:ascii="Times New Roman" w:hAnsi="Times New Roman" w:cs="Times New Roman"/>
          <w:sz w:val="28"/>
          <w:szCs w:val="28"/>
        </w:rPr>
        <w:t>– 2025. – Т</w:t>
      </w:r>
      <w:r w:rsidRPr="008057A7">
        <w:rPr>
          <w:rFonts w:ascii="Times New Roman" w:hAnsi="Times New Roman" w:cs="Times New Roman"/>
          <w:sz w:val="28"/>
          <w:szCs w:val="28"/>
          <w:lang w:val="kk-KZ"/>
        </w:rPr>
        <w:t>. 151, №2. – С. 158-176.</w:t>
      </w:r>
    </w:p>
    <w:p w14:paraId="0581E8E0" w14:textId="4DD8C859" w:rsidR="00DC1E44" w:rsidRPr="008057A7" w:rsidRDefault="005E0531"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w:t>
      </w:r>
      <w:r w:rsidR="00342958" w:rsidRPr="008057A7">
        <w:rPr>
          <w:rFonts w:ascii="Times New Roman" w:hAnsi="Times New Roman" w:cs="Times New Roman"/>
          <w:color w:val="000000" w:themeColor="text1"/>
          <w:sz w:val="28"/>
          <w:szCs w:val="28"/>
          <w:lang w:val="kk-KZ"/>
        </w:rPr>
        <w:t xml:space="preserve">Тезекбаева М.С. Изучение свойств радиоактивного распада изотопов нобелия методом </w:t>
      </w:r>
      <w:r w:rsidR="00342958" w:rsidRPr="008057A7">
        <w:rPr>
          <w:rFonts w:ascii="Times New Roman" w:hAnsi="Times New Roman" w:cs="Times New Roman"/>
          <w:color w:val="000000" w:themeColor="text1"/>
          <w:sz w:val="28"/>
          <w:szCs w:val="28"/>
        </w:rPr>
        <w:t>α</w:t>
      </w:r>
      <w:r w:rsidR="00342958" w:rsidRPr="008057A7">
        <w:rPr>
          <w:rFonts w:ascii="Times New Roman" w:hAnsi="Times New Roman" w:cs="Times New Roman"/>
          <w:color w:val="000000" w:themeColor="text1"/>
          <w:sz w:val="28"/>
          <w:szCs w:val="28"/>
          <w:lang w:val="kk-KZ"/>
        </w:rPr>
        <w:t xml:space="preserve">-, </w:t>
      </w:r>
      <w:r w:rsidR="00342958" w:rsidRPr="008057A7">
        <w:rPr>
          <w:rFonts w:ascii="Times New Roman" w:hAnsi="Times New Roman" w:cs="Times New Roman"/>
          <w:color w:val="000000" w:themeColor="text1"/>
          <w:sz w:val="28"/>
          <w:szCs w:val="28"/>
        </w:rPr>
        <w:t>β</w:t>
      </w:r>
      <w:r w:rsidR="00342958" w:rsidRPr="008057A7">
        <w:rPr>
          <w:rFonts w:ascii="Times New Roman" w:hAnsi="Times New Roman" w:cs="Times New Roman"/>
          <w:color w:val="000000" w:themeColor="text1"/>
          <w:sz w:val="28"/>
          <w:szCs w:val="28"/>
          <w:lang w:val="kk-KZ"/>
        </w:rPr>
        <w:t xml:space="preserve">-, </w:t>
      </w:r>
      <w:r w:rsidR="00342958" w:rsidRPr="008057A7">
        <w:rPr>
          <w:rFonts w:ascii="Times New Roman" w:hAnsi="Times New Roman" w:cs="Times New Roman"/>
          <w:color w:val="000000" w:themeColor="text1"/>
          <w:sz w:val="28"/>
          <w:szCs w:val="28"/>
        </w:rPr>
        <w:t>γ</w:t>
      </w:r>
      <w:r w:rsidR="00342958" w:rsidRPr="008057A7">
        <w:rPr>
          <w:rFonts w:ascii="Times New Roman" w:hAnsi="Times New Roman" w:cs="Times New Roman"/>
          <w:color w:val="000000" w:themeColor="text1"/>
          <w:sz w:val="28"/>
          <w:szCs w:val="28"/>
          <w:lang w:val="kk-KZ"/>
        </w:rPr>
        <w:t xml:space="preserve">-спектроскопии: </w:t>
      </w:r>
      <w:r w:rsidR="00342958" w:rsidRPr="008057A7">
        <w:rPr>
          <w:rFonts w:ascii="Times New Roman" w:hAnsi="Times New Roman" w:cs="Times New Roman"/>
          <w:sz w:val="28"/>
          <w:szCs w:val="28"/>
          <w:lang w:val="kk-KZ"/>
        </w:rPr>
        <w:t>д</w:t>
      </w:r>
      <w:r w:rsidR="00342958" w:rsidRPr="008057A7">
        <w:rPr>
          <w:rFonts w:ascii="Times New Roman" w:hAnsi="Times New Roman" w:cs="Times New Roman"/>
          <w:sz w:val="28"/>
          <w:szCs w:val="28"/>
        </w:rPr>
        <w:t>ис</w:t>
      </w:r>
      <w:r w:rsidR="00342958" w:rsidRPr="008057A7">
        <w:rPr>
          <w:rFonts w:ascii="Times New Roman" w:hAnsi="Times New Roman" w:cs="Times New Roman"/>
          <w:sz w:val="28"/>
          <w:szCs w:val="28"/>
          <w:lang w:val="kk-KZ"/>
        </w:rPr>
        <w:t xml:space="preserve">. ... </w:t>
      </w:r>
      <w:r w:rsidR="00342958" w:rsidRPr="008057A7">
        <w:rPr>
          <w:rFonts w:ascii="Times New Roman" w:hAnsi="Times New Roman" w:cs="Times New Roman"/>
          <w:sz w:val="28"/>
          <w:szCs w:val="28"/>
        </w:rPr>
        <w:t>канд физ.-мат. наук: 1.3.15</w:t>
      </w:r>
      <w:r w:rsidR="00342958" w:rsidRPr="008057A7">
        <w:rPr>
          <w:rFonts w:ascii="Times New Roman" w:hAnsi="Times New Roman" w:cs="Times New Roman"/>
          <w:sz w:val="28"/>
          <w:szCs w:val="28"/>
          <w:lang w:val="kk-KZ"/>
        </w:rPr>
        <w:t xml:space="preserve">. – Дубна, </w:t>
      </w:r>
      <w:r w:rsidR="00342958" w:rsidRPr="008057A7">
        <w:rPr>
          <w:rFonts w:ascii="Times New Roman" w:hAnsi="Times New Roman" w:cs="Times New Roman"/>
          <w:sz w:val="28"/>
          <w:szCs w:val="28"/>
        </w:rPr>
        <w:t xml:space="preserve">2023. </w:t>
      </w:r>
      <w:r w:rsidR="0059108E">
        <w:rPr>
          <w:rFonts w:ascii="Times New Roman" w:hAnsi="Times New Roman" w:cs="Times New Roman"/>
          <w:sz w:val="28"/>
          <w:szCs w:val="28"/>
          <w:lang w:val="kk-KZ"/>
        </w:rPr>
        <w:t>‒</w:t>
      </w:r>
      <w:r w:rsidR="00342958" w:rsidRPr="008057A7">
        <w:rPr>
          <w:rFonts w:ascii="Times New Roman" w:hAnsi="Times New Roman" w:cs="Times New Roman"/>
          <w:sz w:val="28"/>
          <w:szCs w:val="28"/>
          <w:lang w:val="kk-KZ"/>
        </w:rPr>
        <w:t xml:space="preserve"> </w:t>
      </w:r>
      <w:r w:rsidR="00342958" w:rsidRPr="008057A7">
        <w:rPr>
          <w:rFonts w:ascii="Times New Roman" w:hAnsi="Times New Roman" w:cs="Times New Roman"/>
          <w:sz w:val="28"/>
          <w:szCs w:val="28"/>
        </w:rPr>
        <w:t>100 с.</w:t>
      </w:r>
    </w:p>
    <w:p w14:paraId="07203AAE" w14:textId="525AE676" w:rsidR="00DC1E44" w:rsidRPr="008057A7" w:rsidRDefault="0059108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 xml:space="preserve"> Svirikhin A.I., Isaev A.V., Yeremin A.</w:t>
      </w:r>
      <w:r w:rsidR="00DC1E44" w:rsidRPr="008057A7">
        <w:rPr>
          <w:rFonts w:ascii="Times New Roman" w:hAnsi="Times New Roman" w:cs="Times New Roman"/>
          <w:color w:val="000000" w:themeColor="text1"/>
          <w:sz w:val="28"/>
          <w:szCs w:val="28"/>
          <w:lang w:val="kk-KZ"/>
        </w:rPr>
        <w:t>V. et al. A detector for studying the characteristics of spontaneous fission of short-lived heavy nuclei // Instruments and Experimental Techniques. – 2011. –</w:t>
      </w:r>
      <w:r w:rsidR="00DC1E44" w:rsidRPr="008057A7">
        <w:rPr>
          <w:rFonts w:ascii="Times New Roman" w:hAnsi="Times New Roman" w:cs="Times New Roman"/>
          <w:color w:val="000000" w:themeColor="text1"/>
          <w:sz w:val="28"/>
          <w:szCs w:val="28"/>
          <w:lang w:val="en-US"/>
        </w:rPr>
        <w:t xml:space="preserve"> </w:t>
      </w:r>
      <w:r w:rsidR="00E563AC" w:rsidRPr="008057A7">
        <w:rPr>
          <w:rFonts w:ascii="Times New Roman" w:hAnsi="Times New Roman" w:cs="Times New Roman"/>
          <w:color w:val="000000" w:themeColor="text1"/>
          <w:sz w:val="28"/>
          <w:szCs w:val="28"/>
          <w:lang w:val="kk-KZ"/>
        </w:rPr>
        <w:t xml:space="preserve">Vol. 54, </w:t>
      </w:r>
      <w:r w:rsidR="00E563AC" w:rsidRPr="008057A7">
        <w:rPr>
          <w:rFonts w:ascii="Times New Roman" w:hAnsi="Times New Roman" w:cs="Times New Roman"/>
          <w:color w:val="000000" w:themeColor="text1"/>
          <w:sz w:val="28"/>
          <w:szCs w:val="28"/>
          <w:lang w:val="en-US"/>
        </w:rPr>
        <w:t>№</w:t>
      </w:r>
      <w:r w:rsidR="00DC1E44" w:rsidRPr="008057A7">
        <w:rPr>
          <w:rFonts w:ascii="Times New Roman" w:hAnsi="Times New Roman" w:cs="Times New Roman"/>
          <w:color w:val="000000" w:themeColor="text1"/>
          <w:sz w:val="28"/>
          <w:szCs w:val="28"/>
          <w:lang w:val="kk-KZ"/>
        </w:rPr>
        <w:t>5. – P. 644</w:t>
      </w:r>
      <w:r>
        <w:rPr>
          <w:rFonts w:ascii="Times New Roman" w:hAnsi="Times New Roman" w:cs="Times New Roman"/>
          <w:color w:val="000000" w:themeColor="text1"/>
          <w:sz w:val="28"/>
          <w:szCs w:val="28"/>
          <w:lang w:val="en-US"/>
        </w:rPr>
        <w:t>-</w:t>
      </w:r>
      <w:r w:rsidR="00DC1E44" w:rsidRPr="008057A7">
        <w:rPr>
          <w:rFonts w:ascii="Times New Roman" w:hAnsi="Times New Roman" w:cs="Times New Roman"/>
          <w:color w:val="000000" w:themeColor="text1"/>
          <w:sz w:val="28"/>
          <w:szCs w:val="28"/>
          <w:lang w:val="kk-KZ"/>
        </w:rPr>
        <w:t>648.</w:t>
      </w:r>
    </w:p>
    <w:p w14:paraId="2CF03A27" w14:textId="6CB97522" w:rsidR="005E0531" w:rsidRPr="008057A7" w:rsidRDefault="00EA631F"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sz w:val="28"/>
          <w:szCs w:val="28"/>
          <w:lang w:val="kk-KZ"/>
        </w:rPr>
        <w:t xml:space="preserve"> </w:t>
      </w:r>
      <w:r w:rsidRPr="008057A7">
        <w:rPr>
          <w:rFonts w:ascii="Times New Roman" w:hAnsi="Times New Roman" w:cs="Times New Roman"/>
          <w:color w:val="000000" w:themeColor="text1"/>
          <w:sz w:val="28"/>
          <w:szCs w:val="28"/>
          <w:lang w:val="kk-KZ"/>
        </w:rPr>
        <w:t xml:space="preserve">Glodo J., Wang Y., Shawgo R. </w:t>
      </w:r>
      <w:r w:rsidRPr="008057A7">
        <w:rPr>
          <w:rFonts w:ascii="Times New Roman" w:hAnsi="Times New Roman" w:cs="Times New Roman"/>
          <w:color w:val="000000" w:themeColor="text1"/>
          <w:sz w:val="28"/>
          <w:szCs w:val="28"/>
          <w:lang w:val="en-US"/>
        </w:rPr>
        <w:t xml:space="preserve">et al. </w:t>
      </w:r>
      <w:r w:rsidRPr="008057A7">
        <w:rPr>
          <w:rFonts w:ascii="Times New Roman" w:hAnsi="Times New Roman" w:cs="Times New Roman"/>
          <w:color w:val="000000" w:themeColor="text1"/>
          <w:sz w:val="28"/>
          <w:szCs w:val="28"/>
          <w:lang w:val="kk-KZ"/>
        </w:rPr>
        <w:t>New developments in scintillators for security applications //</w:t>
      </w:r>
      <w:r w:rsidRPr="008057A7">
        <w:rPr>
          <w:rFonts w:ascii="Times New Roman" w:hAnsi="Times New Roman" w:cs="Times New Roman"/>
          <w:color w:val="000000" w:themeColor="text1"/>
          <w:sz w:val="28"/>
          <w:szCs w:val="28"/>
          <w:lang w:val="en-US"/>
        </w:rPr>
        <w:t xml:space="preserve"> </w:t>
      </w:r>
      <w:r w:rsidRPr="008057A7">
        <w:rPr>
          <w:rFonts w:ascii="Times New Roman" w:hAnsi="Times New Roman" w:cs="Times New Roman"/>
          <w:color w:val="000000" w:themeColor="text1"/>
          <w:sz w:val="28"/>
          <w:szCs w:val="28"/>
          <w:lang w:val="kk-KZ"/>
        </w:rPr>
        <w:t>Physics Procedia. – 2017. – Vol. 90. – P. 285</w:t>
      </w:r>
      <w:r w:rsidR="00CB3E37">
        <w:rPr>
          <w:rFonts w:ascii="Times New Roman" w:hAnsi="Times New Roman" w:cs="Times New Roman"/>
          <w:color w:val="000000" w:themeColor="text1"/>
          <w:sz w:val="28"/>
          <w:szCs w:val="28"/>
          <w:lang w:val="en-US"/>
        </w:rPr>
        <w:t>-</w:t>
      </w:r>
      <w:r w:rsidRPr="008057A7">
        <w:rPr>
          <w:rFonts w:ascii="Times New Roman" w:hAnsi="Times New Roman" w:cs="Times New Roman"/>
          <w:color w:val="000000" w:themeColor="text1"/>
          <w:sz w:val="28"/>
          <w:szCs w:val="28"/>
          <w:lang w:val="kk-KZ"/>
        </w:rPr>
        <w:t xml:space="preserve">290. </w:t>
      </w:r>
    </w:p>
    <w:p w14:paraId="0E5476C1" w14:textId="3878B04A" w:rsidR="00C20C75" w:rsidRPr="008057A7" w:rsidRDefault="00CB3E37"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 xml:space="preserve"> Isaev A.V., Yeremin A.V., Zamyatin N.</w:t>
      </w:r>
      <w:r w:rsidR="00771708" w:rsidRPr="008057A7">
        <w:rPr>
          <w:rFonts w:ascii="Times New Roman" w:hAnsi="Times New Roman" w:cs="Times New Roman"/>
          <w:color w:val="000000" w:themeColor="text1"/>
          <w:sz w:val="28"/>
          <w:szCs w:val="28"/>
          <w:lang w:val="kk-KZ"/>
        </w:rPr>
        <w:t xml:space="preserve">I. </w:t>
      </w:r>
      <w:r w:rsidR="00771708" w:rsidRPr="008057A7">
        <w:rPr>
          <w:rFonts w:ascii="Times New Roman" w:hAnsi="Times New Roman" w:cs="Times New Roman"/>
          <w:color w:val="000000" w:themeColor="text1"/>
          <w:sz w:val="28"/>
          <w:szCs w:val="28"/>
          <w:lang w:val="en-US"/>
        </w:rPr>
        <w:t xml:space="preserve">et al. </w:t>
      </w:r>
      <w:r w:rsidR="00771708" w:rsidRPr="008057A7">
        <w:rPr>
          <w:rFonts w:ascii="Times New Roman" w:hAnsi="Times New Roman" w:cs="Times New Roman"/>
          <w:color w:val="000000" w:themeColor="text1"/>
          <w:sz w:val="28"/>
          <w:szCs w:val="28"/>
          <w:lang w:val="kk-KZ"/>
        </w:rPr>
        <w:t>Application of a double-sided stripped Si detector in the focal plane of the VASILISSA separator // Instruments and Experimental Techniques. – 2011. – Vol. 54, №1. – P. 37</w:t>
      </w:r>
      <w:r>
        <w:rPr>
          <w:rFonts w:ascii="Times New Roman" w:hAnsi="Times New Roman" w:cs="Times New Roman"/>
          <w:color w:val="000000" w:themeColor="text1"/>
          <w:sz w:val="28"/>
          <w:szCs w:val="28"/>
          <w:lang w:val="en-US"/>
        </w:rPr>
        <w:t>-</w:t>
      </w:r>
      <w:r w:rsidR="00771708" w:rsidRPr="008057A7">
        <w:rPr>
          <w:rFonts w:ascii="Times New Roman" w:hAnsi="Times New Roman" w:cs="Times New Roman"/>
          <w:color w:val="000000" w:themeColor="text1"/>
          <w:sz w:val="28"/>
          <w:szCs w:val="28"/>
          <w:lang w:val="kk-KZ"/>
        </w:rPr>
        <w:t>42.</w:t>
      </w:r>
    </w:p>
    <w:p w14:paraId="29351837" w14:textId="7AE0E3EB" w:rsidR="00454709" w:rsidRDefault="00C20C75"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057A7">
        <w:rPr>
          <w:rFonts w:ascii="Times New Roman" w:hAnsi="Times New Roman" w:cs="Times New Roman"/>
          <w:color w:val="000000" w:themeColor="text1"/>
          <w:sz w:val="28"/>
          <w:szCs w:val="28"/>
          <w:lang w:val="kk-KZ"/>
        </w:rPr>
        <w:t xml:space="preserve"> Исаев А</w:t>
      </w:r>
      <w:r w:rsidR="00CB3E37">
        <w:rPr>
          <w:rFonts w:ascii="Times New Roman" w:hAnsi="Times New Roman" w:cs="Times New Roman"/>
          <w:color w:val="000000" w:themeColor="text1"/>
          <w:sz w:val="28"/>
          <w:szCs w:val="28"/>
          <w:lang w:val="kk-KZ"/>
        </w:rPr>
        <w:t>.</w:t>
      </w:r>
      <w:r w:rsidRPr="00454709">
        <w:rPr>
          <w:rFonts w:ascii="Times New Roman" w:hAnsi="Times New Roman" w:cs="Times New Roman"/>
          <w:color w:val="000000" w:themeColor="text1"/>
          <w:sz w:val="28"/>
          <w:szCs w:val="28"/>
          <w:lang w:val="kk-KZ"/>
        </w:rPr>
        <w:t>В</w:t>
      </w:r>
      <w:r w:rsidRPr="008057A7">
        <w:rPr>
          <w:rFonts w:ascii="Times New Roman" w:hAnsi="Times New Roman" w:cs="Times New Roman"/>
          <w:color w:val="000000" w:themeColor="text1"/>
          <w:sz w:val="28"/>
          <w:szCs w:val="28"/>
          <w:lang w:val="kk-KZ"/>
        </w:rPr>
        <w:t>. Исследования множественности мгновенных нейтронов спонтанного деления чётно-чётных изотопов трансфермиевых элементов</w:t>
      </w:r>
      <w:r w:rsidRPr="00454709">
        <w:rPr>
          <w:rFonts w:ascii="Times New Roman" w:hAnsi="Times New Roman" w:cs="Times New Roman"/>
          <w:sz w:val="28"/>
          <w:szCs w:val="28"/>
          <w:lang w:val="kk-KZ"/>
        </w:rPr>
        <w:t xml:space="preserve">: </w:t>
      </w:r>
      <w:r w:rsidRPr="008057A7">
        <w:rPr>
          <w:rFonts w:ascii="Times New Roman" w:hAnsi="Times New Roman" w:cs="Times New Roman"/>
          <w:sz w:val="28"/>
          <w:szCs w:val="28"/>
          <w:lang w:val="kk-KZ"/>
        </w:rPr>
        <w:t>д</w:t>
      </w:r>
      <w:r w:rsidRPr="00454709">
        <w:rPr>
          <w:rFonts w:ascii="Times New Roman" w:hAnsi="Times New Roman" w:cs="Times New Roman"/>
          <w:sz w:val="28"/>
          <w:szCs w:val="28"/>
          <w:lang w:val="kk-KZ"/>
        </w:rPr>
        <w:t>ис</w:t>
      </w:r>
      <w:r w:rsidRPr="008057A7">
        <w:rPr>
          <w:rFonts w:ascii="Times New Roman" w:hAnsi="Times New Roman" w:cs="Times New Roman"/>
          <w:sz w:val="28"/>
          <w:szCs w:val="28"/>
          <w:lang w:val="kk-KZ"/>
        </w:rPr>
        <w:t xml:space="preserve">. ... </w:t>
      </w:r>
      <w:r w:rsidRPr="00454709">
        <w:rPr>
          <w:rFonts w:ascii="Times New Roman" w:hAnsi="Times New Roman" w:cs="Times New Roman"/>
          <w:sz w:val="28"/>
          <w:szCs w:val="28"/>
          <w:lang w:val="kk-KZ"/>
        </w:rPr>
        <w:t>канд физ.-мат. наук: 1.3.15</w:t>
      </w:r>
      <w:r w:rsidRPr="008057A7">
        <w:rPr>
          <w:rFonts w:ascii="Times New Roman" w:hAnsi="Times New Roman" w:cs="Times New Roman"/>
          <w:sz w:val="28"/>
          <w:szCs w:val="28"/>
          <w:lang w:val="kk-KZ"/>
        </w:rPr>
        <w:t xml:space="preserve">. – Дубна, </w:t>
      </w:r>
      <w:r w:rsidRPr="00454709">
        <w:rPr>
          <w:rFonts w:ascii="Times New Roman" w:hAnsi="Times New Roman" w:cs="Times New Roman"/>
          <w:sz w:val="28"/>
          <w:szCs w:val="28"/>
          <w:lang w:val="kk-KZ"/>
        </w:rPr>
        <w:t xml:space="preserve">2023. </w:t>
      </w:r>
      <w:r w:rsidR="00CB3E37">
        <w:rPr>
          <w:rFonts w:ascii="Times New Roman" w:hAnsi="Times New Roman" w:cs="Times New Roman"/>
          <w:sz w:val="28"/>
          <w:szCs w:val="28"/>
          <w:lang w:val="kk-KZ"/>
        </w:rPr>
        <w:t>‒</w:t>
      </w:r>
      <w:r w:rsidRPr="008057A7">
        <w:rPr>
          <w:rFonts w:ascii="Times New Roman" w:hAnsi="Times New Roman" w:cs="Times New Roman"/>
          <w:sz w:val="28"/>
          <w:szCs w:val="28"/>
          <w:lang w:val="kk-KZ"/>
        </w:rPr>
        <w:t xml:space="preserve"> </w:t>
      </w:r>
      <w:r w:rsidRPr="00454709">
        <w:rPr>
          <w:rFonts w:ascii="Times New Roman" w:hAnsi="Times New Roman" w:cs="Times New Roman"/>
          <w:sz w:val="28"/>
          <w:szCs w:val="28"/>
          <w:lang w:val="kk-KZ"/>
        </w:rPr>
        <w:t>94 с.</w:t>
      </w:r>
    </w:p>
    <w:p w14:paraId="6615AED8" w14:textId="64E5FE8A" w:rsidR="00454709" w:rsidRPr="00454709" w:rsidRDefault="00454709"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3902AF">
        <w:rPr>
          <w:rFonts w:ascii="Times New Roman" w:hAnsi="Times New Roman" w:cs="Times New Roman"/>
          <w:color w:val="000000" w:themeColor="text1"/>
          <w:sz w:val="28"/>
          <w:szCs w:val="28"/>
          <w:lang w:val="en-US"/>
        </w:rPr>
        <w:t xml:space="preserve"> </w:t>
      </w:r>
      <w:r w:rsidRPr="00454709">
        <w:rPr>
          <w:rFonts w:ascii="Times New Roman" w:hAnsi="Times New Roman" w:cs="Times New Roman"/>
          <w:sz w:val="28"/>
          <w:szCs w:val="28"/>
          <w:lang w:val="kk-KZ"/>
        </w:rPr>
        <w:t>Malyshev O.N.</w:t>
      </w:r>
      <w:r>
        <w:rPr>
          <w:rFonts w:ascii="Times New Roman" w:hAnsi="Times New Roman" w:cs="Times New Roman"/>
          <w:sz w:val="28"/>
          <w:szCs w:val="28"/>
          <w:lang w:val="kk-KZ"/>
        </w:rPr>
        <w:t>, Chelnokov M.L., Chepigin V.I.</w:t>
      </w:r>
      <w:r>
        <w:rPr>
          <w:rFonts w:ascii="Times New Roman" w:hAnsi="Times New Roman" w:cs="Times New Roman"/>
          <w:sz w:val="28"/>
          <w:szCs w:val="28"/>
          <w:lang w:val="en-US"/>
        </w:rPr>
        <w:t xml:space="preserve"> et al.</w:t>
      </w:r>
      <w:r>
        <w:rPr>
          <w:rFonts w:ascii="Times New Roman" w:hAnsi="Times New Roman" w:cs="Times New Roman"/>
          <w:sz w:val="28"/>
          <w:szCs w:val="28"/>
          <w:lang w:val="kk-KZ"/>
        </w:rPr>
        <w:t xml:space="preserve"> </w:t>
      </w:r>
      <w:r w:rsidRPr="00454709">
        <w:rPr>
          <w:rFonts w:ascii="Times New Roman" w:hAnsi="Times New Roman" w:cs="Times New Roman"/>
          <w:sz w:val="28"/>
          <w:szCs w:val="28"/>
          <w:lang w:val="kk-KZ"/>
        </w:rPr>
        <w:t xml:space="preserve">Modernization of the detector system at the recoil separator VASSILISSA // Nucl. </w:t>
      </w:r>
      <w:r>
        <w:rPr>
          <w:rFonts w:ascii="Times New Roman" w:hAnsi="Times New Roman" w:cs="Times New Roman"/>
          <w:sz w:val="28"/>
          <w:szCs w:val="28"/>
          <w:lang w:val="en-US"/>
        </w:rPr>
        <w:t xml:space="preserve">Instr. And Meth. A. </w:t>
      </w:r>
      <w:r w:rsidR="00CB3E37">
        <w:rPr>
          <w:rFonts w:ascii="Times New Roman" w:hAnsi="Times New Roman" w:cs="Times New Roman"/>
          <w:sz w:val="28"/>
          <w:szCs w:val="28"/>
          <w:lang w:val="en-US"/>
        </w:rPr>
        <w:t>‒</w:t>
      </w:r>
      <w:r>
        <w:rPr>
          <w:rFonts w:ascii="Times New Roman" w:hAnsi="Times New Roman" w:cs="Times New Roman"/>
          <w:sz w:val="28"/>
          <w:szCs w:val="28"/>
          <w:lang w:val="en-US"/>
        </w:rPr>
        <w:t xml:space="preserve"> 2000. </w:t>
      </w:r>
      <w:r w:rsidR="00CB3E37">
        <w:rPr>
          <w:rFonts w:ascii="Times New Roman" w:hAnsi="Times New Roman" w:cs="Times New Roman"/>
          <w:sz w:val="28"/>
          <w:szCs w:val="28"/>
          <w:lang w:val="en-US"/>
        </w:rPr>
        <w:t>‒</w:t>
      </w:r>
      <w:r>
        <w:rPr>
          <w:rFonts w:ascii="Times New Roman" w:hAnsi="Times New Roman" w:cs="Times New Roman"/>
          <w:sz w:val="28"/>
          <w:szCs w:val="28"/>
          <w:lang w:val="en-US"/>
        </w:rPr>
        <w:t xml:space="preserve"> Vol. 440. </w:t>
      </w:r>
      <w:r w:rsidR="00CB3E37">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454709">
        <w:rPr>
          <w:rFonts w:ascii="Times New Roman" w:hAnsi="Times New Roman" w:cs="Times New Roman"/>
          <w:sz w:val="28"/>
          <w:szCs w:val="28"/>
          <w:lang w:val="en-US"/>
        </w:rPr>
        <w:t>P.</w:t>
      </w:r>
      <w:r w:rsidR="00CB3E37">
        <w:rPr>
          <w:rFonts w:ascii="Times New Roman" w:hAnsi="Times New Roman" w:cs="Times New Roman"/>
          <w:sz w:val="28"/>
          <w:szCs w:val="28"/>
          <w:lang w:val="en-US"/>
        </w:rPr>
        <w:t xml:space="preserve"> </w:t>
      </w:r>
      <w:r w:rsidRPr="00454709">
        <w:rPr>
          <w:rFonts w:ascii="Times New Roman" w:hAnsi="Times New Roman" w:cs="Times New Roman"/>
          <w:sz w:val="28"/>
          <w:szCs w:val="28"/>
          <w:lang w:val="en-US"/>
        </w:rPr>
        <w:t>86-94</w:t>
      </w:r>
      <w:r>
        <w:rPr>
          <w:rFonts w:ascii="Times New Roman" w:hAnsi="Times New Roman" w:cs="Times New Roman"/>
          <w:sz w:val="28"/>
          <w:szCs w:val="28"/>
          <w:lang w:val="en-US"/>
        </w:rPr>
        <w:t>.</w:t>
      </w:r>
    </w:p>
    <w:p w14:paraId="18573D08" w14:textId="76827D0A" w:rsidR="00454709" w:rsidRDefault="00454709"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454709">
        <w:rPr>
          <w:rFonts w:ascii="Times New Roman" w:hAnsi="Times New Roman" w:cs="Times New Roman"/>
          <w:sz w:val="28"/>
          <w:szCs w:val="28"/>
          <w:lang w:val="kk-KZ"/>
        </w:rPr>
        <w:t xml:space="preserve"> Исходный код программы</w:t>
      </w:r>
      <w:r>
        <w:rPr>
          <w:rFonts w:ascii="Times New Roman" w:hAnsi="Times New Roman" w:cs="Times New Roman"/>
          <w:sz w:val="28"/>
          <w:szCs w:val="28"/>
          <w:lang w:val="kk-KZ"/>
        </w:rPr>
        <w:t xml:space="preserve"> NeutronBarrel</w:t>
      </w:r>
      <w:r w:rsidR="00CD6139" w:rsidRPr="00CD61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hyperlink r:id="rId62" w:history="1">
        <w:r w:rsidRPr="00CD6139">
          <w:rPr>
            <w:rStyle w:val="aff9"/>
            <w:rFonts w:ascii="Times New Roman" w:hAnsi="Times New Roman" w:cs="Times New Roman"/>
            <w:sz w:val="28"/>
            <w:szCs w:val="28"/>
            <w:lang w:val="kk-KZ"/>
          </w:rPr>
          <w:t>https://github.com/siberianisaev/NeutronBarrel</w:t>
        </w:r>
      </w:hyperlink>
      <w:r w:rsidR="00CD6139" w:rsidRPr="00CD6139">
        <w:rPr>
          <w:rStyle w:val="aff9"/>
          <w:rFonts w:ascii="Times New Roman" w:hAnsi="Times New Roman" w:cs="Times New Roman"/>
          <w:sz w:val="28"/>
          <w:szCs w:val="28"/>
          <w:lang w:val="kk-KZ"/>
        </w:rPr>
        <w:t xml:space="preserve">. </w:t>
      </w:r>
      <w:r w:rsidR="00CD6139">
        <w:rPr>
          <w:rStyle w:val="aff9"/>
          <w:rFonts w:ascii="Times New Roman" w:hAnsi="Times New Roman" w:cs="Times New Roman"/>
          <w:sz w:val="28"/>
          <w:szCs w:val="28"/>
          <w:lang w:val="en-US"/>
        </w:rPr>
        <w:t>10.11.2025.</w:t>
      </w:r>
    </w:p>
    <w:p w14:paraId="5C96BBD2" w14:textId="0703E099" w:rsidR="00454709" w:rsidRPr="00454709" w:rsidRDefault="00454709"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Style w:val="aff9"/>
          <w:rFonts w:ascii="Times New Roman" w:hAnsi="Times New Roman" w:cs="Times New Roman"/>
          <w:color w:val="auto"/>
          <w:sz w:val="28"/>
          <w:szCs w:val="28"/>
          <w:u w:val="none"/>
          <w:lang w:val="kk-KZ"/>
        </w:rPr>
      </w:pPr>
      <w:r w:rsidRPr="00454709">
        <w:rPr>
          <w:rFonts w:ascii="Times New Roman" w:hAnsi="Times New Roman" w:cs="Times New Roman"/>
          <w:sz w:val="28"/>
          <w:szCs w:val="28"/>
          <w:lang w:val="kk-KZ"/>
        </w:rPr>
        <w:t xml:space="preserve"> </w:t>
      </w:r>
      <w:r w:rsidRPr="00CD6139">
        <w:rPr>
          <w:rFonts w:ascii="Times New Roman" w:hAnsi="Times New Roman" w:cs="Times New Roman"/>
          <w:sz w:val="28"/>
          <w:szCs w:val="28"/>
          <w:lang w:val="kk-KZ"/>
        </w:rPr>
        <w:t>Программная платформа ROOT</w:t>
      </w:r>
      <w:r w:rsidR="00CD6139" w:rsidRPr="00CD6139">
        <w:rPr>
          <w:rFonts w:ascii="Times New Roman" w:hAnsi="Times New Roman" w:cs="Times New Roman"/>
          <w:sz w:val="28"/>
          <w:szCs w:val="28"/>
          <w:lang w:val="kk-KZ"/>
        </w:rPr>
        <w:t xml:space="preserve"> //</w:t>
      </w:r>
      <w:r w:rsidRPr="00CD6139">
        <w:rPr>
          <w:rFonts w:ascii="Times New Roman" w:hAnsi="Times New Roman" w:cs="Times New Roman"/>
          <w:sz w:val="28"/>
          <w:szCs w:val="28"/>
          <w:lang w:val="kk-KZ"/>
        </w:rPr>
        <w:t xml:space="preserve"> </w:t>
      </w:r>
      <w:hyperlink r:id="rId63" w:history="1">
        <w:r w:rsidRPr="00CD6139">
          <w:rPr>
            <w:rStyle w:val="aff9"/>
            <w:rFonts w:ascii="Times New Roman" w:hAnsi="Times New Roman" w:cs="Times New Roman"/>
            <w:sz w:val="28"/>
            <w:szCs w:val="28"/>
            <w:lang w:val="kk-KZ"/>
          </w:rPr>
          <w:t>https://root.cern/</w:t>
        </w:r>
      </w:hyperlink>
      <w:r w:rsidR="00CD6139" w:rsidRPr="00CD6139">
        <w:rPr>
          <w:rStyle w:val="aff9"/>
          <w:rFonts w:ascii="Times New Roman" w:hAnsi="Times New Roman" w:cs="Times New Roman"/>
          <w:sz w:val="28"/>
          <w:szCs w:val="28"/>
        </w:rPr>
        <w:t xml:space="preserve">. </w:t>
      </w:r>
      <w:r w:rsidR="00CD6139">
        <w:rPr>
          <w:rStyle w:val="aff9"/>
          <w:rFonts w:ascii="Times New Roman" w:hAnsi="Times New Roman" w:cs="Times New Roman"/>
          <w:sz w:val="28"/>
          <w:szCs w:val="28"/>
          <w:lang w:val="en-US"/>
        </w:rPr>
        <w:t>10.11.2025.</w:t>
      </w:r>
    </w:p>
    <w:p w14:paraId="3845C05F" w14:textId="4DD8558C" w:rsidR="001F22FB" w:rsidRPr="001F22FB" w:rsidRDefault="00454709" w:rsidP="001F22FB">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CD6139">
        <w:rPr>
          <w:rFonts w:ascii="Times New Roman" w:hAnsi="Times New Roman" w:cs="Times New Roman"/>
          <w:sz w:val="28"/>
          <w:szCs w:val="28"/>
          <w:lang w:val="kk-KZ"/>
        </w:rPr>
        <w:t xml:space="preserve"> Popeko A.G., Malyshev O.N., Yeremin A.V.</w:t>
      </w:r>
      <w:r w:rsidRPr="00454709">
        <w:rPr>
          <w:rFonts w:ascii="Times New Roman" w:hAnsi="Times New Roman" w:cs="Times New Roman"/>
          <w:sz w:val="28"/>
          <w:szCs w:val="28"/>
          <w:lang w:val="en-US"/>
        </w:rPr>
        <w:t xml:space="preserve">, Hofmann S. Monte-Carlo optimization of the transmission of recoil separators // Nucl. </w:t>
      </w:r>
      <w:r>
        <w:rPr>
          <w:rFonts w:ascii="Times New Roman" w:hAnsi="Times New Roman" w:cs="Times New Roman"/>
          <w:sz w:val="28"/>
          <w:szCs w:val="28"/>
          <w:lang w:val="en-US"/>
        </w:rPr>
        <w:t xml:space="preserve">Instr. and Meth. A. </w:t>
      </w:r>
      <w:r w:rsidR="00CD6139">
        <w:rPr>
          <w:rFonts w:ascii="Times New Roman" w:hAnsi="Times New Roman" w:cs="Times New Roman"/>
          <w:sz w:val="28"/>
          <w:szCs w:val="28"/>
          <w:lang w:val="en-US"/>
        </w:rPr>
        <w:t>‒</w:t>
      </w:r>
      <w:r>
        <w:rPr>
          <w:rFonts w:ascii="Times New Roman" w:hAnsi="Times New Roman" w:cs="Times New Roman"/>
          <w:sz w:val="28"/>
          <w:szCs w:val="28"/>
          <w:lang w:val="en-US"/>
        </w:rPr>
        <w:t xml:space="preserve"> 1999. </w:t>
      </w:r>
      <w:r w:rsidR="00CD6139">
        <w:rPr>
          <w:rFonts w:ascii="Times New Roman" w:hAnsi="Times New Roman" w:cs="Times New Roman"/>
          <w:sz w:val="28"/>
          <w:szCs w:val="28"/>
          <w:lang w:val="en-US"/>
        </w:rPr>
        <w:t>‒</w:t>
      </w:r>
      <w:r>
        <w:rPr>
          <w:rFonts w:ascii="Times New Roman" w:hAnsi="Times New Roman" w:cs="Times New Roman"/>
          <w:sz w:val="28"/>
          <w:szCs w:val="28"/>
          <w:lang w:val="en-US"/>
        </w:rPr>
        <w:t xml:space="preserve"> Vol. 427. </w:t>
      </w:r>
      <w:r w:rsidR="00CD6139">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454709">
        <w:rPr>
          <w:rFonts w:ascii="Times New Roman" w:hAnsi="Times New Roman" w:cs="Times New Roman"/>
          <w:sz w:val="28"/>
          <w:szCs w:val="28"/>
          <w:lang w:val="en-US"/>
        </w:rPr>
        <w:t>P.</w:t>
      </w:r>
      <w:r w:rsidR="00CD6139">
        <w:rPr>
          <w:rFonts w:ascii="Times New Roman" w:hAnsi="Times New Roman" w:cs="Times New Roman"/>
          <w:sz w:val="28"/>
          <w:szCs w:val="28"/>
          <w:lang w:val="en-US"/>
        </w:rPr>
        <w:t xml:space="preserve"> </w:t>
      </w:r>
      <w:r w:rsidRPr="00454709">
        <w:rPr>
          <w:rFonts w:ascii="Times New Roman" w:hAnsi="Times New Roman" w:cs="Times New Roman"/>
          <w:sz w:val="28"/>
          <w:szCs w:val="28"/>
          <w:lang w:val="en-US"/>
        </w:rPr>
        <w:t>166-169</w:t>
      </w:r>
      <w:r>
        <w:rPr>
          <w:rFonts w:ascii="Times New Roman" w:hAnsi="Times New Roman" w:cs="Times New Roman"/>
          <w:sz w:val="28"/>
          <w:szCs w:val="28"/>
          <w:lang w:val="en-US"/>
        </w:rPr>
        <w:t>.</w:t>
      </w:r>
    </w:p>
    <w:p w14:paraId="2CC38D40" w14:textId="2171551B" w:rsidR="00454709" w:rsidRPr="00AA44E1" w:rsidRDefault="001F22FB" w:rsidP="008A70A1">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8A70A1">
        <w:rPr>
          <w:rFonts w:ascii="Times New Roman" w:hAnsi="Times New Roman" w:cs="Times New Roman"/>
          <w:sz w:val="28"/>
          <w:szCs w:val="28"/>
          <w:lang w:val="en-US"/>
        </w:rPr>
        <w:t>Sailaubekov</w:t>
      </w:r>
      <w:r w:rsidR="00C778D6" w:rsidRPr="00C778D6">
        <w:rPr>
          <w:rFonts w:ascii="Times New Roman" w:hAnsi="Times New Roman" w:cs="Times New Roman"/>
          <w:sz w:val="28"/>
          <w:szCs w:val="28"/>
          <w:lang w:val="en-US"/>
        </w:rPr>
        <w:t xml:space="preserve"> </w:t>
      </w:r>
      <w:r w:rsidR="00C778D6">
        <w:rPr>
          <w:rFonts w:ascii="Times New Roman" w:hAnsi="Times New Roman" w:cs="Times New Roman"/>
          <w:sz w:val="28"/>
          <w:szCs w:val="28"/>
          <w:lang w:val="en-US"/>
        </w:rPr>
        <w:t>B.</w:t>
      </w:r>
      <w:r w:rsidR="00746A1E" w:rsidRPr="001F22FB">
        <w:rPr>
          <w:rFonts w:ascii="Times New Roman" w:hAnsi="Times New Roman" w:cs="Times New Roman"/>
          <w:sz w:val="28"/>
          <w:szCs w:val="28"/>
          <w:lang w:val="en-US"/>
        </w:rPr>
        <w:t>, Svirikhin</w:t>
      </w:r>
      <w:r w:rsidR="00C778D6" w:rsidRPr="00C778D6">
        <w:rPr>
          <w:rFonts w:ascii="Times New Roman" w:hAnsi="Times New Roman" w:cs="Times New Roman"/>
          <w:sz w:val="28"/>
          <w:szCs w:val="28"/>
          <w:lang w:val="en-US"/>
        </w:rPr>
        <w:t xml:space="preserve"> </w:t>
      </w:r>
      <w:r w:rsidR="00C778D6" w:rsidRPr="001F22FB">
        <w:rPr>
          <w:rFonts w:ascii="Times New Roman" w:hAnsi="Times New Roman" w:cs="Times New Roman"/>
          <w:sz w:val="28"/>
          <w:szCs w:val="28"/>
          <w:lang w:val="en-US"/>
        </w:rPr>
        <w:t>A.I.</w:t>
      </w:r>
      <w:r w:rsidR="00746A1E" w:rsidRPr="001F22FB">
        <w:rPr>
          <w:rFonts w:ascii="Times New Roman" w:hAnsi="Times New Roman" w:cs="Times New Roman"/>
          <w:sz w:val="28"/>
          <w:szCs w:val="28"/>
          <w:lang w:val="en-US"/>
        </w:rPr>
        <w:t xml:space="preserve">, Devaraja </w:t>
      </w:r>
      <w:r w:rsidR="00C778D6" w:rsidRPr="001F22FB">
        <w:rPr>
          <w:rFonts w:ascii="Times New Roman" w:hAnsi="Times New Roman" w:cs="Times New Roman"/>
          <w:sz w:val="28"/>
          <w:szCs w:val="28"/>
          <w:lang w:val="en-US"/>
        </w:rPr>
        <w:t>H.M.</w:t>
      </w:r>
      <w:r w:rsidR="00C778D6" w:rsidRPr="008F3D1B">
        <w:rPr>
          <w:rFonts w:ascii="Times New Roman" w:hAnsi="Times New Roman" w:cs="Times New Roman"/>
          <w:sz w:val="28"/>
          <w:szCs w:val="28"/>
          <w:lang w:val="en-US"/>
        </w:rPr>
        <w:t xml:space="preserve"> </w:t>
      </w:r>
      <w:r w:rsidR="00F47544" w:rsidRPr="001F22FB">
        <w:rPr>
          <w:rFonts w:ascii="Times New Roman" w:hAnsi="Times New Roman" w:cs="Times New Roman"/>
          <w:sz w:val="28"/>
          <w:szCs w:val="28"/>
          <w:lang w:val="en-US"/>
        </w:rPr>
        <w:t xml:space="preserve">et al. </w:t>
      </w:r>
      <w:r w:rsidRPr="001F22FB">
        <w:rPr>
          <w:rFonts w:ascii="Times New Roman" w:hAnsi="Times New Roman" w:cs="Times New Roman"/>
          <w:sz w:val="28"/>
          <w:szCs w:val="28"/>
          <w:lang w:val="en-US"/>
        </w:rPr>
        <w:t>First investigation of prompt neutrons from spontaneously fissioning isomers produced in multinucleon transfer reactions // Phys. Letters B. – 2026. – Vol. 872 – P. 140071-1-140071-5.</w:t>
      </w:r>
    </w:p>
    <w:p w14:paraId="13DAB5DE" w14:textId="1F713D11" w:rsidR="00AA44E1" w:rsidRPr="008A70A1" w:rsidRDefault="00AA44E1" w:rsidP="008A70A1">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AA44E1">
        <w:rPr>
          <w:rFonts w:ascii="Times New Roman" w:hAnsi="Times New Roman" w:cs="Times New Roman"/>
          <w:sz w:val="28"/>
          <w:szCs w:val="28"/>
          <w:lang w:val="en-US"/>
        </w:rPr>
        <w:t xml:space="preserve"> Bass R. Fusion of heavy nuclei in a classical model //</w:t>
      </w:r>
      <w:r>
        <w:rPr>
          <w:rFonts w:ascii="Times New Roman" w:hAnsi="Times New Roman" w:cs="Times New Roman"/>
          <w:sz w:val="28"/>
          <w:szCs w:val="28"/>
          <w:lang w:val="en-US"/>
        </w:rPr>
        <w:t xml:space="preserve"> </w:t>
      </w:r>
      <w:r w:rsidRPr="00AA44E1">
        <w:rPr>
          <w:rFonts w:ascii="Times New Roman" w:hAnsi="Times New Roman" w:cs="Times New Roman"/>
          <w:sz w:val="28"/>
          <w:szCs w:val="28"/>
          <w:lang w:val="en-US"/>
        </w:rPr>
        <w:t xml:space="preserve">Nuclear Physics A. – 1974. – </w:t>
      </w:r>
      <w:r>
        <w:rPr>
          <w:rFonts w:ascii="Times New Roman" w:hAnsi="Times New Roman" w:cs="Times New Roman"/>
          <w:sz w:val="28"/>
          <w:szCs w:val="28"/>
          <w:lang w:val="en-US"/>
        </w:rPr>
        <w:t xml:space="preserve">Vol. 231, </w:t>
      </w:r>
      <w:r w:rsidRPr="00AA44E1">
        <w:rPr>
          <w:rFonts w:ascii="Times New Roman" w:hAnsi="Times New Roman" w:cs="Times New Roman"/>
          <w:sz w:val="28"/>
          <w:szCs w:val="28"/>
          <w:lang w:val="en-US"/>
        </w:rPr>
        <w:t xml:space="preserve">№. 1. – </w:t>
      </w:r>
      <w:r>
        <w:rPr>
          <w:rFonts w:ascii="Times New Roman" w:hAnsi="Times New Roman" w:cs="Times New Roman"/>
          <w:sz w:val="28"/>
          <w:szCs w:val="28"/>
          <w:lang w:val="en-US"/>
        </w:rPr>
        <w:t>P</w:t>
      </w:r>
      <w:r w:rsidRPr="00AA44E1">
        <w:rPr>
          <w:rFonts w:ascii="Times New Roman" w:hAnsi="Times New Roman" w:cs="Times New Roman"/>
          <w:sz w:val="28"/>
          <w:szCs w:val="28"/>
          <w:lang w:val="en-US"/>
        </w:rPr>
        <w:t>. 45-63.</w:t>
      </w:r>
    </w:p>
    <w:p w14:paraId="1F9F2874" w14:textId="20AE6524" w:rsidR="00EC2257" w:rsidRPr="00EC2257" w:rsidRDefault="002750D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CD6139">
        <w:rPr>
          <w:rFonts w:ascii="Times New Roman" w:hAnsi="Times New Roman" w:cs="Times New Roman"/>
          <w:sz w:val="28"/>
          <w:szCs w:val="28"/>
          <w:lang w:val="en-US"/>
        </w:rPr>
        <w:t>Schmidt K.</w:t>
      </w:r>
      <w:r w:rsidRPr="0080393B">
        <w:rPr>
          <w:rFonts w:ascii="Times New Roman" w:hAnsi="Times New Roman" w:cs="Times New Roman"/>
          <w:sz w:val="28"/>
          <w:szCs w:val="28"/>
          <w:lang w:val="en-US"/>
        </w:rPr>
        <w:t>H. A new test for random events of an exponential distribution // The European Physical Journal A. – 2000. – Vol. 8. – P. 141-145.</w:t>
      </w:r>
    </w:p>
    <w:p w14:paraId="7B560AD5" w14:textId="302220AF" w:rsidR="00EC2257" w:rsidRPr="00EC2257" w:rsidRDefault="00EC2257"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CD6139">
        <w:rPr>
          <w:rFonts w:ascii="Times New Roman" w:hAnsi="Times New Roman" w:cs="Times New Roman"/>
          <w:sz w:val="28"/>
          <w:szCs w:val="28"/>
          <w:lang w:val="en-US"/>
        </w:rPr>
        <w:t>Polikanov S.</w:t>
      </w:r>
      <w:r w:rsidRPr="00EC2257">
        <w:rPr>
          <w:rFonts w:ascii="Times New Roman" w:hAnsi="Times New Roman" w:cs="Times New Roman"/>
          <w:sz w:val="28"/>
          <w:szCs w:val="28"/>
          <w:lang w:val="en-US"/>
        </w:rPr>
        <w:t>M., Sletten G. Spontaneously fissioning isomers in U, Pu, Am and Cm isotopes // Nuclear Physics A. – 1970. – Vol. 151, №3. – P. 656-672.</w:t>
      </w:r>
    </w:p>
    <w:p w14:paraId="3DA2B215" w14:textId="5E00A05C" w:rsidR="00EC2257" w:rsidRPr="00EC2257" w:rsidRDefault="00EC2257"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CD6139">
        <w:rPr>
          <w:rFonts w:ascii="Times New Roman" w:hAnsi="Times New Roman" w:cs="Times New Roman"/>
          <w:sz w:val="28"/>
          <w:szCs w:val="28"/>
          <w:lang w:val="en-US"/>
        </w:rPr>
        <w:t>Wolf K.L., Unik J.</w:t>
      </w:r>
      <w:r w:rsidRPr="00EC2257">
        <w:rPr>
          <w:rFonts w:ascii="Times New Roman" w:hAnsi="Times New Roman" w:cs="Times New Roman"/>
          <w:sz w:val="28"/>
          <w:szCs w:val="28"/>
          <w:lang w:val="en-US"/>
        </w:rPr>
        <w:t>P. Fissioning isomers of americium, curium and berkelium isotopes // Physics Letters B. – 1972. – Vol. 38, №6. – P. 405-407.</w:t>
      </w:r>
    </w:p>
    <w:p w14:paraId="0C5D1216" w14:textId="77777777" w:rsidR="00483EE8" w:rsidRPr="00483EE8" w:rsidRDefault="00EC2257"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Pr="00EC2257">
        <w:rPr>
          <w:rFonts w:ascii="Times New Roman" w:hAnsi="Times New Roman" w:cs="Times New Roman"/>
          <w:sz w:val="28"/>
          <w:szCs w:val="28"/>
          <w:lang w:val="en-US"/>
        </w:rPr>
        <w:t>Nagy T. Study of reactions initiated by neutrons and leading to the generation of spontaneously fissioning nuclei from the isomeric state // Magy. Fiz. Foly. – 1973. – Vol. 21. – P. 555-603.</w:t>
      </w:r>
    </w:p>
    <w:p w14:paraId="1B5EFC9C" w14:textId="0A488954" w:rsidR="00483EE8" w:rsidRPr="00483EE8" w:rsidRDefault="00483EE8"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CD6139">
        <w:rPr>
          <w:rFonts w:ascii="Times New Roman" w:hAnsi="Times New Roman" w:cs="Times New Roman"/>
          <w:sz w:val="28"/>
          <w:szCs w:val="28"/>
          <w:lang w:val="en-US"/>
        </w:rPr>
        <w:t>Schmidt K.</w:t>
      </w:r>
      <w:r w:rsidRPr="00483EE8">
        <w:rPr>
          <w:rFonts w:ascii="Times New Roman" w:hAnsi="Times New Roman" w:cs="Times New Roman"/>
          <w:sz w:val="28"/>
          <w:szCs w:val="28"/>
          <w:lang w:val="en-US"/>
        </w:rPr>
        <w:t>H., Jurado B., Amouroux C. et al. General description of fission observables: GEF model code // Nucl</w:t>
      </w:r>
      <w:r w:rsidR="00CD6139">
        <w:rPr>
          <w:rFonts w:ascii="Times New Roman" w:hAnsi="Times New Roman" w:cs="Times New Roman"/>
          <w:sz w:val="28"/>
          <w:szCs w:val="28"/>
          <w:lang w:val="en-US"/>
        </w:rPr>
        <w:t>.</w:t>
      </w:r>
      <w:r w:rsidRPr="00483EE8">
        <w:rPr>
          <w:rFonts w:ascii="Times New Roman" w:hAnsi="Times New Roman" w:cs="Times New Roman"/>
          <w:sz w:val="28"/>
          <w:szCs w:val="28"/>
          <w:lang w:val="en-US"/>
        </w:rPr>
        <w:t xml:space="preserve"> Data Sheets. – 2016. – Vol. 131. – P. 107-221.</w:t>
      </w:r>
    </w:p>
    <w:p w14:paraId="1D5B363B" w14:textId="45D2982F" w:rsidR="00483EE8" w:rsidRPr="00483EE8" w:rsidRDefault="00483EE8"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Pr="00483EE8">
        <w:rPr>
          <w:rFonts w:ascii="Times New Roman" w:hAnsi="Times New Roman" w:cs="Times New Roman"/>
          <w:sz w:val="28"/>
          <w:szCs w:val="28"/>
          <w:lang w:val="en-US"/>
        </w:rPr>
        <w:t>Dakowski M., Lazarev Yu.A., Turchin V.F. et al. Reconstruction of particle multiplicity distributions using the method of statistical regularization // Nuclear Instruments and</w:t>
      </w:r>
      <w:r w:rsidR="00CD6139">
        <w:rPr>
          <w:rFonts w:ascii="Times New Roman" w:hAnsi="Times New Roman" w:cs="Times New Roman"/>
          <w:sz w:val="28"/>
          <w:szCs w:val="28"/>
          <w:lang w:val="en-US"/>
        </w:rPr>
        <w:t xml:space="preserve"> Methods. – 1973. – Vol. 113, №</w:t>
      </w:r>
      <w:r w:rsidRPr="00483EE8">
        <w:rPr>
          <w:rFonts w:ascii="Times New Roman" w:hAnsi="Times New Roman" w:cs="Times New Roman"/>
          <w:sz w:val="28"/>
          <w:szCs w:val="28"/>
          <w:lang w:val="en-US"/>
        </w:rPr>
        <w:t xml:space="preserve">2. – </w:t>
      </w:r>
      <w:r w:rsidRPr="00CD6139">
        <w:rPr>
          <w:rFonts w:ascii="Times New Roman" w:hAnsi="Times New Roman" w:cs="Times New Roman"/>
          <w:sz w:val="28"/>
          <w:szCs w:val="28"/>
          <w:lang w:val="en-US"/>
        </w:rPr>
        <w:t>P</w:t>
      </w:r>
      <w:r w:rsidRPr="00483EE8">
        <w:rPr>
          <w:rFonts w:ascii="Times New Roman" w:hAnsi="Times New Roman" w:cs="Times New Roman"/>
          <w:sz w:val="28"/>
          <w:szCs w:val="28"/>
          <w:lang w:val="en-US"/>
        </w:rPr>
        <w:t>. 195-200.</w:t>
      </w:r>
    </w:p>
    <w:p w14:paraId="7E8D0CEB" w14:textId="4FF832BB" w:rsidR="00FA6268" w:rsidRPr="00EF76B2" w:rsidRDefault="00483EE8" w:rsidP="00EF76B2">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CD6139">
        <w:rPr>
          <w:rFonts w:ascii="Times New Roman" w:hAnsi="Times New Roman" w:cs="Times New Roman"/>
          <w:sz w:val="28"/>
          <w:szCs w:val="28"/>
          <w:lang w:val="en-US"/>
        </w:rPr>
        <w:t>Mukhin R.</w:t>
      </w:r>
      <w:r w:rsidRPr="00483EE8">
        <w:rPr>
          <w:rFonts w:ascii="Times New Roman" w:hAnsi="Times New Roman" w:cs="Times New Roman"/>
          <w:sz w:val="28"/>
          <w:szCs w:val="28"/>
          <w:lang w:val="en-US"/>
        </w:rPr>
        <w:t>S., Dushin V.N., Eremin A.V. et al. Reconstruction of spontaneous fission neutron multiplicity distribution spectra by the statistical regularization method // Physics of Particles and Nuclei Letters. – 2021. – Vol. 18. – P. 439-444.</w:t>
      </w:r>
    </w:p>
    <w:p w14:paraId="1BB1ADDF" w14:textId="28EE4C36" w:rsidR="00975B1B" w:rsidRPr="00975B1B" w:rsidRDefault="00CD6139"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Belozerov A.</w:t>
      </w:r>
      <w:r w:rsidR="00A17702">
        <w:rPr>
          <w:rFonts w:ascii="Times New Roman" w:hAnsi="Times New Roman" w:cs="Times New Roman"/>
          <w:sz w:val="28"/>
          <w:szCs w:val="28"/>
          <w:lang w:val="en-US"/>
        </w:rPr>
        <w:t xml:space="preserve">V., Chelnokov M.L., Chepigin V.I. </w:t>
      </w:r>
      <w:r w:rsidR="00A17702" w:rsidRPr="00A17702">
        <w:rPr>
          <w:rFonts w:ascii="Times New Roman" w:hAnsi="Times New Roman" w:cs="Times New Roman"/>
          <w:sz w:val="28"/>
          <w:szCs w:val="28"/>
          <w:lang w:val="en-US"/>
        </w:rPr>
        <w:t>et al. Spontaneous-fission decay properties and production cross-sections for the neutron-deficient nobelium isotopes formed in the 44, 48 Ca+ 204, 206, 208 Pb reactions //</w:t>
      </w:r>
      <w:r w:rsidR="00A17702">
        <w:rPr>
          <w:rFonts w:ascii="Times New Roman" w:hAnsi="Times New Roman" w:cs="Times New Roman"/>
          <w:sz w:val="28"/>
          <w:szCs w:val="28"/>
          <w:lang w:val="en-US"/>
        </w:rPr>
        <w:t xml:space="preserve"> </w:t>
      </w:r>
      <w:r w:rsidR="00A17702" w:rsidRPr="00A17702">
        <w:rPr>
          <w:rFonts w:ascii="Times New Roman" w:hAnsi="Times New Roman" w:cs="Times New Roman"/>
          <w:sz w:val="28"/>
          <w:szCs w:val="28"/>
          <w:lang w:val="en-US"/>
        </w:rPr>
        <w:t xml:space="preserve">The European Physical Journal A-Hadrons and Nuclei. – </w:t>
      </w:r>
      <w:r w:rsidR="00A17702">
        <w:rPr>
          <w:rFonts w:ascii="Times New Roman" w:hAnsi="Times New Roman" w:cs="Times New Roman"/>
          <w:sz w:val="28"/>
          <w:szCs w:val="28"/>
          <w:lang w:val="en-US"/>
        </w:rPr>
        <w:t>2003. – Vol. 16. – P</w:t>
      </w:r>
      <w:r w:rsidR="00A17702" w:rsidRPr="00A17702">
        <w:rPr>
          <w:rFonts w:ascii="Times New Roman" w:hAnsi="Times New Roman" w:cs="Times New Roman"/>
          <w:sz w:val="28"/>
          <w:szCs w:val="28"/>
          <w:lang w:val="en-US"/>
        </w:rPr>
        <w:t>. 447-456.</w:t>
      </w:r>
    </w:p>
    <w:p w14:paraId="61337B20" w14:textId="51AE898B" w:rsidR="006508DE" w:rsidRPr="006508DE" w:rsidRDefault="00975B1B"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CD6139">
        <w:rPr>
          <w:rFonts w:ascii="Times New Roman" w:hAnsi="Times New Roman" w:cs="Times New Roman"/>
          <w:sz w:val="28"/>
          <w:szCs w:val="28"/>
          <w:lang w:val="en-US"/>
        </w:rPr>
        <w:t>Oganessian Yu.</w:t>
      </w:r>
      <w:r w:rsidR="000A45A6">
        <w:rPr>
          <w:rFonts w:ascii="Times New Roman" w:hAnsi="Times New Roman" w:cs="Times New Roman"/>
          <w:sz w:val="28"/>
          <w:szCs w:val="28"/>
          <w:lang w:val="en-US"/>
        </w:rPr>
        <w:t>Ts., Utyonkov V.K., Lobanov</w:t>
      </w:r>
      <w:r w:rsidR="00CD6139">
        <w:rPr>
          <w:rFonts w:ascii="Times New Roman" w:hAnsi="Times New Roman" w:cs="Times New Roman"/>
          <w:sz w:val="28"/>
          <w:szCs w:val="28"/>
          <w:lang w:val="en-US"/>
        </w:rPr>
        <w:t xml:space="preserve"> Yu.</w:t>
      </w:r>
      <w:r w:rsidR="000A45A6">
        <w:rPr>
          <w:rFonts w:ascii="Times New Roman" w:hAnsi="Times New Roman" w:cs="Times New Roman"/>
          <w:sz w:val="28"/>
          <w:szCs w:val="28"/>
          <w:lang w:val="en-US"/>
        </w:rPr>
        <w:t xml:space="preserve">V. </w:t>
      </w:r>
      <w:r w:rsidRPr="00975B1B">
        <w:rPr>
          <w:rFonts w:ascii="Times New Roman" w:hAnsi="Times New Roman" w:cs="Times New Roman"/>
          <w:sz w:val="28"/>
          <w:szCs w:val="28"/>
          <w:lang w:val="en-US"/>
        </w:rPr>
        <w:t>et al. Measurements of cross sections for the</w:t>
      </w:r>
      <w:r>
        <w:rPr>
          <w:rFonts w:ascii="Times New Roman" w:hAnsi="Times New Roman" w:cs="Times New Roman"/>
          <w:sz w:val="28"/>
          <w:szCs w:val="28"/>
          <w:lang w:val="en-US"/>
        </w:rPr>
        <w:t xml:space="preserve"> fusion-evaporation reactions 20</w:t>
      </w:r>
      <w:r w:rsidR="00EC4A99">
        <w:rPr>
          <w:rFonts w:ascii="Times New Roman" w:hAnsi="Times New Roman" w:cs="Times New Roman"/>
          <w:sz w:val="28"/>
          <w:szCs w:val="28"/>
          <w:lang w:val="en-US"/>
        </w:rPr>
        <w:t>4,</w:t>
      </w:r>
      <w:r>
        <w:rPr>
          <w:rFonts w:ascii="Times New Roman" w:hAnsi="Times New Roman" w:cs="Times New Roman"/>
          <w:sz w:val="28"/>
          <w:szCs w:val="28"/>
          <w:lang w:val="en-US"/>
        </w:rPr>
        <w:t>20</w:t>
      </w:r>
      <w:r w:rsidR="00EC4A99">
        <w:rPr>
          <w:rFonts w:ascii="Times New Roman" w:hAnsi="Times New Roman" w:cs="Times New Roman"/>
          <w:sz w:val="28"/>
          <w:szCs w:val="28"/>
          <w:lang w:val="en-US"/>
        </w:rPr>
        <w:t>6,</w:t>
      </w:r>
      <w:r>
        <w:rPr>
          <w:rFonts w:ascii="Times New Roman" w:hAnsi="Times New Roman" w:cs="Times New Roman"/>
          <w:sz w:val="28"/>
          <w:szCs w:val="28"/>
          <w:lang w:val="en-US"/>
        </w:rPr>
        <w:t>20</w:t>
      </w:r>
      <w:r w:rsidR="00EC4A99">
        <w:rPr>
          <w:rFonts w:ascii="Times New Roman" w:hAnsi="Times New Roman" w:cs="Times New Roman"/>
          <w:sz w:val="28"/>
          <w:szCs w:val="28"/>
          <w:lang w:val="en-US"/>
        </w:rPr>
        <w:t>7,</w:t>
      </w:r>
      <w:r>
        <w:rPr>
          <w:rFonts w:ascii="Times New Roman" w:hAnsi="Times New Roman" w:cs="Times New Roman"/>
          <w:sz w:val="28"/>
          <w:szCs w:val="28"/>
          <w:lang w:val="en-US"/>
        </w:rPr>
        <w:t>20</w:t>
      </w:r>
      <w:r w:rsidR="00EC4A99">
        <w:rPr>
          <w:rFonts w:ascii="Times New Roman" w:hAnsi="Times New Roman" w:cs="Times New Roman"/>
          <w:sz w:val="28"/>
          <w:szCs w:val="28"/>
          <w:lang w:val="en-US"/>
        </w:rPr>
        <w:t>8</w:t>
      </w:r>
      <w:r>
        <w:rPr>
          <w:rFonts w:ascii="Times New Roman" w:hAnsi="Times New Roman" w:cs="Times New Roman"/>
          <w:sz w:val="28"/>
          <w:szCs w:val="28"/>
          <w:lang w:val="en-US"/>
        </w:rPr>
        <w:t>P</w:t>
      </w:r>
      <w:r w:rsidRPr="00975B1B">
        <w:rPr>
          <w:rFonts w:ascii="Times New Roman" w:hAnsi="Times New Roman" w:cs="Times New Roman"/>
          <w:sz w:val="28"/>
          <w:szCs w:val="28"/>
          <w:lang w:val="en-US"/>
        </w:rPr>
        <w:t>b</w:t>
      </w:r>
      <w:r>
        <w:rPr>
          <w:rFonts w:ascii="Times New Roman" w:hAnsi="Times New Roman" w:cs="Times New Roman"/>
          <w:sz w:val="28"/>
          <w:szCs w:val="28"/>
          <w:lang w:val="en-US"/>
        </w:rPr>
        <w:t xml:space="preserve"> </w:t>
      </w:r>
      <w:r w:rsidRPr="00975B1B">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975B1B">
        <w:rPr>
          <w:rFonts w:ascii="Times New Roman" w:hAnsi="Times New Roman" w:cs="Times New Roman"/>
          <w:sz w:val="28"/>
          <w:szCs w:val="28"/>
          <w:lang w:val="en-US"/>
        </w:rPr>
        <w:t>4</w:t>
      </w:r>
      <w:r w:rsidR="00EC4A99">
        <w:rPr>
          <w:rFonts w:ascii="Times New Roman" w:hAnsi="Times New Roman" w:cs="Times New Roman"/>
          <w:sz w:val="28"/>
          <w:szCs w:val="28"/>
          <w:lang w:val="en-US"/>
        </w:rPr>
        <w:t>8</w:t>
      </w:r>
      <w:r>
        <w:rPr>
          <w:rFonts w:ascii="Times New Roman" w:hAnsi="Times New Roman" w:cs="Times New Roman"/>
          <w:sz w:val="28"/>
          <w:szCs w:val="28"/>
          <w:lang w:val="en-US"/>
        </w:rPr>
        <w:t>C</w:t>
      </w:r>
      <w:r w:rsidR="00EC4A99">
        <w:rPr>
          <w:rFonts w:ascii="Times New Roman" w:hAnsi="Times New Roman" w:cs="Times New Roman"/>
          <w:sz w:val="28"/>
          <w:szCs w:val="28"/>
          <w:lang w:val="en-US"/>
        </w:rPr>
        <w:t>a and 207 P</w:t>
      </w:r>
      <w:r w:rsidRPr="00975B1B">
        <w:rPr>
          <w:rFonts w:ascii="Times New Roman" w:hAnsi="Times New Roman" w:cs="Times New Roman"/>
          <w:sz w:val="28"/>
          <w:szCs w:val="28"/>
          <w:lang w:val="en-US"/>
        </w:rPr>
        <w:t>b</w:t>
      </w:r>
      <w:r w:rsidR="00EC4A99">
        <w:rPr>
          <w:rFonts w:ascii="Times New Roman" w:hAnsi="Times New Roman" w:cs="Times New Roman"/>
          <w:sz w:val="28"/>
          <w:szCs w:val="28"/>
          <w:lang w:val="en-US"/>
        </w:rPr>
        <w:t xml:space="preserve"> + 34S</w:t>
      </w:r>
      <w:r w:rsidRPr="00975B1B">
        <w:rPr>
          <w:rFonts w:ascii="Times New Roman" w:hAnsi="Times New Roman" w:cs="Times New Roman"/>
          <w:sz w:val="28"/>
          <w:szCs w:val="28"/>
          <w:lang w:val="en-US"/>
        </w:rPr>
        <w:t>: Decay propertie</w:t>
      </w:r>
      <w:r w:rsidR="00EC4A99">
        <w:rPr>
          <w:rFonts w:ascii="Times New Roman" w:hAnsi="Times New Roman" w:cs="Times New Roman"/>
          <w:sz w:val="28"/>
          <w:szCs w:val="28"/>
          <w:lang w:val="en-US"/>
        </w:rPr>
        <w:t>s of the even-even nuclides 238Cf and 250N</w:t>
      </w:r>
      <w:r w:rsidRPr="00975B1B">
        <w:rPr>
          <w:rFonts w:ascii="Times New Roman" w:hAnsi="Times New Roman" w:cs="Times New Roman"/>
          <w:sz w:val="28"/>
          <w:szCs w:val="28"/>
          <w:lang w:val="en-US"/>
        </w:rPr>
        <w:t>o //</w:t>
      </w:r>
      <w:r>
        <w:rPr>
          <w:rFonts w:ascii="Times New Roman" w:hAnsi="Times New Roman" w:cs="Times New Roman"/>
          <w:sz w:val="28"/>
          <w:szCs w:val="28"/>
          <w:lang w:val="en-US"/>
        </w:rPr>
        <w:t xml:space="preserve"> Physical Review C. – 2001. – Vol. 64, №5. – P. 054606-1-054606-8.</w:t>
      </w:r>
    </w:p>
    <w:p w14:paraId="218542BC" w14:textId="4AC20987" w:rsidR="000D30A2" w:rsidRPr="000D30A2" w:rsidRDefault="006508DE"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8F4D68" w:rsidRPr="006508DE">
        <w:rPr>
          <w:rFonts w:ascii="Times New Roman" w:hAnsi="Times New Roman" w:cs="Times New Roman"/>
          <w:sz w:val="28"/>
          <w:szCs w:val="28"/>
          <w:lang w:val="en-US"/>
        </w:rPr>
        <w:t xml:space="preserve">Sulignano B. Search for K isomers in 252,254 No and 260Sg and investigation </w:t>
      </w:r>
      <w:r w:rsidRPr="006508DE">
        <w:rPr>
          <w:rFonts w:ascii="Times New Roman" w:hAnsi="Times New Roman" w:cs="Times New Roman"/>
          <w:sz w:val="28"/>
          <w:szCs w:val="28"/>
          <w:lang w:val="en-US"/>
        </w:rPr>
        <w:t>of their nuclear structure: dis</w:t>
      </w:r>
      <w:r w:rsidR="008F4D68" w:rsidRPr="006508DE">
        <w:rPr>
          <w:rFonts w:ascii="Times New Roman" w:hAnsi="Times New Roman" w:cs="Times New Roman"/>
          <w:sz w:val="28"/>
          <w:szCs w:val="28"/>
          <w:lang w:val="en-US"/>
        </w:rPr>
        <w:t>.</w:t>
      </w:r>
      <w:r w:rsidRPr="006508DE">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00CD6139">
        <w:rPr>
          <w:rFonts w:ascii="Times New Roman" w:hAnsi="Times New Roman" w:cs="Times New Roman"/>
          <w:sz w:val="28"/>
          <w:szCs w:val="28"/>
          <w:lang w:val="en-US"/>
        </w:rPr>
        <w:t xml:space="preserve">doc. </w:t>
      </w:r>
      <w:r>
        <w:rPr>
          <w:rFonts w:ascii="Times New Roman" w:hAnsi="Times New Roman" w:cs="Times New Roman"/>
          <w:sz w:val="28"/>
          <w:szCs w:val="28"/>
          <w:lang w:val="en-US"/>
        </w:rPr>
        <w:t xml:space="preserve">PhD. </w:t>
      </w:r>
      <w:r w:rsidRPr="006508DE">
        <w:rPr>
          <w:rFonts w:ascii="Times New Roman" w:hAnsi="Times New Roman" w:cs="Times New Roman"/>
          <w:sz w:val="28"/>
          <w:szCs w:val="28"/>
          <w:lang w:val="en-US"/>
        </w:rPr>
        <w:t>– Mainz, 2007. –</w:t>
      </w:r>
      <w:r w:rsidR="00BB0333">
        <w:rPr>
          <w:rFonts w:ascii="Times New Roman" w:hAnsi="Times New Roman" w:cs="Times New Roman"/>
          <w:sz w:val="28"/>
          <w:szCs w:val="28"/>
          <w:lang w:val="en-US"/>
        </w:rPr>
        <w:t xml:space="preserve"> </w:t>
      </w:r>
      <w:r w:rsidRPr="006508DE">
        <w:rPr>
          <w:rFonts w:ascii="Times New Roman" w:hAnsi="Times New Roman" w:cs="Times New Roman"/>
          <w:sz w:val="28"/>
          <w:szCs w:val="28"/>
          <w:lang w:val="en-US"/>
        </w:rPr>
        <w:t>101</w:t>
      </w:r>
      <w:r w:rsidR="00C35B8D">
        <w:rPr>
          <w:rFonts w:ascii="Times New Roman" w:hAnsi="Times New Roman" w:cs="Times New Roman"/>
          <w:sz w:val="28"/>
          <w:szCs w:val="28"/>
          <w:lang w:val="en-US"/>
        </w:rPr>
        <w:t xml:space="preserve"> p</w:t>
      </w:r>
      <w:r w:rsidR="00BB0333">
        <w:rPr>
          <w:rFonts w:ascii="Times New Roman" w:hAnsi="Times New Roman" w:cs="Times New Roman"/>
          <w:sz w:val="28"/>
          <w:szCs w:val="28"/>
          <w:lang w:val="en-US"/>
        </w:rPr>
        <w:t>.</w:t>
      </w:r>
    </w:p>
    <w:p w14:paraId="0714E7B9" w14:textId="7912C96A" w:rsidR="000D30A2" w:rsidRPr="000D30A2" w:rsidRDefault="000D30A2" w:rsidP="00190190">
      <w:pPr>
        <w:pStyle w:val="af9"/>
        <w:numPr>
          <w:ilvl w:val="0"/>
          <w:numId w:val="7"/>
        </w:numPr>
        <w:pBdr>
          <w:top w:val="nil"/>
          <w:left w:val="nil"/>
          <w:bottom w:val="nil"/>
          <w:right w:val="nil"/>
          <w:between w:val="nil"/>
          <w:bar w:val="nil"/>
        </w:pBdr>
        <w:tabs>
          <w:tab w:val="left" w:pos="993"/>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352E9F">
        <w:rPr>
          <w:rFonts w:ascii="Times New Roman" w:hAnsi="Times New Roman" w:cs="Times New Roman"/>
          <w:sz w:val="28"/>
          <w:szCs w:val="28"/>
          <w:lang w:val="en-US"/>
        </w:rPr>
        <w:t xml:space="preserve">Bemis </w:t>
      </w:r>
      <w:r w:rsidR="00CD6139">
        <w:rPr>
          <w:rFonts w:ascii="Times New Roman" w:hAnsi="Times New Roman" w:cs="Times New Roman"/>
          <w:sz w:val="28"/>
          <w:szCs w:val="28"/>
          <w:lang w:val="en-US"/>
        </w:rPr>
        <w:t>C.</w:t>
      </w:r>
      <w:r w:rsidRPr="000D30A2">
        <w:rPr>
          <w:rFonts w:ascii="Times New Roman" w:hAnsi="Times New Roman" w:cs="Times New Roman"/>
          <w:sz w:val="28"/>
          <w:szCs w:val="28"/>
          <w:lang w:val="en-US"/>
        </w:rPr>
        <w:t>E.</w:t>
      </w:r>
      <w:r w:rsidR="00352E9F">
        <w:rPr>
          <w:rFonts w:ascii="Times New Roman" w:hAnsi="Times New Roman" w:cs="Times New Roman"/>
          <w:sz w:val="28"/>
          <w:szCs w:val="28"/>
          <w:lang w:val="en-US"/>
        </w:rPr>
        <w:t>, Ferguson R.L., Plasil F.</w:t>
      </w:r>
      <w:r w:rsidRPr="000D30A2">
        <w:rPr>
          <w:rFonts w:ascii="Times New Roman" w:hAnsi="Times New Roman" w:cs="Times New Roman"/>
          <w:sz w:val="28"/>
          <w:szCs w:val="28"/>
          <w:lang w:val="en-US"/>
        </w:rPr>
        <w:t xml:space="preserve"> et al. Fragment-mass and kinetic-energy distributions from the spontaneous fission of No 252 //</w:t>
      </w:r>
      <w:r>
        <w:rPr>
          <w:rFonts w:ascii="Times New Roman" w:hAnsi="Times New Roman" w:cs="Times New Roman"/>
          <w:sz w:val="28"/>
          <w:szCs w:val="28"/>
          <w:lang w:val="en-US"/>
        </w:rPr>
        <w:t xml:space="preserve"> Physical Review C. – 1977. – Vol. 15, №2. – P</w:t>
      </w:r>
      <w:r w:rsidR="00352E9F">
        <w:rPr>
          <w:rFonts w:ascii="Times New Roman" w:hAnsi="Times New Roman" w:cs="Times New Roman"/>
          <w:sz w:val="28"/>
          <w:szCs w:val="28"/>
          <w:lang w:val="en-US"/>
        </w:rPr>
        <w:t>. 705-712.</w:t>
      </w:r>
    </w:p>
    <w:p w14:paraId="395FF29E" w14:textId="2B506B60" w:rsidR="008A2CFC" w:rsidRPr="008A2CFC" w:rsidRDefault="00075798" w:rsidP="00CD6139">
      <w:pPr>
        <w:pStyle w:val="af9"/>
        <w:numPr>
          <w:ilvl w:val="0"/>
          <w:numId w:val="7"/>
        </w:numPr>
        <w:pBdr>
          <w:top w:val="nil"/>
          <w:left w:val="nil"/>
          <w:bottom w:val="nil"/>
          <w:right w:val="nil"/>
          <w:between w:val="nil"/>
          <w:bar w:val="nil"/>
        </w:pBdr>
        <w:tabs>
          <w:tab w:val="left" w:pos="993"/>
          <w:tab w:val="left" w:pos="1276"/>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Wohlfarth H., Lang W., Dann H. </w:t>
      </w:r>
      <w:r w:rsidR="00AB0166">
        <w:rPr>
          <w:rFonts w:ascii="Times New Roman" w:hAnsi="Times New Roman" w:cs="Times New Roman"/>
          <w:sz w:val="28"/>
          <w:szCs w:val="28"/>
          <w:lang w:val="en-US"/>
        </w:rPr>
        <w:t>et al.</w:t>
      </w:r>
      <w:r w:rsidR="00C26A9D">
        <w:rPr>
          <w:rFonts w:ascii="Times New Roman" w:hAnsi="Times New Roman" w:cs="Times New Roman"/>
          <w:sz w:val="28"/>
          <w:szCs w:val="28"/>
          <w:lang w:val="en-US"/>
        </w:rPr>
        <w:t xml:space="preserve"> </w:t>
      </w:r>
      <w:r w:rsidR="00C26A9D" w:rsidRPr="00785169">
        <w:rPr>
          <w:rFonts w:ascii="Times New Roman" w:hAnsi="Times New Roman" w:cs="Times New Roman"/>
          <w:sz w:val="28"/>
          <w:szCs w:val="28"/>
          <w:lang w:val="en-US"/>
        </w:rPr>
        <w:t>Pulse height defect of fission products in a si</w:t>
      </w:r>
      <w:r w:rsidR="00C26A9D">
        <w:rPr>
          <w:rFonts w:ascii="Times New Roman" w:hAnsi="Times New Roman" w:cs="Times New Roman"/>
          <w:sz w:val="28"/>
          <w:szCs w:val="28"/>
          <w:lang w:val="en-US"/>
        </w:rPr>
        <w:t>licon surface barrier detector // Nucl. Instr. And Meth. – 1977. – Vol.</w:t>
      </w:r>
      <w:r w:rsidR="00CD6139" w:rsidRPr="00CD6139">
        <w:rPr>
          <w:rFonts w:ascii="Times New Roman" w:hAnsi="Times New Roman" w:cs="Times New Roman"/>
          <w:sz w:val="28"/>
          <w:szCs w:val="28"/>
          <w:lang w:val="en-US"/>
        </w:rPr>
        <w:t> </w:t>
      </w:r>
      <w:r w:rsidR="00C26A9D">
        <w:rPr>
          <w:rFonts w:ascii="Times New Roman" w:hAnsi="Times New Roman" w:cs="Times New Roman"/>
          <w:sz w:val="28"/>
          <w:szCs w:val="28"/>
          <w:lang w:val="en-US"/>
        </w:rPr>
        <w:t>140. – P.</w:t>
      </w:r>
      <w:r w:rsidR="00CD6139" w:rsidRPr="009221D9">
        <w:rPr>
          <w:rFonts w:ascii="Times New Roman" w:hAnsi="Times New Roman" w:cs="Times New Roman"/>
          <w:sz w:val="28"/>
          <w:szCs w:val="28"/>
          <w:lang w:val="en-US"/>
        </w:rPr>
        <w:t xml:space="preserve"> </w:t>
      </w:r>
      <w:r w:rsidR="00C26A9D" w:rsidRPr="00785169">
        <w:rPr>
          <w:rFonts w:ascii="Times New Roman" w:hAnsi="Times New Roman" w:cs="Times New Roman"/>
          <w:sz w:val="28"/>
          <w:szCs w:val="28"/>
          <w:lang w:val="en-US"/>
        </w:rPr>
        <w:t>189-191.</w:t>
      </w:r>
    </w:p>
    <w:p w14:paraId="6DB4DE78" w14:textId="43154E26" w:rsidR="008A2CFC" w:rsidRPr="008A2CFC" w:rsidRDefault="008A2CFC" w:rsidP="00CD6139">
      <w:pPr>
        <w:pStyle w:val="af9"/>
        <w:numPr>
          <w:ilvl w:val="0"/>
          <w:numId w:val="7"/>
        </w:numPr>
        <w:pBdr>
          <w:top w:val="nil"/>
          <w:left w:val="nil"/>
          <w:bottom w:val="nil"/>
          <w:right w:val="nil"/>
          <w:between w:val="nil"/>
          <w:bar w:val="nil"/>
        </w:pBdr>
        <w:tabs>
          <w:tab w:val="left" w:pos="993"/>
          <w:tab w:val="left" w:pos="1276"/>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A2CFC">
        <w:rPr>
          <w:rFonts w:ascii="Times New Roman" w:hAnsi="Times New Roman" w:cs="Times New Roman"/>
          <w:sz w:val="28"/>
          <w:szCs w:val="28"/>
          <w:lang w:val="en-US"/>
        </w:rPr>
        <w:t>Brandt R., Thompson S.G., Gatti R.C. et al. Mass and energy distributions in the spontaneous fission of some heavy isotopes // Physical Review. – 1963. – Vol.</w:t>
      </w:r>
      <w:r w:rsidR="00CD6139" w:rsidRPr="00CD6139">
        <w:rPr>
          <w:rFonts w:ascii="Times New Roman" w:hAnsi="Times New Roman" w:cs="Times New Roman"/>
          <w:sz w:val="28"/>
          <w:szCs w:val="28"/>
          <w:lang w:val="en-US"/>
        </w:rPr>
        <w:t> </w:t>
      </w:r>
      <w:r w:rsidRPr="008A2CFC">
        <w:rPr>
          <w:rFonts w:ascii="Times New Roman" w:hAnsi="Times New Roman" w:cs="Times New Roman"/>
          <w:sz w:val="28"/>
          <w:szCs w:val="28"/>
          <w:lang w:val="en-US"/>
        </w:rPr>
        <w:t>131, №6. – P. 2617-2624.</w:t>
      </w:r>
    </w:p>
    <w:p w14:paraId="213B9110" w14:textId="1C6D0701" w:rsidR="008A2CFC" w:rsidRPr="008A2CFC" w:rsidRDefault="008A2CFC" w:rsidP="00CD6139">
      <w:pPr>
        <w:pStyle w:val="af9"/>
        <w:numPr>
          <w:ilvl w:val="0"/>
          <w:numId w:val="7"/>
        </w:numPr>
        <w:pBdr>
          <w:top w:val="nil"/>
          <w:left w:val="nil"/>
          <w:bottom w:val="nil"/>
          <w:right w:val="nil"/>
          <w:between w:val="nil"/>
          <w:bar w:val="nil"/>
        </w:pBdr>
        <w:tabs>
          <w:tab w:val="left" w:pos="993"/>
          <w:tab w:val="left" w:pos="1276"/>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A2CFC">
        <w:rPr>
          <w:rFonts w:ascii="Times New Roman" w:hAnsi="Times New Roman" w:cs="Times New Roman"/>
          <w:sz w:val="28"/>
          <w:szCs w:val="28"/>
          <w:lang w:val="en-US"/>
        </w:rPr>
        <w:t>Benoufella A., Barreau G., Asghar M. et al. Measurement of fragment mass-energy correlations for 248Cm (s, f): far-out asymmetric fission and cold fragmentations // Nuclear Physics A. – 1993. – Vol. 565, №3. – P. 563-572.</w:t>
      </w:r>
    </w:p>
    <w:p w14:paraId="24F9FED3" w14:textId="6E3C0107" w:rsidR="007C3200" w:rsidRPr="007C3200" w:rsidRDefault="008A2CFC" w:rsidP="00CD6139">
      <w:pPr>
        <w:pStyle w:val="af9"/>
        <w:numPr>
          <w:ilvl w:val="0"/>
          <w:numId w:val="7"/>
        </w:numPr>
        <w:pBdr>
          <w:top w:val="nil"/>
          <w:left w:val="nil"/>
          <w:bottom w:val="nil"/>
          <w:right w:val="nil"/>
          <w:between w:val="nil"/>
          <w:bar w:val="nil"/>
        </w:pBdr>
        <w:tabs>
          <w:tab w:val="left" w:pos="993"/>
          <w:tab w:val="left" w:pos="1276"/>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8A2CFC">
        <w:rPr>
          <w:rFonts w:ascii="Times New Roman" w:hAnsi="Times New Roman" w:cs="Times New Roman"/>
          <w:sz w:val="28"/>
          <w:szCs w:val="28"/>
          <w:lang w:val="en-US"/>
        </w:rPr>
        <w:t xml:space="preserve">Unik J.P., Gindler J.E., Glendenin L.E. et al. </w:t>
      </w:r>
      <w:r w:rsidR="00D150D1" w:rsidRPr="00657086">
        <w:rPr>
          <w:rFonts w:ascii="Times New Roman" w:hAnsi="Times New Roman" w:cs="Times New Roman"/>
          <w:sz w:val="28"/>
          <w:szCs w:val="28"/>
          <w:lang w:val="en-US"/>
        </w:rPr>
        <w:t>Fragment mass and kinetic energy distributions for fissioning systems ranging from mass 230 to 256</w:t>
      </w:r>
      <w:r w:rsidR="00D150D1">
        <w:rPr>
          <w:rFonts w:ascii="Times New Roman" w:hAnsi="Times New Roman" w:cs="Times New Roman"/>
          <w:sz w:val="28"/>
          <w:szCs w:val="28"/>
          <w:lang w:val="en-US"/>
        </w:rPr>
        <w:t xml:space="preserve"> // </w:t>
      </w:r>
      <w:r w:rsidRPr="008A2CFC">
        <w:rPr>
          <w:rFonts w:ascii="Times New Roman" w:hAnsi="Times New Roman" w:cs="Times New Roman"/>
          <w:sz w:val="28"/>
          <w:szCs w:val="28"/>
          <w:lang w:val="en-US"/>
        </w:rPr>
        <w:t>Proceed</w:t>
      </w:r>
      <w:r w:rsidR="00CD6139" w:rsidRPr="00CD6139">
        <w:rPr>
          <w:rFonts w:ascii="Times New Roman" w:hAnsi="Times New Roman" w:cs="Times New Roman"/>
          <w:sz w:val="28"/>
          <w:szCs w:val="28"/>
          <w:lang w:val="en-US"/>
        </w:rPr>
        <w:t>.</w:t>
      </w:r>
      <w:r w:rsidRPr="008A2CFC">
        <w:rPr>
          <w:rFonts w:ascii="Times New Roman" w:hAnsi="Times New Roman" w:cs="Times New Roman"/>
          <w:sz w:val="28"/>
          <w:szCs w:val="28"/>
          <w:lang w:val="en-US"/>
        </w:rPr>
        <w:t xml:space="preserve"> of the </w:t>
      </w:r>
      <w:r w:rsidR="00CD6139" w:rsidRPr="00CD6139">
        <w:rPr>
          <w:rFonts w:ascii="Times New Roman" w:hAnsi="Times New Roman" w:cs="Times New Roman"/>
          <w:sz w:val="28"/>
          <w:szCs w:val="28"/>
          <w:lang w:val="en-US"/>
        </w:rPr>
        <w:t>3</w:t>
      </w:r>
      <w:r w:rsidRPr="008A2CFC">
        <w:rPr>
          <w:rFonts w:ascii="Times New Roman" w:hAnsi="Times New Roman" w:cs="Times New Roman"/>
          <w:sz w:val="28"/>
          <w:szCs w:val="28"/>
          <w:lang w:val="en-US"/>
        </w:rPr>
        <w:t xml:space="preserve">rd </w:t>
      </w:r>
      <w:r w:rsidR="00CD6139" w:rsidRPr="008A2CFC">
        <w:rPr>
          <w:rFonts w:ascii="Times New Roman" w:hAnsi="Times New Roman" w:cs="Times New Roman"/>
          <w:sz w:val="28"/>
          <w:szCs w:val="28"/>
          <w:lang w:val="en-US"/>
        </w:rPr>
        <w:t>internat</w:t>
      </w:r>
      <w:r w:rsidR="00CD6139" w:rsidRPr="00CD6139">
        <w:rPr>
          <w:rFonts w:ascii="Times New Roman" w:hAnsi="Times New Roman" w:cs="Times New Roman"/>
          <w:sz w:val="28"/>
          <w:szCs w:val="28"/>
          <w:lang w:val="en-US"/>
        </w:rPr>
        <w:t>.</w:t>
      </w:r>
      <w:r w:rsidR="00CD6139" w:rsidRPr="008A2CFC">
        <w:rPr>
          <w:rFonts w:ascii="Times New Roman" w:hAnsi="Times New Roman" w:cs="Times New Roman"/>
          <w:sz w:val="28"/>
          <w:szCs w:val="28"/>
          <w:lang w:val="en-US"/>
        </w:rPr>
        <w:t xml:space="preserve"> </w:t>
      </w:r>
      <w:r w:rsidRPr="008A2CFC">
        <w:rPr>
          <w:rFonts w:ascii="Times New Roman" w:hAnsi="Times New Roman" w:cs="Times New Roman"/>
          <w:sz w:val="28"/>
          <w:szCs w:val="28"/>
          <w:lang w:val="en-US"/>
        </w:rPr>
        <w:t xml:space="preserve">Atomic Energy Agency </w:t>
      </w:r>
      <w:r w:rsidR="00CD6139" w:rsidRPr="008A2CFC">
        <w:rPr>
          <w:rFonts w:ascii="Times New Roman" w:hAnsi="Times New Roman" w:cs="Times New Roman"/>
          <w:sz w:val="28"/>
          <w:szCs w:val="28"/>
          <w:lang w:val="en-US"/>
        </w:rPr>
        <w:t>sympos</w:t>
      </w:r>
      <w:r w:rsidR="00CD6139" w:rsidRPr="00CD6139">
        <w:rPr>
          <w:rFonts w:ascii="Times New Roman" w:hAnsi="Times New Roman" w:cs="Times New Roman"/>
          <w:sz w:val="28"/>
          <w:szCs w:val="28"/>
          <w:lang w:val="en-US"/>
        </w:rPr>
        <w:t xml:space="preserve">. </w:t>
      </w:r>
      <w:r w:rsidRPr="008A2CFC">
        <w:rPr>
          <w:rFonts w:ascii="Times New Roman" w:hAnsi="Times New Roman" w:cs="Times New Roman"/>
          <w:sz w:val="28"/>
          <w:szCs w:val="28"/>
          <w:lang w:val="en-US"/>
        </w:rPr>
        <w:t>on the Physics and Chemistry of Fission, Rochester, 1973: in 2 vol. – Vienna</w:t>
      </w:r>
      <w:r w:rsidR="000A0731">
        <w:rPr>
          <w:rFonts w:ascii="Times New Roman" w:hAnsi="Times New Roman" w:cs="Times New Roman"/>
          <w:sz w:val="28"/>
          <w:szCs w:val="28"/>
          <w:lang w:val="en-US"/>
        </w:rPr>
        <w:t>: IAEA, 1974. – Vol. 2. – P. 19-42.</w:t>
      </w:r>
    </w:p>
    <w:p w14:paraId="76228A11" w14:textId="3E42ED8A" w:rsidR="007C3200" w:rsidRPr="007C3200" w:rsidRDefault="00CD6139" w:rsidP="00CD6139">
      <w:pPr>
        <w:pStyle w:val="af9"/>
        <w:numPr>
          <w:ilvl w:val="0"/>
          <w:numId w:val="7"/>
        </w:numPr>
        <w:pBdr>
          <w:top w:val="nil"/>
          <w:left w:val="nil"/>
          <w:bottom w:val="nil"/>
          <w:right w:val="nil"/>
          <w:between w:val="nil"/>
          <w:bar w:val="nil"/>
        </w:pBdr>
        <w:tabs>
          <w:tab w:val="left" w:pos="993"/>
          <w:tab w:val="left" w:pos="1246"/>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Schmitt H.W., Kiker W.E., Williams C.</w:t>
      </w:r>
      <w:r w:rsidR="007C3200" w:rsidRPr="007C3200">
        <w:rPr>
          <w:rFonts w:ascii="Times New Roman" w:hAnsi="Times New Roman" w:cs="Times New Roman"/>
          <w:sz w:val="28"/>
          <w:szCs w:val="28"/>
          <w:lang w:val="en-US"/>
        </w:rPr>
        <w:t>W. Precision measurements of correlated energies and velocities of Cf 252 fission fragments // Physical</w:t>
      </w:r>
      <w:r>
        <w:rPr>
          <w:rFonts w:ascii="Times New Roman" w:hAnsi="Times New Roman" w:cs="Times New Roman"/>
          <w:sz w:val="28"/>
          <w:szCs w:val="28"/>
          <w:lang w:val="en-US"/>
        </w:rPr>
        <w:t xml:space="preserve"> Review. – 1965. – Vol. 137, №</w:t>
      </w:r>
      <w:r w:rsidR="007C3200" w:rsidRPr="007C3200">
        <w:rPr>
          <w:rFonts w:ascii="Times New Roman" w:hAnsi="Times New Roman" w:cs="Times New Roman"/>
          <w:sz w:val="28"/>
          <w:szCs w:val="28"/>
          <w:lang w:val="en-US"/>
        </w:rPr>
        <w:t>4B. – P. B837-B847.</w:t>
      </w:r>
    </w:p>
    <w:p w14:paraId="69DAE3CB" w14:textId="22E1BB5D" w:rsidR="00C54B70" w:rsidRPr="00C54B70" w:rsidRDefault="007C3200" w:rsidP="00CD6139">
      <w:pPr>
        <w:pStyle w:val="af9"/>
        <w:numPr>
          <w:ilvl w:val="0"/>
          <w:numId w:val="7"/>
        </w:numPr>
        <w:pBdr>
          <w:top w:val="nil"/>
          <w:left w:val="nil"/>
          <w:bottom w:val="nil"/>
          <w:right w:val="nil"/>
          <w:between w:val="nil"/>
          <w:bar w:val="nil"/>
        </w:pBdr>
        <w:tabs>
          <w:tab w:val="left" w:pos="993"/>
          <w:tab w:val="left" w:pos="1276"/>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K</w:t>
      </w:r>
      <w:r w:rsidR="00CD6139">
        <w:rPr>
          <w:rFonts w:ascii="Times New Roman" w:hAnsi="Times New Roman" w:cs="Times New Roman"/>
          <w:sz w:val="28"/>
          <w:szCs w:val="28"/>
          <w:lang w:val="en-US"/>
        </w:rPr>
        <w:t>aufman S.</w:t>
      </w:r>
      <w:r w:rsidRPr="007C3200">
        <w:rPr>
          <w:rFonts w:ascii="Times New Roman" w:hAnsi="Times New Roman" w:cs="Times New Roman"/>
          <w:sz w:val="28"/>
          <w:szCs w:val="28"/>
          <w:lang w:val="en-US"/>
        </w:rPr>
        <w:t xml:space="preserve">B., Steinberg E.P., Wilkins B.D. et al. A calibration procedure for the response of silicon surface-barrier detectors to heavy ions // Nuclear Instruments and </w:t>
      </w:r>
      <w:r w:rsidR="00CD6139">
        <w:rPr>
          <w:rFonts w:ascii="Times New Roman" w:hAnsi="Times New Roman" w:cs="Times New Roman"/>
          <w:sz w:val="28"/>
          <w:szCs w:val="28"/>
          <w:lang w:val="en-US"/>
        </w:rPr>
        <w:t>Methods. – 1974. – Vol. 115, №</w:t>
      </w:r>
      <w:r w:rsidRPr="007C3200">
        <w:rPr>
          <w:rFonts w:ascii="Times New Roman" w:hAnsi="Times New Roman" w:cs="Times New Roman"/>
          <w:sz w:val="28"/>
          <w:szCs w:val="28"/>
          <w:lang w:val="en-US"/>
        </w:rPr>
        <w:t>1. – P. 47-55.</w:t>
      </w:r>
    </w:p>
    <w:p w14:paraId="2DF6A825" w14:textId="153B21BD" w:rsidR="00C54B70" w:rsidRPr="00C54B70" w:rsidRDefault="006C5CAA" w:rsidP="00CD6139">
      <w:pPr>
        <w:pStyle w:val="af9"/>
        <w:numPr>
          <w:ilvl w:val="0"/>
          <w:numId w:val="7"/>
        </w:numPr>
        <w:pBdr>
          <w:top w:val="nil"/>
          <w:left w:val="nil"/>
          <w:bottom w:val="nil"/>
          <w:right w:val="nil"/>
          <w:between w:val="nil"/>
          <w:bar w:val="nil"/>
        </w:pBdr>
        <w:tabs>
          <w:tab w:val="left" w:pos="993"/>
          <w:tab w:val="left" w:pos="1276"/>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M</w:t>
      </w:r>
      <w:r w:rsidR="00CD6139">
        <w:rPr>
          <w:rFonts w:ascii="Times New Roman" w:hAnsi="Times New Roman" w:cs="Times New Roman"/>
          <w:sz w:val="28"/>
          <w:szCs w:val="28"/>
          <w:lang w:val="en-US"/>
        </w:rPr>
        <w:t>oulton J.</w:t>
      </w:r>
      <w:r w:rsidR="00C54B70" w:rsidRPr="00C54B70">
        <w:rPr>
          <w:rFonts w:ascii="Times New Roman" w:hAnsi="Times New Roman" w:cs="Times New Roman"/>
          <w:sz w:val="28"/>
          <w:szCs w:val="28"/>
          <w:lang w:val="en-US"/>
        </w:rPr>
        <w:t>B., Stephenson J.E., Schmitt R.P. et al. A new method for calibrating the pulse-height defect in solid state detectors // Nuclear Instruments and Methods. – 1978. – Vol. 157, №. 2. – P. 325-331.</w:t>
      </w:r>
    </w:p>
    <w:p w14:paraId="5245548D" w14:textId="6B46D645" w:rsidR="00C54B70" w:rsidRPr="00C54B70" w:rsidRDefault="00C54B70" w:rsidP="00CD6139">
      <w:pPr>
        <w:pStyle w:val="af9"/>
        <w:numPr>
          <w:ilvl w:val="0"/>
          <w:numId w:val="7"/>
        </w:numPr>
        <w:pBdr>
          <w:top w:val="nil"/>
          <w:left w:val="nil"/>
          <w:bottom w:val="nil"/>
          <w:right w:val="nil"/>
          <w:between w:val="nil"/>
          <w:bar w:val="nil"/>
        </w:pBdr>
        <w:tabs>
          <w:tab w:val="left" w:pos="1232"/>
        </w:tabs>
        <w:suppressAutoHyphens w:val="0"/>
        <w:spacing w:after="0" w:line="240" w:lineRule="auto"/>
        <w:ind w:left="0" w:right="-1" w:firstLine="709"/>
        <w:contextualSpacing w:val="0"/>
        <w:jc w:val="both"/>
        <w:rPr>
          <w:rFonts w:ascii="Times New Roman" w:hAnsi="Times New Roman" w:cs="Times New Roman"/>
          <w:sz w:val="28"/>
          <w:szCs w:val="28"/>
          <w:lang w:val="kk-KZ"/>
        </w:rPr>
      </w:pPr>
      <w:r w:rsidRPr="00C54B70">
        <w:rPr>
          <w:rFonts w:ascii="Times New Roman" w:hAnsi="Times New Roman" w:cs="Times New Roman"/>
          <w:color w:val="000000" w:themeColor="text1"/>
          <w:sz w:val="28"/>
          <w:szCs w:val="28"/>
        </w:rPr>
        <w:t>Богачев А.А. Исследование деления, быстрого деления и квазиделения в реакциях</w:t>
      </w:r>
      <w:r w:rsidRPr="00C54B70">
        <w:rPr>
          <w:rFonts w:ascii="Times New Roman" w:hAnsi="Times New Roman" w:cs="Times New Roman"/>
          <w:sz w:val="28"/>
          <w:szCs w:val="28"/>
        </w:rPr>
        <w:t xml:space="preserve"> с тяжелыми ионами, ведущими к образованию нейтронодефицитных 180, 190</w:t>
      </w:r>
      <w:r w:rsidRPr="00C54B70">
        <w:rPr>
          <w:rFonts w:ascii="Times New Roman" w:hAnsi="Times New Roman" w:cs="Times New Roman"/>
          <w:sz w:val="28"/>
          <w:szCs w:val="28"/>
          <w:lang w:val="en-US"/>
        </w:rPr>
        <w:t>Hg</w:t>
      </w:r>
      <w:r w:rsidRPr="00C54B70">
        <w:rPr>
          <w:rFonts w:ascii="Times New Roman" w:hAnsi="Times New Roman" w:cs="Times New Roman"/>
          <w:sz w:val="28"/>
          <w:szCs w:val="28"/>
        </w:rPr>
        <w:t xml:space="preserve"> и 184</w:t>
      </w:r>
      <w:r w:rsidRPr="00C54B70">
        <w:rPr>
          <w:rFonts w:ascii="Times New Roman" w:hAnsi="Times New Roman" w:cs="Times New Roman"/>
          <w:sz w:val="28"/>
          <w:szCs w:val="28"/>
          <w:lang w:val="en-US"/>
        </w:rPr>
        <w:t>Pb</w:t>
      </w:r>
      <w:r w:rsidRPr="00C54B70">
        <w:rPr>
          <w:rFonts w:ascii="Times New Roman" w:hAnsi="Times New Roman" w:cs="Times New Roman"/>
          <w:sz w:val="28"/>
          <w:szCs w:val="28"/>
        </w:rPr>
        <w:t xml:space="preserve">: </w:t>
      </w:r>
      <w:r w:rsidRPr="00C54B70">
        <w:rPr>
          <w:rFonts w:ascii="Times New Roman" w:hAnsi="Times New Roman" w:cs="Times New Roman"/>
          <w:sz w:val="28"/>
          <w:szCs w:val="28"/>
          <w:lang w:val="kk-KZ"/>
        </w:rPr>
        <w:t>д</w:t>
      </w:r>
      <w:r w:rsidRPr="00C54B70">
        <w:rPr>
          <w:rFonts w:ascii="Times New Roman" w:hAnsi="Times New Roman" w:cs="Times New Roman"/>
          <w:sz w:val="28"/>
          <w:szCs w:val="28"/>
        </w:rPr>
        <w:t>ис</w:t>
      </w:r>
      <w:r w:rsidRPr="00C54B70">
        <w:rPr>
          <w:rFonts w:ascii="Times New Roman" w:hAnsi="Times New Roman" w:cs="Times New Roman"/>
          <w:sz w:val="28"/>
          <w:szCs w:val="28"/>
          <w:lang w:val="kk-KZ"/>
        </w:rPr>
        <w:t xml:space="preserve">. ... </w:t>
      </w:r>
      <w:r w:rsidRPr="00C54B70">
        <w:rPr>
          <w:rFonts w:ascii="Times New Roman" w:hAnsi="Times New Roman" w:cs="Times New Roman"/>
          <w:sz w:val="28"/>
          <w:szCs w:val="28"/>
        </w:rPr>
        <w:t>канд физ.-мат. наук: 1.3.15</w:t>
      </w:r>
      <w:r w:rsidRPr="00C54B70">
        <w:rPr>
          <w:rFonts w:ascii="Times New Roman" w:hAnsi="Times New Roman" w:cs="Times New Roman"/>
          <w:sz w:val="28"/>
          <w:szCs w:val="28"/>
          <w:lang w:val="kk-KZ"/>
        </w:rPr>
        <w:t xml:space="preserve">. – Дубна, </w:t>
      </w:r>
      <w:r w:rsidRPr="00C54B70">
        <w:rPr>
          <w:rFonts w:ascii="Times New Roman" w:hAnsi="Times New Roman" w:cs="Times New Roman"/>
          <w:sz w:val="28"/>
          <w:szCs w:val="28"/>
        </w:rPr>
        <w:t xml:space="preserve">2022. </w:t>
      </w:r>
      <w:r w:rsidR="00CD6139">
        <w:rPr>
          <w:rFonts w:ascii="Times New Roman" w:hAnsi="Times New Roman" w:cs="Times New Roman"/>
          <w:sz w:val="28"/>
          <w:szCs w:val="28"/>
          <w:lang w:val="kk-KZ"/>
        </w:rPr>
        <w:t>–</w:t>
      </w:r>
      <w:r w:rsidRPr="00C54B70">
        <w:rPr>
          <w:rFonts w:ascii="Times New Roman" w:hAnsi="Times New Roman" w:cs="Times New Roman"/>
          <w:sz w:val="28"/>
          <w:szCs w:val="28"/>
          <w:lang w:val="kk-KZ"/>
        </w:rPr>
        <w:t xml:space="preserve"> </w:t>
      </w:r>
      <w:r w:rsidRPr="00C54B70">
        <w:rPr>
          <w:rFonts w:ascii="Times New Roman" w:hAnsi="Times New Roman" w:cs="Times New Roman"/>
          <w:sz w:val="28"/>
          <w:szCs w:val="28"/>
        </w:rPr>
        <w:t xml:space="preserve">118 с. </w:t>
      </w:r>
    </w:p>
    <w:p w14:paraId="6A86D446" w14:textId="7345A47C" w:rsidR="008A2CFC" w:rsidRPr="00C54B70" w:rsidRDefault="006C5CAA" w:rsidP="00CD6139">
      <w:pPr>
        <w:pStyle w:val="af9"/>
        <w:numPr>
          <w:ilvl w:val="0"/>
          <w:numId w:val="7"/>
        </w:numPr>
        <w:pBdr>
          <w:top w:val="nil"/>
          <w:left w:val="nil"/>
          <w:bottom w:val="nil"/>
          <w:right w:val="nil"/>
          <w:between w:val="nil"/>
          <w:bar w:val="nil"/>
        </w:pBdr>
        <w:tabs>
          <w:tab w:val="left" w:pos="1232"/>
        </w:tabs>
        <w:suppressAutoHyphens w:val="0"/>
        <w:spacing w:after="0" w:line="240" w:lineRule="auto"/>
        <w:ind w:left="0" w:right="-1" w:firstLine="709"/>
        <w:contextualSpacing w:val="0"/>
        <w:jc w:val="both"/>
        <w:rPr>
          <w:rFonts w:ascii="Times New Roman" w:hAnsi="Times New Roman" w:cs="Times New Roman"/>
          <w:sz w:val="28"/>
          <w:szCs w:val="28"/>
          <w:lang w:val="kk-KZ"/>
        </w:rPr>
      </w:pPr>
      <w:r>
        <w:rPr>
          <w:rFonts w:ascii="Times New Roman" w:hAnsi="Times New Roman" w:cs="Times New Roman"/>
          <w:sz w:val="28"/>
          <w:szCs w:val="28"/>
          <w:lang w:val="en-US"/>
        </w:rPr>
        <w:t>K</w:t>
      </w:r>
      <w:r w:rsidR="00CD6139">
        <w:rPr>
          <w:rFonts w:ascii="Times New Roman" w:hAnsi="Times New Roman" w:cs="Times New Roman"/>
          <w:sz w:val="28"/>
          <w:szCs w:val="28"/>
          <w:lang w:val="en-US"/>
        </w:rPr>
        <w:t>ozulin E.</w:t>
      </w:r>
      <w:r w:rsidR="00C54B70" w:rsidRPr="00C54B70">
        <w:rPr>
          <w:rFonts w:ascii="Times New Roman" w:hAnsi="Times New Roman" w:cs="Times New Roman"/>
          <w:sz w:val="28"/>
          <w:szCs w:val="28"/>
          <w:lang w:val="en-US"/>
        </w:rPr>
        <w:t>M., Bogachev A.A., Itkis M.G. et al. The CORSET time-of-flight spectrometer for measuring binary products of nuclear reactions // Instruments and Experimental Techniques. – 2008. – Vol. 51. – P. 44-58.</w:t>
      </w:r>
    </w:p>
    <w:p w14:paraId="73D88537" w14:textId="6DAB8420" w:rsidR="007C5D0B" w:rsidRDefault="007C5D0B" w:rsidP="00CD6139">
      <w:pPr>
        <w:pBdr>
          <w:top w:val="nil"/>
          <w:left w:val="nil"/>
          <w:bottom w:val="nil"/>
          <w:right w:val="nil"/>
          <w:between w:val="nil"/>
          <w:bar w:val="nil"/>
        </w:pBdr>
        <w:tabs>
          <w:tab w:val="left" w:pos="1232"/>
        </w:tabs>
        <w:spacing w:after="0" w:line="240" w:lineRule="auto"/>
        <w:ind w:right="-1"/>
        <w:jc w:val="both"/>
        <w:rPr>
          <w:rFonts w:ascii="Times New Roman" w:hAnsi="Times New Roman" w:cs="Times New Roman"/>
          <w:sz w:val="28"/>
          <w:szCs w:val="28"/>
          <w:lang w:val="kk-KZ"/>
        </w:rPr>
      </w:pPr>
    </w:p>
    <w:p w14:paraId="67F8B389" w14:textId="26BB36FC" w:rsidR="007C5D0B"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4EB7ED59" w14:textId="77777777" w:rsidR="004D61F0" w:rsidRPr="00911348" w:rsidRDefault="004D61F0" w:rsidP="004D61F0">
      <w:pPr>
        <w:spacing w:after="0" w:line="240" w:lineRule="auto"/>
        <w:jc w:val="center"/>
        <w:rPr>
          <w:rFonts w:ascii="Times New Roman" w:hAnsi="Times New Roman" w:cs="Times New Roman"/>
          <w:b/>
          <w:sz w:val="28"/>
          <w:szCs w:val="28"/>
        </w:rPr>
      </w:pPr>
      <w:r w:rsidRPr="00911348">
        <w:rPr>
          <w:rFonts w:ascii="Times New Roman" w:hAnsi="Times New Roman" w:cs="Times New Roman"/>
          <w:b/>
          <w:sz w:val="28"/>
          <w:szCs w:val="28"/>
        </w:rPr>
        <w:t xml:space="preserve">ПРИЛОЖЕНИЕ </w:t>
      </w:r>
      <w:r>
        <w:rPr>
          <w:rFonts w:ascii="Times New Roman" w:hAnsi="Times New Roman" w:cs="Times New Roman"/>
          <w:b/>
          <w:sz w:val="28"/>
          <w:szCs w:val="28"/>
        </w:rPr>
        <w:t>А</w:t>
      </w:r>
    </w:p>
    <w:p w14:paraId="01194833" w14:textId="77777777" w:rsidR="004D61F0" w:rsidRPr="00911348" w:rsidRDefault="004D61F0" w:rsidP="004D61F0">
      <w:pPr>
        <w:spacing w:after="0" w:line="240" w:lineRule="auto"/>
        <w:jc w:val="both"/>
        <w:rPr>
          <w:rFonts w:ascii="Times New Roman" w:hAnsi="Times New Roman" w:cs="Times New Roman"/>
          <w:b/>
          <w:sz w:val="28"/>
          <w:szCs w:val="28"/>
        </w:rPr>
      </w:pPr>
    </w:p>
    <w:p w14:paraId="41F39056" w14:textId="6F6F5EE1" w:rsidR="004D61F0" w:rsidRPr="00911348" w:rsidRDefault="004D61F0" w:rsidP="004D61F0">
      <w:pPr>
        <w:autoSpaceDE w:val="0"/>
        <w:autoSpaceDN w:val="0"/>
        <w:adjustRightInd w:val="0"/>
        <w:spacing w:after="0" w:line="240" w:lineRule="auto"/>
        <w:jc w:val="both"/>
        <w:rPr>
          <w:rFonts w:ascii="Times New Roman" w:hAnsi="Times New Roman" w:cs="Times New Roman"/>
          <w:sz w:val="28"/>
          <w:szCs w:val="28"/>
        </w:rPr>
      </w:pPr>
      <w:r w:rsidRPr="00582874">
        <w:rPr>
          <w:rFonts w:ascii="Times New Roman" w:hAnsi="Times New Roman" w:cs="Times New Roman"/>
          <w:sz w:val="28"/>
        </w:rPr>
        <w:t xml:space="preserve">Таблица </w:t>
      </w:r>
      <w:r>
        <w:rPr>
          <w:rFonts w:ascii="Times New Roman" w:hAnsi="Times New Roman" w:cs="Times New Roman"/>
          <w:sz w:val="28"/>
        </w:rPr>
        <w:t>А</w:t>
      </w:r>
      <w:r w:rsidRPr="00582874">
        <w:rPr>
          <w:rFonts w:ascii="Times New Roman" w:hAnsi="Times New Roman" w:cs="Times New Roman"/>
          <w:sz w:val="28"/>
        </w:rPr>
        <w:t xml:space="preserve">.1 – </w:t>
      </w:r>
      <w:r w:rsidR="00FC4C19" w:rsidRPr="00582874">
        <w:rPr>
          <w:rFonts w:ascii="Times New Roman" w:hAnsi="Times New Roman" w:cs="Times New Roman"/>
          <w:sz w:val="28"/>
        </w:rPr>
        <w:t xml:space="preserve">Обнаруженные события в ходе поиска </w:t>
      </w:r>
      <w:r w:rsidR="00FC4C19" w:rsidRPr="00582874">
        <w:rPr>
          <w:rFonts w:ascii="Times New Roman" w:hAnsi="Times New Roman" w:cs="Times New Roman"/>
          <w:sz w:val="28"/>
          <w:szCs w:val="28"/>
        </w:rPr>
        <w:t xml:space="preserve">''ЯО – осколок деления'' в реакции MNT </w:t>
      </w:r>
      <w:r w:rsidR="00FC4C19" w:rsidRPr="00582874">
        <w:rPr>
          <w:rFonts w:ascii="Times New Roman" w:hAnsi="Times New Roman" w:cs="Times New Roman"/>
          <w:sz w:val="28"/>
          <w:szCs w:val="28"/>
          <w:vertAlign w:val="superscript"/>
        </w:rPr>
        <w:t>26</w:t>
      </w:r>
      <w:r w:rsidR="00FC4C19" w:rsidRPr="00582874">
        <w:rPr>
          <w:rFonts w:ascii="Times New Roman" w:hAnsi="Times New Roman" w:cs="Times New Roman"/>
          <w:sz w:val="28"/>
          <w:szCs w:val="28"/>
        </w:rPr>
        <w:t xml:space="preserve">Mg + </w:t>
      </w:r>
      <w:r w:rsidR="00FC4C19" w:rsidRPr="00582874">
        <w:rPr>
          <w:rFonts w:ascii="Times New Roman" w:hAnsi="Times New Roman" w:cs="Times New Roman"/>
          <w:sz w:val="28"/>
          <w:szCs w:val="28"/>
          <w:vertAlign w:val="superscript"/>
        </w:rPr>
        <w:t>238</w:t>
      </w:r>
      <w:r w:rsidR="00FC4C19" w:rsidRPr="00582874">
        <w:rPr>
          <w:rFonts w:ascii="Times New Roman" w:hAnsi="Times New Roman" w:cs="Times New Roman"/>
          <w:sz w:val="28"/>
          <w:szCs w:val="28"/>
        </w:rPr>
        <w:t>U</w:t>
      </w:r>
    </w:p>
    <w:p w14:paraId="37F51BD8" w14:textId="77777777" w:rsidR="004D61F0" w:rsidRPr="00911348" w:rsidRDefault="004D61F0" w:rsidP="004D61F0">
      <w:pPr>
        <w:autoSpaceDE w:val="0"/>
        <w:autoSpaceDN w:val="0"/>
        <w:adjustRightInd w:val="0"/>
        <w:spacing w:after="0" w:line="240" w:lineRule="auto"/>
        <w:jc w:val="right"/>
        <w:rPr>
          <w:rFonts w:ascii="Times New Roman" w:hAnsi="Times New Roman" w:cs="Times New Roman"/>
          <w:sz w:val="16"/>
          <w:szCs w:val="16"/>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28"/>
        <w:gridCol w:w="1092"/>
        <w:gridCol w:w="1078"/>
        <w:gridCol w:w="993"/>
        <w:gridCol w:w="1190"/>
        <w:gridCol w:w="1039"/>
        <w:gridCol w:w="1417"/>
      </w:tblGrid>
      <w:tr w:rsidR="004D61F0" w:rsidRPr="004F5441" w14:paraId="4FD7FBD4" w14:textId="77777777" w:rsidTr="008514B9">
        <w:trPr>
          <w:trHeight w:val="20"/>
          <w:jc w:val="center"/>
        </w:trPr>
        <w:tc>
          <w:tcPr>
            <w:tcW w:w="2828" w:type="dxa"/>
            <w:tcMar>
              <w:left w:w="0" w:type="dxa"/>
              <w:right w:w="0" w:type="dxa"/>
            </w:tcMar>
            <w:vAlign w:val="center"/>
          </w:tcPr>
          <w:p w14:paraId="513A024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Название</w:t>
            </w:r>
          </w:p>
          <w:p w14:paraId="39769C0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hAnsi="Times New Roman" w:cs="Times New Roman"/>
                <w:sz w:val="24"/>
                <w:szCs w:val="24"/>
              </w:rPr>
              <w:t>файла</w:t>
            </w:r>
          </w:p>
        </w:tc>
        <w:tc>
          <w:tcPr>
            <w:tcW w:w="1092" w:type="dxa"/>
            <w:tcMar>
              <w:left w:w="0" w:type="dxa"/>
              <w:right w:w="0" w:type="dxa"/>
            </w:tcMar>
            <w:vAlign w:val="center"/>
          </w:tcPr>
          <w:p w14:paraId="164CE63B" w14:textId="77777777" w:rsidR="004D61F0"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Время,</w:t>
            </w:r>
          </w:p>
          <w:p w14:paraId="1F291A8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мкс</w:t>
            </w:r>
          </w:p>
        </w:tc>
        <w:tc>
          <w:tcPr>
            <w:tcW w:w="1078" w:type="dxa"/>
            <w:tcMar>
              <w:left w:w="0" w:type="dxa"/>
              <w:right w:w="0" w:type="dxa"/>
            </w:tcMar>
            <w:vAlign w:val="center"/>
          </w:tcPr>
          <w:p w14:paraId="06ECB17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RFront,</w:t>
            </w:r>
          </w:p>
          <w:p w14:paraId="41613A6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каналы</w:t>
            </w:r>
          </w:p>
        </w:tc>
        <w:tc>
          <w:tcPr>
            <w:tcW w:w="993" w:type="dxa"/>
            <w:tcMar>
              <w:left w:w="0" w:type="dxa"/>
              <w:right w:w="0" w:type="dxa"/>
            </w:tcMar>
            <w:vAlign w:val="center"/>
          </w:tcPr>
          <w:p w14:paraId="4A0AA49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RBack, каналы</w:t>
            </w:r>
          </w:p>
        </w:tc>
        <w:tc>
          <w:tcPr>
            <w:tcW w:w="1190" w:type="dxa"/>
            <w:tcMar>
              <w:left w:w="0" w:type="dxa"/>
              <w:right w:w="0" w:type="dxa"/>
            </w:tcMar>
            <w:vAlign w:val="center"/>
          </w:tcPr>
          <w:p w14:paraId="1559E60B"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Нейтроны, шт</w:t>
            </w:r>
            <w:r>
              <w:rPr>
                <w:rFonts w:ascii="Times New Roman" w:eastAsia="Times New Roman" w:hAnsi="Times New Roman" w:cs="Times New Roman"/>
                <w:sz w:val="24"/>
                <w:szCs w:val="24"/>
              </w:rPr>
              <w:t>ук</w:t>
            </w:r>
          </w:p>
        </w:tc>
        <w:tc>
          <w:tcPr>
            <w:tcW w:w="1039" w:type="dxa"/>
            <w:tcMar>
              <w:left w:w="0" w:type="dxa"/>
              <w:right w:w="0" w:type="dxa"/>
            </w:tcMar>
            <w:vAlign w:val="center"/>
          </w:tcPr>
          <w:p w14:paraId="34DAE0A8" w14:textId="77777777" w:rsidR="004D61F0" w:rsidRPr="00A24760" w:rsidRDefault="004D61F0" w:rsidP="008514B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Совпа дения с </w:t>
            </w:r>
            <w:r>
              <w:rPr>
                <w:rFonts w:ascii="Times New Roman" w:eastAsia="Times New Roman" w:hAnsi="Times New Roman" w:cs="Times New Roman"/>
                <w:sz w:val="24"/>
                <w:szCs w:val="24"/>
                <w:lang w:val="en-US"/>
              </w:rPr>
              <w:t>CLLBC</w:t>
            </w:r>
          </w:p>
        </w:tc>
        <w:tc>
          <w:tcPr>
            <w:tcW w:w="1417" w:type="dxa"/>
            <w:tcMar>
              <w:left w:w="0" w:type="dxa"/>
              <w:right w:w="0" w:type="dxa"/>
            </w:tcMar>
            <w:vAlign w:val="center"/>
          </w:tcPr>
          <w:p w14:paraId="4BE94A6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Совпадения с боковыми ППД</w:t>
            </w:r>
          </w:p>
        </w:tc>
      </w:tr>
      <w:tr w:rsidR="004D61F0" w:rsidRPr="004F5441" w14:paraId="483FA128" w14:textId="77777777" w:rsidTr="008514B9">
        <w:trPr>
          <w:trHeight w:val="20"/>
          <w:jc w:val="center"/>
        </w:trPr>
        <w:tc>
          <w:tcPr>
            <w:tcW w:w="2828" w:type="dxa"/>
            <w:tcMar>
              <w:left w:w="0" w:type="dxa"/>
              <w:right w:w="0" w:type="dxa"/>
            </w:tcMar>
          </w:tcPr>
          <w:p w14:paraId="2BE4C68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1</w:t>
            </w:r>
          </w:p>
        </w:tc>
        <w:tc>
          <w:tcPr>
            <w:tcW w:w="1092" w:type="dxa"/>
            <w:tcMar>
              <w:left w:w="0" w:type="dxa"/>
              <w:right w:w="0" w:type="dxa"/>
            </w:tcMar>
          </w:tcPr>
          <w:p w14:paraId="02A068E9" w14:textId="77777777" w:rsidR="004D61F0" w:rsidRPr="004F5441" w:rsidRDefault="004D61F0" w:rsidP="008514B9">
            <w:pPr>
              <w:spacing w:after="0" w:line="240" w:lineRule="auto"/>
              <w:jc w:val="center"/>
              <w:rPr>
                <w:rFonts w:ascii="Times New Roman" w:eastAsia="Times New Roman" w:hAnsi="Times New Roman" w:cs="Times New Roman"/>
                <w:sz w:val="24"/>
                <w:szCs w:val="24"/>
                <w:lang w:val="de-DE"/>
              </w:rPr>
            </w:pPr>
            <w:r w:rsidRPr="004F5441">
              <w:rPr>
                <w:rFonts w:ascii="Times New Roman" w:eastAsia="Times New Roman" w:hAnsi="Times New Roman" w:cs="Times New Roman"/>
                <w:sz w:val="24"/>
                <w:szCs w:val="24"/>
                <w:lang w:val="de-DE"/>
              </w:rPr>
              <w:t>2</w:t>
            </w:r>
          </w:p>
        </w:tc>
        <w:tc>
          <w:tcPr>
            <w:tcW w:w="1078" w:type="dxa"/>
            <w:tcMar>
              <w:left w:w="0" w:type="dxa"/>
              <w:right w:w="0" w:type="dxa"/>
            </w:tcMar>
          </w:tcPr>
          <w:p w14:paraId="5EE55389" w14:textId="77777777" w:rsidR="004D61F0" w:rsidRPr="004F5441" w:rsidRDefault="004D61F0" w:rsidP="008514B9">
            <w:pPr>
              <w:spacing w:after="0" w:line="240" w:lineRule="auto"/>
              <w:jc w:val="center"/>
              <w:rPr>
                <w:rFonts w:ascii="Times New Roman" w:eastAsia="Times New Roman" w:hAnsi="Times New Roman" w:cs="Times New Roman"/>
                <w:sz w:val="24"/>
                <w:szCs w:val="24"/>
                <w:lang w:val="de-DE"/>
              </w:rPr>
            </w:pPr>
            <w:r w:rsidRPr="004F5441">
              <w:rPr>
                <w:rFonts w:ascii="Times New Roman" w:eastAsia="Times New Roman" w:hAnsi="Times New Roman" w:cs="Times New Roman"/>
                <w:sz w:val="24"/>
                <w:szCs w:val="24"/>
                <w:lang w:val="de-DE"/>
              </w:rPr>
              <w:t>3</w:t>
            </w:r>
          </w:p>
        </w:tc>
        <w:tc>
          <w:tcPr>
            <w:tcW w:w="993" w:type="dxa"/>
            <w:tcMar>
              <w:left w:w="0" w:type="dxa"/>
              <w:right w:w="0" w:type="dxa"/>
            </w:tcMar>
          </w:tcPr>
          <w:p w14:paraId="1EC2A503" w14:textId="77777777" w:rsidR="004D61F0" w:rsidRPr="004F5441" w:rsidRDefault="004D61F0" w:rsidP="008514B9">
            <w:pPr>
              <w:spacing w:after="0" w:line="240" w:lineRule="auto"/>
              <w:jc w:val="center"/>
              <w:rPr>
                <w:rFonts w:ascii="Times New Roman" w:eastAsia="Times New Roman" w:hAnsi="Times New Roman" w:cs="Times New Roman"/>
                <w:sz w:val="24"/>
                <w:szCs w:val="24"/>
                <w:lang w:val="de-DE"/>
              </w:rPr>
            </w:pPr>
            <w:r w:rsidRPr="004F5441">
              <w:rPr>
                <w:rFonts w:ascii="Times New Roman" w:eastAsia="Times New Roman" w:hAnsi="Times New Roman" w:cs="Times New Roman"/>
                <w:sz w:val="24"/>
                <w:szCs w:val="24"/>
                <w:lang w:val="de-DE"/>
              </w:rPr>
              <w:t>4</w:t>
            </w:r>
          </w:p>
        </w:tc>
        <w:tc>
          <w:tcPr>
            <w:tcW w:w="1190" w:type="dxa"/>
            <w:tcMar>
              <w:left w:w="0" w:type="dxa"/>
              <w:right w:w="0" w:type="dxa"/>
            </w:tcMar>
          </w:tcPr>
          <w:p w14:paraId="2C412055" w14:textId="77777777" w:rsidR="004D61F0" w:rsidRPr="004F5441" w:rsidRDefault="004D61F0" w:rsidP="008514B9">
            <w:pPr>
              <w:spacing w:after="0" w:line="240" w:lineRule="auto"/>
              <w:jc w:val="center"/>
              <w:rPr>
                <w:rFonts w:ascii="Times New Roman" w:eastAsia="Times New Roman" w:hAnsi="Times New Roman" w:cs="Times New Roman"/>
                <w:sz w:val="24"/>
                <w:szCs w:val="24"/>
                <w:lang w:val="de-DE"/>
              </w:rPr>
            </w:pPr>
            <w:r w:rsidRPr="004F5441">
              <w:rPr>
                <w:rFonts w:ascii="Times New Roman" w:eastAsia="Times New Roman" w:hAnsi="Times New Roman" w:cs="Times New Roman"/>
                <w:sz w:val="24"/>
                <w:szCs w:val="24"/>
                <w:lang w:val="de-DE"/>
              </w:rPr>
              <w:t>5</w:t>
            </w:r>
          </w:p>
        </w:tc>
        <w:tc>
          <w:tcPr>
            <w:tcW w:w="1039" w:type="dxa"/>
            <w:tcMar>
              <w:left w:w="0" w:type="dxa"/>
              <w:right w:w="0" w:type="dxa"/>
            </w:tcMar>
          </w:tcPr>
          <w:p w14:paraId="59823837" w14:textId="77777777" w:rsidR="004D61F0" w:rsidRPr="007E64F3" w:rsidRDefault="004D61F0" w:rsidP="008514B9">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p>
        </w:tc>
        <w:tc>
          <w:tcPr>
            <w:tcW w:w="1417" w:type="dxa"/>
            <w:tcMar>
              <w:left w:w="0" w:type="dxa"/>
              <w:right w:w="0" w:type="dxa"/>
            </w:tcMar>
          </w:tcPr>
          <w:p w14:paraId="73B37FE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7</w:t>
            </w:r>
          </w:p>
        </w:tc>
      </w:tr>
      <w:tr w:rsidR="004D61F0" w:rsidRPr="004F5441" w14:paraId="60AE4A64" w14:textId="77777777" w:rsidTr="008514B9">
        <w:trPr>
          <w:trHeight w:val="20"/>
          <w:jc w:val="center"/>
        </w:trPr>
        <w:tc>
          <w:tcPr>
            <w:tcW w:w="2828" w:type="dxa"/>
            <w:vMerge w:val="restart"/>
            <w:tcMar>
              <w:left w:w="0" w:type="dxa"/>
              <w:right w:w="0" w:type="dxa"/>
            </w:tcMar>
          </w:tcPr>
          <w:p w14:paraId="4C165153"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0F3AB62C" w14:textId="77777777" w:rsidR="004D61F0" w:rsidRPr="004F5441" w:rsidRDefault="004D61F0" w:rsidP="00A616E4">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sorted_mgtrans60kv01</w:t>
            </w:r>
          </w:p>
          <w:p w14:paraId="5A6B615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483338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34.1</w:t>
            </w:r>
          </w:p>
        </w:tc>
        <w:tc>
          <w:tcPr>
            <w:tcW w:w="1078" w:type="dxa"/>
            <w:tcMar>
              <w:left w:w="0" w:type="dxa"/>
              <w:right w:w="0" w:type="dxa"/>
            </w:tcMar>
            <w:vAlign w:val="center"/>
          </w:tcPr>
          <w:p w14:paraId="185BCC55"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4154</w:t>
            </w:r>
          </w:p>
        </w:tc>
        <w:tc>
          <w:tcPr>
            <w:tcW w:w="993" w:type="dxa"/>
            <w:tcMar>
              <w:left w:w="0" w:type="dxa"/>
              <w:right w:w="0" w:type="dxa"/>
            </w:tcMar>
          </w:tcPr>
          <w:p w14:paraId="14BAA50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3112</w:t>
            </w:r>
          </w:p>
        </w:tc>
        <w:tc>
          <w:tcPr>
            <w:tcW w:w="1190" w:type="dxa"/>
            <w:tcMar>
              <w:left w:w="0" w:type="dxa"/>
              <w:right w:w="0" w:type="dxa"/>
            </w:tcMar>
          </w:tcPr>
          <w:p w14:paraId="5759062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0D4F055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B8D241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w:t>
            </w:r>
          </w:p>
        </w:tc>
      </w:tr>
      <w:tr w:rsidR="004D61F0" w:rsidRPr="004F5441" w14:paraId="18EEA698" w14:textId="77777777" w:rsidTr="008514B9">
        <w:trPr>
          <w:trHeight w:val="20"/>
          <w:jc w:val="center"/>
        </w:trPr>
        <w:tc>
          <w:tcPr>
            <w:tcW w:w="2828" w:type="dxa"/>
            <w:vMerge/>
            <w:tcMar>
              <w:left w:w="0" w:type="dxa"/>
              <w:right w:w="0" w:type="dxa"/>
            </w:tcMar>
          </w:tcPr>
          <w:p w14:paraId="1968B57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1069FF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5.4</w:t>
            </w:r>
          </w:p>
        </w:tc>
        <w:tc>
          <w:tcPr>
            <w:tcW w:w="1078" w:type="dxa"/>
            <w:tcMar>
              <w:left w:w="0" w:type="dxa"/>
              <w:right w:w="0" w:type="dxa"/>
            </w:tcMar>
            <w:vAlign w:val="center"/>
          </w:tcPr>
          <w:p w14:paraId="56330192"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4055</w:t>
            </w:r>
          </w:p>
        </w:tc>
        <w:tc>
          <w:tcPr>
            <w:tcW w:w="993" w:type="dxa"/>
            <w:tcMar>
              <w:left w:w="0" w:type="dxa"/>
              <w:right w:w="0" w:type="dxa"/>
            </w:tcMar>
          </w:tcPr>
          <w:p w14:paraId="7DD0252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2408</w:t>
            </w:r>
          </w:p>
        </w:tc>
        <w:tc>
          <w:tcPr>
            <w:tcW w:w="1190" w:type="dxa"/>
            <w:tcMar>
              <w:left w:w="0" w:type="dxa"/>
              <w:right w:w="0" w:type="dxa"/>
            </w:tcMar>
          </w:tcPr>
          <w:p w14:paraId="352DAD8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3466A04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01ECEC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w:t>
            </w:r>
          </w:p>
        </w:tc>
      </w:tr>
      <w:tr w:rsidR="004D61F0" w:rsidRPr="004F5441" w14:paraId="38C3FC62" w14:textId="77777777" w:rsidTr="008514B9">
        <w:trPr>
          <w:trHeight w:val="20"/>
          <w:jc w:val="center"/>
        </w:trPr>
        <w:tc>
          <w:tcPr>
            <w:tcW w:w="2828" w:type="dxa"/>
            <w:vMerge/>
            <w:tcMar>
              <w:left w:w="0" w:type="dxa"/>
              <w:right w:w="0" w:type="dxa"/>
            </w:tcMar>
          </w:tcPr>
          <w:p w14:paraId="1679DEF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C6ADFE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47.5</w:t>
            </w:r>
          </w:p>
        </w:tc>
        <w:tc>
          <w:tcPr>
            <w:tcW w:w="1078" w:type="dxa"/>
            <w:tcMar>
              <w:left w:w="0" w:type="dxa"/>
              <w:right w:w="0" w:type="dxa"/>
            </w:tcMar>
            <w:vAlign w:val="center"/>
          </w:tcPr>
          <w:p w14:paraId="0B1D642A"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3472</w:t>
            </w:r>
          </w:p>
        </w:tc>
        <w:tc>
          <w:tcPr>
            <w:tcW w:w="993" w:type="dxa"/>
            <w:tcMar>
              <w:left w:w="0" w:type="dxa"/>
              <w:right w:w="0" w:type="dxa"/>
            </w:tcMar>
          </w:tcPr>
          <w:p w14:paraId="0198434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3593</w:t>
            </w:r>
          </w:p>
        </w:tc>
        <w:tc>
          <w:tcPr>
            <w:tcW w:w="1190" w:type="dxa"/>
            <w:tcMar>
              <w:left w:w="0" w:type="dxa"/>
              <w:right w:w="0" w:type="dxa"/>
            </w:tcMar>
          </w:tcPr>
          <w:p w14:paraId="495AA29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351D190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8553AF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w:t>
            </w:r>
          </w:p>
        </w:tc>
      </w:tr>
      <w:tr w:rsidR="004D61F0" w:rsidRPr="004F5441" w14:paraId="31371EC0" w14:textId="77777777" w:rsidTr="008514B9">
        <w:trPr>
          <w:trHeight w:val="20"/>
          <w:jc w:val="center"/>
        </w:trPr>
        <w:tc>
          <w:tcPr>
            <w:tcW w:w="2828" w:type="dxa"/>
            <w:vMerge/>
            <w:tcMar>
              <w:left w:w="0" w:type="dxa"/>
              <w:right w:w="0" w:type="dxa"/>
            </w:tcMar>
          </w:tcPr>
          <w:p w14:paraId="51B60F9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0812BC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78" w:type="dxa"/>
            <w:tcMar>
              <w:left w:w="0" w:type="dxa"/>
              <w:right w:w="0" w:type="dxa"/>
            </w:tcMar>
            <w:vAlign w:val="center"/>
          </w:tcPr>
          <w:p w14:paraId="067A8C2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4216</w:t>
            </w:r>
          </w:p>
        </w:tc>
        <w:tc>
          <w:tcPr>
            <w:tcW w:w="993" w:type="dxa"/>
            <w:tcMar>
              <w:left w:w="0" w:type="dxa"/>
              <w:right w:w="0" w:type="dxa"/>
            </w:tcMar>
          </w:tcPr>
          <w:p w14:paraId="265E7EF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4319</w:t>
            </w:r>
          </w:p>
        </w:tc>
        <w:tc>
          <w:tcPr>
            <w:tcW w:w="1190" w:type="dxa"/>
            <w:tcMar>
              <w:left w:w="0" w:type="dxa"/>
              <w:right w:w="0" w:type="dxa"/>
            </w:tcMar>
          </w:tcPr>
          <w:p w14:paraId="123AA82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6F5267EA"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769643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8CF58B5" w14:textId="77777777" w:rsidTr="008514B9">
        <w:trPr>
          <w:trHeight w:val="20"/>
          <w:jc w:val="center"/>
        </w:trPr>
        <w:tc>
          <w:tcPr>
            <w:tcW w:w="2828" w:type="dxa"/>
            <w:vMerge w:val="restart"/>
            <w:tcMar>
              <w:left w:w="0" w:type="dxa"/>
              <w:right w:w="0" w:type="dxa"/>
            </w:tcMar>
          </w:tcPr>
          <w:p w14:paraId="2AA3742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sorted_mgtrans65kv01</w:t>
            </w:r>
          </w:p>
        </w:tc>
        <w:tc>
          <w:tcPr>
            <w:tcW w:w="1092" w:type="dxa"/>
            <w:tcMar>
              <w:left w:w="0" w:type="dxa"/>
              <w:right w:w="0" w:type="dxa"/>
            </w:tcMar>
          </w:tcPr>
          <w:p w14:paraId="5BAB01A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5.5</w:t>
            </w:r>
          </w:p>
        </w:tc>
        <w:tc>
          <w:tcPr>
            <w:tcW w:w="1078" w:type="dxa"/>
            <w:tcMar>
              <w:left w:w="0" w:type="dxa"/>
              <w:right w:w="0" w:type="dxa"/>
            </w:tcMar>
            <w:vAlign w:val="center"/>
          </w:tcPr>
          <w:p w14:paraId="4A6B8AE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4098</w:t>
            </w:r>
          </w:p>
        </w:tc>
        <w:tc>
          <w:tcPr>
            <w:tcW w:w="993" w:type="dxa"/>
            <w:tcMar>
              <w:left w:w="0" w:type="dxa"/>
              <w:right w:w="0" w:type="dxa"/>
            </w:tcMar>
          </w:tcPr>
          <w:p w14:paraId="1ABCD04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3938</w:t>
            </w:r>
          </w:p>
        </w:tc>
        <w:tc>
          <w:tcPr>
            <w:tcW w:w="1190" w:type="dxa"/>
            <w:tcMar>
              <w:left w:w="0" w:type="dxa"/>
              <w:right w:w="0" w:type="dxa"/>
            </w:tcMar>
          </w:tcPr>
          <w:p w14:paraId="58901AF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2B68A09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7E5E000"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FF08F99" w14:textId="77777777" w:rsidTr="008514B9">
        <w:trPr>
          <w:trHeight w:val="20"/>
          <w:jc w:val="center"/>
        </w:trPr>
        <w:tc>
          <w:tcPr>
            <w:tcW w:w="2828" w:type="dxa"/>
            <w:vMerge/>
            <w:tcMar>
              <w:left w:w="0" w:type="dxa"/>
              <w:right w:w="0" w:type="dxa"/>
            </w:tcMar>
          </w:tcPr>
          <w:p w14:paraId="458B097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1F81CA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82</w:t>
            </w:r>
          </w:p>
        </w:tc>
        <w:tc>
          <w:tcPr>
            <w:tcW w:w="1078" w:type="dxa"/>
            <w:tcMar>
              <w:left w:w="0" w:type="dxa"/>
              <w:right w:w="0" w:type="dxa"/>
            </w:tcMar>
            <w:vAlign w:val="center"/>
          </w:tcPr>
          <w:p w14:paraId="266F685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4445</w:t>
            </w:r>
          </w:p>
        </w:tc>
        <w:tc>
          <w:tcPr>
            <w:tcW w:w="993" w:type="dxa"/>
            <w:tcMar>
              <w:left w:w="0" w:type="dxa"/>
              <w:right w:w="0" w:type="dxa"/>
            </w:tcMar>
          </w:tcPr>
          <w:p w14:paraId="1B02A44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101</w:t>
            </w:r>
          </w:p>
        </w:tc>
        <w:tc>
          <w:tcPr>
            <w:tcW w:w="1190" w:type="dxa"/>
            <w:tcMar>
              <w:left w:w="0" w:type="dxa"/>
              <w:right w:w="0" w:type="dxa"/>
            </w:tcMar>
          </w:tcPr>
          <w:p w14:paraId="4F64298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5099162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BF48DCC"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AA85C1F" w14:textId="77777777" w:rsidTr="008514B9">
        <w:trPr>
          <w:trHeight w:val="20"/>
          <w:jc w:val="center"/>
        </w:trPr>
        <w:tc>
          <w:tcPr>
            <w:tcW w:w="2828" w:type="dxa"/>
            <w:vMerge w:val="restart"/>
            <w:tcMar>
              <w:left w:w="0" w:type="dxa"/>
              <w:right w:w="0" w:type="dxa"/>
            </w:tcMar>
          </w:tcPr>
          <w:p w14:paraId="1AC194CF"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0F7693D5"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5312028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4F5441">
              <w:rPr>
                <w:rFonts w:ascii="Times New Roman" w:eastAsia="Times New Roman" w:hAnsi="Times New Roman" w:cs="Times New Roman"/>
                <w:sz w:val="24"/>
                <w:szCs w:val="24"/>
              </w:rPr>
              <w:t>sorted_mgtrans70kv01</w:t>
            </w:r>
          </w:p>
        </w:tc>
        <w:tc>
          <w:tcPr>
            <w:tcW w:w="1092" w:type="dxa"/>
            <w:tcMar>
              <w:left w:w="0" w:type="dxa"/>
              <w:right w:w="0" w:type="dxa"/>
            </w:tcMar>
          </w:tcPr>
          <w:p w14:paraId="74F8F9E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10.3</w:t>
            </w:r>
          </w:p>
        </w:tc>
        <w:tc>
          <w:tcPr>
            <w:tcW w:w="1078" w:type="dxa"/>
            <w:tcMar>
              <w:left w:w="0" w:type="dxa"/>
              <w:right w:w="0" w:type="dxa"/>
            </w:tcMar>
            <w:vAlign w:val="center"/>
          </w:tcPr>
          <w:p w14:paraId="0E98A1A3"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5303</w:t>
            </w:r>
          </w:p>
        </w:tc>
        <w:tc>
          <w:tcPr>
            <w:tcW w:w="993" w:type="dxa"/>
            <w:tcMar>
              <w:left w:w="0" w:type="dxa"/>
              <w:right w:w="0" w:type="dxa"/>
            </w:tcMar>
          </w:tcPr>
          <w:p w14:paraId="107DA80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5220</w:t>
            </w:r>
          </w:p>
        </w:tc>
        <w:tc>
          <w:tcPr>
            <w:tcW w:w="1190" w:type="dxa"/>
            <w:tcMar>
              <w:left w:w="0" w:type="dxa"/>
              <w:right w:w="0" w:type="dxa"/>
            </w:tcMar>
          </w:tcPr>
          <w:p w14:paraId="3FA40F2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13E51EC3"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7D9D40A"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0547D29" w14:textId="77777777" w:rsidTr="008514B9">
        <w:trPr>
          <w:trHeight w:val="20"/>
          <w:jc w:val="center"/>
        </w:trPr>
        <w:tc>
          <w:tcPr>
            <w:tcW w:w="2828" w:type="dxa"/>
            <w:vMerge/>
            <w:tcMar>
              <w:left w:w="0" w:type="dxa"/>
              <w:right w:w="0" w:type="dxa"/>
            </w:tcMar>
          </w:tcPr>
          <w:p w14:paraId="07E2FEF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A5BD3D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24</w:t>
            </w:r>
          </w:p>
        </w:tc>
        <w:tc>
          <w:tcPr>
            <w:tcW w:w="1078" w:type="dxa"/>
            <w:tcMar>
              <w:left w:w="0" w:type="dxa"/>
              <w:right w:w="0" w:type="dxa"/>
            </w:tcMar>
            <w:vAlign w:val="center"/>
          </w:tcPr>
          <w:p w14:paraId="1FDAF35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4109</w:t>
            </w:r>
          </w:p>
        </w:tc>
        <w:tc>
          <w:tcPr>
            <w:tcW w:w="993" w:type="dxa"/>
            <w:tcMar>
              <w:left w:w="0" w:type="dxa"/>
              <w:right w:w="0" w:type="dxa"/>
            </w:tcMar>
          </w:tcPr>
          <w:p w14:paraId="2DB528D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4020</w:t>
            </w:r>
          </w:p>
        </w:tc>
        <w:tc>
          <w:tcPr>
            <w:tcW w:w="1190" w:type="dxa"/>
            <w:tcMar>
              <w:left w:w="0" w:type="dxa"/>
              <w:right w:w="0" w:type="dxa"/>
            </w:tcMar>
          </w:tcPr>
          <w:p w14:paraId="19ECA5B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269DF64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14FE06B8"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37074B0C" w14:textId="77777777" w:rsidTr="008514B9">
        <w:trPr>
          <w:trHeight w:val="20"/>
          <w:jc w:val="center"/>
        </w:trPr>
        <w:tc>
          <w:tcPr>
            <w:tcW w:w="2828" w:type="dxa"/>
            <w:vMerge/>
            <w:tcMar>
              <w:left w:w="0" w:type="dxa"/>
              <w:right w:w="0" w:type="dxa"/>
            </w:tcMar>
          </w:tcPr>
          <w:p w14:paraId="7452703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9A73A5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9</w:t>
            </w:r>
          </w:p>
        </w:tc>
        <w:tc>
          <w:tcPr>
            <w:tcW w:w="1078" w:type="dxa"/>
            <w:tcMar>
              <w:left w:w="0" w:type="dxa"/>
              <w:right w:w="0" w:type="dxa"/>
            </w:tcMar>
            <w:vAlign w:val="center"/>
          </w:tcPr>
          <w:p w14:paraId="3F768934"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3999</w:t>
            </w:r>
          </w:p>
        </w:tc>
        <w:tc>
          <w:tcPr>
            <w:tcW w:w="993" w:type="dxa"/>
            <w:tcMar>
              <w:left w:w="0" w:type="dxa"/>
              <w:right w:w="0" w:type="dxa"/>
            </w:tcMar>
          </w:tcPr>
          <w:p w14:paraId="417A690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3907</w:t>
            </w:r>
          </w:p>
        </w:tc>
        <w:tc>
          <w:tcPr>
            <w:tcW w:w="1190" w:type="dxa"/>
            <w:tcMar>
              <w:left w:w="0" w:type="dxa"/>
              <w:right w:w="0" w:type="dxa"/>
            </w:tcMar>
          </w:tcPr>
          <w:p w14:paraId="101D1DC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480BE6AF"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B9D926E"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7589C03D" w14:textId="77777777" w:rsidTr="008514B9">
        <w:trPr>
          <w:trHeight w:val="20"/>
          <w:jc w:val="center"/>
        </w:trPr>
        <w:tc>
          <w:tcPr>
            <w:tcW w:w="2828" w:type="dxa"/>
            <w:vMerge/>
            <w:tcMar>
              <w:left w:w="0" w:type="dxa"/>
              <w:right w:w="0" w:type="dxa"/>
            </w:tcMar>
          </w:tcPr>
          <w:p w14:paraId="2DD6D0F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51B8A1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2.6</w:t>
            </w:r>
          </w:p>
        </w:tc>
        <w:tc>
          <w:tcPr>
            <w:tcW w:w="1078" w:type="dxa"/>
            <w:tcMar>
              <w:left w:w="0" w:type="dxa"/>
              <w:right w:w="0" w:type="dxa"/>
            </w:tcMar>
            <w:vAlign w:val="center"/>
          </w:tcPr>
          <w:p w14:paraId="2C8E7A7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4479</w:t>
            </w:r>
          </w:p>
        </w:tc>
        <w:tc>
          <w:tcPr>
            <w:tcW w:w="993" w:type="dxa"/>
            <w:tcMar>
              <w:left w:w="0" w:type="dxa"/>
              <w:right w:w="0" w:type="dxa"/>
            </w:tcMar>
          </w:tcPr>
          <w:p w14:paraId="70FBF6D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4235</w:t>
            </w:r>
          </w:p>
        </w:tc>
        <w:tc>
          <w:tcPr>
            <w:tcW w:w="1190" w:type="dxa"/>
            <w:tcMar>
              <w:left w:w="0" w:type="dxa"/>
              <w:right w:w="0" w:type="dxa"/>
            </w:tcMar>
          </w:tcPr>
          <w:p w14:paraId="0D39CCB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D6F088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7A81065"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60BEF1D" w14:textId="77777777" w:rsidTr="008514B9">
        <w:trPr>
          <w:trHeight w:val="20"/>
          <w:jc w:val="center"/>
        </w:trPr>
        <w:tc>
          <w:tcPr>
            <w:tcW w:w="2828" w:type="dxa"/>
            <w:vMerge/>
            <w:tcMar>
              <w:left w:w="0" w:type="dxa"/>
              <w:right w:w="0" w:type="dxa"/>
            </w:tcMar>
          </w:tcPr>
          <w:p w14:paraId="40A0E44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762B59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4.7</w:t>
            </w:r>
          </w:p>
        </w:tc>
        <w:tc>
          <w:tcPr>
            <w:tcW w:w="1078" w:type="dxa"/>
            <w:tcMar>
              <w:left w:w="0" w:type="dxa"/>
              <w:right w:w="0" w:type="dxa"/>
            </w:tcMar>
            <w:vAlign w:val="center"/>
          </w:tcPr>
          <w:p w14:paraId="20DD190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4634</w:t>
            </w:r>
          </w:p>
        </w:tc>
        <w:tc>
          <w:tcPr>
            <w:tcW w:w="993" w:type="dxa"/>
            <w:tcMar>
              <w:left w:w="0" w:type="dxa"/>
              <w:right w:w="0" w:type="dxa"/>
            </w:tcMar>
          </w:tcPr>
          <w:p w14:paraId="5D15093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3864</w:t>
            </w:r>
          </w:p>
        </w:tc>
        <w:tc>
          <w:tcPr>
            <w:tcW w:w="1190" w:type="dxa"/>
            <w:tcMar>
              <w:left w:w="0" w:type="dxa"/>
              <w:right w:w="0" w:type="dxa"/>
            </w:tcMar>
          </w:tcPr>
          <w:p w14:paraId="0B0F524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5D3683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A51252B"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BC17E77" w14:textId="77777777" w:rsidTr="008514B9">
        <w:trPr>
          <w:trHeight w:val="20"/>
          <w:jc w:val="center"/>
        </w:trPr>
        <w:tc>
          <w:tcPr>
            <w:tcW w:w="2828" w:type="dxa"/>
            <w:vMerge/>
            <w:tcMar>
              <w:left w:w="0" w:type="dxa"/>
              <w:right w:w="0" w:type="dxa"/>
            </w:tcMar>
          </w:tcPr>
          <w:p w14:paraId="62E0F53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B2B217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46.2</w:t>
            </w:r>
          </w:p>
        </w:tc>
        <w:tc>
          <w:tcPr>
            <w:tcW w:w="1078" w:type="dxa"/>
            <w:tcMar>
              <w:left w:w="0" w:type="dxa"/>
              <w:right w:w="0" w:type="dxa"/>
            </w:tcMar>
            <w:vAlign w:val="center"/>
          </w:tcPr>
          <w:p w14:paraId="70B04CDD"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3453</w:t>
            </w:r>
          </w:p>
        </w:tc>
        <w:tc>
          <w:tcPr>
            <w:tcW w:w="993" w:type="dxa"/>
            <w:tcMar>
              <w:left w:w="0" w:type="dxa"/>
              <w:right w:w="0" w:type="dxa"/>
            </w:tcMar>
          </w:tcPr>
          <w:p w14:paraId="3681AAC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3439</w:t>
            </w:r>
          </w:p>
        </w:tc>
        <w:tc>
          <w:tcPr>
            <w:tcW w:w="1190" w:type="dxa"/>
            <w:tcMar>
              <w:left w:w="0" w:type="dxa"/>
              <w:right w:w="0" w:type="dxa"/>
            </w:tcMar>
          </w:tcPr>
          <w:p w14:paraId="27807A5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06E144D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B1B275B"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F0F6FC3" w14:textId="77777777" w:rsidTr="008514B9">
        <w:trPr>
          <w:trHeight w:val="20"/>
          <w:jc w:val="center"/>
        </w:trPr>
        <w:tc>
          <w:tcPr>
            <w:tcW w:w="2828" w:type="dxa"/>
            <w:tcMar>
              <w:left w:w="0" w:type="dxa"/>
              <w:right w:w="0" w:type="dxa"/>
            </w:tcMar>
          </w:tcPr>
          <w:p w14:paraId="391D5BB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627AD7">
              <w:rPr>
                <w:rFonts w:ascii="Times New Roman" w:eastAsia="Times New Roman" w:hAnsi="Times New Roman" w:cs="Times New Roman"/>
                <w:sz w:val="24"/>
                <w:szCs w:val="24"/>
              </w:rPr>
              <w:t>sorted_mgtrans75kv01</w:t>
            </w:r>
          </w:p>
        </w:tc>
        <w:tc>
          <w:tcPr>
            <w:tcW w:w="1092" w:type="dxa"/>
            <w:tcMar>
              <w:left w:w="0" w:type="dxa"/>
              <w:right w:w="0" w:type="dxa"/>
            </w:tcMar>
          </w:tcPr>
          <w:p w14:paraId="365570E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31.8</w:t>
            </w:r>
          </w:p>
        </w:tc>
        <w:tc>
          <w:tcPr>
            <w:tcW w:w="1078" w:type="dxa"/>
            <w:tcMar>
              <w:left w:w="0" w:type="dxa"/>
              <w:right w:w="0" w:type="dxa"/>
            </w:tcMar>
            <w:vAlign w:val="center"/>
          </w:tcPr>
          <w:p w14:paraId="06D9F2F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5051</w:t>
            </w:r>
          </w:p>
        </w:tc>
        <w:tc>
          <w:tcPr>
            <w:tcW w:w="993" w:type="dxa"/>
            <w:tcMar>
              <w:left w:w="0" w:type="dxa"/>
              <w:right w:w="0" w:type="dxa"/>
            </w:tcMar>
          </w:tcPr>
          <w:p w14:paraId="724AB06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4216</w:t>
            </w:r>
          </w:p>
        </w:tc>
        <w:tc>
          <w:tcPr>
            <w:tcW w:w="1190" w:type="dxa"/>
            <w:tcMar>
              <w:left w:w="0" w:type="dxa"/>
              <w:right w:w="0" w:type="dxa"/>
            </w:tcMar>
          </w:tcPr>
          <w:p w14:paraId="365EC5A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CD2385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7C942AB"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C4F2AFE" w14:textId="77777777" w:rsidTr="008514B9">
        <w:trPr>
          <w:trHeight w:val="20"/>
          <w:jc w:val="center"/>
        </w:trPr>
        <w:tc>
          <w:tcPr>
            <w:tcW w:w="2828" w:type="dxa"/>
            <w:vMerge w:val="restart"/>
            <w:tcMar>
              <w:left w:w="0" w:type="dxa"/>
              <w:right w:w="0" w:type="dxa"/>
            </w:tcMar>
          </w:tcPr>
          <w:p w14:paraId="6E3F7D47"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14B60D26"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27232420"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0A2DB7BF"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16EEBEE1" w14:textId="77777777" w:rsidR="004D61F0" w:rsidRPr="004F5441" w:rsidRDefault="004D61F0" w:rsidP="00A616E4">
            <w:pPr>
              <w:spacing w:after="0" w:line="240" w:lineRule="auto"/>
              <w:jc w:val="center"/>
              <w:rPr>
                <w:rFonts w:ascii="Times New Roman" w:eastAsia="Times New Roman" w:hAnsi="Times New Roman" w:cs="Times New Roman"/>
                <w:sz w:val="24"/>
                <w:szCs w:val="24"/>
              </w:rPr>
            </w:pPr>
            <w:r w:rsidRPr="00627AD7">
              <w:rPr>
                <w:rFonts w:ascii="Times New Roman" w:eastAsia="Times New Roman" w:hAnsi="Times New Roman" w:cs="Times New Roman"/>
                <w:sz w:val="24"/>
                <w:szCs w:val="24"/>
              </w:rPr>
              <w:t>sorted_mgtrans75kv02</w:t>
            </w:r>
          </w:p>
        </w:tc>
        <w:tc>
          <w:tcPr>
            <w:tcW w:w="1092" w:type="dxa"/>
            <w:tcMar>
              <w:left w:w="0" w:type="dxa"/>
              <w:right w:w="0" w:type="dxa"/>
            </w:tcMar>
          </w:tcPr>
          <w:p w14:paraId="601D82D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21.5</w:t>
            </w:r>
          </w:p>
        </w:tc>
        <w:tc>
          <w:tcPr>
            <w:tcW w:w="1078" w:type="dxa"/>
            <w:tcMar>
              <w:left w:w="0" w:type="dxa"/>
              <w:right w:w="0" w:type="dxa"/>
            </w:tcMar>
            <w:vAlign w:val="center"/>
          </w:tcPr>
          <w:p w14:paraId="67309E42"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3999</w:t>
            </w:r>
          </w:p>
        </w:tc>
        <w:tc>
          <w:tcPr>
            <w:tcW w:w="993" w:type="dxa"/>
            <w:tcMar>
              <w:left w:w="0" w:type="dxa"/>
              <w:right w:w="0" w:type="dxa"/>
            </w:tcMar>
          </w:tcPr>
          <w:p w14:paraId="4F34405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2746</w:t>
            </w:r>
          </w:p>
        </w:tc>
        <w:tc>
          <w:tcPr>
            <w:tcW w:w="1190" w:type="dxa"/>
            <w:tcMar>
              <w:left w:w="0" w:type="dxa"/>
              <w:right w:w="0" w:type="dxa"/>
            </w:tcMar>
          </w:tcPr>
          <w:p w14:paraId="2296095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0F0915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80393EF"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576DB801" w14:textId="77777777" w:rsidTr="008514B9">
        <w:trPr>
          <w:trHeight w:val="20"/>
          <w:jc w:val="center"/>
        </w:trPr>
        <w:tc>
          <w:tcPr>
            <w:tcW w:w="2828" w:type="dxa"/>
            <w:vMerge/>
            <w:tcMar>
              <w:left w:w="0" w:type="dxa"/>
              <w:right w:w="0" w:type="dxa"/>
            </w:tcMar>
          </w:tcPr>
          <w:p w14:paraId="24310CB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8C1BC6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34.6</w:t>
            </w:r>
          </w:p>
        </w:tc>
        <w:tc>
          <w:tcPr>
            <w:tcW w:w="1078" w:type="dxa"/>
            <w:tcMar>
              <w:left w:w="0" w:type="dxa"/>
              <w:right w:w="0" w:type="dxa"/>
            </w:tcMar>
            <w:vAlign w:val="center"/>
          </w:tcPr>
          <w:p w14:paraId="0B654876"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3149</w:t>
            </w:r>
          </w:p>
        </w:tc>
        <w:tc>
          <w:tcPr>
            <w:tcW w:w="993" w:type="dxa"/>
            <w:tcMar>
              <w:left w:w="0" w:type="dxa"/>
              <w:right w:w="0" w:type="dxa"/>
            </w:tcMar>
          </w:tcPr>
          <w:p w14:paraId="47997B3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1526</w:t>
            </w:r>
          </w:p>
        </w:tc>
        <w:tc>
          <w:tcPr>
            <w:tcW w:w="1190" w:type="dxa"/>
            <w:tcMar>
              <w:left w:w="0" w:type="dxa"/>
              <w:right w:w="0" w:type="dxa"/>
            </w:tcMar>
          </w:tcPr>
          <w:p w14:paraId="66187DC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549D960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C92665C"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458B915E" w14:textId="77777777" w:rsidTr="008514B9">
        <w:trPr>
          <w:trHeight w:val="20"/>
          <w:jc w:val="center"/>
        </w:trPr>
        <w:tc>
          <w:tcPr>
            <w:tcW w:w="2828" w:type="dxa"/>
            <w:vMerge/>
            <w:tcMar>
              <w:left w:w="0" w:type="dxa"/>
              <w:right w:w="0" w:type="dxa"/>
            </w:tcMar>
          </w:tcPr>
          <w:p w14:paraId="2738DD6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B916BA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47.6</w:t>
            </w:r>
          </w:p>
        </w:tc>
        <w:tc>
          <w:tcPr>
            <w:tcW w:w="1078" w:type="dxa"/>
            <w:tcMar>
              <w:left w:w="0" w:type="dxa"/>
              <w:right w:w="0" w:type="dxa"/>
            </w:tcMar>
            <w:vAlign w:val="center"/>
          </w:tcPr>
          <w:p w14:paraId="24DB3C29"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3802</w:t>
            </w:r>
          </w:p>
        </w:tc>
        <w:tc>
          <w:tcPr>
            <w:tcW w:w="993" w:type="dxa"/>
            <w:tcMar>
              <w:left w:w="0" w:type="dxa"/>
              <w:right w:w="0" w:type="dxa"/>
            </w:tcMar>
          </w:tcPr>
          <w:p w14:paraId="099FB29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3672</w:t>
            </w:r>
          </w:p>
        </w:tc>
        <w:tc>
          <w:tcPr>
            <w:tcW w:w="1190" w:type="dxa"/>
            <w:tcMar>
              <w:left w:w="0" w:type="dxa"/>
              <w:right w:w="0" w:type="dxa"/>
            </w:tcMar>
          </w:tcPr>
          <w:p w14:paraId="4E93C99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16AA55B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FA62FF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0E79A62" w14:textId="77777777" w:rsidTr="008514B9">
        <w:trPr>
          <w:trHeight w:val="20"/>
          <w:jc w:val="center"/>
        </w:trPr>
        <w:tc>
          <w:tcPr>
            <w:tcW w:w="2828" w:type="dxa"/>
            <w:vMerge/>
            <w:tcMar>
              <w:left w:w="0" w:type="dxa"/>
              <w:right w:w="0" w:type="dxa"/>
            </w:tcMar>
          </w:tcPr>
          <w:p w14:paraId="16548D2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4B8E2D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80.8</w:t>
            </w:r>
          </w:p>
        </w:tc>
        <w:tc>
          <w:tcPr>
            <w:tcW w:w="1078" w:type="dxa"/>
            <w:tcMar>
              <w:left w:w="0" w:type="dxa"/>
              <w:right w:w="0" w:type="dxa"/>
            </w:tcMar>
            <w:vAlign w:val="center"/>
          </w:tcPr>
          <w:p w14:paraId="03E4519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3563</w:t>
            </w:r>
          </w:p>
        </w:tc>
        <w:tc>
          <w:tcPr>
            <w:tcW w:w="993" w:type="dxa"/>
            <w:tcMar>
              <w:left w:w="0" w:type="dxa"/>
              <w:right w:w="0" w:type="dxa"/>
            </w:tcMar>
          </w:tcPr>
          <w:p w14:paraId="691AD9C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3693</w:t>
            </w:r>
          </w:p>
        </w:tc>
        <w:tc>
          <w:tcPr>
            <w:tcW w:w="1190" w:type="dxa"/>
            <w:tcMar>
              <w:left w:w="0" w:type="dxa"/>
              <w:right w:w="0" w:type="dxa"/>
            </w:tcMar>
          </w:tcPr>
          <w:p w14:paraId="4620C16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1A7F1F7"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2FA8C5C"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643533DA" w14:textId="77777777" w:rsidTr="008514B9">
        <w:trPr>
          <w:trHeight w:val="20"/>
          <w:jc w:val="center"/>
        </w:trPr>
        <w:tc>
          <w:tcPr>
            <w:tcW w:w="2828" w:type="dxa"/>
            <w:vMerge/>
            <w:tcMar>
              <w:left w:w="0" w:type="dxa"/>
              <w:right w:w="0" w:type="dxa"/>
            </w:tcMar>
          </w:tcPr>
          <w:p w14:paraId="001A903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61AABE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16</w:t>
            </w:r>
          </w:p>
        </w:tc>
        <w:tc>
          <w:tcPr>
            <w:tcW w:w="1078" w:type="dxa"/>
            <w:tcMar>
              <w:left w:w="0" w:type="dxa"/>
              <w:right w:w="0" w:type="dxa"/>
            </w:tcMar>
            <w:vAlign w:val="center"/>
          </w:tcPr>
          <w:p w14:paraId="1841795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4153</w:t>
            </w:r>
          </w:p>
        </w:tc>
        <w:tc>
          <w:tcPr>
            <w:tcW w:w="993" w:type="dxa"/>
            <w:tcMar>
              <w:left w:w="0" w:type="dxa"/>
              <w:right w:w="0" w:type="dxa"/>
            </w:tcMar>
          </w:tcPr>
          <w:p w14:paraId="22D7C35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2179</w:t>
            </w:r>
          </w:p>
        </w:tc>
        <w:tc>
          <w:tcPr>
            <w:tcW w:w="1190" w:type="dxa"/>
            <w:tcMar>
              <w:left w:w="0" w:type="dxa"/>
              <w:right w:w="0" w:type="dxa"/>
            </w:tcMar>
          </w:tcPr>
          <w:p w14:paraId="4A6DC55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0396E4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6479BE9" w14:textId="77777777" w:rsidR="004D61F0" w:rsidRPr="007B2D06"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2BC6E13" w14:textId="77777777" w:rsidTr="008514B9">
        <w:trPr>
          <w:trHeight w:val="20"/>
          <w:jc w:val="center"/>
        </w:trPr>
        <w:tc>
          <w:tcPr>
            <w:tcW w:w="2828" w:type="dxa"/>
            <w:vMerge/>
            <w:tcMar>
              <w:left w:w="0" w:type="dxa"/>
              <w:right w:w="0" w:type="dxa"/>
            </w:tcMar>
          </w:tcPr>
          <w:p w14:paraId="681315D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F3A160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78" w:type="dxa"/>
            <w:tcMar>
              <w:left w:w="0" w:type="dxa"/>
              <w:right w:w="0" w:type="dxa"/>
            </w:tcMar>
            <w:vAlign w:val="center"/>
          </w:tcPr>
          <w:p w14:paraId="326AD49E"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4339</w:t>
            </w:r>
          </w:p>
        </w:tc>
        <w:tc>
          <w:tcPr>
            <w:tcW w:w="993" w:type="dxa"/>
            <w:tcMar>
              <w:left w:w="0" w:type="dxa"/>
              <w:right w:w="0" w:type="dxa"/>
            </w:tcMar>
          </w:tcPr>
          <w:p w14:paraId="476B8A5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4391</w:t>
            </w:r>
          </w:p>
        </w:tc>
        <w:tc>
          <w:tcPr>
            <w:tcW w:w="1190" w:type="dxa"/>
            <w:tcMar>
              <w:left w:w="0" w:type="dxa"/>
              <w:right w:w="0" w:type="dxa"/>
            </w:tcMar>
          </w:tcPr>
          <w:p w14:paraId="03A6F66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3746F215"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7C1D95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46FBDA0E" w14:textId="77777777" w:rsidTr="008514B9">
        <w:trPr>
          <w:trHeight w:val="20"/>
          <w:jc w:val="center"/>
        </w:trPr>
        <w:tc>
          <w:tcPr>
            <w:tcW w:w="2828" w:type="dxa"/>
            <w:vMerge/>
            <w:tcMar>
              <w:left w:w="0" w:type="dxa"/>
              <w:right w:w="0" w:type="dxa"/>
            </w:tcMar>
          </w:tcPr>
          <w:p w14:paraId="31D7859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42D2F5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10.4</w:t>
            </w:r>
          </w:p>
        </w:tc>
        <w:tc>
          <w:tcPr>
            <w:tcW w:w="1078" w:type="dxa"/>
            <w:tcMar>
              <w:left w:w="0" w:type="dxa"/>
              <w:right w:w="0" w:type="dxa"/>
            </w:tcMar>
            <w:vAlign w:val="center"/>
          </w:tcPr>
          <w:p w14:paraId="447E5155"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3973</w:t>
            </w:r>
          </w:p>
        </w:tc>
        <w:tc>
          <w:tcPr>
            <w:tcW w:w="993" w:type="dxa"/>
            <w:tcMar>
              <w:left w:w="0" w:type="dxa"/>
              <w:right w:w="0" w:type="dxa"/>
            </w:tcMar>
          </w:tcPr>
          <w:p w14:paraId="3D03083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970</w:t>
            </w:r>
          </w:p>
        </w:tc>
        <w:tc>
          <w:tcPr>
            <w:tcW w:w="1190" w:type="dxa"/>
            <w:tcMar>
              <w:left w:w="0" w:type="dxa"/>
              <w:right w:w="0" w:type="dxa"/>
            </w:tcMar>
          </w:tcPr>
          <w:p w14:paraId="385EF3C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2DBA21C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58AEDA5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66E0DE9F" w14:textId="77777777" w:rsidTr="008514B9">
        <w:trPr>
          <w:trHeight w:val="20"/>
          <w:jc w:val="center"/>
        </w:trPr>
        <w:tc>
          <w:tcPr>
            <w:tcW w:w="2828" w:type="dxa"/>
            <w:vMerge/>
            <w:tcMar>
              <w:left w:w="0" w:type="dxa"/>
              <w:right w:w="0" w:type="dxa"/>
            </w:tcMar>
          </w:tcPr>
          <w:p w14:paraId="46E934B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B98EE7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55098.1</w:t>
            </w:r>
          </w:p>
        </w:tc>
        <w:tc>
          <w:tcPr>
            <w:tcW w:w="1078" w:type="dxa"/>
            <w:tcMar>
              <w:left w:w="0" w:type="dxa"/>
              <w:right w:w="0" w:type="dxa"/>
            </w:tcMar>
            <w:vAlign w:val="center"/>
          </w:tcPr>
          <w:p w14:paraId="3501CAE3"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4885</w:t>
            </w:r>
          </w:p>
        </w:tc>
        <w:tc>
          <w:tcPr>
            <w:tcW w:w="993" w:type="dxa"/>
            <w:tcMar>
              <w:left w:w="0" w:type="dxa"/>
              <w:right w:w="0" w:type="dxa"/>
            </w:tcMar>
          </w:tcPr>
          <w:p w14:paraId="20D1370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4449</w:t>
            </w:r>
          </w:p>
        </w:tc>
        <w:tc>
          <w:tcPr>
            <w:tcW w:w="1190" w:type="dxa"/>
            <w:tcMar>
              <w:left w:w="0" w:type="dxa"/>
              <w:right w:w="0" w:type="dxa"/>
            </w:tcMar>
          </w:tcPr>
          <w:p w14:paraId="1538520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2CB055A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3D393FC" w14:textId="77777777" w:rsidR="004D61F0" w:rsidRPr="00E10AE3"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9CB8474" w14:textId="77777777" w:rsidTr="008514B9">
        <w:trPr>
          <w:trHeight w:val="20"/>
          <w:jc w:val="center"/>
        </w:trPr>
        <w:tc>
          <w:tcPr>
            <w:tcW w:w="2828" w:type="dxa"/>
            <w:vMerge/>
            <w:tcMar>
              <w:left w:w="0" w:type="dxa"/>
              <w:right w:w="0" w:type="dxa"/>
            </w:tcMar>
          </w:tcPr>
          <w:p w14:paraId="5BC95CD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6FA9CB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13.8</w:t>
            </w:r>
          </w:p>
        </w:tc>
        <w:tc>
          <w:tcPr>
            <w:tcW w:w="1078" w:type="dxa"/>
            <w:tcMar>
              <w:left w:w="0" w:type="dxa"/>
              <w:right w:w="0" w:type="dxa"/>
            </w:tcMar>
            <w:vAlign w:val="center"/>
          </w:tcPr>
          <w:p w14:paraId="675AC356"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4225</w:t>
            </w:r>
          </w:p>
        </w:tc>
        <w:tc>
          <w:tcPr>
            <w:tcW w:w="993" w:type="dxa"/>
            <w:tcMar>
              <w:left w:w="0" w:type="dxa"/>
              <w:right w:w="0" w:type="dxa"/>
            </w:tcMar>
          </w:tcPr>
          <w:p w14:paraId="2004B68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4269</w:t>
            </w:r>
          </w:p>
        </w:tc>
        <w:tc>
          <w:tcPr>
            <w:tcW w:w="1190" w:type="dxa"/>
            <w:tcMar>
              <w:left w:w="0" w:type="dxa"/>
              <w:right w:w="0" w:type="dxa"/>
            </w:tcMar>
          </w:tcPr>
          <w:p w14:paraId="6FDBFFC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5F1981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063A55D" w14:textId="77777777" w:rsidR="004D61F0" w:rsidRPr="00E10AE3"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4EC4FC3" w14:textId="77777777" w:rsidTr="008514B9">
        <w:trPr>
          <w:trHeight w:val="20"/>
          <w:jc w:val="center"/>
        </w:trPr>
        <w:tc>
          <w:tcPr>
            <w:tcW w:w="2828" w:type="dxa"/>
            <w:vMerge/>
            <w:tcMar>
              <w:left w:w="0" w:type="dxa"/>
              <w:right w:w="0" w:type="dxa"/>
            </w:tcMar>
          </w:tcPr>
          <w:p w14:paraId="5FA51B4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C1533E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95.2</w:t>
            </w:r>
          </w:p>
        </w:tc>
        <w:tc>
          <w:tcPr>
            <w:tcW w:w="1078" w:type="dxa"/>
            <w:tcMar>
              <w:left w:w="0" w:type="dxa"/>
              <w:right w:w="0" w:type="dxa"/>
            </w:tcMar>
            <w:vAlign w:val="center"/>
          </w:tcPr>
          <w:p w14:paraId="3475E949"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4175</w:t>
            </w:r>
          </w:p>
        </w:tc>
        <w:tc>
          <w:tcPr>
            <w:tcW w:w="993" w:type="dxa"/>
            <w:tcMar>
              <w:left w:w="0" w:type="dxa"/>
              <w:right w:w="0" w:type="dxa"/>
            </w:tcMar>
          </w:tcPr>
          <w:p w14:paraId="2A83555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4208</w:t>
            </w:r>
          </w:p>
        </w:tc>
        <w:tc>
          <w:tcPr>
            <w:tcW w:w="1190" w:type="dxa"/>
            <w:tcMar>
              <w:left w:w="0" w:type="dxa"/>
              <w:right w:w="0" w:type="dxa"/>
            </w:tcMar>
          </w:tcPr>
          <w:p w14:paraId="0B6E7AF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2870600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A219209" w14:textId="77777777" w:rsidR="004D61F0" w:rsidRPr="00E10AE3"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A5916DA" w14:textId="77777777" w:rsidTr="008514B9">
        <w:trPr>
          <w:trHeight w:val="20"/>
          <w:jc w:val="center"/>
        </w:trPr>
        <w:tc>
          <w:tcPr>
            <w:tcW w:w="2828" w:type="dxa"/>
            <w:vMerge/>
            <w:tcMar>
              <w:left w:w="0" w:type="dxa"/>
              <w:right w:w="0" w:type="dxa"/>
            </w:tcMar>
          </w:tcPr>
          <w:p w14:paraId="28BCECA5"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2CF32B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16.8</w:t>
            </w:r>
          </w:p>
        </w:tc>
        <w:tc>
          <w:tcPr>
            <w:tcW w:w="1078" w:type="dxa"/>
            <w:tcMar>
              <w:left w:w="0" w:type="dxa"/>
              <w:right w:w="0" w:type="dxa"/>
            </w:tcMar>
            <w:vAlign w:val="center"/>
          </w:tcPr>
          <w:p w14:paraId="11D92F82"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3990</w:t>
            </w:r>
          </w:p>
        </w:tc>
        <w:tc>
          <w:tcPr>
            <w:tcW w:w="993" w:type="dxa"/>
            <w:tcMar>
              <w:left w:w="0" w:type="dxa"/>
              <w:right w:w="0" w:type="dxa"/>
            </w:tcMar>
          </w:tcPr>
          <w:p w14:paraId="54005B5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3838</w:t>
            </w:r>
          </w:p>
        </w:tc>
        <w:tc>
          <w:tcPr>
            <w:tcW w:w="1190" w:type="dxa"/>
            <w:tcMar>
              <w:left w:w="0" w:type="dxa"/>
              <w:right w:w="0" w:type="dxa"/>
            </w:tcMar>
          </w:tcPr>
          <w:p w14:paraId="2CBC7BD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55E77DCF"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CD24977" w14:textId="77777777" w:rsidR="004D61F0" w:rsidRPr="00E10AE3"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94A9571" w14:textId="77777777" w:rsidTr="008514B9">
        <w:trPr>
          <w:trHeight w:val="20"/>
          <w:jc w:val="center"/>
        </w:trPr>
        <w:tc>
          <w:tcPr>
            <w:tcW w:w="2828" w:type="dxa"/>
            <w:vMerge w:val="restart"/>
            <w:tcMar>
              <w:left w:w="0" w:type="dxa"/>
              <w:right w:w="0" w:type="dxa"/>
            </w:tcMar>
          </w:tcPr>
          <w:p w14:paraId="66CE5AA5" w14:textId="77777777" w:rsidR="004D61F0" w:rsidRDefault="004D61F0" w:rsidP="008514B9">
            <w:pPr>
              <w:spacing w:after="0" w:line="240" w:lineRule="auto"/>
              <w:rPr>
                <w:rFonts w:ascii="Times New Roman" w:eastAsia="Times New Roman" w:hAnsi="Times New Roman" w:cs="Times New Roman"/>
                <w:sz w:val="24"/>
                <w:szCs w:val="24"/>
              </w:rPr>
            </w:pPr>
          </w:p>
          <w:p w14:paraId="157867A7" w14:textId="77777777" w:rsidR="004D61F0" w:rsidRDefault="004D61F0" w:rsidP="008514B9">
            <w:pPr>
              <w:spacing w:after="0" w:line="240" w:lineRule="auto"/>
              <w:rPr>
                <w:rFonts w:ascii="Times New Roman" w:eastAsia="Times New Roman" w:hAnsi="Times New Roman" w:cs="Times New Roman"/>
                <w:sz w:val="24"/>
                <w:szCs w:val="24"/>
              </w:rPr>
            </w:pPr>
          </w:p>
          <w:p w14:paraId="472D20DF" w14:textId="77777777" w:rsidR="004D61F0" w:rsidRDefault="004D61F0" w:rsidP="008514B9">
            <w:pPr>
              <w:spacing w:after="0" w:line="240" w:lineRule="auto"/>
              <w:rPr>
                <w:rFonts w:ascii="Times New Roman" w:eastAsia="Times New Roman" w:hAnsi="Times New Roman" w:cs="Times New Roman"/>
                <w:sz w:val="24"/>
                <w:szCs w:val="24"/>
              </w:rPr>
            </w:pPr>
          </w:p>
          <w:p w14:paraId="2952F57D" w14:textId="77777777" w:rsidR="004D61F0" w:rsidRDefault="004D61F0" w:rsidP="008514B9">
            <w:pPr>
              <w:spacing w:after="0" w:line="240" w:lineRule="auto"/>
              <w:rPr>
                <w:rFonts w:ascii="Times New Roman" w:eastAsia="Times New Roman" w:hAnsi="Times New Roman" w:cs="Times New Roman"/>
                <w:sz w:val="24"/>
                <w:szCs w:val="24"/>
              </w:rPr>
            </w:pPr>
          </w:p>
          <w:p w14:paraId="6EA07427" w14:textId="77777777" w:rsidR="004D61F0" w:rsidRPr="004F5441" w:rsidRDefault="004D61F0" w:rsidP="00A616E4">
            <w:pPr>
              <w:spacing w:after="0" w:line="240" w:lineRule="auto"/>
              <w:jc w:val="center"/>
              <w:rPr>
                <w:rFonts w:ascii="Times New Roman" w:eastAsia="Times New Roman" w:hAnsi="Times New Roman" w:cs="Times New Roman"/>
                <w:sz w:val="24"/>
                <w:szCs w:val="24"/>
              </w:rPr>
            </w:pPr>
            <w:r w:rsidRPr="00951B0B">
              <w:rPr>
                <w:rFonts w:ascii="Times New Roman" w:eastAsia="Times New Roman" w:hAnsi="Times New Roman" w:cs="Times New Roman"/>
                <w:sz w:val="24"/>
                <w:szCs w:val="24"/>
              </w:rPr>
              <w:t>sorted_mgtrans80kv01</w:t>
            </w:r>
          </w:p>
        </w:tc>
        <w:tc>
          <w:tcPr>
            <w:tcW w:w="1092" w:type="dxa"/>
            <w:tcMar>
              <w:left w:w="0" w:type="dxa"/>
              <w:right w:w="0" w:type="dxa"/>
            </w:tcMar>
          </w:tcPr>
          <w:p w14:paraId="1C9501C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4.6</w:t>
            </w:r>
          </w:p>
        </w:tc>
        <w:tc>
          <w:tcPr>
            <w:tcW w:w="1078" w:type="dxa"/>
            <w:tcMar>
              <w:left w:w="0" w:type="dxa"/>
              <w:right w:w="0" w:type="dxa"/>
            </w:tcMar>
            <w:vAlign w:val="center"/>
          </w:tcPr>
          <w:p w14:paraId="1B7190F3"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3529</w:t>
            </w:r>
          </w:p>
        </w:tc>
        <w:tc>
          <w:tcPr>
            <w:tcW w:w="993" w:type="dxa"/>
            <w:tcMar>
              <w:left w:w="0" w:type="dxa"/>
              <w:right w:w="0" w:type="dxa"/>
            </w:tcMar>
          </w:tcPr>
          <w:p w14:paraId="6ED27E7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3472</w:t>
            </w:r>
          </w:p>
        </w:tc>
        <w:tc>
          <w:tcPr>
            <w:tcW w:w="1190" w:type="dxa"/>
            <w:tcMar>
              <w:left w:w="0" w:type="dxa"/>
              <w:right w:w="0" w:type="dxa"/>
            </w:tcMar>
          </w:tcPr>
          <w:p w14:paraId="1C4A59F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B69741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797E575" w14:textId="77777777" w:rsidR="004D61F0" w:rsidRPr="00E10AE3"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E04D11B" w14:textId="77777777" w:rsidTr="008514B9">
        <w:trPr>
          <w:trHeight w:val="20"/>
          <w:jc w:val="center"/>
        </w:trPr>
        <w:tc>
          <w:tcPr>
            <w:tcW w:w="2828" w:type="dxa"/>
            <w:vMerge/>
            <w:tcMar>
              <w:left w:w="0" w:type="dxa"/>
              <w:right w:w="0" w:type="dxa"/>
            </w:tcMar>
          </w:tcPr>
          <w:p w14:paraId="2D53E505"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685C9E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44.9</w:t>
            </w:r>
          </w:p>
        </w:tc>
        <w:tc>
          <w:tcPr>
            <w:tcW w:w="1078" w:type="dxa"/>
            <w:tcMar>
              <w:left w:w="0" w:type="dxa"/>
              <w:right w:w="0" w:type="dxa"/>
            </w:tcMar>
            <w:vAlign w:val="center"/>
          </w:tcPr>
          <w:p w14:paraId="559FA1FF"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3703</w:t>
            </w:r>
          </w:p>
        </w:tc>
        <w:tc>
          <w:tcPr>
            <w:tcW w:w="993" w:type="dxa"/>
            <w:tcMar>
              <w:left w:w="0" w:type="dxa"/>
              <w:right w:w="0" w:type="dxa"/>
            </w:tcMar>
          </w:tcPr>
          <w:p w14:paraId="68168FD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3721</w:t>
            </w:r>
          </w:p>
        </w:tc>
        <w:tc>
          <w:tcPr>
            <w:tcW w:w="1190" w:type="dxa"/>
            <w:tcMar>
              <w:left w:w="0" w:type="dxa"/>
              <w:right w:w="0" w:type="dxa"/>
            </w:tcMar>
          </w:tcPr>
          <w:p w14:paraId="449A4ED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6ECFF02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A3D5579" w14:textId="77777777" w:rsidR="004D61F0" w:rsidRPr="00E10AE3"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4E8CF799" w14:textId="77777777" w:rsidTr="008514B9">
        <w:trPr>
          <w:trHeight w:val="20"/>
          <w:jc w:val="center"/>
        </w:trPr>
        <w:tc>
          <w:tcPr>
            <w:tcW w:w="2828" w:type="dxa"/>
            <w:vMerge/>
            <w:tcMar>
              <w:left w:w="0" w:type="dxa"/>
              <w:right w:w="0" w:type="dxa"/>
            </w:tcMar>
          </w:tcPr>
          <w:p w14:paraId="79D6E3F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3F3FE1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3.4</w:t>
            </w:r>
          </w:p>
        </w:tc>
        <w:tc>
          <w:tcPr>
            <w:tcW w:w="1078" w:type="dxa"/>
            <w:tcMar>
              <w:left w:w="0" w:type="dxa"/>
              <w:right w:w="0" w:type="dxa"/>
            </w:tcMar>
            <w:vAlign w:val="center"/>
          </w:tcPr>
          <w:p w14:paraId="02680C0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3383</w:t>
            </w:r>
          </w:p>
        </w:tc>
        <w:tc>
          <w:tcPr>
            <w:tcW w:w="993" w:type="dxa"/>
            <w:tcMar>
              <w:left w:w="0" w:type="dxa"/>
              <w:right w:w="0" w:type="dxa"/>
            </w:tcMar>
          </w:tcPr>
          <w:p w14:paraId="6CA2478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2997</w:t>
            </w:r>
          </w:p>
        </w:tc>
        <w:tc>
          <w:tcPr>
            <w:tcW w:w="1190" w:type="dxa"/>
            <w:tcMar>
              <w:left w:w="0" w:type="dxa"/>
              <w:right w:w="0" w:type="dxa"/>
            </w:tcMar>
          </w:tcPr>
          <w:p w14:paraId="289FD25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1655A748"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EFF2DC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0992595" w14:textId="77777777" w:rsidTr="008514B9">
        <w:trPr>
          <w:trHeight w:val="20"/>
          <w:jc w:val="center"/>
        </w:trPr>
        <w:tc>
          <w:tcPr>
            <w:tcW w:w="2828" w:type="dxa"/>
            <w:vMerge/>
            <w:tcMar>
              <w:left w:w="0" w:type="dxa"/>
              <w:right w:w="0" w:type="dxa"/>
            </w:tcMar>
          </w:tcPr>
          <w:p w14:paraId="1103989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20214A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6.7</w:t>
            </w:r>
          </w:p>
        </w:tc>
        <w:tc>
          <w:tcPr>
            <w:tcW w:w="1078" w:type="dxa"/>
            <w:tcMar>
              <w:left w:w="0" w:type="dxa"/>
              <w:right w:w="0" w:type="dxa"/>
            </w:tcMar>
            <w:vAlign w:val="center"/>
          </w:tcPr>
          <w:p w14:paraId="34DE1F4F"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4267</w:t>
            </w:r>
          </w:p>
        </w:tc>
        <w:tc>
          <w:tcPr>
            <w:tcW w:w="993" w:type="dxa"/>
            <w:tcMar>
              <w:left w:w="0" w:type="dxa"/>
              <w:right w:w="0" w:type="dxa"/>
            </w:tcMar>
          </w:tcPr>
          <w:p w14:paraId="4863E3B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3529</w:t>
            </w:r>
          </w:p>
        </w:tc>
        <w:tc>
          <w:tcPr>
            <w:tcW w:w="1190" w:type="dxa"/>
            <w:tcMar>
              <w:left w:w="0" w:type="dxa"/>
              <w:right w:w="0" w:type="dxa"/>
            </w:tcMar>
          </w:tcPr>
          <w:p w14:paraId="3B24421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9085F4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513CB28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BEACA12" w14:textId="77777777" w:rsidTr="008514B9">
        <w:trPr>
          <w:trHeight w:val="20"/>
          <w:jc w:val="center"/>
        </w:trPr>
        <w:tc>
          <w:tcPr>
            <w:tcW w:w="2828" w:type="dxa"/>
            <w:vMerge/>
            <w:tcMar>
              <w:left w:w="0" w:type="dxa"/>
              <w:right w:w="0" w:type="dxa"/>
            </w:tcMar>
          </w:tcPr>
          <w:p w14:paraId="2E437E6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E53FA0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21.6</w:t>
            </w:r>
          </w:p>
        </w:tc>
        <w:tc>
          <w:tcPr>
            <w:tcW w:w="1078" w:type="dxa"/>
            <w:tcMar>
              <w:left w:w="0" w:type="dxa"/>
              <w:right w:w="0" w:type="dxa"/>
            </w:tcMar>
            <w:vAlign w:val="center"/>
          </w:tcPr>
          <w:p w14:paraId="26AB872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3300</w:t>
            </w:r>
          </w:p>
        </w:tc>
        <w:tc>
          <w:tcPr>
            <w:tcW w:w="993" w:type="dxa"/>
            <w:tcMar>
              <w:left w:w="0" w:type="dxa"/>
              <w:right w:w="0" w:type="dxa"/>
            </w:tcMar>
          </w:tcPr>
          <w:p w14:paraId="1D6CCE3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3212</w:t>
            </w:r>
          </w:p>
        </w:tc>
        <w:tc>
          <w:tcPr>
            <w:tcW w:w="1190" w:type="dxa"/>
            <w:tcMar>
              <w:left w:w="0" w:type="dxa"/>
              <w:right w:w="0" w:type="dxa"/>
            </w:tcMar>
          </w:tcPr>
          <w:p w14:paraId="7230E9A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5980904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342C8B5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5025084" w14:textId="77777777" w:rsidTr="008514B9">
        <w:trPr>
          <w:trHeight w:val="20"/>
          <w:jc w:val="center"/>
        </w:trPr>
        <w:tc>
          <w:tcPr>
            <w:tcW w:w="2828" w:type="dxa"/>
            <w:vMerge/>
            <w:tcMar>
              <w:left w:w="0" w:type="dxa"/>
              <w:right w:w="0" w:type="dxa"/>
            </w:tcMar>
          </w:tcPr>
          <w:p w14:paraId="6956EE3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6FE112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2.8</w:t>
            </w:r>
          </w:p>
        </w:tc>
        <w:tc>
          <w:tcPr>
            <w:tcW w:w="1078" w:type="dxa"/>
            <w:tcMar>
              <w:left w:w="0" w:type="dxa"/>
              <w:right w:w="0" w:type="dxa"/>
            </w:tcMar>
            <w:vAlign w:val="center"/>
          </w:tcPr>
          <w:p w14:paraId="1BE5804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3794</w:t>
            </w:r>
          </w:p>
        </w:tc>
        <w:tc>
          <w:tcPr>
            <w:tcW w:w="993" w:type="dxa"/>
            <w:tcMar>
              <w:left w:w="0" w:type="dxa"/>
              <w:right w:w="0" w:type="dxa"/>
            </w:tcMar>
          </w:tcPr>
          <w:p w14:paraId="4E760B1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3783</w:t>
            </w:r>
          </w:p>
        </w:tc>
        <w:tc>
          <w:tcPr>
            <w:tcW w:w="1190" w:type="dxa"/>
            <w:tcMar>
              <w:left w:w="0" w:type="dxa"/>
              <w:right w:w="0" w:type="dxa"/>
            </w:tcMar>
          </w:tcPr>
          <w:p w14:paraId="2194442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50075AF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53A9F69"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75AEEED0" w14:textId="77777777" w:rsidTr="008514B9">
        <w:trPr>
          <w:trHeight w:val="20"/>
          <w:jc w:val="center"/>
        </w:trPr>
        <w:tc>
          <w:tcPr>
            <w:tcW w:w="2828" w:type="dxa"/>
            <w:vMerge/>
            <w:tcMar>
              <w:left w:w="0" w:type="dxa"/>
              <w:right w:w="0" w:type="dxa"/>
            </w:tcMar>
          </w:tcPr>
          <w:p w14:paraId="74D7BBD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34DB92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2.7</w:t>
            </w:r>
          </w:p>
        </w:tc>
        <w:tc>
          <w:tcPr>
            <w:tcW w:w="1078" w:type="dxa"/>
            <w:tcMar>
              <w:left w:w="0" w:type="dxa"/>
              <w:right w:w="0" w:type="dxa"/>
            </w:tcMar>
            <w:vAlign w:val="center"/>
          </w:tcPr>
          <w:p w14:paraId="27C5518F"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4234</w:t>
            </w:r>
          </w:p>
        </w:tc>
        <w:tc>
          <w:tcPr>
            <w:tcW w:w="993" w:type="dxa"/>
            <w:tcMar>
              <w:left w:w="0" w:type="dxa"/>
              <w:right w:w="0" w:type="dxa"/>
            </w:tcMar>
          </w:tcPr>
          <w:p w14:paraId="57D6917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3744</w:t>
            </w:r>
          </w:p>
        </w:tc>
        <w:tc>
          <w:tcPr>
            <w:tcW w:w="1190" w:type="dxa"/>
            <w:tcMar>
              <w:left w:w="0" w:type="dxa"/>
              <w:right w:w="0" w:type="dxa"/>
            </w:tcMar>
          </w:tcPr>
          <w:p w14:paraId="5D9897F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420ACEF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3B3040B"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C4599E9" w14:textId="77777777" w:rsidTr="008514B9">
        <w:trPr>
          <w:trHeight w:val="20"/>
          <w:jc w:val="center"/>
        </w:trPr>
        <w:tc>
          <w:tcPr>
            <w:tcW w:w="2828" w:type="dxa"/>
            <w:vMerge/>
            <w:tcMar>
              <w:left w:w="0" w:type="dxa"/>
              <w:right w:w="0" w:type="dxa"/>
            </w:tcMar>
          </w:tcPr>
          <w:p w14:paraId="530C931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473474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7.4</w:t>
            </w:r>
          </w:p>
        </w:tc>
        <w:tc>
          <w:tcPr>
            <w:tcW w:w="1078" w:type="dxa"/>
            <w:tcMar>
              <w:left w:w="0" w:type="dxa"/>
              <w:right w:w="0" w:type="dxa"/>
            </w:tcMar>
            <w:vAlign w:val="center"/>
          </w:tcPr>
          <w:p w14:paraId="7583111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4101</w:t>
            </w:r>
          </w:p>
        </w:tc>
        <w:tc>
          <w:tcPr>
            <w:tcW w:w="993" w:type="dxa"/>
            <w:tcMar>
              <w:left w:w="0" w:type="dxa"/>
              <w:right w:w="0" w:type="dxa"/>
            </w:tcMar>
          </w:tcPr>
          <w:p w14:paraId="4032869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4079</w:t>
            </w:r>
          </w:p>
        </w:tc>
        <w:tc>
          <w:tcPr>
            <w:tcW w:w="1190" w:type="dxa"/>
            <w:tcMar>
              <w:left w:w="0" w:type="dxa"/>
              <w:right w:w="0" w:type="dxa"/>
            </w:tcMar>
          </w:tcPr>
          <w:p w14:paraId="6D61A7A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566A250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11BA2E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02854EBF" w14:textId="77777777" w:rsidTr="008514B9">
        <w:trPr>
          <w:trHeight w:val="20"/>
          <w:jc w:val="center"/>
        </w:trPr>
        <w:tc>
          <w:tcPr>
            <w:tcW w:w="2828" w:type="dxa"/>
            <w:vMerge/>
            <w:tcMar>
              <w:left w:w="0" w:type="dxa"/>
              <w:right w:w="0" w:type="dxa"/>
            </w:tcMar>
          </w:tcPr>
          <w:p w14:paraId="752E749B"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23C4CE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76.3</w:t>
            </w:r>
          </w:p>
        </w:tc>
        <w:tc>
          <w:tcPr>
            <w:tcW w:w="1078" w:type="dxa"/>
            <w:tcMar>
              <w:left w:w="0" w:type="dxa"/>
              <w:right w:w="0" w:type="dxa"/>
            </w:tcMar>
            <w:vAlign w:val="center"/>
          </w:tcPr>
          <w:p w14:paraId="2E5F17A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2675</w:t>
            </w:r>
          </w:p>
        </w:tc>
        <w:tc>
          <w:tcPr>
            <w:tcW w:w="993" w:type="dxa"/>
            <w:tcMar>
              <w:left w:w="0" w:type="dxa"/>
              <w:right w:w="0" w:type="dxa"/>
            </w:tcMar>
          </w:tcPr>
          <w:p w14:paraId="111B446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3047</w:t>
            </w:r>
          </w:p>
        </w:tc>
        <w:tc>
          <w:tcPr>
            <w:tcW w:w="1190" w:type="dxa"/>
            <w:tcMar>
              <w:left w:w="0" w:type="dxa"/>
              <w:right w:w="0" w:type="dxa"/>
            </w:tcMar>
          </w:tcPr>
          <w:p w14:paraId="5E1CCC8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11DE78F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ED23D45"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5FC8BBC" w14:textId="77777777" w:rsidTr="008514B9">
        <w:trPr>
          <w:trHeight w:val="20"/>
          <w:jc w:val="center"/>
        </w:trPr>
        <w:tc>
          <w:tcPr>
            <w:tcW w:w="2828" w:type="dxa"/>
            <w:vMerge/>
            <w:tcMar>
              <w:left w:w="0" w:type="dxa"/>
              <w:right w:w="0" w:type="dxa"/>
            </w:tcMar>
          </w:tcPr>
          <w:p w14:paraId="4F2A9E3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104CA5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10.7</w:t>
            </w:r>
          </w:p>
        </w:tc>
        <w:tc>
          <w:tcPr>
            <w:tcW w:w="1078" w:type="dxa"/>
            <w:tcMar>
              <w:left w:w="0" w:type="dxa"/>
              <w:right w:w="0" w:type="dxa"/>
            </w:tcMar>
            <w:vAlign w:val="center"/>
          </w:tcPr>
          <w:p w14:paraId="1FD2A5ED"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3775</w:t>
            </w:r>
          </w:p>
        </w:tc>
        <w:tc>
          <w:tcPr>
            <w:tcW w:w="993" w:type="dxa"/>
            <w:tcMar>
              <w:left w:w="0" w:type="dxa"/>
              <w:right w:w="0" w:type="dxa"/>
            </w:tcMar>
          </w:tcPr>
          <w:p w14:paraId="6F342B6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3840</w:t>
            </w:r>
          </w:p>
        </w:tc>
        <w:tc>
          <w:tcPr>
            <w:tcW w:w="1190" w:type="dxa"/>
            <w:tcMar>
              <w:left w:w="0" w:type="dxa"/>
              <w:right w:w="0" w:type="dxa"/>
            </w:tcMar>
          </w:tcPr>
          <w:p w14:paraId="3F729C2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ADDA723"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461C62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FB1754A" w14:textId="77777777" w:rsidTr="008514B9">
        <w:trPr>
          <w:trHeight w:val="20"/>
          <w:jc w:val="center"/>
        </w:trPr>
        <w:tc>
          <w:tcPr>
            <w:tcW w:w="2828" w:type="dxa"/>
            <w:vMerge w:val="restart"/>
            <w:tcMar>
              <w:left w:w="0" w:type="dxa"/>
              <w:right w:w="0" w:type="dxa"/>
            </w:tcMar>
          </w:tcPr>
          <w:p w14:paraId="4489678A"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6655F478" w14:textId="77777777" w:rsidR="004D61F0" w:rsidRPr="004F5441" w:rsidRDefault="004D61F0" w:rsidP="008514B9">
            <w:pPr>
              <w:spacing w:after="0" w:line="240" w:lineRule="auto"/>
              <w:rPr>
                <w:rFonts w:ascii="Times New Roman" w:eastAsia="Times New Roman" w:hAnsi="Times New Roman" w:cs="Times New Roman"/>
                <w:sz w:val="24"/>
                <w:szCs w:val="24"/>
              </w:rPr>
            </w:pPr>
          </w:p>
        </w:tc>
        <w:tc>
          <w:tcPr>
            <w:tcW w:w="1092" w:type="dxa"/>
            <w:tcMar>
              <w:left w:w="0" w:type="dxa"/>
              <w:right w:w="0" w:type="dxa"/>
            </w:tcMar>
          </w:tcPr>
          <w:p w14:paraId="0A90898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11.2</w:t>
            </w:r>
          </w:p>
        </w:tc>
        <w:tc>
          <w:tcPr>
            <w:tcW w:w="1078" w:type="dxa"/>
            <w:tcMar>
              <w:left w:w="0" w:type="dxa"/>
              <w:right w:w="0" w:type="dxa"/>
            </w:tcMar>
            <w:vAlign w:val="center"/>
          </w:tcPr>
          <w:p w14:paraId="65F96D3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3501</w:t>
            </w:r>
          </w:p>
        </w:tc>
        <w:tc>
          <w:tcPr>
            <w:tcW w:w="993" w:type="dxa"/>
            <w:tcMar>
              <w:left w:w="0" w:type="dxa"/>
              <w:right w:w="0" w:type="dxa"/>
            </w:tcMar>
          </w:tcPr>
          <w:p w14:paraId="2CDEC68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3451</w:t>
            </w:r>
          </w:p>
        </w:tc>
        <w:tc>
          <w:tcPr>
            <w:tcW w:w="1190" w:type="dxa"/>
            <w:tcMar>
              <w:left w:w="0" w:type="dxa"/>
              <w:right w:w="0" w:type="dxa"/>
            </w:tcMar>
          </w:tcPr>
          <w:p w14:paraId="7972AE5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3F97FBA7"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49E15A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3E13564A" w14:textId="77777777" w:rsidTr="008514B9">
        <w:trPr>
          <w:trHeight w:val="20"/>
          <w:jc w:val="center"/>
        </w:trPr>
        <w:tc>
          <w:tcPr>
            <w:tcW w:w="2828" w:type="dxa"/>
            <w:vMerge/>
            <w:tcMar>
              <w:left w:w="0" w:type="dxa"/>
              <w:right w:w="0" w:type="dxa"/>
            </w:tcMar>
          </w:tcPr>
          <w:p w14:paraId="55ED9EF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7F8C9D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w:t>
            </w:r>
          </w:p>
        </w:tc>
        <w:tc>
          <w:tcPr>
            <w:tcW w:w="1078" w:type="dxa"/>
            <w:tcMar>
              <w:left w:w="0" w:type="dxa"/>
              <w:right w:w="0" w:type="dxa"/>
            </w:tcMar>
            <w:vAlign w:val="center"/>
          </w:tcPr>
          <w:p w14:paraId="3E6421F6"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4063</w:t>
            </w:r>
          </w:p>
        </w:tc>
        <w:tc>
          <w:tcPr>
            <w:tcW w:w="993" w:type="dxa"/>
            <w:tcMar>
              <w:left w:w="0" w:type="dxa"/>
              <w:right w:w="0" w:type="dxa"/>
            </w:tcMar>
          </w:tcPr>
          <w:p w14:paraId="2277A09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3194</w:t>
            </w:r>
          </w:p>
        </w:tc>
        <w:tc>
          <w:tcPr>
            <w:tcW w:w="1190" w:type="dxa"/>
            <w:tcMar>
              <w:left w:w="0" w:type="dxa"/>
              <w:right w:w="0" w:type="dxa"/>
            </w:tcMar>
          </w:tcPr>
          <w:p w14:paraId="625808C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6656CC2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AE2138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2BD105A" w14:textId="77777777" w:rsidTr="008514B9">
        <w:trPr>
          <w:trHeight w:val="20"/>
          <w:jc w:val="center"/>
        </w:trPr>
        <w:tc>
          <w:tcPr>
            <w:tcW w:w="2828" w:type="dxa"/>
            <w:vMerge/>
            <w:tcBorders>
              <w:bottom w:val="nil"/>
            </w:tcBorders>
            <w:tcMar>
              <w:left w:w="0" w:type="dxa"/>
              <w:right w:w="0" w:type="dxa"/>
            </w:tcMar>
          </w:tcPr>
          <w:p w14:paraId="06E23C9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nil"/>
            </w:tcBorders>
            <w:tcMar>
              <w:left w:w="0" w:type="dxa"/>
              <w:right w:w="0" w:type="dxa"/>
            </w:tcMar>
          </w:tcPr>
          <w:p w14:paraId="303B08F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2.1</w:t>
            </w:r>
          </w:p>
        </w:tc>
        <w:tc>
          <w:tcPr>
            <w:tcW w:w="1078" w:type="dxa"/>
            <w:tcBorders>
              <w:bottom w:val="nil"/>
            </w:tcBorders>
            <w:tcMar>
              <w:left w:w="0" w:type="dxa"/>
              <w:right w:w="0" w:type="dxa"/>
            </w:tcMar>
            <w:vAlign w:val="center"/>
          </w:tcPr>
          <w:p w14:paraId="63D356E6"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4187</w:t>
            </w:r>
          </w:p>
        </w:tc>
        <w:tc>
          <w:tcPr>
            <w:tcW w:w="993" w:type="dxa"/>
            <w:tcBorders>
              <w:bottom w:val="nil"/>
            </w:tcBorders>
            <w:tcMar>
              <w:left w:w="0" w:type="dxa"/>
              <w:right w:w="0" w:type="dxa"/>
            </w:tcMar>
          </w:tcPr>
          <w:p w14:paraId="3DB9A2B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4483</w:t>
            </w:r>
          </w:p>
        </w:tc>
        <w:tc>
          <w:tcPr>
            <w:tcW w:w="1190" w:type="dxa"/>
            <w:tcBorders>
              <w:bottom w:val="nil"/>
            </w:tcBorders>
            <w:tcMar>
              <w:left w:w="0" w:type="dxa"/>
              <w:right w:w="0" w:type="dxa"/>
            </w:tcMar>
          </w:tcPr>
          <w:p w14:paraId="15A4860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Borders>
              <w:bottom w:val="nil"/>
            </w:tcBorders>
            <w:tcMar>
              <w:left w:w="0" w:type="dxa"/>
              <w:right w:w="0" w:type="dxa"/>
            </w:tcMar>
          </w:tcPr>
          <w:p w14:paraId="63B56BF7"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Borders>
              <w:bottom w:val="nil"/>
            </w:tcBorders>
            <w:tcMar>
              <w:left w:w="0" w:type="dxa"/>
              <w:right w:w="0" w:type="dxa"/>
            </w:tcMar>
          </w:tcPr>
          <w:p w14:paraId="41FBC4E3"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9A8CCAC" w14:textId="77777777" w:rsidTr="008514B9">
        <w:trPr>
          <w:trHeight w:val="20"/>
          <w:jc w:val="center"/>
        </w:trPr>
        <w:tc>
          <w:tcPr>
            <w:tcW w:w="2828" w:type="dxa"/>
            <w:vMerge w:val="restart"/>
            <w:tcMar>
              <w:left w:w="0" w:type="dxa"/>
              <w:right w:w="0" w:type="dxa"/>
            </w:tcMar>
          </w:tcPr>
          <w:p w14:paraId="5A294F5E"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7DD6C0F5" w14:textId="77777777" w:rsidR="004D61F0" w:rsidRDefault="004D61F0" w:rsidP="008514B9">
            <w:pPr>
              <w:spacing w:after="0" w:line="240" w:lineRule="auto"/>
              <w:rPr>
                <w:rFonts w:ascii="Times New Roman" w:eastAsia="Times New Roman" w:hAnsi="Times New Roman" w:cs="Times New Roman"/>
                <w:sz w:val="24"/>
                <w:szCs w:val="24"/>
              </w:rPr>
            </w:pPr>
          </w:p>
          <w:p w14:paraId="32B561D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951B0B">
              <w:rPr>
                <w:rFonts w:ascii="Times New Roman" w:eastAsia="Times New Roman" w:hAnsi="Times New Roman" w:cs="Times New Roman"/>
                <w:sz w:val="24"/>
                <w:szCs w:val="24"/>
              </w:rPr>
              <w:t>sorted_mgtrans80kv02</w:t>
            </w:r>
          </w:p>
        </w:tc>
        <w:tc>
          <w:tcPr>
            <w:tcW w:w="1092" w:type="dxa"/>
            <w:tcMar>
              <w:left w:w="0" w:type="dxa"/>
              <w:right w:w="0" w:type="dxa"/>
            </w:tcMar>
          </w:tcPr>
          <w:p w14:paraId="7377C2C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6.7</w:t>
            </w:r>
          </w:p>
        </w:tc>
        <w:tc>
          <w:tcPr>
            <w:tcW w:w="1078" w:type="dxa"/>
            <w:tcMar>
              <w:left w:w="0" w:type="dxa"/>
              <w:right w:w="0" w:type="dxa"/>
            </w:tcMar>
            <w:vAlign w:val="center"/>
          </w:tcPr>
          <w:p w14:paraId="547863A6"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3183</w:t>
            </w:r>
          </w:p>
        </w:tc>
        <w:tc>
          <w:tcPr>
            <w:tcW w:w="993" w:type="dxa"/>
            <w:tcMar>
              <w:left w:w="0" w:type="dxa"/>
              <w:right w:w="0" w:type="dxa"/>
            </w:tcMar>
          </w:tcPr>
          <w:p w14:paraId="2993ADD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3258</w:t>
            </w:r>
          </w:p>
        </w:tc>
        <w:tc>
          <w:tcPr>
            <w:tcW w:w="1190" w:type="dxa"/>
            <w:tcMar>
              <w:left w:w="0" w:type="dxa"/>
              <w:right w:w="0" w:type="dxa"/>
            </w:tcMar>
          </w:tcPr>
          <w:p w14:paraId="21812FC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413C0B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4D5D067"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4D2992E" w14:textId="77777777" w:rsidTr="008514B9">
        <w:trPr>
          <w:trHeight w:val="20"/>
          <w:jc w:val="center"/>
        </w:trPr>
        <w:tc>
          <w:tcPr>
            <w:tcW w:w="2828" w:type="dxa"/>
            <w:vMerge/>
            <w:tcMar>
              <w:left w:w="0" w:type="dxa"/>
              <w:right w:w="0" w:type="dxa"/>
            </w:tcMar>
          </w:tcPr>
          <w:p w14:paraId="2BC0A06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7D55E1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5.9</w:t>
            </w:r>
          </w:p>
        </w:tc>
        <w:tc>
          <w:tcPr>
            <w:tcW w:w="1078" w:type="dxa"/>
            <w:tcMar>
              <w:left w:w="0" w:type="dxa"/>
              <w:right w:w="0" w:type="dxa"/>
            </w:tcMar>
            <w:vAlign w:val="center"/>
          </w:tcPr>
          <w:p w14:paraId="6F8667D2"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3988</w:t>
            </w:r>
          </w:p>
        </w:tc>
        <w:tc>
          <w:tcPr>
            <w:tcW w:w="993" w:type="dxa"/>
            <w:tcMar>
              <w:left w:w="0" w:type="dxa"/>
              <w:right w:w="0" w:type="dxa"/>
            </w:tcMar>
          </w:tcPr>
          <w:p w14:paraId="1249E59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3915</w:t>
            </w:r>
          </w:p>
        </w:tc>
        <w:tc>
          <w:tcPr>
            <w:tcW w:w="1190" w:type="dxa"/>
            <w:tcMar>
              <w:left w:w="0" w:type="dxa"/>
              <w:right w:w="0" w:type="dxa"/>
            </w:tcMar>
          </w:tcPr>
          <w:p w14:paraId="37F9A6E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7F84A59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ED24CA2"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2504B92" w14:textId="77777777" w:rsidTr="008514B9">
        <w:trPr>
          <w:trHeight w:val="20"/>
          <w:jc w:val="center"/>
        </w:trPr>
        <w:tc>
          <w:tcPr>
            <w:tcW w:w="2828" w:type="dxa"/>
            <w:vMerge/>
            <w:tcMar>
              <w:left w:w="0" w:type="dxa"/>
              <w:right w:w="0" w:type="dxa"/>
            </w:tcMar>
          </w:tcPr>
          <w:p w14:paraId="1E4B214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34850A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4.1</w:t>
            </w:r>
          </w:p>
        </w:tc>
        <w:tc>
          <w:tcPr>
            <w:tcW w:w="1078" w:type="dxa"/>
            <w:tcMar>
              <w:left w:w="0" w:type="dxa"/>
              <w:right w:w="0" w:type="dxa"/>
            </w:tcMar>
            <w:vAlign w:val="center"/>
          </w:tcPr>
          <w:p w14:paraId="484BB2F2"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4676</w:t>
            </w:r>
          </w:p>
        </w:tc>
        <w:tc>
          <w:tcPr>
            <w:tcW w:w="993" w:type="dxa"/>
            <w:tcMar>
              <w:left w:w="0" w:type="dxa"/>
              <w:right w:w="0" w:type="dxa"/>
            </w:tcMar>
          </w:tcPr>
          <w:p w14:paraId="1B1CCD4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4033</w:t>
            </w:r>
          </w:p>
        </w:tc>
        <w:tc>
          <w:tcPr>
            <w:tcW w:w="1190" w:type="dxa"/>
            <w:tcMar>
              <w:left w:w="0" w:type="dxa"/>
              <w:right w:w="0" w:type="dxa"/>
            </w:tcMar>
          </w:tcPr>
          <w:p w14:paraId="3AFCBF3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0D407C5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DEE195F"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666DA217" w14:textId="77777777" w:rsidTr="008514B9">
        <w:trPr>
          <w:trHeight w:val="20"/>
          <w:jc w:val="center"/>
        </w:trPr>
        <w:tc>
          <w:tcPr>
            <w:tcW w:w="2828" w:type="dxa"/>
            <w:vMerge/>
            <w:tcBorders>
              <w:bottom w:val="nil"/>
            </w:tcBorders>
            <w:tcMar>
              <w:left w:w="0" w:type="dxa"/>
              <w:right w:w="0" w:type="dxa"/>
            </w:tcMar>
          </w:tcPr>
          <w:p w14:paraId="4D6FF5D5"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nil"/>
            </w:tcBorders>
            <w:tcMar>
              <w:left w:w="0" w:type="dxa"/>
              <w:right w:w="0" w:type="dxa"/>
            </w:tcMar>
          </w:tcPr>
          <w:p w14:paraId="5B36C56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5.7</w:t>
            </w:r>
          </w:p>
        </w:tc>
        <w:tc>
          <w:tcPr>
            <w:tcW w:w="1078" w:type="dxa"/>
            <w:tcBorders>
              <w:bottom w:val="nil"/>
            </w:tcBorders>
            <w:tcMar>
              <w:left w:w="0" w:type="dxa"/>
              <w:right w:w="0" w:type="dxa"/>
            </w:tcMar>
            <w:vAlign w:val="center"/>
          </w:tcPr>
          <w:p w14:paraId="5F3F857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3654</w:t>
            </w:r>
          </w:p>
        </w:tc>
        <w:tc>
          <w:tcPr>
            <w:tcW w:w="993" w:type="dxa"/>
            <w:tcBorders>
              <w:bottom w:val="nil"/>
            </w:tcBorders>
            <w:tcMar>
              <w:left w:w="0" w:type="dxa"/>
              <w:right w:w="0" w:type="dxa"/>
            </w:tcMar>
          </w:tcPr>
          <w:p w14:paraId="22EEFA0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2039</w:t>
            </w:r>
          </w:p>
        </w:tc>
        <w:tc>
          <w:tcPr>
            <w:tcW w:w="1190" w:type="dxa"/>
            <w:tcBorders>
              <w:bottom w:val="nil"/>
            </w:tcBorders>
            <w:tcMar>
              <w:left w:w="0" w:type="dxa"/>
              <w:right w:w="0" w:type="dxa"/>
            </w:tcMar>
          </w:tcPr>
          <w:p w14:paraId="44FB687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Borders>
              <w:bottom w:val="nil"/>
            </w:tcBorders>
            <w:tcMar>
              <w:left w:w="0" w:type="dxa"/>
              <w:right w:w="0" w:type="dxa"/>
            </w:tcMar>
          </w:tcPr>
          <w:p w14:paraId="7BE3695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Borders>
              <w:bottom w:val="nil"/>
            </w:tcBorders>
            <w:tcMar>
              <w:left w:w="0" w:type="dxa"/>
              <w:right w:w="0" w:type="dxa"/>
            </w:tcMar>
          </w:tcPr>
          <w:p w14:paraId="5E4DB6E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 </w:t>
            </w:r>
          </w:p>
        </w:tc>
      </w:tr>
      <w:tr w:rsidR="004D61F0" w:rsidRPr="004F5441" w14:paraId="5CD0E4FE" w14:textId="77777777" w:rsidTr="008514B9">
        <w:trPr>
          <w:trHeight w:val="20"/>
          <w:jc w:val="center"/>
        </w:trPr>
        <w:tc>
          <w:tcPr>
            <w:tcW w:w="9637" w:type="dxa"/>
            <w:gridSpan w:val="7"/>
            <w:tcBorders>
              <w:top w:val="nil"/>
              <w:left w:val="nil"/>
              <w:bottom w:val="single" w:sz="4" w:space="0" w:color="auto"/>
              <w:right w:val="nil"/>
            </w:tcBorders>
            <w:tcMar>
              <w:left w:w="0" w:type="dxa"/>
              <w:right w:w="0" w:type="dxa"/>
            </w:tcMar>
          </w:tcPr>
          <w:p w14:paraId="16F029B8" w14:textId="77777777" w:rsidR="004D61F0" w:rsidRPr="00FA6EEE" w:rsidRDefault="004D61F0" w:rsidP="008514B9">
            <w:pPr>
              <w:spacing w:after="0" w:line="240" w:lineRule="auto"/>
              <w:rPr>
                <w:rFonts w:ascii="Times New Roman" w:eastAsia="Times New Roman" w:hAnsi="Times New Roman" w:cs="Times New Roman"/>
                <w:sz w:val="28"/>
                <w:szCs w:val="28"/>
              </w:rPr>
            </w:pPr>
            <w:r w:rsidRPr="00FA6EEE">
              <w:rPr>
                <w:rFonts w:ascii="Times New Roman" w:eastAsia="Times New Roman" w:hAnsi="Times New Roman" w:cs="Times New Roman"/>
                <w:sz w:val="28"/>
                <w:szCs w:val="28"/>
              </w:rPr>
              <w:t xml:space="preserve">Продолжение таблицы </w:t>
            </w:r>
            <w:r>
              <w:rPr>
                <w:rFonts w:ascii="Times New Roman" w:eastAsia="Times New Roman" w:hAnsi="Times New Roman" w:cs="Times New Roman"/>
                <w:sz w:val="28"/>
                <w:szCs w:val="28"/>
              </w:rPr>
              <w:t>А</w:t>
            </w:r>
            <w:r w:rsidRPr="00FA6EEE">
              <w:rPr>
                <w:rFonts w:ascii="Times New Roman" w:eastAsia="Times New Roman" w:hAnsi="Times New Roman" w:cs="Times New Roman"/>
                <w:sz w:val="28"/>
                <w:szCs w:val="28"/>
              </w:rPr>
              <w:t>.1</w:t>
            </w:r>
          </w:p>
          <w:p w14:paraId="167D37C3" w14:textId="77777777" w:rsidR="004D61F0" w:rsidRPr="00FA6EEE" w:rsidRDefault="004D61F0" w:rsidP="008514B9">
            <w:pPr>
              <w:spacing w:after="0" w:line="240" w:lineRule="auto"/>
              <w:rPr>
                <w:rFonts w:ascii="Times New Roman" w:eastAsia="Times New Roman" w:hAnsi="Times New Roman" w:cs="Times New Roman"/>
                <w:sz w:val="16"/>
                <w:szCs w:val="16"/>
              </w:rPr>
            </w:pPr>
          </w:p>
        </w:tc>
      </w:tr>
      <w:tr w:rsidR="004D61F0" w:rsidRPr="004F5441" w14:paraId="5781C2A2" w14:textId="77777777" w:rsidTr="008514B9">
        <w:trPr>
          <w:trHeight w:val="20"/>
          <w:jc w:val="center"/>
        </w:trPr>
        <w:tc>
          <w:tcPr>
            <w:tcW w:w="2828" w:type="dxa"/>
            <w:tcBorders>
              <w:top w:val="single" w:sz="4" w:space="0" w:color="auto"/>
            </w:tcBorders>
            <w:tcMar>
              <w:left w:w="0" w:type="dxa"/>
              <w:right w:w="0" w:type="dxa"/>
            </w:tcMar>
          </w:tcPr>
          <w:p w14:paraId="54EDC41B"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92" w:type="dxa"/>
            <w:tcBorders>
              <w:top w:val="single" w:sz="4" w:space="0" w:color="auto"/>
            </w:tcBorders>
            <w:tcMar>
              <w:left w:w="0" w:type="dxa"/>
              <w:right w:w="0" w:type="dxa"/>
            </w:tcMar>
          </w:tcPr>
          <w:p w14:paraId="408925D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78" w:type="dxa"/>
            <w:tcBorders>
              <w:top w:val="single" w:sz="4" w:space="0" w:color="auto"/>
            </w:tcBorders>
            <w:tcMar>
              <w:left w:w="0" w:type="dxa"/>
              <w:right w:w="0" w:type="dxa"/>
            </w:tcMar>
            <w:vAlign w:val="center"/>
          </w:tcPr>
          <w:p w14:paraId="687E51E5"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93" w:type="dxa"/>
            <w:tcBorders>
              <w:top w:val="single" w:sz="4" w:space="0" w:color="auto"/>
            </w:tcBorders>
            <w:tcMar>
              <w:left w:w="0" w:type="dxa"/>
              <w:right w:w="0" w:type="dxa"/>
            </w:tcMar>
          </w:tcPr>
          <w:p w14:paraId="5118AA63"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190" w:type="dxa"/>
            <w:tcBorders>
              <w:top w:val="single" w:sz="4" w:space="0" w:color="auto"/>
            </w:tcBorders>
            <w:tcMar>
              <w:left w:w="0" w:type="dxa"/>
              <w:right w:w="0" w:type="dxa"/>
            </w:tcMar>
          </w:tcPr>
          <w:p w14:paraId="3A4D7CE5"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039" w:type="dxa"/>
            <w:tcBorders>
              <w:top w:val="single" w:sz="4" w:space="0" w:color="auto"/>
            </w:tcBorders>
            <w:tcMar>
              <w:left w:w="0" w:type="dxa"/>
              <w:right w:w="0" w:type="dxa"/>
            </w:tcMar>
          </w:tcPr>
          <w:p w14:paraId="49BD2A5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417" w:type="dxa"/>
            <w:tcBorders>
              <w:top w:val="single" w:sz="4" w:space="0" w:color="auto"/>
            </w:tcBorders>
            <w:tcMar>
              <w:left w:w="0" w:type="dxa"/>
              <w:right w:w="0" w:type="dxa"/>
            </w:tcMar>
          </w:tcPr>
          <w:p w14:paraId="790F356E" w14:textId="77777777" w:rsidR="004D61F0"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4D61F0" w:rsidRPr="004F5441" w14:paraId="3A55B328" w14:textId="77777777" w:rsidTr="008514B9">
        <w:trPr>
          <w:trHeight w:val="20"/>
          <w:jc w:val="center"/>
        </w:trPr>
        <w:tc>
          <w:tcPr>
            <w:tcW w:w="2828" w:type="dxa"/>
            <w:vMerge w:val="restart"/>
            <w:tcMar>
              <w:left w:w="0" w:type="dxa"/>
              <w:right w:w="0" w:type="dxa"/>
            </w:tcMar>
          </w:tcPr>
          <w:p w14:paraId="28149C7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9C446D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21.5</w:t>
            </w:r>
          </w:p>
        </w:tc>
        <w:tc>
          <w:tcPr>
            <w:tcW w:w="1078" w:type="dxa"/>
            <w:tcMar>
              <w:left w:w="0" w:type="dxa"/>
              <w:right w:w="0" w:type="dxa"/>
            </w:tcMar>
            <w:vAlign w:val="center"/>
          </w:tcPr>
          <w:p w14:paraId="39DF9C39"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3611</w:t>
            </w:r>
          </w:p>
        </w:tc>
        <w:tc>
          <w:tcPr>
            <w:tcW w:w="993" w:type="dxa"/>
            <w:tcMar>
              <w:left w:w="0" w:type="dxa"/>
              <w:right w:w="0" w:type="dxa"/>
            </w:tcMar>
          </w:tcPr>
          <w:p w14:paraId="52790DE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3876</w:t>
            </w:r>
          </w:p>
        </w:tc>
        <w:tc>
          <w:tcPr>
            <w:tcW w:w="1190" w:type="dxa"/>
            <w:tcMar>
              <w:left w:w="0" w:type="dxa"/>
              <w:right w:w="0" w:type="dxa"/>
            </w:tcMar>
          </w:tcPr>
          <w:p w14:paraId="0918011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8ED6C9F"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76CF73D"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A0A74E6" w14:textId="77777777" w:rsidTr="008514B9">
        <w:trPr>
          <w:trHeight w:val="20"/>
          <w:jc w:val="center"/>
        </w:trPr>
        <w:tc>
          <w:tcPr>
            <w:tcW w:w="2828" w:type="dxa"/>
            <w:vMerge/>
            <w:tcMar>
              <w:left w:w="0" w:type="dxa"/>
              <w:right w:w="0" w:type="dxa"/>
            </w:tcMar>
          </w:tcPr>
          <w:p w14:paraId="04C6D0C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A438A6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2.8</w:t>
            </w:r>
          </w:p>
        </w:tc>
        <w:tc>
          <w:tcPr>
            <w:tcW w:w="1078" w:type="dxa"/>
            <w:tcMar>
              <w:left w:w="0" w:type="dxa"/>
              <w:right w:w="0" w:type="dxa"/>
            </w:tcMar>
            <w:vAlign w:val="center"/>
          </w:tcPr>
          <w:p w14:paraId="6C2168C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4427</w:t>
            </w:r>
          </w:p>
        </w:tc>
        <w:tc>
          <w:tcPr>
            <w:tcW w:w="993" w:type="dxa"/>
            <w:tcMar>
              <w:left w:w="0" w:type="dxa"/>
              <w:right w:w="0" w:type="dxa"/>
            </w:tcMar>
          </w:tcPr>
          <w:p w14:paraId="58BDB8E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4426</w:t>
            </w:r>
          </w:p>
        </w:tc>
        <w:tc>
          <w:tcPr>
            <w:tcW w:w="1190" w:type="dxa"/>
            <w:tcMar>
              <w:left w:w="0" w:type="dxa"/>
              <w:right w:w="0" w:type="dxa"/>
            </w:tcMar>
          </w:tcPr>
          <w:p w14:paraId="016BD76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21326D1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68F144C"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ECFE328" w14:textId="77777777" w:rsidTr="008514B9">
        <w:trPr>
          <w:trHeight w:val="20"/>
          <w:jc w:val="center"/>
        </w:trPr>
        <w:tc>
          <w:tcPr>
            <w:tcW w:w="2828" w:type="dxa"/>
            <w:vMerge/>
            <w:tcMar>
              <w:left w:w="0" w:type="dxa"/>
              <w:right w:w="0" w:type="dxa"/>
            </w:tcMar>
          </w:tcPr>
          <w:p w14:paraId="5E33701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660CE8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78" w:type="dxa"/>
            <w:tcMar>
              <w:left w:w="0" w:type="dxa"/>
              <w:right w:w="0" w:type="dxa"/>
            </w:tcMar>
            <w:vAlign w:val="center"/>
          </w:tcPr>
          <w:p w14:paraId="7ADF90D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4125</w:t>
            </w:r>
          </w:p>
        </w:tc>
        <w:tc>
          <w:tcPr>
            <w:tcW w:w="993" w:type="dxa"/>
            <w:tcMar>
              <w:left w:w="0" w:type="dxa"/>
              <w:right w:w="0" w:type="dxa"/>
            </w:tcMar>
          </w:tcPr>
          <w:p w14:paraId="6DC38D4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4166</w:t>
            </w:r>
          </w:p>
        </w:tc>
        <w:tc>
          <w:tcPr>
            <w:tcW w:w="1190" w:type="dxa"/>
            <w:tcMar>
              <w:left w:w="0" w:type="dxa"/>
              <w:right w:w="0" w:type="dxa"/>
            </w:tcMar>
          </w:tcPr>
          <w:p w14:paraId="021081B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4E4C182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58465FA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3A35D80" w14:textId="77777777" w:rsidTr="008514B9">
        <w:trPr>
          <w:trHeight w:val="20"/>
          <w:jc w:val="center"/>
        </w:trPr>
        <w:tc>
          <w:tcPr>
            <w:tcW w:w="2828" w:type="dxa"/>
            <w:vMerge/>
            <w:tcMar>
              <w:left w:w="0" w:type="dxa"/>
              <w:right w:w="0" w:type="dxa"/>
            </w:tcMar>
          </w:tcPr>
          <w:p w14:paraId="284A416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3BD193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6.5</w:t>
            </w:r>
          </w:p>
        </w:tc>
        <w:tc>
          <w:tcPr>
            <w:tcW w:w="1078" w:type="dxa"/>
            <w:tcMar>
              <w:left w:w="0" w:type="dxa"/>
              <w:right w:w="0" w:type="dxa"/>
            </w:tcMar>
            <w:vAlign w:val="center"/>
          </w:tcPr>
          <w:p w14:paraId="487E11CD"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5000</w:t>
            </w:r>
          </w:p>
        </w:tc>
        <w:tc>
          <w:tcPr>
            <w:tcW w:w="993" w:type="dxa"/>
            <w:tcMar>
              <w:left w:w="0" w:type="dxa"/>
              <w:right w:w="0" w:type="dxa"/>
            </w:tcMar>
          </w:tcPr>
          <w:p w14:paraId="277DBAB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3267</w:t>
            </w:r>
          </w:p>
        </w:tc>
        <w:tc>
          <w:tcPr>
            <w:tcW w:w="1190" w:type="dxa"/>
            <w:tcMar>
              <w:left w:w="0" w:type="dxa"/>
              <w:right w:w="0" w:type="dxa"/>
            </w:tcMar>
          </w:tcPr>
          <w:p w14:paraId="1D71D9A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33B6975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ED95BC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4C0F471B" w14:textId="77777777" w:rsidTr="008514B9">
        <w:trPr>
          <w:trHeight w:val="20"/>
          <w:jc w:val="center"/>
        </w:trPr>
        <w:tc>
          <w:tcPr>
            <w:tcW w:w="2828" w:type="dxa"/>
            <w:vMerge/>
            <w:tcMar>
              <w:left w:w="0" w:type="dxa"/>
              <w:right w:w="0" w:type="dxa"/>
            </w:tcMar>
          </w:tcPr>
          <w:p w14:paraId="5D46E0C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329EDB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2.8</w:t>
            </w:r>
          </w:p>
        </w:tc>
        <w:tc>
          <w:tcPr>
            <w:tcW w:w="1078" w:type="dxa"/>
            <w:tcMar>
              <w:left w:w="0" w:type="dxa"/>
              <w:right w:w="0" w:type="dxa"/>
            </w:tcMar>
            <w:vAlign w:val="center"/>
          </w:tcPr>
          <w:p w14:paraId="7A913A8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2879</w:t>
            </w:r>
          </w:p>
        </w:tc>
        <w:tc>
          <w:tcPr>
            <w:tcW w:w="993" w:type="dxa"/>
            <w:tcMar>
              <w:left w:w="0" w:type="dxa"/>
              <w:right w:w="0" w:type="dxa"/>
            </w:tcMar>
          </w:tcPr>
          <w:p w14:paraId="307F3DF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1142</w:t>
            </w:r>
          </w:p>
        </w:tc>
        <w:tc>
          <w:tcPr>
            <w:tcW w:w="1190" w:type="dxa"/>
            <w:tcMar>
              <w:left w:w="0" w:type="dxa"/>
              <w:right w:w="0" w:type="dxa"/>
            </w:tcMar>
          </w:tcPr>
          <w:p w14:paraId="1C78ECF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6626CCF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99108E6"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BB11168" w14:textId="77777777" w:rsidTr="008514B9">
        <w:trPr>
          <w:trHeight w:val="20"/>
          <w:jc w:val="center"/>
        </w:trPr>
        <w:tc>
          <w:tcPr>
            <w:tcW w:w="2828" w:type="dxa"/>
            <w:vMerge/>
            <w:tcMar>
              <w:left w:w="0" w:type="dxa"/>
              <w:right w:w="0" w:type="dxa"/>
            </w:tcMar>
          </w:tcPr>
          <w:p w14:paraId="0127B1B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AD8E02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13.8</w:t>
            </w:r>
          </w:p>
        </w:tc>
        <w:tc>
          <w:tcPr>
            <w:tcW w:w="1078" w:type="dxa"/>
            <w:tcMar>
              <w:left w:w="0" w:type="dxa"/>
              <w:right w:w="0" w:type="dxa"/>
            </w:tcMar>
            <w:vAlign w:val="center"/>
          </w:tcPr>
          <w:p w14:paraId="1D1C97AF"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3922</w:t>
            </w:r>
          </w:p>
        </w:tc>
        <w:tc>
          <w:tcPr>
            <w:tcW w:w="993" w:type="dxa"/>
            <w:tcMar>
              <w:left w:w="0" w:type="dxa"/>
              <w:right w:w="0" w:type="dxa"/>
            </w:tcMar>
          </w:tcPr>
          <w:p w14:paraId="6CF3CD2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3945</w:t>
            </w:r>
          </w:p>
        </w:tc>
        <w:tc>
          <w:tcPr>
            <w:tcW w:w="1190" w:type="dxa"/>
            <w:tcMar>
              <w:left w:w="0" w:type="dxa"/>
              <w:right w:w="0" w:type="dxa"/>
            </w:tcMar>
          </w:tcPr>
          <w:p w14:paraId="6011E39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95558A6"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A3699A4"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72E1949" w14:textId="77777777" w:rsidTr="008514B9">
        <w:trPr>
          <w:trHeight w:val="20"/>
          <w:jc w:val="center"/>
        </w:trPr>
        <w:tc>
          <w:tcPr>
            <w:tcW w:w="2828" w:type="dxa"/>
            <w:vMerge/>
            <w:tcMar>
              <w:left w:w="0" w:type="dxa"/>
              <w:right w:w="0" w:type="dxa"/>
            </w:tcMar>
          </w:tcPr>
          <w:p w14:paraId="42F57AA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E702C0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8.5</w:t>
            </w:r>
          </w:p>
        </w:tc>
        <w:tc>
          <w:tcPr>
            <w:tcW w:w="1078" w:type="dxa"/>
            <w:tcMar>
              <w:left w:w="0" w:type="dxa"/>
              <w:right w:w="0" w:type="dxa"/>
            </w:tcMar>
            <w:vAlign w:val="center"/>
          </w:tcPr>
          <w:p w14:paraId="1055883F"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4179</w:t>
            </w:r>
          </w:p>
        </w:tc>
        <w:tc>
          <w:tcPr>
            <w:tcW w:w="993" w:type="dxa"/>
            <w:tcMar>
              <w:left w:w="0" w:type="dxa"/>
              <w:right w:w="0" w:type="dxa"/>
            </w:tcMar>
          </w:tcPr>
          <w:p w14:paraId="3C5896D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4257</w:t>
            </w:r>
          </w:p>
        </w:tc>
        <w:tc>
          <w:tcPr>
            <w:tcW w:w="1190" w:type="dxa"/>
            <w:tcMar>
              <w:left w:w="0" w:type="dxa"/>
              <w:right w:w="0" w:type="dxa"/>
            </w:tcMar>
          </w:tcPr>
          <w:p w14:paraId="2DA00B5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6FE05395"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0BF37DC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BC7611B" w14:textId="77777777" w:rsidTr="008514B9">
        <w:trPr>
          <w:trHeight w:val="20"/>
          <w:jc w:val="center"/>
        </w:trPr>
        <w:tc>
          <w:tcPr>
            <w:tcW w:w="2828" w:type="dxa"/>
            <w:vMerge w:val="restart"/>
            <w:tcMar>
              <w:left w:w="0" w:type="dxa"/>
              <w:right w:w="0" w:type="dxa"/>
            </w:tcMar>
          </w:tcPr>
          <w:p w14:paraId="5E8CCA01" w14:textId="77777777" w:rsidR="004D61F0" w:rsidRDefault="004D61F0" w:rsidP="008514B9">
            <w:pPr>
              <w:spacing w:after="0" w:line="240" w:lineRule="auto"/>
              <w:rPr>
                <w:rFonts w:ascii="Times New Roman" w:eastAsia="Times New Roman" w:hAnsi="Times New Roman" w:cs="Times New Roman"/>
                <w:sz w:val="24"/>
                <w:szCs w:val="24"/>
              </w:rPr>
            </w:pPr>
          </w:p>
          <w:p w14:paraId="5A2E62F3" w14:textId="77777777" w:rsidR="004D61F0" w:rsidRDefault="004D61F0" w:rsidP="008514B9">
            <w:pPr>
              <w:spacing w:after="0" w:line="240" w:lineRule="auto"/>
              <w:rPr>
                <w:rFonts w:ascii="Times New Roman" w:eastAsia="Times New Roman" w:hAnsi="Times New Roman" w:cs="Times New Roman"/>
                <w:sz w:val="24"/>
                <w:szCs w:val="24"/>
              </w:rPr>
            </w:pPr>
          </w:p>
          <w:p w14:paraId="4096F545"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8747F1">
              <w:rPr>
                <w:rFonts w:ascii="Times New Roman" w:eastAsia="Times New Roman" w:hAnsi="Times New Roman" w:cs="Times New Roman"/>
                <w:sz w:val="24"/>
                <w:szCs w:val="24"/>
              </w:rPr>
              <w:t>sorted_mgtrans82kv01</w:t>
            </w:r>
          </w:p>
        </w:tc>
        <w:tc>
          <w:tcPr>
            <w:tcW w:w="1092" w:type="dxa"/>
            <w:tcMar>
              <w:left w:w="0" w:type="dxa"/>
              <w:right w:w="0" w:type="dxa"/>
            </w:tcMar>
          </w:tcPr>
          <w:p w14:paraId="7A4C2E9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78" w:type="dxa"/>
            <w:tcMar>
              <w:left w:w="0" w:type="dxa"/>
              <w:right w:w="0" w:type="dxa"/>
            </w:tcMar>
            <w:vAlign w:val="center"/>
          </w:tcPr>
          <w:p w14:paraId="57A4E8A4"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5126</w:t>
            </w:r>
          </w:p>
        </w:tc>
        <w:tc>
          <w:tcPr>
            <w:tcW w:w="993" w:type="dxa"/>
            <w:tcMar>
              <w:left w:w="0" w:type="dxa"/>
              <w:right w:w="0" w:type="dxa"/>
            </w:tcMar>
          </w:tcPr>
          <w:p w14:paraId="6C7DD0D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4458</w:t>
            </w:r>
          </w:p>
        </w:tc>
        <w:tc>
          <w:tcPr>
            <w:tcW w:w="1190" w:type="dxa"/>
            <w:tcMar>
              <w:left w:w="0" w:type="dxa"/>
              <w:right w:w="0" w:type="dxa"/>
            </w:tcMar>
          </w:tcPr>
          <w:p w14:paraId="31C1AC3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6DF860D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CA908E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94382B7" w14:textId="77777777" w:rsidTr="008514B9">
        <w:trPr>
          <w:trHeight w:val="20"/>
          <w:jc w:val="center"/>
        </w:trPr>
        <w:tc>
          <w:tcPr>
            <w:tcW w:w="2828" w:type="dxa"/>
            <w:vMerge/>
            <w:tcMar>
              <w:left w:w="0" w:type="dxa"/>
              <w:right w:w="0" w:type="dxa"/>
            </w:tcMar>
          </w:tcPr>
          <w:p w14:paraId="1AE524E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3C5481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12.1</w:t>
            </w:r>
          </w:p>
        </w:tc>
        <w:tc>
          <w:tcPr>
            <w:tcW w:w="1078" w:type="dxa"/>
            <w:tcMar>
              <w:left w:w="0" w:type="dxa"/>
              <w:right w:w="0" w:type="dxa"/>
            </w:tcMar>
            <w:vAlign w:val="center"/>
          </w:tcPr>
          <w:p w14:paraId="226BB7EF"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3664</w:t>
            </w:r>
          </w:p>
        </w:tc>
        <w:tc>
          <w:tcPr>
            <w:tcW w:w="993" w:type="dxa"/>
            <w:tcMar>
              <w:left w:w="0" w:type="dxa"/>
              <w:right w:w="0" w:type="dxa"/>
            </w:tcMar>
          </w:tcPr>
          <w:p w14:paraId="197BFEE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3652</w:t>
            </w:r>
          </w:p>
        </w:tc>
        <w:tc>
          <w:tcPr>
            <w:tcW w:w="1190" w:type="dxa"/>
            <w:tcMar>
              <w:left w:w="0" w:type="dxa"/>
              <w:right w:w="0" w:type="dxa"/>
            </w:tcMar>
          </w:tcPr>
          <w:p w14:paraId="44EF9F4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37BEC7E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D06CF17"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F54E385" w14:textId="77777777" w:rsidTr="008514B9">
        <w:trPr>
          <w:trHeight w:val="20"/>
          <w:jc w:val="center"/>
        </w:trPr>
        <w:tc>
          <w:tcPr>
            <w:tcW w:w="2828" w:type="dxa"/>
            <w:vMerge/>
            <w:tcMar>
              <w:left w:w="0" w:type="dxa"/>
              <w:right w:w="0" w:type="dxa"/>
            </w:tcMar>
          </w:tcPr>
          <w:p w14:paraId="2DFA8CC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FF6C61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13.2</w:t>
            </w:r>
          </w:p>
        </w:tc>
        <w:tc>
          <w:tcPr>
            <w:tcW w:w="1078" w:type="dxa"/>
            <w:tcMar>
              <w:left w:w="0" w:type="dxa"/>
              <w:right w:w="0" w:type="dxa"/>
            </w:tcMar>
            <w:vAlign w:val="center"/>
          </w:tcPr>
          <w:p w14:paraId="391960FA"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3932</w:t>
            </w:r>
          </w:p>
        </w:tc>
        <w:tc>
          <w:tcPr>
            <w:tcW w:w="993" w:type="dxa"/>
            <w:tcMar>
              <w:left w:w="0" w:type="dxa"/>
              <w:right w:w="0" w:type="dxa"/>
            </w:tcMar>
          </w:tcPr>
          <w:p w14:paraId="1DAA38C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4092</w:t>
            </w:r>
          </w:p>
        </w:tc>
        <w:tc>
          <w:tcPr>
            <w:tcW w:w="1190" w:type="dxa"/>
            <w:tcMar>
              <w:left w:w="0" w:type="dxa"/>
              <w:right w:w="0" w:type="dxa"/>
            </w:tcMar>
          </w:tcPr>
          <w:p w14:paraId="2650071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72D32C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C010CCD"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6116E1D9" w14:textId="77777777" w:rsidTr="008514B9">
        <w:trPr>
          <w:trHeight w:val="20"/>
          <w:jc w:val="center"/>
        </w:trPr>
        <w:tc>
          <w:tcPr>
            <w:tcW w:w="2828" w:type="dxa"/>
            <w:vMerge/>
            <w:tcMar>
              <w:left w:w="0" w:type="dxa"/>
              <w:right w:w="0" w:type="dxa"/>
            </w:tcMar>
          </w:tcPr>
          <w:p w14:paraId="56A9575B"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989296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5.5</w:t>
            </w:r>
          </w:p>
        </w:tc>
        <w:tc>
          <w:tcPr>
            <w:tcW w:w="1078" w:type="dxa"/>
            <w:tcMar>
              <w:left w:w="0" w:type="dxa"/>
              <w:right w:w="0" w:type="dxa"/>
            </w:tcMar>
            <w:vAlign w:val="center"/>
          </w:tcPr>
          <w:p w14:paraId="5E0745F6"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4544</w:t>
            </w:r>
          </w:p>
        </w:tc>
        <w:tc>
          <w:tcPr>
            <w:tcW w:w="993" w:type="dxa"/>
            <w:tcMar>
              <w:left w:w="0" w:type="dxa"/>
              <w:right w:w="0" w:type="dxa"/>
            </w:tcMar>
          </w:tcPr>
          <w:p w14:paraId="5813E8E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4368</w:t>
            </w:r>
          </w:p>
        </w:tc>
        <w:tc>
          <w:tcPr>
            <w:tcW w:w="1190" w:type="dxa"/>
            <w:tcMar>
              <w:left w:w="0" w:type="dxa"/>
              <w:right w:w="0" w:type="dxa"/>
            </w:tcMar>
          </w:tcPr>
          <w:p w14:paraId="0ED9B28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50A337D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0A1250B"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47F4371" w14:textId="77777777" w:rsidTr="008514B9">
        <w:trPr>
          <w:trHeight w:val="20"/>
          <w:jc w:val="center"/>
        </w:trPr>
        <w:tc>
          <w:tcPr>
            <w:tcW w:w="2828" w:type="dxa"/>
            <w:vMerge/>
            <w:tcMar>
              <w:left w:w="0" w:type="dxa"/>
              <w:right w:w="0" w:type="dxa"/>
            </w:tcMar>
          </w:tcPr>
          <w:p w14:paraId="45E32D4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74CE8C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3.6</w:t>
            </w:r>
          </w:p>
        </w:tc>
        <w:tc>
          <w:tcPr>
            <w:tcW w:w="1078" w:type="dxa"/>
            <w:tcMar>
              <w:left w:w="0" w:type="dxa"/>
              <w:right w:w="0" w:type="dxa"/>
            </w:tcMar>
            <w:vAlign w:val="center"/>
          </w:tcPr>
          <w:p w14:paraId="1C8A773B"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3728</w:t>
            </w:r>
          </w:p>
        </w:tc>
        <w:tc>
          <w:tcPr>
            <w:tcW w:w="993" w:type="dxa"/>
            <w:tcMar>
              <w:left w:w="0" w:type="dxa"/>
              <w:right w:w="0" w:type="dxa"/>
            </w:tcMar>
          </w:tcPr>
          <w:p w14:paraId="070CC59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3999</w:t>
            </w:r>
          </w:p>
        </w:tc>
        <w:tc>
          <w:tcPr>
            <w:tcW w:w="1190" w:type="dxa"/>
            <w:tcMar>
              <w:left w:w="0" w:type="dxa"/>
              <w:right w:w="0" w:type="dxa"/>
            </w:tcMar>
          </w:tcPr>
          <w:p w14:paraId="1005CDD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49B64E4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1E4E056"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9C2DA96" w14:textId="77777777" w:rsidTr="008514B9">
        <w:trPr>
          <w:trHeight w:val="20"/>
          <w:jc w:val="center"/>
        </w:trPr>
        <w:tc>
          <w:tcPr>
            <w:tcW w:w="2828" w:type="dxa"/>
            <w:vMerge/>
            <w:tcMar>
              <w:left w:w="0" w:type="dxa"/>
              <w:right w:w="0" w:type="dxa"/>
            </w:tcMar>
          </w:tcPr>
          <w:p w14:paraId="514B3E2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E9C8B5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19.7</w:t>
            </w:r>
          </w:p>
        </w:tc>
        <w:tc>
          <w:tcPr>
            <w:tcW w:w="1078" w:type="dxa"/>
            <w:tcMar>
              <w:left w:w="0" w:type="dxa"/>
              <w:right w:w="0" w:type="dxa"/>
            </w:tcMar>
            <w:vAlign w:val="center"/>
          </w:tcPr>
          <w:p w14:paraId="6699E696"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3727</w:t>
            </w:r>
          </w:p>
        </w:tc>
        <w:tc>
          <w:tcPr>
            <w:tcW w:w="993" w:type="dxa"/>
            <w:tcMar>
              <w:left w:w="0" w:type="dxa"/>
              <w:right w:w="0" w:type="dxa"/>
            </w:tcMar>
          </w:tcPr>
          <w:p w14:paraId="392FF6D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3994</w:t>
            </w:r>
          </w:p>
        </w:tc>
        <w:tc>
          <w:tcPr>
            <w:tcW w:w="1190" w:type="dxa"/>
            <w:tcMar>
              <w:left w:w="0" w:type="dxa"/>
              <w:right w:w="0" w:type="dxa"/>
            </w:tcMar>
          </w:tcPr>
          <w:p w14:paraId="001E451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244E58A8"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CABE6D1"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1AB1B10" w14:textId="77777777" w:rsidTr="008514B9">
        <w:trPr>
          <w:trHeight w:val="20"/>
          <w:jc w:val="center"/>
        </w:trPr>
        <w:tc>
          <w:tcPr>
            <w:tcW w:w="2828" w:type="dxa"/>
            <w:vMerge w:val="restart"/>
            <w:tcMar>
              <w:left w:w="0" w:type="dxa"/>
              <w:right w:w="0" w:type="dxa"/>
            </w:tcMar>
          </w:tcPr>
          <w:p w14:paraId="63486D4E"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6C9627BE"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577F9F21"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56089F9C"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23E00FB8"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65C7DCD5"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3F6FD329"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4004A86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8747F1">
              <w:rPr>
                <w:rFonts w:ascii="Times New Roman" w:eastAsia="Times New Roman" w:hAnsi="Times New Roman" w:cs="Times New Roman"/>
                <w:sz w:val="24"/>
                <w:szCs w:val="24"/>
              </w:rPr>
              <w:t>sorted_mgtrans82kv02</w:t>
            </w:r>
          </w:p>
        </w:tc>
        <w:tc>
          <w:tcPr>
            <w:tcW w:w="1092" w:type="dxa"/>
            <w:tcMar>
              <w:left w:w="0" w:type="dxa"/>
              <w:right w:w="0" w:type="dxa"/>
            </w:tcMar>
          </w:tcPr>
          <w:p w14:paraId="0DBE6A5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10.2</w:t>
            </w:r>
          </w:p>
        </w:tc>
        <w:tc>
          <w:tcPr>
            <w:tcW w:w="1078" w:type="dxa"/>
            <w:tcMar>
              <w:left w:w="0" w:type="dxa"/>
              <w:right w:w="0" w:type="dxa"/>
            </w:tcMar>
            <w:vAlign w:val="center"/>
          </w:tcPr>
          <w:p w14:paraId="5D015D8C"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3803</w:t>
            </w:r>
          </w:p>
        </w:tc>
        <w:tc>
          <w:tcPr>
            <w:tcW w:w="993" w:type="dxa"/>
            <w:tcMar>
              <w:left w:w="0" w:type="dxa"/>
              <w:right w:w="0" w:type="dxa"/>
            </w:tcMar>
          </w:tcPr>
          <w:p w14:paraId="186E9F9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3945</w:t>
            </w:r>
          </w:p>
        </w:tc>
        <w:tc>
          <w:tcPr>
            <w:tcW w:w="1190" w:type="dxa"/>
            <w:tcMar>
              <w:left w:w="0" w:type="dxa"/>
              <w:right w:w="0" w:type="dxa"/>
            </w:tcMar>
          </w:tcPr>
          <w:p w14:paraId="66EC8A7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1B88DCB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C86FD2A"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466E7D78" w14:textId="77777777" w:rsidTr="008514B9">
        <w:trPr>
          <w:trHeight w:val="20"/>
          <w:jc w:val="center"/>
        </w:trPr>
        <w:tc>
          <w:tcPr>
            <w:tcW w:w="2828" w:type="dxa"/>
            <w:vMerge/>
            <w:tcMar>
              <w:left w:w="0" w:type="dxa"/>
              <w:right w:w="0" w:type="dxa"/>
            </w:tcMar>
          </w:tcPr>
          <w:p w14:paraId="6C39F06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5C7A29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4.3</w:t>
            </w:r>
          </w:p>
        </w:tc>
        <w:tc>
          <w:tcPr>
            <w:tcW w:w="1078" w:type="dxa"/>
            <w:tcMar>
              <w:left w:w="0" w:type="dxa"/>
              <w:right w:w="0" w:type="dxa"/>
            </w:tcMar>
            <w:vAlign w:val="center"/>
          </w:tcPr>
          <w:p w14:paraId="56B53D2A"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4609</w:t>
            </w:r>
          </w:p>
        </w:tc>
        <w:tc>
          <w:tcPr>
            <w:tcW w:w="993" w:type="dxa"/>
            <w:tcMar>
              <w:left w:w="0" w:type="dxa"/>
              <w:right w:w="0" w:type="dxa"/>
            </w:tcMar>
          </w:tcPr>
          <w:p w14:paraId="01F86AF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4436</w:t>
            </w:r>
          </w:p>
        </w:tc>
        <w:tc>
          <w:tcPr>
            <w:tcW w:w="1190" w:type="dxa"/>
            <w:tcMar>
              <w:left w:w="0" w:type="dxa"/>
              <w:right w:w="0" w:type="dxa"/>
            </w:tcMar>
          </w:tcPr>
          <w:p w14:paraId="322B94F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4CFE936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D69FF28"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0CEA584" w14:textId="77777777" w:rsidTr="008514B9">
        <w:trPr>
          <w:trHeight w:val="20"/>
          <w:jc w:val="center"/>
        </w:trPr>
        <w:tc>
          <w:tcPr>
            <w:tcW w:w="2828" w:type="dxa"/>
            <w:vMerge/>
            <w:tcMar>
              <w:left w:w="0" w:type="dxa"/>
              <w:right w:w="0" w:type="dxa"/>
            </w:tcMar>
          </w:tcPr>
          <w:p w14:paraId="17D0399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A3D226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31.8</w:t>
            </w:r>
          </w:p>
        </w:tc>
        <w:tc>
          <w:tcPr>
            <w:tcW w:w="1078" w:type="dxa"/>
            <w:tcMar>
              <w:left w:w="0" w:type="dxa"/>
              <w:right w:w="0" w:type="dxa"/>
            </w:tcMar>
            <w:vAlign w:val="center"/>
          </w:tcPr>
          <w:p w14:paraId="065DA223"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3784</w:t>
            </w:r>
          </w:p>
        </w:tc>
        <w:tc>
          <w:tcPr>
            <w:tcW w:w="993" w:type="dxa"/>
            <w:tcMar>
              <w:left w:w="0" w:type="dxa"/>
              <w:right w:w="0" w:type="dxa"/>
            </w:tcMar>
          </w:tcPr>
          <w:p w14:paraId="5121CE9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3865</w:t>
            </w:r>
          </w:p>
        </w:tc>
        <w:tc>
          <w:tcPr>
            <w:tcW w:w="1190" w:type="dxa"/>
            <w:tcMar>
              <w:left w:w="0" w:type="dxa"/>
              <w:right w:w="0" w:type="dxa"/>
            </w:tcMar>
          </w:tcPr>
          <w:p w14:paraId="18FF415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137A48DA"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5549870B"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6FA17B46" w14:textId="77777777" w:rsidTr="008514B9">
        <w:trPr>
          <w:trHeight w:val="20"/>
          <w:jc w:val="center"/>
        </w:trPr>
        <w:tc>
          <w:tcPr>
            <w:tcW w:w="2828" w:type="dxa"/>
            <w:vMerge/>
            <w:tcMar>
              <w:left w:w="0" w:type="dxa"/>
              <w:right w:w="0" w:type="dxa"/>
            </w:tcMar>
          </w:tcPr>
          <w:p w14:paraId="12B0576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214CDF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10.3</w:t>
            </w:r>
          </w:p>
        </w:tc>
        <w:tc>
          <w:tcPr>
            <w:tcW w:w="1078" w:type="dxa"/>
            <w:tcMar>
              <w:left w:w="0" w:type="dxa"/>
              <w:right w:w="0" w:type="dxa"/>
            </w:tcMar>
            <w:vAlign w:val="center"/>
          </w:tcPr>
          <w:p w14:paraId="432EB57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4661</w:t>
            </w:r>
          </w:p>
        </w:tc>
        <w:tc>
          <w:tcPr>
            <w:tcW w:w="993" w:type="dxa"/>
            <w:tcMar>
              <w:left w:w="0" w:type="dxa"/>
              <w:right w:w="0" w:type="dxa"/>
            </w:tcMar>
          </w:tcPr>
          <w:p w14:paraId="71F47CE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4614</w:t>
            </w:r>
          </w:p>
        </w:tc>
        <w:tc>
          <w:tcPr>
            <w:tcW w:w="1190" w:type="dxa"/>
            <w:tcMar>
              <w:left w:w="0" w:type="dxa"/>
              <w:right w:w="0" w:type="dxa"/>
            </w:tcMar>
          </w:tcPr>
          <w:p w14:paraId="4B692E1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1D19353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B1A6BAB"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970D39E" w14:textId="77777777" w:rsidTr="008514B9">
        <w:trPr>
          <w:trHeight w:val="20"/>
          <w:jc w:val="center"/>
        </w:trPr>
        <w:tc>
          <w:tcPr>
            <w:tcW w:w="2828" w:type="dxa"/>
            <w:vMerge/>
            <w:tcMar>
              <w:left w:w="0" w:type="dxa"/>
              <w:right w:w="0" w:type="dxa"/>
            </w:tcMar>
          </w:tcPr>
          <w:p w14:paraId="21032BE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1B755E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23.2</w:t>
            </w:r>
          </w:p>
        </w:tc>
        <w:tc>
          <w:tcPr>
            <w:tcW w:w="1078" w:type="dxa"/>
            <w:tcMar>
              <w:left w:w="0" w:type="dxa"/>
              <w:right w:w="0" w:type="dxa"/>
            </w:tcMar>
            <w:vAlign w:val="center"/>
          </w:tcPr>
          <w:p w14:paraId="4166EF09"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3980</w:t>
            </w:r>
          </w:p>
        </w:tc>
        <w:tc>
          <w:tcPr>
            <w:tcW w:w="993" w:type="dxa"/>
            <w:tcMar>
              <w:left w:w="0" w:type="dxa"/>
              <w:right w:w="0" w:type="dxa"/>
            </w:tcMar>
          </w:tcPr>
          <w:p w14:paraId="24ECF2A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4215</w:t>
            </w:r>
          </w:p>
        </w:tc>
        <w:tc>
          <w:tcPr>
            <w:tcW w:w="1190" w:type="dxa"/>
            <w:tcMar>
              <w:left w:w="0" w:type="dxa"/>
              <w:right w:w="0" w:type="dxa"/>
            </w:tcMar>
          </w:tcPr>
          <w:p w14:paraId="3124D37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6CD1794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B26C56E"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428171C" w14:textId="77777777" w:rsidTr="008514B9">
        <w:trPr>
          <w:trHeight w:val="20"/>
          <w:jc w:val="center"/>
        </w:trPr>
        <w:tc>
          <w:tcPr>
            <w:tcW w:w="2828" w:type="dxa"/>
            <w:vMerge/>
            <w:tcMar>
              <w:left w:w="0" w:type="dxa"/>
              <w:right w:w="0" w:type="dxa"/>
            </w:tcMar>
          </w:tcPr>
          <w:p w14:paraId="5873394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76838D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26.7</w:t>
            </w:r>
          </w:p>
        </w:tc>
        <w:tc>
          <w:tcPr>
            <w:tcW w:w="1078" w:type="dxa"/>
            <w:tcMar>
              <w:left w:w="0" w:type="dxa"/>
              <w:right w:w="0" w:type="dxa"/>
            </w:tcMar>
            <w:vAlign w:val="center"/>
          </w:tcPr>
          <w:p w14:paraId="5458B1B2"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3468</w:t>
            </w:r>
          </w:p>
        </w:tc>
        <w:tc>
          <w:tcPr>
            <w:tcW w:w="993" w:type="dxa"/>
            <w:tcMar>
              <w:left w:w="0" w:type="dxa"/>
              <w:right w:w="0" w:type="dxa"/>
            </w:tcMar>
          </w:tcPr>
          <w:p w14:paraId="69A5D89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3425</w:t>
            </w:r>
          </w:p>
        </w:tc>
        <w:tc>
          <w:tcPr>
            <w:tcW w:w="1190" w:type="dxa"/>
            <w:tcMar>
              <w:left w:w="0" w:type="dxa"/>
              <w:right w:w="0" w:type="dxa"/>
            </w:tcMar>
          </w:tcPr>
          <w:p w14:paraId="1A7344B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5320FAB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33F72E9"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E6C8F7D" w14:textId="77777777" w:rsidTr="008514B9">
        <w:trPr>
          <w:trHeight w:val="20"/>
          <w:jc w:val="center"/>
        </w:trPr>
        <w:tc>
          <w:tcPr>
            <w:tcW w:w="2828" w:type="dxa"/>
            <w:vMerge/>
            <w:tcMar>
              <w:left w:w="0" w:type="dxa"/>
              <w:right w:w="0" w:type="dxa"/>
            </w:tcMar>
          </w:tcPr>
          <w:p w14:paraId="310B451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8658A5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8.2</w:t>
            </w:r>
          </w:p>
        </w:tc>
        <w:tc>
          <w:tcPr>
            <w:tcW w:w="1078" w:type="dxa"/>
            <w:tcMar>
              <w:left w:w="0" w:type="dxa"/>
              <w:right w:w="0" w:type="dxa"/>
            </w:tcMar>
            <w:vAlign w:val="center"/>
          </w:tcPr>
          <w:p w14:paraId="0A7944C3"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4231</w:t>
            </w:r>
          </w:p>
        </w:tc>
        <w:tc>
          <w:tcPr>
            <w:tcW w:w="993" w:type="dxa"/>
            <w:tcMar>
              <w:left w:w="0" w:type="dxa"/>
              <w:right w:w="0" w:type="dxa"/>
            </w:tcMar>
          </w:tcPr>
          <w:p w14:paraId="694FAAC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4479</w:t>
            </w:r>
          </w:p>
        </w:tc>
        <w:tc>
          <w:tcPr>
            <w:tcW w:w="1190" w:type="dxa"/>
            <w:tcMar>
              <w:left w:w="0" w:type="dxa"/>
              <w:right w:w="0" w:type="dxa"/>
            </w:tcMar>
          </w:tcPr>
          <w:p w14:paraId="305882F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4EA6222A"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679819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4C76DA7A" w14:textId="77777777" w:rsidTr="008514B9">
        <w:trPr>
          <w:trHeight w:val="20"/>
          <w:jc w:val="center"/>
        </w:trPr>
        <w:tc>
          <w:tcPr>
            <w:tcW w:w="2828" w:type="dxa"/>
            <w:vMerge/>
            <w:tcMar>
              <w:left w:w="0" w:type="dxa"/>
              <w:right w:w="0" w:type="dxa"/>
            </w:tcMar>
          </w:tcPr>
          <w:p w14:paraId="75C972E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C4995C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1323.4</w:t>
            </w:r>
          </w:p>
        </w:tc>
        <w:tc>
          <w:tcPr>
            <w:tcW w:w="1078" w:type="dxa"/>
            <w:tcMar>
              <w:left w:w="0" w:type="dxa"/>
              <w:right w:w="0" w:type="dxa"/>
            </w:tcMar>
            <w:vAlign w:val="center"/>
          </w:tcPr>
          <w:p w14:paraId="3E03E45C"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3378</w:t>
            </w:r>
          </w:p>
        </w:tc>
        <w:tc>
          <w:tcPr>
            <w:tcW w:w="993" w:type="dxa"/>
            <w:tcMar>
              <w:left w:w="0" w:type="dxa"/>
              <w:right w:w="0" w:type="dxa"/>
            </w:tcMar>
          </w:tcPr>
          <w:p w14:paraId="365C7AE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3224</w:t>
            </w:r>
          </w:p>
        </w:tc>
        <w:tc>
          <w:tcPr>
            <w:tcW w:w="1190" w:type="dxa"/>
            <w:tcMar>
              <w:left w:w="0" w:type="dxa"/>
              <w:right w:w="0" w:type="dxa"/>
            </w:tcMar>
          </w:tcPr>
          <w:p w14:paraId="14E4F0A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2DF1EC2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4FC41D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13428329" w14:textId="77777777" w:rsidTr="008514B9">
        <w:trPr>
          <w:trHeight w:val="20"/>
          <w:jc w:val="center"/>
        </w:trPr>
        <w:tc>
          <w:tcPr>
            <w:tcW w:w="2828" w:type="dxa"/>
            <w:vMerge/>
            <w:tcMar>
              <w:left w:w="0" w:type="dxa"/>
              <w:right w:w="0" w:type="dxa"/>
            </w:tcMar>
          </w:tcPr>
          <w:p w14:paraId="06A8607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488E55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7.8</w:t>
            </w:r>
          </w:p>
        </w:tc>
        <w:tc>
          <w:tcPr>
            <w:tcW w:w="1078" w:type="dxa"/>
            <w:tcMar>
              <w:left w:w="0" w:type="dxa"/>
              <w:right w:w="0" w:type="dxa"/>
            </w:tcMar>
            <w:vAlign w:val="center"/>
          </w:tcPr>
          <w:p w14:paraId="12D3BC23"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3440</w:t>
            </w:r>
          </w:p>
        </w:tc>
        <w:tc>
          <w:tcPr>
            <w:tcW w:w="993" w:type="dxa"/>
            <w:tcMar>
              <w:left w:w="0" w:type="dxa"/>
              <w:right w:w="0" w:type="dxa"/>
            </w:tcMar>
          </w:tcPr>
          <w:p w14:paraId="5FE549A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2508</w:t>
            </w:r>
          </w:p>
        </w:tc>
        <w:tc>
          <w:tcPr>
            <w:tcW w:w="1190" w:type="dxa"/>
            <w:tcMar>
              <w:left w:w="0" w:type="dxa"/>
              <w:right w:w="0" w:type="dxa"/>
            </w:tcMar>
          </w:tcPr>
          <w:p w14:paraId="7A477BA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360D79F"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53CA99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42910B0D" w14:textId="77777777" w:rsidTr="008514B9">
        <w:trPr>
          <w:trHeight w:val="20"/>
          <w:jc w:val="center"/>
        </w:trPr>
        <w:tc>
          <w:tcPr>
            <w:tcW w:w="2828" w:type="dxa"/>
            <w:vMerge/>
            <w:tcMar>
              <w:left w:w="0" w:type="dxa"/>
              <w:right w:w="0" w:type="dxa"/>
            </w:tcMar>
          </w:tcPr>
          <w:p w14:paraId="79AE810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699C2A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13.7</w:t>
            </w:r>
          </w:p>
        </w:tc>
        <w:tc>
          <w:tcPr>
            <w:tcW w:w="1078" w:type="dxa"/>
            <w:tcMar>
              <w:left w:w="0" w:type="dxa"/>
              <w:right w:w="0" w:type="dxa"/>
            </w:tcMar>
            <w:vAlign w:val="center"/>
          </w:tcPr>
          <w:p w14:paraId="43CDBFA9"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3756</w:t>
            </w:r>
          </w:p>
        </w:tc>
        <w:tc>
          <w:tcPr>
            <w:tcW w:w="993" w:type="dxa"/>
            <w:tcMar>
              <w:left w:w="0" w:type="dxa"/>
              <w:right w:w="0" w:type="dxa"/>
            </w:tcMar>
          </w:tcPr>
          <w:p w14:paraId="473E904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307</w:t>
            </w:r>
          </w:p>
        </w:tc>
        <w:tc>
          <w:tcPr>
            <w:tcW w:w="1190" w:type="dxa"/>
            <w:tcMar>
              <w:left w:w="0" w:type="dxa"/>
              <w:right w:w="0" w:type="dxa"/>
            </w:tcMar>
          </w:tcPr>
          <w:p w14:paraId="4632FF5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39" w:type="dxa"/>
            <w:tcMar>
              <w:left w:w="0" w:type="dxa"/>
              <w:right w:w="0" w:type="dxa"/>
            </w:tcMar>
          </w:tcPr>
          <w:p w14:paraId="2D7A81E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FD53CF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4BF67038" w14:textId="77777777" w:rsidTr="008514B9">
        <w:trPr>
          <w:trHeight w:val="20"/>
          <w:jc w:val="center"/>
        </w:trPr>
        <w:tc>
          <w:tcPr>
            <w:tcW w:w="2828" w:type="dxa"/>
            <w:vMerge/>
            <w:tcMar>
              <w:left w:w="0" w:type="dxa"/>
              <w:right w:w="0" w:type="dxa"/>
            </w:tcMar>
          </w:tcPr>
          <w:p w14:paraId="5161CF75"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0609E4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78" w:type="dxa"/>
            <w:tcMar>
              <w:left w:w="0" w:type="dxa"/>
              <w:right w:w="0" w:type="dxa"/>
            </w:tcMar>
            <w:vAlign w:val="center"/>
          </w:tcPr>
          <w:p w14:paraId="05A4334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4124</w:t>
            </w:r>
          </w:p>
        </w:tc>
        <w:tc>
          <w:tcPr>
            <w:tcW w:w="993" w:type="dxa"/>
            <w:tcMar>
              <w:left w:w="0" w:type="dxa"/>
              <w:right w:w="0" w:type="dxa"/>
            </w:tcMar>
          </w:tcPr>
          <w:p w14:paraId="074EFFF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4152</w:t>
            </w:r>
          </w:p>
        </w:tc>
        <w:tc>
          <w:tcPr>
            <w:tcW w:w="1190" w:type="dxa"/>
            <w:tcMar>
              <w:left w:w="0" w:type="dxa"/>
              <w:right w:w="0" w:type="dxa"/>
            </w:tcMar>
          </w:tcPr>
          <w:p w14:paraId="7CBE2E7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708C074"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5CBF158"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F72FABA" w14:textId="77777777" w:rsidTr="008514B9">
        <w:trPr>
          <w:trHeight w:val="20"/>
          <w:jc w:val="center"/>
        </w:trPr>
        <w:tc>
          <w:tcPr>
            <w:tcW w:w="2828" w:type="dxa"/>
            <w:vMerge/>
            <w:tcMar>
              <w:left w:w="0" w:type="dxa"/>
              <w:right w:w="0" w:type="dxa"/>
            </w:tcMar>
          </w:tcPr>
          <w:p w14:paraId="483BF77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F91C2B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2.8</w:t>
            </w:r>
          </w:p>
        </w:tc>
        <w:tc>
          <w:tcPr>
            <w:tcW w:w="1078" w:type="dxa"/>
            <w:tcMar>
              <w:left w:w="0" w:type="dxa"/>
              <w:right w:w="0" w:type="dxa"/>
            </w:tcMar>
            <w:vAlign w:val="center"/>
          </w:tcPr>
          <w:p w14:paraId="55E78D3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3123</w:t>
            </w:r>
          </w:p>
        </w:tc>
        <w:tc>
          <w:tcPr>
            <w:tcW w:w="993" w:type="dxa"/>
            <w:tcMar>
              <w:left w:w="0" w:type="dxa"/>
              <w:right w:w="0" w:type="dxa"/>
            </w:tcMar>
          </w:tcPr>
          <w:p w14:paraId="2F2173A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4408</w:t>
            </w:r>
          </w:p>
        </w:tc>
        <w:tc>
          <w:tcPr>
            <w:tcW w:w="1190" w:type="dxa"/>
            <w:tcMar>
              <w:left w:w="0" w:type="dxa"/>
              <w:right w:w="0" w:type="dxa"/>
            </w:tcMar>
          </w:tcPr>
          <w:p w14:paraId="315EFDD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243C62E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BAB8DFD"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5DAC665" w14:textId="77777777" w:rsidTr="008514B9">
        <w:trPr>
          <w:trHeight w:val="20"/>
          <w:jc w:val="center"/>
        </w:trPr>
        <w:tc>
          <w:tcPr>
            <w:tcW w:w="2828" w:type="dxa"/>
            <w:vMerge/>
            <w:tcMar>
              <w:left w:w="0" w:type="dxa"/>
              <w:right w:w="0" w:type="dxa"/>
            </w:tcMar>
          </w:tcPr>
          <w:p w14:paraId="390986E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D89949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44.9</w:t>
            </w:r>
          </w:p>
        </w:tc>
        <w:tc>
          <w:tcPr>
            <w:tcW w:w="1078" w:type="dxa"/>
            <w:tcMar>
              <w:left w:w="0" w:type="dxa"/>
              <w:right w:w="0" w:type="dxa"/>
            </w:tcMar>
            <w:vAlign w:val="center"/>
          </w:tcPr>
          <w:p w14:paraId="6215B5E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3818</w:t>
            </w:r>
          </w:p>
        </w:tc>
        <w:tc>
          <w:tcPr>
            <w:tcW w:w="993" w:type="dxa"/>
            <w:tcMar>
              <w:left w:w="0" w:type="dxa"/>
              <w:right w:w="0" w:type="dxa"/>
            </w:tcMar>
          </w:tcPr>
          <w:p w14:paraId="75EF307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4004</w:t>
            </w:r>
          </w:p>
        </w:tc>
        <w:tc>
          <w:tcPr>
            <w:tcW w:w="1190" w:type="dxa"/>
            <w:tcMar>
              <w:left w:w="0" w:type="dxa"/>
              <w:right w:w="0" w:type="dxa"/>
            </w:tcMar>
          </w:tcPr>
          <w:p w14:paraId="7423E44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1FF972E7"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FB9CC2E"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97CB790" w14:textId="77777777" w:rsidTr="008514B9">
        <w:trPr>
          <w:trHeight w:val="20"/>
          <w:jc w:val="center"/>
        </w:trPr>
        <w:tc>
          <w:tcPr>
            <w:tcW w:w="2828" w:type="dxa"/>
            <w:vMerge/>
            <w:tcMar>
              <w:left w:w="0" w:type="dxa"/>
              <w:right w:w="0" w:type="dxa"/>
            </w:tcMar>
          </w:tcPr>
          <w:p w14:paraId="44F9E7A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239F9F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13.6</w:t>
            </w:r>
          </w:p>
        </w:tc>
        <w:tc>
          <w:tcPr>
            <w:tcW w:w="1078" w:type="dxa"/>
            <w:tcMar>
              <w:left w:w="0" w:type="dxa"/>
              <w:right w:w="0" w:type="dxa"/>
            </w:tcMar>
            <w:vAlign w:val="center"/>
          </w:tcPr>
          <w:p w14:paraId="453861CF"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4311</w:t>
            </w:r>
          </w:p>
        </w:tc>
        <w:tc>
          <w:tcPr>
            <w:tcW w:w="993" w:type="dxa"/>
            <w:tcMar>
              <w:left w:w="0" w:type="dxa"/>
              <w:right w:w="0" w:type="dxa"/>
            </w:tcMar>
          </w:tcPr>
          <w:p w14:paraId="1F0D288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4569</w:t>
            </w:r>
          </w:p>
        </w:tc>
        <w:tc>
          <w:tcPr>
            <w:tcW w:w="1190" w:type="dxa"/>
            <w:tcMar>
              <w:left w:w="0" w:type="dxa"/>
              <w:right w:w="0" w:type="dxa"/>
            </w:tcMar>
          </w:tcPr>
          <w:p w14:paraId="56D987B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2380677"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6A5CE9A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309A0C22" w14:textId="77777777" w:rsidTr="008514B9">
        <w:trPr>
          <w:trHeight w:val="20"/>
          <w:jc w:val="center"/>
        </w:trPr>
        <w:tc>
          <w:tcPr>
            <w:tcW w:w="2828" w:type="dxa"/>
            <w:vMerge/>
            <w:tcMar>
              <w:left w:w="0" w:type="dxa"/>
              <w:right w:w="0" w:type="dxa"/>
            </w:tcMar>
          </w:tcPr>
          <w:p w14:paraId="109AC78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CE4A8E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7.3</w:t>
            </w:r>
          </w:p>
        </w:tc>
        <w:tc>
          <w:tcPr>
            <w:tcW w:w="1078" w:type="dxa"/>
            <w:tcMar>
              <w:left w:w="0" w:type="dxa"/>
              <w:right w:w="0" w:type="dxa"/>
            </w:tcMar>
            <w:vAlign w:val="center"/>
          </w:tcPr>
          <w:p w14:paraId="0B30AE9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3259</w:t>
            </w:r>
          </w:p>
        </w:tc>
        <w:tc>
          <w:tcPr>
            <w:tcW w:w="993" w:type="dxa"/>
            <w:tcMar>
              <w:left w:w="0" w:type="dxa"/>
              <w:right w:w="0" w:type="dxa"/>
            </w:tcMar>
          </w:tcPr>
          <w:p w14:paraId="65A6965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3442</w:t>
            </w:r>
          </w:p>
        </w:tc>
        <w:tc>
          <w:tcPr>
            <w:tcW w:w="1190" w:type="dxa"/>
            <w:tcMar>
              <w:left w:w="0" w:type="dxa"/>
              <w:right w:w="0" w:type="dxa"/>
            </w:tcMar>
          </w:tcPr>
          <w:p w14:paraId="42E19BD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6425191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E4177B3"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C21C8A7" w14:textId="77777777" w:rsidTr="008514B9">
        <w:trPr>
          <w:trHeight w:val="20"/>
          <w:jc w:val="center"/>
        </w:trPr>
        <w:tc>
          <w:tcPr>
            <w:tcW w:w="2828" w:type="dxa"/>
            <w:vMerge/>
            <w:tcMar>
              <w:left w:w="0" w:type="dxa"/>
              <w:right w:w="0" w:type="dxa"/>
            </w:tcMar>
          </w:tcPr>
          <w:p w14:paraId="20D042C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09F932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22.2</w:t>
            </w:r>
          </w:p>
        </w:tc>
        <w:tc>
          <w:tcPr>
            <w:tcW w:w="1078" w:type="dxa"/>
            <w:tcMar>
              <w:left w:w="0" w:type="dxa"/>
              <w:right w:w="0" w:type="dxa"/>
            </w:tcMar>
            <w:vAlign w:val="center"/>
          </w:tcPr>
          <w:p w14:paraId="34DC3EF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4534</w:t>
            </w:r>
          </w:p>
        </w:tc>
        <w:tc>
          <w:tcPr>
            <w:tcW w:w="993" w:type="dxa"/>
            <w:tcMar>
              <w:left w:w="0" w:type="dxa"/>
              <w:right w:w="0" w:type="dxa"/>
            </w:tcMar>
          </w:tcPr>
          <w:p w14:paraId="00686BD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4549</w:t>
            </w:r>
          </w:p>
        </w:tc>
        <w:tc>
          <w:tcPr>
            <w:tcW w:w="1190" w:type="dxa"/>
            <w:tcMar>
              <w:left w:w="0" w:type="dxa"/>
              <w:right w:w="0" w:type="dxa"/>
            </w:tcMar>
          </w:tcPr>
          <w:p w14:paraId="40FCDB7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3F7D047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A21C225"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4081443D" w14:textId="77777777" w:rsidTr="008514B9">
        <w:trPr>
          <w:trHeight w:val="20"/>
          <w:jc w:val="center"/>
        </w:trPr>
        <w:tc>
          <w:tcPr>
            <w:tcW w:w="2828" w:type="dxa"/>
            <w:vMerge/>
            <w:tcMar>
              <w:left w:w="0" w:type="dxa"/>
              <w:right w:w="0" w:type="dxa"/>
            </w:tcMar>
          </w:tcPr>
          <w:p w14:paraId="771B85E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5EC196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12.5</w:t>
            </w:r>
          </w:p>
        </w:tc>
        <w:tc>
          <w:tcPr>
            <w:tcW w:w="1078" w:type="dxa"/>
            <w:tcMar>
              <w:left w:w="0" w:type="dxa"/>
              <w:right w:w="0" w:type="dxa"/>
            </w:tcMar>
            <w:vAlign w:val="center"/>
          </w:tcPr>
          <w:p w14:paraId="7D983AD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5139</w:t>
            </w:r>
          </w:p>
        </w:tc>
        <w:tc>
          <w:tcPr>
            <w:tcW w:w="993" w:type="dxa"/>
            <w:tcMar>
              <w:left w:w="0" w:type="dxa"/>
              <w:right w:w="0" w:type="dxa"/>
            </w:tcMar>
          </w:tcPr>
          <w:p w14:paraId="54165EF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3284</w:t>
            </w:r>
          </w:p>
        </w:tc>
        <w:tc>
          <w:tcPr>
            <w:tcW w:w="1190" w:type="dxa"/>
            <w:tcMar>
              <w:left w:w="0" w:type="dxa"/>
              <w:right w:w="0" w:type="dxa"/>
            </w:tcMar>
          </w:tcPr>
          <w:p w14:paraId="7946E6C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300F419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45448FF"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749CA59" w14:textId="77777777" w:rsidTr="008514B9">
        <w:trPr>
          <w:trHeight w:val="20"/>
          <w:jc w:val="center"/>
        </w:trPr>
        <w:tc>
          <w:tcPr>
            <w:tcW w:w="2828" w:type="dxa"/>
            <w:vMerge w:val="restart"/>
            <w:tcMar>
              <w:left w:w="0" w:type="dxa"/>
              <w:right w:w="0" w:type="dxa"/>
            </w:tcMar>
          </w:tcPr>
          <w:p w14:paraId="3A23BDB0"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0830E78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8F58B2">
              <w:rPr>
                <w:rFonts w:ascii="Times New Roman" w:eastAsia="Times New Roman" w:hAnsi="Times New Roman" w:cs="Times New Roman"/>
                <w:sz w:val="24"/>
                <w:szCs w:val="24"/>
              </w:rPr>
              <w:t>sorted_mnt77</w:t>
            </w:r>
          </w:p>
        </w:tc>
        <w:tc>
          <w:tcPr>
            <w:tcW w:w="1092" w:type="dxa"/>
            <w:tcMar>
              <w:left w:w="0" w:type="dxa"/>
              <w:right w:w="0" w:type="dxa"/>
            </w:tcMar>
          </w:tcPr>
          <w:p w14:paraId="572DD5D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3.2</w:t>
            </w:r>
          </w:p>
        </w:tc>
        <w:tc>
          <w:tcPr>
            <w:tcW w:w="1078" w:type="dxa"/>
            <w:tcMar>
              <w:left w:w="0" w:type="dxa"/>
              <w:right w:w="0" w:type="dxa"/>
            </w:tcMar>
            <w:vAlign w:val="center"/>
          </w:tcPr>
          <w:p w14:paraId="1470953C"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2767</w:t>
            </w:r>
          </w:p>
        </w:tc>
        <w:tc>
          <w:tcPr>
            <w:tcW w:w="993" w:type="dxa"/>
            <w:tcMar>
              <w:left w:w="0" w:type="dxa"/>
              <w:right w:w="0" w:type="dxa"/>
            </w:tcMar>
          </w:tcPr>
          <w:p w14:paraId="3E19DE4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1892</w:t>
            </w:r>
          </w:p>
        </w:tc>
        <w:tc>
          <w:tcPr>
            <w:tcW w:w="1190" w:type="dxa"/>
            <w:tcMar>
              <w:left w:w="0" w:type="dxa"/>
              <w:right w:w="0" w:type="dxa"/>
            </w:tcMar>
          </w:tcPr>
          <w:p w14:paraId="0170846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54948257"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0592769"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F39F7A4" w14:textId="77777777" w:rsidTr="008514B9">
        <w:trPr>
          <w:trHeight w:val="20"/>
          <w:jc w:val="center"/>
        </w:trPr>
        <w:tc>
          <w:tcPr>
            <w:tcW w:w="2828" w:type="dxa"/>
            <w:vMerge/>
            <w:tcMar>
              <w:left w:w="0" w:type="dxa"/>
              <w:right w:w="0" w:type="dxa"/>
            </w:tcMar>
          </w:tcPr>
          <w:p w14:paraId="44E4A50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29CD31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7.2</w:t>
            </w:r>
          </w:p>
        </w:tc>
        <w:tc>
          <w:tcPr>
            <w:tcW w:w="1078" w:type="dxa"/>
            <w:tcMar>
              <w:left w:w="0" w:type="dxa"/>
              <w:right w:w="0" w:type="dxa"/>
            </w:tcMar>
            <w:vAlign w:val="center"/>
          </w:tcPr>
          <w:p w14:paraId="255A09DF"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4344</w:t>
            </w:r>
          </w:p>
        </w:tc>
        <w:tc>
          <w:tcPr>
            <w:tcW w:w="993" w:type="dxa"/>
            <w:tcMar>
              <w:left w:w="0" w:type="dxa"/>
              <w:right w:w="0" w:type="dxa"/>
            </w:tcMar>
          </w:tcPr>
          <w:p w14:paraId="0A39698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4745</w:t>
            </w:r>
          </w:p>
        </w:tc>
        <w:tc>
          <w:tcPr>
            <w:tcW w:w="1190" w:type="dxa"/>
            <w:tcMar>
              <w:left w:w="0" w:type="dxa"/>
              <w:right w:w="0" w:type="dxa"/>
            </w:tcMar>
          </w:tcPr>
          <w:p w14:paraId="5793599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4AE1742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6323577"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4F29954" w14:textId="77777777" w:rsidTr="008514B9">
        <w:trPr>
          <w:trHeight w:val="20"/>
          <w:jc w:val="center"/>
        </w:trPr>
        <w:tc>
          <w:tcPr>
            <w:tcW w:w="2828" w:type="dxa"/>
            <w:vMerge/>
            <w:tcBorders>
              <w:bottom w:val="single" w:sz="4" w:space="0" w:color="auto"/>
            </w:tcBorders>
            <w:tcMar>
              <w:left w:w="0" w:type="dxa"/>
              <w:right w:w="0" w:type="dxa"/>
            </w:tcMar>
          </w:tcPr>
          <w:p w14:paraId="3DDE072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9C51BF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2.7</w:t>
            </w:r>
          </w:p>
        </w:tc>
        <w:tc>
          <w:tcPr>
            <w:tcW w:w="1078" w:type="dxa"/>
            <w:tcMar>
              <w:left w:w="0" w:type="dxa"/>
              <w:right w:w="0" w:type="dxa"/>
            </w:tcMar>
            <w:vAlign w:val="center"/>
          </w:tcPr>
          <w:p w14:paraId="69CEA06E"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3110</w:t>
            </w:r>
          </w:p>
        </w:tc>
        <w:tc>
          <w:tcPr>
            <w:tcW w:w="993" w:type="dxa"/>
            <w:tcMar>
              <w:left w:w="0" w:type="dxa"/>
              <w:right w:w="0" w:type="dxa"/>
            </w:tcMar>
          </w:tcPr>
          <w:p w14:paraId="36ED83A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3156</w:t>
            </w:r>
          </w:p>
        </w:tc>
        <w:tc>
          <w:tcPr>
            <w:tcW w:w="1190" w:type="dxa"/>
            <w:tcMar>
              <w:left w:w="0" w:type="dxa"/>
              <w:right w:w="0" w:type="dxa"/>
            </w:tcMar>
          </w:tcPr>
          <w:p w14:paraId="50E0D33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5C13E99A"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2F5A61F"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6A98046" w14:textId="77777777" w:rsidTr="008514B9">
        <w:trPr>
          <w:trHeight w:val="20"/>
          <w:jc w:val="center"/>
        </w:trPr>
        <w:tc>
          <w:tcPr>
            <w:tcW w:w="2828" w:type="dxa"/>
            <w:vMerge w:val="restart"/>
            <w:tcMar>
              <w:left w:w="0" w:type="dxa"/>
              <w:right w:w="0" w:type="dxa"/>
            </w:tcMar>
          </w:tcPr>
          <w:p w14:paraId="09F0E97D"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7A3A0CD7"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200B894C"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759EDF61"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6AEC83F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D10F58">
              <w:rPr>
                <w:rFonts w:ascii="Times New Roman" w:eastAsia="Times New Roman" w:hAnsi="Times New Roman" w:cs="Times New Roman"/>
                <w:sz w:val="24"/>
                <w:szCs w:val="24"/>
              </w:rPr>
              <w:t>sorted_mnt79</w:t>
            </w:r>
          </w:p>
        </w:tc>
        <w:tc>
          <w:tcPr>
            <w:tcW w:w="1092" w:type="dxa"/>
            <w:tcMar>
              <w:left w:w="0" w:type="dxa"/>
              <w:right w:w="0" w:type="dxa"/>
            </w:tcMar>
          </w:tcPr>
          <w:p w14:paraId="0E8FCB5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68.1</w:t>
            </w:r>
          </w:p>
        </w:tc>
        <w:tc>
          <w:tcPr>
            <w:tcW w:w="1078" w:type="dxa"/>
            <w:tcMar>
              <w:left w:w="0" w:type="dxa"/>
              <w:right w:w="0" w:type="dxa"/>
            </w:tcMar>
            <w:vAlign w:val="center"/>
          </w:tcPr>
          <w:p w14:paraId="3D78810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3795</w:t>
            </w:r>
          </w:p>
        </w:tc>
        <w:tc>
          <w:tcPr>
            <w:tcW w:w="993" w:type="dxa"/>
            <w:tcMar>
              <w:left w:w="0" w:type="dxa"/>
              <w:right w:w="0" w:type="dxa"/>
            </w:tcMar>
          </w:tcPr>
          <w:p w14:paraId="52FABAC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2810</w:t>
            </w:r>
          </w:p>
        </w:tc>
        <w:tc>
          <w:tcPr>
            <w:tcW w:w="1190" w:type="dxa"/>
            <w:tcMar>
              <w:left w:w="0" w:type="dxa"/>
              <w:right w:w="0" w:type="dxa"/>
            </w:tcMar>
          </w:tcPr>
          <w:p w14:paraId="77DBC72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4573BD65"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4359533"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844C872" w14:textId="77777777" w:rsidTr="008514B9">
        <w:trPr>
          <w:trHeight w:val="20"/>
          <w:jc w:val="center"/>
        </w:trPr>
        <w:tc>
          <w:tcPr>
            <w:tcW w:w="2828" w:type="dxa"/>
            <w:vMerge/>
            <w:tcMar>
              <w:left w:w="0" w:type="dxa"/>
              <w:right w:w="0" w:type="dxa"/>
            </w:tcMar>
          </w:tcPr>
          <w:p w14:paraId="7FAAC07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4A76B0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21.6</w:t>
            </w:r>
          </w:p>
        </w:tc>
        <w:tc>
          <w:tcPr>
            <w:tcW w:w="1078" w:type="dxa"/>
            <w:tcMar>
              <w:left w:w="0" w:type="dxa"/>
              <w:right w:w="0" w:type="dxa"/>
            </w:tcMar>
            <w:vAlign w:val="center"/>
          </w:tcPr>
          <w:p w14:paraId="35C2C44A"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4403</w:t>
            </w:r>
          </w:p>
        </w:tc>
        <w:tc>
          <w:tcPr>
            <w:tcW w:w="993" w:type="dxa"/>
            <w:tcMar>
              <w:left w:w="0" w:type="dxa"/>
              <w:right w:w="0" w:type="dxa"/>
            </w:tcMar>
          </w:tcPr>
          <w:p w14:paraId="0BF11A4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4528</w:t>
            </w:r>
          </w:p>
        </w:tc>
        <w:tc>
          <w:tcPr>
            <w:tcW w:w="1190" w:type="dxa"/>
            <w:tcMar>
              <w:left w:w="0" w:type="dxa"/>
              <w:right w:w="0" w:type="dxa"/>
            </w:tcMar>
          </w:tcPr>
          <w:p w14:paraId="3B8B10D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61127853"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C9EEF0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99D9FFE" w14:textId="77777777" w:rsidTr="008514B9">
        <w:trPr>
          <w:trHeight w:val="20"/>
          <w:jc w:val="center"/>
        </w:trPr>
        <w:tc>
          <w:tcPr>
            <w:tcW w:w="2828" w:type="dxa"/>
            <w:vMerge/>
            <w:tcMar>
              <w:left w:w="0" w:type="dxa"/>
              <w:right w:w="0" w:type="dxa"/>
            </w:tcMar>
          </w:tcPr>
          <w:p w14:paraId="21CA7C4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00E98D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6.9</w:t>
            </w:r>
          </w:p>
        </w:tc>
        <w:tc>
          <w:tcPr>
            <w:tcW w:w="1078" w:type="dxa"/>
            <w:tcMar>
              <w:left w:w="0" w:type="dxa"/>
              <w:right w:w="0" w:type="dxa"/>
            </w:tcMar>
            <w:vAlign w:val="center"/>
          </w:tcPr>
          <w:p w14:paraId="7B0A6344"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3852</w:t>
            </w:r>
          </w:p>
        </w:tc>
        <w:tc>
          <w:tcPr>
            <w:tcW w:w="993" w:type="dxa"/>
            <w:tcMar>
              <w:left w:w="0" w:type="dxa"/>
              <w:right w:w="0" w:type="dxa"/>
            </w:tcMar>
          </w:tcPr>
          <w:p w14:paraId="588F2EF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3823</w:t>
            </w:r>
          </w:p>
        </w:tc>
        <w:tc>
          <w:tcPr>
            <w:tcW w:w="1190" w:type="dxa"/>
            <w:tcMar>
              <w:left w:w="0" w:type="dxa"/>
              <w:right w:w="0" w:type="dxa"/>
            </w:tcMar>
          </w:tcPr>
          <w:p w14:paraId="0808F4E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5AA6EB9F"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0AA2015"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BFB977A" w14:textId="77777777" w:rsidTr="008514B9">
        <w:trPr>
          <w:trHeight w:val="20"/>
          <w:jc w:val="center"/>
        </w:trPr>
        <w:tc>
          <w:tcPr>
            <w:tcW w:w="2828" w:type="dxa"/>
            <w:vMerge/>
            <w:tcMar>
              <w:left w:w="0" w:type="dxa"/>
              <w:right w:w="0" w:type="dxa"/>
            </w:tcMar>
          </w:tcPr>
          <w:p w14:paraId="1F0FAF5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7C73F5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w:t>
            </w:r>
          </w:p>
        </w:tc>
        <w:tc>
          <w:tcPr>
            <w:tcW w:w="1078" w:type="dxa"/>
            <w:tcMar>
              <w:left w:w="0" w:type="dxa"/>
              <w:right w:w="0" w:type="dxa"/>
            </w:tcMar>
            <w:vAlign w:val="center"/>
          </w:tcPr>
          <w:p w14:paraId="71D54A5C"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3704</w:t>
            </w:r>
          </w:p>
        </w:tc>
        <w:tc>
          <w:tcPr>
            <w:tcW w:w="993" w:type="dxa"/>
            <w:tcMar>
              <w:left w:w="0" w:type="dxa"/>
              <w:right w:w="0" w:type="dxa"/>
            </w:tcMar>
          </w:tcPr>
          <w:p w14:paraId="1E92AB4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3067</w:t>
            </w:r>
          </w:p>
        </w:tc>
        <w:tc>
          <w:tcPr>
            <w:tcW w:w="1190" w:type="dxa"/>
            <w:tcMar>
              <w:left w:w="0" w:type="dxa"/>
              <w:right w:w="0" w:type="dxa"/>
            </w:tcMar>
          </w:tcPr>
          <w:p w14:paraId="7BC08B7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24B25C0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98204B6"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6E9B23E4" w14:textId="77777777" w:rsidTr="008514B9">
        <w:trPr>
          <w:trHeight w:val="20"/>
          <w:jc w:val="center"/>
        </w:trPr>
        <w:tc>
          <w:tcPr>
            <w:tcW w:w="2828" w:type="dxa"/>
            <w:vMerge/>
            <w:tcMar>
              <w:left w:w="0" w:type="dxa"/>
              <w:right w:w="0" w:type="dxa"/>
            </w:tcMar>
          </w:tcPr>
          <w:p w14:paraId="3DEF099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6500A1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7.7</w:t>
            </w:r>
          </w:p>
        </w:tc>
        <w:tc>
          <w:tcPr>
            <w:tcW w:w="1078" w:type="dxa"/>
            <w:tcMar>
              <w:left w:w="0" w:type="dxa"/>
              <w:right w:w="0" w:type="dxa"/>
            </w:tcMar>
            <w:vAlign w:val="center"/>
          </w:tcPr>
          <w:p w14:paraId="17A040EB"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4011</w:t>
            </w:r>
          </w:p>
        </w:tc>
        <w:tc>
          <w:tcPr>
            <w:tcW w:w="993" w:type="dxa"/>
            <w:tcMar>
              <w:left w:w="0" w:type="dxa"/>
              <w:right w:w="0" w:type="dxa"/>
            </w:tcMar>
          </w:tcPr>
          <w:p w14:paraId="79E7370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3965</w:t>
            </w:r>
          </w:p>
        </w:tc>
        <w:tc>
          <w:tcPr>
            <w:tcW w:w="1190" w:type="dxa"/>
            <w:tcMar>
              <w:left w:w="0" w:type="dxa"/>
              <w:right w:w="0" w:type="dxa"/>
            </w:tcMar>
          </w:tcPr>
          <w:p w14:paraId="3638236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2B3D28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79F8AC2"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69AF359" w14:textId="77777777" w:rsidTr="008514B9">
        <w:trPr>
          <w:trHeight w:val="20"/>
          <w:jc w:val="center"/>
        </w:trPr>
        <w:tc>
          <w:tcPr>
            <w:tcW w:w="2828" w:type="dxa"/>
            <w:vMerge/>
            <w:tcMar>
              <w:left w:w="0" w:type="dxa"/>
              <w:right w:w="0" w:type="dxa"/>
            </w:tcMar>
          </w:tcPr>
          <w:p w14:paraId="50BCE5D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single" w:sz="4" w:space="0" w:color="auto"/>
            </w:tcBorders>
            <w:tcMar>
              <w:left w:w="0" w:type="dxa"/>
              <w:right w:w="0" w:type="dxa"/>
            </w:tcMar>
          </w:tcPr>
          <w:p w14:paraId="79CAB7F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9.8</w:t>
            </w:r>
          </w:p>
        </w:tc>
        <w:tc>
          <w:tcPr>
            <w:tcW w:w="1078" w:type="dxa"/>
            <w:tcBorders>
              <w:bottom w:val="single" w:sz="4" w:space="0" w:color="auto"/>
            </w:tcBorders>
            <w:tcMar>
              <w:left w:w="0" w:type="dxa"/>
              <w:right w:w="0" w:type="dxa"/>
            </w:tcMar>
            <w:vAlign w:val="center"/>
          </w:tcPr>
          <w:p w14:paraId="71010594"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3278</w:t>
            </w:r>
          </w:p>
        </w:tc>
        <w:tc>
          <w:tcPr>
            <w:tcW w:w="993" w:type="dxa"/>
            <w:tcBorders>
              <w:bottom w:val="single" w:sz="4" w:space="0" w:color="auto"/>
            </w:tcBorders>
            <w:tcMar>
              <w:left w:w="0" w:type="dxa"/>
              <w:right w:w="0" w:type="dxa"/>
            </w:tcMar>
          </w:tcPr>
          <w:p w14:paraId="4F3FE01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1492</w:t>
            </w:r>
          </w:p>
        </w:tc>
        <w:tc>
          <w:tcPr>
            <w:tcW w:w="1190" w:type="dxa"/>
            <w:tcBorders>
              <w:bottom w:val="single" w:sz="4" w:space="0" w:color="auto"/>
            </w:tcBorders>
            <w:tcMar>
              <w:left w:w="0" w:type="dxa"/>
              <w:right w:w="0" w:type="dxa"/>
            </w:tcMar>
          </w:tcPr>
          <w:p w14:paraId="6084F71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Borders>
              <w:bottom w:val="single" w:sz="4" w:space="0" w:color="auto"/>
            </w:tcBorders>
            <w:tcMar>
              <w:left w:w="0" w:type="dxa"/>
              <w:right w:w="0" w:type="dxa"/>
            </w:tcMar>
          </w:tcPr>
          <w:p w14:paraId="68094A8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Borders>
              <w:bottom w:val="single" w:sz="4" w:space="0" w:color="auto"/>
            </w:tcBorders>
            <w:tcMar>
              <w:left w:w="0" w:type="dxa"/>
              <w:right w:w="0" w:type="dxa"/>
            </w:tcMar>
          </w:tcPr>
          <w:p w14:paraId="477C4CCB"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4073D2A" w14:textId="77777777" w:rsidTr="008514B9">
        <w:trPr>
          <w:trHeight w:val="20"/>
          <w:jc w:val="center"/>
        </w:trPr>
        <w:tc>
          <w:tcPr>
            <w:tcW w:w="2828" w:type="dxa"/>
            <w:vMerge/>
            <w:tcMar>
              <w:left w:w="0" w:type="dxa"/>
              <w:right w:w="0" w:type="dxa"/>
            </w:tcMar>
          </w:tcPr>
          <w:p w14:paraId="01764A85"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nil"/>
            </w:tcBorders>
            <w:tcMar>
              <w:left w:w="0" w:type="dxa"/>
              <w:right w:w="0" w:type="dxa"/>
            </w:tcMar>
          </w:tcPr>
          <w:p w14:paraId="321571B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4.6</w:t>
            </w:r>
          </w:p>
        </w:tc>
        <w:tc>
          <w:tcPr>
            <w:tcW w:w="1078" w:type="dxa"/>
            <w:tcBorders>
              <w:bottom w:val="nil"/>
            </w:tcBorders>
            <w:tcMar>
              <w:left w:w="0" w:type="dxa"/>
              <w:right w:w="0" w:type="dxa"/>
            </w:tcMar>
            <w:vAlign w:val="center"/>
          </w:tcPr>
          <w:p w14:paraId="7BB91395"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4141</w:t>
            </w:r>
          </w:p>
        </w:tc>
        <w:tc>
          <w:tcPr>
            <w:tcW w:w="993" w:type="dxa"/>
            <w:tcBorders>
              <w:bottom w:val="nil"/>
            </w:tcBorders>
            <w:tcMar>
              <w:left w:w="0" w:type="dxa"/>
              <w:right w:w="0" w:type="dxa"/>
            </w:tcMar>
          </w:tcPr>
          <w:p w14:paraId="0631421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3566</w:t>
            </w:r>
          </w:p>
        </w:tc>
        <w:tc>
          <w:tcPr>
            <w:tcW w:w="1190" w:type="dxa"/>
            <w:tcBorders>
              <w:bottom w:val="nil"/>
            </w:tcBorders>
            <w:tcMar>
              <w:left w:w="0" w:type="dxa"/>
              <w:right w:w="0" w:type="dxa"/>
            </w:tcMar>
          </w:tcPr>
          <w:p w14:paraId="2AC221E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Borders>
              <w:bottom w:val="nil"/>
            </w:tcBorders>
            <w:tcMar>
              <w:left w:w="0" w:type="dxa"/>
              <w:right w:w="0" w:type="dxa"/>
            </w:tcMar>
          </w:tcPr>
          <w:p w14:paraId="749AC2A6"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Borders>
              <w:bottom w:val="nil"/>
            </w:tcBorders>
            <w:tcMar>
              <w:left w:w="0" w:type="dxa"/>
              <w:right w:w="0" w:type="dxa"/>
            </w:tcMar>
          </w:tcPr>
          <w:p w14:paraId="702A5B8E"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FB24EE6" w14:textId="77777777" w:rsidTr="008514B9">
        <w:trPr>
          <w:trHeight w:val="20"/>
          <w:jc w:val="center"/>
        </w:trPr>
        <w:tc>
          <w:tcPr>
            <w:tcW w:w="2828" w:type="dxa"/>
            <w:vMerge/>
            <w:tcMar>
              <w:left w:w="0" w:type="dxa"/>
              <w:right w:w="0" w:type="dxa"/>
            </w:tcMar>
          </w:tcPr>
          <w:p w14:paraId="44C2415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B523CB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22.8</w:t>
            </w:r>
          </w:p>
        </w:tc>
        <w:tc>
          <w:tcPr>
            <w:tcW w:w="1078" w:type="dxa"/>
            <w:tcMar>
              <w:left w:w="0" w:type="dxa"/>
              <w:right w:w="0" w:type="dxa"/>
            </w:tcMar>
            <w:vAlign w:val="center"/>
          </w:tcPr>
          <w:p w14:paraId="4CF1021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3915</w:t>
            </w:r>
          </w:p>
        </w:tc>
        <w:tc>
          <w:tcPr>
            <w:tcW w:w="993" w:type="dxa"/>
            <w:tcMar>
              <w:left w:w="0" w:type="dxa"/>
              <w:right w:w="0" w:type="dxa"/>
            </w:tcMar>
          </w:tcPr>
          <w:p w14:paraId="54EA07B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3792</w:t>
            </w:r>
          </w:p>
        </w:tc>
        <w:tc>
          <w:tcPr>
            <w:tcW w:w="1190" w:type="dxa"/>
            <w:tcMar>
              <w:left w:w="0" w:type="dxa"/>
              <w:right w:w="0" w:type="dxa"/>
            </w:tcMar>
          </w:tcPr>
          <w:p w14:paraId="3135FB4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39" w:type="dxa"/>
            <w:tcMar>
              <w:left w:w="0" w:type="dxa"/>
              <w:right w:w="0" w:type="dxa"/>
            </w:tcMar>
          </w:tcPr>
          <w:p w14:paraId="7EF499F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8C2AEA3"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7B399009" w14:textId="77777777" w:rsidTr="008514B9">
        <w:trPr>
          <w:trHeight w:val="20"/>
          <w:jc w:val="center"/>
        </w:trPr>
        <w:tc>
          <w:tcPr>
            <w:tcW w:w="2828" w:type="dxa"/>
            <w:vMerge/>
            <w:tcMar>
              <w:left w:w="0" w:type="dxa"/>
              <w:right w:w="0" w:type="dxa"/>
            </w:tcMar>
          </w:tcPr>
          <w:p w14:paraId="6689A36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94F463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16.7</w:t>
            </w:r>
          </w:p>
        </w:tc>
        <w:tc>
          <w:tcPr>
            <w:tcW w:w="1078" w:type="dxa"/>
            <w:tcMar>
              <w:left w:w="0" w:type="dxa"/>
              <w:right w:w="0" w:type="dxa"/>
            </w:tcMar>
            <w:vAlign w:val="center"/>
          </w:tcPr>
          <w:p w14:paraId="01459FF9"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4180</w:t>
            </w:r>
          </w:p>
        </w:tc>
        <w:tc>
          <w:tcPr>
            <w:tcW w:w="993" w:type="dxa"/>
            <w:tcMar>
              <w:left w:w="0" w:type="dxa"/>
              <w:right w:w="0" w:type="dxa"/>
            </w:tcMar>
          </w:tcPr>
          <w:p w14:paraId="6716CDD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4317</w:t>
            </w:r>
          </w:p>
        </w:tc>
        <w:tc>
          <w:tcPr>
            <w:tcW w:w="1190" w:type="dxa"/>
            <w:tcMar>
              <w:left w:w="0" w:type="dxa"/>
              <w:right w:w="0" w:type="dxa"/>
            </w:tcMar>
          </w:tcPr>
          <w:p w14:paraId="70E3049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50344AE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12B7524"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2533F7B" w14:textId="77777777" w:rsidTr="008514B9">
        <w:trPr>
          <w:trHeight w:val="20"/>
          <w:jc w:val="center"/>
        </w:trPr>
        <w:tc>
          <w:tcPr>
            <w:tcW w:w="2828" w:type="dxa"/>
            <w:vMerge w:val="restart"/>
            <w:tcMar>
              <w:left w:w="0" w:type="dxa"/>
              <w:right w:w="0" w:type="dxa"/>
            </w:tcMar>
          </w:tcPr>
          <w:p w14:paraId="6A579EAE"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3E6F76B7" w14:textId="77777777" w:rsidR="004D61F0" w:rsidRDefault="004D61F0" w:rsidP="008514B9">
            <w:pPr>
              <w:spacing w:after="0" w:line="240" w:lineRule="auto"/>
              <w:rPr>
                <w:rFonts w:ascii="Times New Roman" w:eastAsia="Times New Roman" w:hAnsi="Times New Roman" w:cs="Times New Roman"/>
                <w:sz w:val="24"/>
                <w:szCs w:val="24"/>
              </w:rPr>
            </w:pPr>
          </w:p>
          <w:p w14:paraId="552A2DD6"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4E2D3F09"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38D8235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177021">
              <w:rPr>
                <w:rFonts w:ascii="Times New Roman" w:eastAsia="Times New Roman" w:hAnsi="Times New Roman" w:cs="Times New Roman"/>
                <w:sz w:val="24"/>
                <w:szCs w:val="24"/>
              </w:rPr>
              <w:t>sorted_mnt80</w:t>
            </w:r>
          </w:p>
        </w:tc>
        <w:tc>
          <w:tcPr>
            <w:tcW w:w="1092" w:type="dxa"/>
            <w:tcMar>
              <w:left w:w="0" w:type="dxa"/>
              <w:right w:w="0" w:type="dxa"/>
            </w:tcMar>
          </w:tcPr>
          <w:p w14:paraId="56D1CAF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6.5</w:t>
            </w:r>
          </w:p>
        </w:tc>
        <w:tc>
          <w:tcPr>
            <w:tcW w:w="1078" w:type="dxa"/>
            <w:tcMar>
              <w:left w:w="0" w:type="dxa"/>
              <w:right w:w="0" w:type="dxa"/>
            </w:tcMar>
            <w:vAlign w:val="center"/>
          </w:tcPr>
          <w:p w14:paraId="4963CB8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4559</w:t>
            </w:r>
          </w:p>
        </w:tc>
        <w:tc>
          <w:tcPr>
            <w:tcW w:w="993" w:type="dxa"/>
            <w:tcMar>
              <w:left w:w="0" w:type="dxa"/>
              <w:right w:w="0" w:type="dxa"/>
            </w:tcMar>
          </w:tcPr>
          <w:p w14:paraId="1482FE0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828</w:t>
            </w:r>
          </w:p>
        </w:tc>
        <w:tc>
          <w:tcPr>
            <w:tcW w:w="1190" w:type="dxa"/>
            <w:tcMar>
              <w:left w:w="0" w:type="dxa"/>
              <w:right w:w="0" w:type="dxa"/>
            </w:tcMar>
          </w:tcPr>
          <w:p w14:paraId="005887E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5F613F5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0C8CC5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AAF67A1" w14:textId="77777777" w:rsidTr="008514B9">
        <w:trPr>
          <w:trHeight w:val="20"/>
          <w:jc w:val="center"/>
        </w:trPr>
        <w:tc>
          <w:tcPr>
            <w:tcW w:w="2828" w:type="dxa"/>
            <w:vMerge/>
            <w:tcMar>
              <w:left w:w="0" w:type="dxa"/>
              <w:right w:w="0" w:type="dxa"/>
            </w:tcMar>
          </w:tcPr>
          <w:p w14:paraId="6EB7156B"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0BD8B8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3.8</w:t>
            </w:r>
          </w:p>
        </w:tc>
        <w:tc>
          <w:tcPr>
            <w:tcW w:w="1078" w:type="dxa"/>
            <w:tcMar>
              <w:left w:w="0" w:type="dxa"/>
              <w:right w:w="0" w:type="dxa"/>
            </w:tcMar>
            <w:vAlign w:val="center"/>
          </w:tcPr>
          <w:p w14:paraId="029DA16B"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4425</w:t>
            </w:r>
          </w:p>
        </w:tc>
        <w:tc>
          <w:tcPr>
            <w:tcW w:w="993" w:type="dxa"/>
            <w:tcMar>
              <w:left w:w="0" w:type="dxa"/>
              <w:right w:w="0" w:type="dxa"/>
            </w:tcMar>
          </w:tcPr>
          <w:p w14:paraId="7446394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4301</w:t>
            </w:r>
          </w:p>
        </w:tc>
        <w:tc>
          <w:tcPr>
            <w:tcW w:w="1190" w:type="dxa"/>
            <w:tcMar>
              <w:left w:w="0" w:type="dxa"/>
              <w:right w:w="0" w:type="dxa"/>
            </w:tcMar>
          </w:tcPr>
          <w:p w14:paraId="451008A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1328040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013007FF"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A38F373" w14:textId="77777777" w:rsidTr="008514B9">
        <w:trPr>
          <w:trHeight w:val="20"/>
          <w:jc w:val="center"/>
        </w:trPr>
        <w:tc>
          <w:tcPr>
            <w:tcW w:w="2828" w:type="dxa"/>
            <w:vMerge/>
            <w:tcMar>
              <w:left w:w="0" w:type="dxa"/>
              <w:right w:w="0" w:type="dxa"/>
            </w:tcMar>
          </w:tcPr>
          <w:p w14:paraId="2627427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B2E80D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7.7</w:t>
            </w:r>
          </w:p>
        </w:tc>
        <w:tc>
          <w:tcPr>
            <w:tcW w:w="1078" w:type="dxa"/>
            <w:tcMar>
              <w:left w:w="0" w:type="dxa"/>
              <w:right w:w="0" w:type="dxa"/>
            </w:tcMar>
            <w:vAlign w:val="center"/>
          </w:tcPr>
          <w:p w14:paraId="521104D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4010</w:t>
            </w:r>
          </w:p>
        </w:tc>
        <w:tc>
          <w:tcPr>
            <w:tcW w:w="993" w:type="dxa"/>
            <w:tcMar>
              <w:left w:w="0" w:type="dxa"/>
              <w:right w:w="0" w:type="dxa"/>
            </w:tcMar>
          </w:tcPr>
          <w:p w14:paraId="71F2A63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335</w:t>
            </w:r>
          </w:p>
        </w:tc>
        <w:tc>
          <w:tcPr>
            <w:tcW w:w="1190" w:type="dxa"/>
            <w:tcMar>
              <w:left w:w="0" w:type="dxa"/>
              <w:right w:w="0" w:type="dxa"/>
            </w:tcMar>
          </w:tcPr>
          <w:p w14:paraId="04DF28C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002B445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6EA6BDE"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2FC2C8B" w14:textId="77777777" w:rsidTr="008514B9">
        <w:trPr>
          <w:trHeight w:val="20"/>
          <w:jc w:val="center"/>
        </w:trPr>
        <w:tc>
          <w:tcPr>
            <w:tcW w:w="2828" w:type="dxa"/>
            <w:vMerge/>
            <w:tcMar>
              <w:left w:w="0" w:type="dxa"/>
              <w:right w:w="0" w:type="dxa"/>
            </w:tcMar>
          </w:tcPr>
          <w:p w14:paraId="35E055C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A479EE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2.5</w:t>
            </w:r>
          </w:p>
        </w:tc>
        <w:tc>
          <w:tcPr>
            <w:tcW w:w="1078" w:type="dxa"/>
            <w:tcMar>
              <w:left w:w="0" w:type="dxa"/>
              <w:right w:w="0" w:type="dxa"/>
            </w:tcMar>
            <w:vAlign w:val="center"/>
          </w:tcPr>
          <w:p w14:paraId="28A7646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3872</w:t>
            </w:r>
          </w:p>
        </w:tc>
        <w:tc>
          <w:tcPr>
            <w:tcW w:w="993" w:type="dxa"/>
            <w:tcMar>
              <w:left w:w="0" w:type="dxa"/>
              <w:right w:w="0" w:type="dxa"/>
            </w:tcMar>
          </w:tcPr>
          <w:p w14:paraId="38C27EB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3841</w:t>
            </w:r>
          </w:p>
        </w:tc>
        <w:tc>
          <w:tcPr>
            <w:tcW w:w="1190" w:type="dxa"/>
            <w:tcMar>
              <w:left w:w="0" w:type="dxa"/>
              <w:right w:w="0" w:type="dxa"/>
            </w:tcMar>
          </w:tcPr>
          <w:p w14:paraId="1884AD3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34F501C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652D68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9F34D61" w14:textId="77777777" w:rsidTr="008514B9">
        <w:trPr>
          <w:trHeight w:val="20"/>
          <w:jc w:val="center"/>
        </w:trPr>
        <w:tc>
          <w:tcPr>
            <w:tcW w:w="2828" w:type="dxa"/>
            <w:vMerge/>
            <w:tcBorders>
              <w:bottom w:val="nil"/>
            </w:tcBorders>
            <w:tcMar>
              <w:left w:w="0" w:type="dxa"/>
              <w:right w:w="0" w:type="dxa"/>
            </w:tcMar>
          </w:tcPr>
          <w:p w14:paraId="3F4598E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nil"/>
            </w:tcBorders>
            <w:tcMar>
              <w:left w:w="0" w:type="dxa"/>
              <w:right w:w="0" w:type="dxa"/>
            </w:tcMar>
          </w:tcPr>
          <w:p w14:paraId="6C06B50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29838.3</w:t>
            </w:r>
          </w:p>
        </w:tc>
        <w:tc>
          <w:tcPr>
            <w:tcW w:w="1078" w:type="dxa"/>
            <w:tcBorders>
              <w:bottom w:val="nil"/>
            </w:tcBorders>
            <w:tcMar>
              <w:left w:w="0" w:type="dxa"/>
              <w:right w:w="0" w:type="dxa"/>
            </w:tcMar>
            <w:vAlign w:val="center"/>
          </w:tcPr>
          <w:p w14:paraId="585C67DF"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3613</w:t>
            </w:r>
          </w:p>
        </w:tc>
        <w:tc>
          <w:tcPr>
            <w:tcW w:w="993" w:type="dxa"/>
            <w:tcBorders>
              <w:bottom w:val="nil"/>
            </w:tcBorders>
            <w:tcMar>
              <w:left w:w="0" w:type="dxa"/>
              <w:right w:w="0" w:type="dxa"/>
            </w:tcMar>
          </w:tcPr>
          <w:p w14:paraId="6C09C00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267</w:t>
            </w:r>
          </w:p>
        </w:tc>
        <w:tc>
          <w:tcPr>
            <w:tcW w:w="1190" w:type="dxa"/>
            <w:tcBorders>
              <w:bottom w:val="nil"/>
            </w:tcBorders>
            <w:tcMar>
              <w:left w:w="0" w:type="dxa"/>
              <w:right w:w="0" w:type="dxa"/>
            </w:tcMar>
          </w:tcPr>
          <w:p w14:paraId="4D18F3E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Borders>
              <w:bottom w:val="nil"/>
            </w:tcBorders>
            <w:tcMar>
              <w:left w:w="0" w:type="dxa"/>
              <w:right w:w="0" w:type="dxa"/>
            </w:tcMar>
          </w:tcPr>
          <w:p w14:paraId="5152E96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Borders>
              <w:bottom w:val="nil"/>
            </w:tcBorders>
            <w:tcMar>
              <w:left w:w="0" w:type="dxa"/>
              <w:right w:w="0" w:type="dxa"/>
            </w:tcMar>
          </w:tcPr>
          <w:p w14:paraId="74D1A6A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4E803192" w14:textId="77777777" w:rsidTr="008514B9">
        <w:trPr>
          <w:trHeight w:val="20"/>
          <w:jc w:val="center"/>
        </w:trPr>
        <w:tc>
          <w:tcPr>
            <w:tcW w:w="9637" w:type="dxa"/>
            <w:gridSpan w:val="7"/>
            <w:tcBorders>
              <w:top w:val="nil"/>
              <w:left w:val="nil"/>
              <w:right w:val="nil"/>
            </w:tcBorders>
            <w:tcMar>
              <w:left w:w="0" w:type="dxa"/>
              <w:right w:w="0" w:type="dxa"/>
            </w:tcMar>
          </w:tcPr>
          <w:p w14:paraId="75EC4DB0" w14:textId="77777777" w:rsidR="004D61F0" w:rsidRDefault="004D61F0" w:rsidP="008514B9">
            <w:pPr>
              <w:spacing w:after="0" w:line="240" w:lineRule="auto"/>
              <w:rPr>
                <w:rFonts w:ascii="Times New Roman" w:eastAsia="Times New Roman" w:hAnsi="Times New Roman" w:cs="Times New Roman"/>
                <w:sz w:val="28"/>
                <w:szCs w:val="28"/>
              </w:rPr>
            </w:pPr>
            <w:r w:rsidRPr="00FA6EEE">
              <w:rPr>
                <w:rFonts w:ascii="Times New Roman" w:eastAsia="Times New Roman" w:hAnsi="Times New Roman" w:cs="Times New Roman"/>
                <w:sz w:val="28"/>
                <w:szCs w:val="28"/>
              </w:rPr>
              <w:t xml:space="preserve">Продолжение таблицы </w:t>
            </w:r>
            <w:r>
              <w:rPr>
                <w:rFonts w:ascii="Times New Roman" w:eastAsia="Times New Roman" w:hAnsi="Times New Roman" w:cs="Times New Roman"/>
                <w:sz w:val="28"/>
                <w:szCs w:val="28"/>
              </w:rPr>
              <w:t>А</w:t>
            </w:r>
            <w:r w:rsidRPr="00FA6EEE">
              <w:rPr>
                <w:rFonts w:ascii="Times New Roman" w:eastAsia="Times New Roman" w:hAnsi="Times New Roman" w:cs="Times New Roman"/>
                <w:sz w:val="28"/>
                <w:szCs w:val="28"/>
              </w:rPr>
              <w:t>.1</w:t>
            </w:r>
          </w:p>
          <w:p w14:paraId="056D55C6" w14:textId="77777777" w:rsidR="004D61F0" w:rsidRPr="002F7CBF" w:rsidRDefault="004D61F0" w:rsidP="008514B9">
            <w:pPr>
              <w:spacing w:after="0" w:line="240" w:lineRule="auto"/>
              <w:rPr>
                <w:rFonts w:ascii="Times New Roman" w:eastAsia="Times New Roman" w:hAnsi="Times New Roman" w:cs="Times New Roman"/>
                <w:sz w:val="16"/>
                <w:szCs w:val="16"/>
              </w:rPr>
            </w:pPr>
          </w:p>
        </w:tc>
      </w:tr>
      <w:tr w:rsidR="004D61F0" w:rsidRPr="004F5441" w14:paraId="2AA59A11" w14:textId="77777777" w:rsidTr="008514B9">
        <w:trPr>
          <w:trHeight w:val="20"/>
          <w:jc w:val="center"/>
        </w:trPr>
        <w:tc>
          <w:tcPr>
            <w:tcW w:w="2828" w:type="dxa"/>
            <w:tcMar>
              <w:left w:w="0" w:type="dxa"/>
              <w:right w:w="0" w:type="dxa"/>
            </w:tcMar>
          </w:tcPr>
          <w:p w14:paraId="26FA811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92" w:type="dxa"/>
            <w:tcMar>
              <w:left w:w="0" w:type="dxa"/>
              <w:right w:w="0" w:type="dxa"/>
            </w:tcMar>
          </w:tcPr>
          <w:p w14:paraId="7336002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78" w:type="dxa"/>
            <w:tcMar>
              <w:left w:w="0" w:type="dxa"/>
              <w:right w:w="0" w:type="dxa"/>
            </w:tcMar>
            <w:vAlign w:val="center"/>
          </w:tcPr>
          <w:p w14:paraId="79B1B57B"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93" w:type="dxa"/>
            <w:tcMar>
              <w:left w:w="0" w:type="dxa"/>
              <w:right w:w="0" w:type="dxa"/>
            </w:tcMar>
          </w:tcPr>
          <w:p w14:paraId="318C288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190" w:type="dxa"/>
            <w:tcMar>
              <w:left w:w="0" w:type="dxa"/>
              <w:right w:w="0" w:type="dxa"/>
            </w:tcMar>
          </w:tcPr>
          <w:p w14:paraId="68FC35E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039" w:type="dxa"/>
            <w:tcMar>
              <w:left w:w="0" w:type="dxa"/>
              <w:right w:w="0" w:type="dxa"/>
            </w:tcMar>
          </w:tcPr>
          <w:p w14:paraId="2EAC13B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417" w:type="dxa"/>
            <w:tcMar>
              <w:left w:w="0" w:type="dxa"/>
              <w:right w:w="0" w:type="dxa"/>
            </w:tcMar>
          </w:tcPr>
          <w:p w14:paraId="1A7C390E" w14:textId="77777777" w:rsidR="004D61F0"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4D61F0" w:rsidRPr="004F5441" w14:paraId="6D7591A3" w14:textId="77777777" w:rsidTr="008514B9">
        <w:trPr>
          <w:trHeight w:val="20"/>
          <w:jc w:val="center"/>
        </w:trPr>
        <w:tc>
          <w:tcPr>
            <w:tcW w:w="2828" w:type="dxa"/>
            <w:vMerge w:val="restart"/>
            <w:tcMar>
              <w:left w:w="0" w:type="dxa"/>
              <w:right w:w="0" w:type="dxa"/>
            </w:tcMar>
          </w:tcPr>
          <w:p w14:paraId="2E1438B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8CFD92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10.4</w:t>
            </w:r>
          </w:p>
        </w:tc>
        <w:tc>
          <w:tcPr>
            <w:tcW w:w="1078" w:type="dxa"/>
            <w:tcMar>
              <w:left w:w="0" w:type="dxa"/>
              <w:right w:w="0" w:type="dxa"/>
            </w:tcMar>
            <w:vAlign w:val="center"/>
          </w:tcPr>
          <w:p w14:paraId="38CBB5B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2582</w:t>
            </w:r>
          </w:p>
        </w:tc>
        <w:tc>
          <w:tcPr>
            <w:tcW w:w="993" w:type="dxa"/>
            <w:tcMar>
              <w:left w:w="0" w:type="dxa"/>
              <w:right w:w="0" w:type="dxa"/>
            </w:tcMar>
          </w:tcPr>
          <w:p w14:paraId="7A071EE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2568</w:t>
            </w:r>
          </w:p>
        </w:tc>
        <w:tc>
          <w:tcPr>
            <w:tcW w:w="1190" w:type="dxa"/>
            <w:tcMar>
              <w:left w:w="0" w:type="dxa"/>
              <w:right w:w="0" w:type="dxa"/>
            </w:tcMar>
          </w:tcPr>
          <w:p w14:paraId="7E3A1DB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169321E5"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5880005"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19B2B13" w14:textId="77777777" w:rsidTr="008514B9">
        <w:trPr>
          <w:trHeight w:val="20"/>
          <w:jc w:val="center"/>
        </w:trPr>
        <w:tc>
          <w:tcPr>
            <w:tcW w:w="2828" w:type="dxa"/>
            <w:vMerge/>
            <w:tcMar>
              <w:left w:w="0" w:type="dxa"/>
              <w:right w:w="0" w:type="dxa"/>
            </w:tcMar>
          </w:tcPr>
          <w:p w14:paraId="5261018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E84F78D"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4.2</w:t>
            </w:r>
          </w:p>
        </w:tc>
        <w:tc>
          <w:tcPr>
            <w:tcW w:w="1078" w:type="dxa"/>
            <w:tcMar>
              <w:left w:w="0" w:type="dxa"/>
              <w:right w:w="0" w:type="dxa"/>
            </w:tcMar>
            <w:vAlign w:val="center"/>
          </w:tcPr>
          <w:p w14:paraId="7E19D60D"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4840</w:t>
            </w:r>
          </w:p>
        </w:tc>
        <w:tc>
          <w:tcPr>
            <w:tcW w:w="993" w:type="dxa"/>
            <w:tcMar>
              <w:left w:w="0" w:type="dxa"/>
              <w:right w:w="0" w:type="dxa"/>
            </w:tcMar>
          </w:tcPr>
          <w:p w14:paraId="4035BE43"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2742</w:t>
            </w:r>
          </w:p>
        </w:tc>
        <w:tc>
          <w:tcPr>
            <w:tcW w:w="1190" w:type="dxa"/>
            <w:tcMar>
              <w:left w:w="0" w:type="dxa"/>
              <w:right w:w="0" w:type="dxa"/>
            </w:tcMar>
          </w:tcPr>
          <w:p w14:paraId="68D0EED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3266F05E"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2200637"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81F32A5" w14:textId="77777777" w:rsidTr="008514B9">
        <w:trPr>
          <w:trHeight w:val="20"/>
          <w:jc w:val="center"/>
        </w:trPr>
        <w:tc>
          <w:tcPr>
            <w:tcW w:w="2828" w:type="dxa"/>
            <w:vMerge w:val="restart"/>
            <w:tcMar>
              <w:left w:w="0" w:type="dxa"/>
              <w:right w:w="0" w:type="dxa"/>
            </w:tcMar>
          </w:tcPr>
          <w:p w14:paraId="08D02922"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34C6BDC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367CF6">
              <w:rPr>
                <w:rFonts w:ascii="Times New Roman" w:eastAsia="Times New Roman" w:hAnsi="Times New Roman" w:cs="Times New Roman"/>
                <w:sz w:val="24"/>
                <w:szCs w:val="24"/>
              </w:rPr>
              <w:t>sorted_mnt83</w:t>
            </w:r>
          </w:p>
        </w:tc>
        <w:tc>
          <w:tcPr>
            <w:tcW w:w="1092" w:type="dxa"/>
            <w:tcMar>
              <w:left w:w="0" w:type="dxa"/>
              <w:right w:w="0" w:type="dxa"/>
            </w:tcMar>
          </w:tcPr>
          <w:p w14:paraId="476BD05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4.6</w:t>
            </w:r>
          </w:p>
        </w:tc>
        <w:tc>
          <w:tcPr>
            <w:tcW w:w="1078" w:type="dxa"/>
            <w:tcMar>
              <w:left w:w="0" w:type="dxa"/>
              <w:right w:w="0" w:type="dxa"/>
            </w:tcMar>
            <w:vAlign w:val="center"/>
          </w:tcPr>
          <w:p w14:paraId="0E23766A"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3444</w:t>
            </w:r>
          </w:p>
        </w:tc>
        <w:tc>
          <w:tcPr>
            <w:tcW w:w="993" w:type="dxa"/>
            <w:tcMar>
              <w:left w:w="0" w:type="dxa"/>
              <w:right w:w="0" w:type="dxa"/>
            </w:tcMar>
          </w:tcPr>
          <w:p w14:paraId="018282D3"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3506</w:t>
            </w:r>
          </w:p>
        </w:tc>
        <w:tc>
          <w:tcPr>
            <w:tcW w:w="1190" w:type="dxa"/>
            <w:tcMar>
              <w:left w:w="0" w:type="dxa"/>
              <w:right w:w="0" w:type="dxa"/>
            </w:tcMar>
          </w:tcPr>
          <w:p w14:paraId="06E1829E"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145C9017"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E10732C"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3F8942C" w14:textId="77777777" w:rsidTr="008514B9">
        <w:trPr>
          <w:trHeight w:val="20"/>
          <w:jc w:val="center"/>
        </w:trPr>
        <w:tc>
          <w:tcPr>
            <w:tcW w:w="2828" w:type="dxa"/>
            <w:vMerge/>
            <w:tcMar>
              <w:left w:w="0" w:type="dxa"/>
              <w:right w:w="0" w:type="dxa"/>
            </w:tcMar>
          </w:tcPr>
          <w:p w14:paraId="7FE6A30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E09417F"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3.6</w:t>
            </w:r>
          </w:p>
        </w:tc>
        <w:tc>
          <w:tcPr>
            <w:tcW w:w="1078" w:type="dxa"/>
            <w:tcMar>
              <w:left w:w="0" w:type="dxa"/>
              <w:right w:w="0" w:type="dxa"/>
            </w:tcMar>
            <w:vAlign w:val="center"/>
          </w:tcPr>
          <w:p w14:paraId="54228C03"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3044</w:t>
            </w:r>
          </w:p>
        </w:tc>
        <w:tc>
          <w:tcPr>
            <w:tcW w:w="993" w:type="dxa"/>
            <w:tcMar>
              <w:left w:w="0" w:type="dxa"/>
              <w:right w:w="0" w:type="dxa"/>
            </w:tcMar>
          </w:tcPr>
          <w:p w14:paraId="4C6237FD"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3117</w:t>
            </w:r>
          </w:p>
        </w:tc>
        <w:tc>
          <w:tcPr>
            <w:tcW w:w="1190" w:type="dxa"/>
            <w:tcMar>
              <w:left w:w="0" w:type="dxa"/>
              <w:right w:w="0" w:type="dxa"/>
            </w:tcMar>
          </w:tcPr>
          <w:p w14:paraId="6F0ACA23"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0BF989C5"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F26F100" w14:textId="77777777" w:rsidR="004D61F0" w:rsidRPr="004F5441"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69867ECA" w14:textId="77777777" w:rsidTr="008514B9">
        <w:trPr>
          <w:trHeight w:val="20"/>
          <w:jc w:val="center"/>
        </w:trPr>
        <w:tc>
          <w:tcPr>
            <w:tcW w:w="2828" w:type="dxa"/>
            <w:vMerge/>
            <w:tcMar>
              <w:left w:w="0" w:type="dxa"/>
              <w:right w:w="0" w:type="dxa"/>
            </w:tcMar>
          </w:tcPr>
          <w:p w14:paraId="4259298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19B4688"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7.3</w:t>
            </w:r>
          </w:p>
        </w:tc>
        <w:tc>
          <w:tcPr>
            <w:tcW w:w="1078" w:type="dxa"/>
            <w:tcMar>
              <w:left w:w="0" w:type="dxa"/>
              <w:right w:w="0" w:type="dxa"/>
            </w:tcMar>
            <w:vAlign w:val="center"/>
          </w:tcPr>
          <w:p w14:paraId="6CEDC078"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4079</w:t>
            </w:r>
          </w:p>
        </w:tc>
        <w:tc>
          <w:tcPr>
            <w:tcW w:w="993" w:type="dxa"/>
            <w:tcMar>
              <w:left w:w="0" w:type="dxa"/>
              <w:right w:w="0" w:type="dxa"/>
            </w:tcMar>
          </w:tcPr>
          <w:p w14:paraId="77FDBF8A"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4159</w:t>
            </w:r>
          </w:p>
        </w:tc>
        <w:tc>
          <w:tcPr>
            <w:tcW w:w="1190" w:type="dxa"/>
            <w:tcMar>
              <w:left w:w="0" w:type="dxa"/>
              <w:right w:w="0" w:type="dxa"/>
            </w:tcMar>
          </w:tcPr>
          <w:p w14:paraId="5CAA0C63"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02AA2A87"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52E3A7C"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C360221" w14:textId="77777777" w:rsidTr="008514B9">
        <w:trPr>
          <w:trHeight w:val="20"/>
          <w:jc w:val="center"/>
        </w:trPr>
        <w:tc>
          <w:tcPr>
            <w:tcW w:w="2828" w:type="dxa"/>
            <w:vMerge/>
            <w:tcMar>
              <w:left w:w="0" w:type="dxa"/>
              <w:right w:w="0" w:type="dxa"/>
            </w:tcMar>
          </w:tcPr>
          <w:p w14:paraId="67BAF0C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9B33977"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5.2</w:t>
            </w:r>
          </w:p>
        </w:tc>
        <w:tc>
          <w:tcPr>
            <w:tcW w:w="1078" w:type="dxa"/>
            <w:tcMar>
              <w:left w:w="0" w:type="dxa"/>
              <w:right w:w="0" w:type="dxa"/>
            </w:tcMar>
            <w:vAlign w:val="center"/>
          </w:tcPr>
          <w:p w14:paraId="3BB04ECA"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3496</w:t>
            </w:r>
          </w:p>
        </w:tc>
        <w:tc>
          <w:tcPr>
            <w:tcW w:w="993" w:type="dxa"/>
            <w:tcMar>
              <w:left w:w="0" w:type="dxa"/>
              <w:right w:w="0" w:type="dxa"/>
            </w:tcMar>
          </w:tcPr>
          <w:p w14:paraId="75CB7CF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2833</w:t>
            </w:r>
          </w:p>
        </w:tc>
        <w:tc>
          <w:tcPr>
            <w:tcW w:w="1190" w:type="dxa"/>
            <w:tcMar>
              <w:left w:w="0" w:type="dxa"/>
              <w:right w:w="0" w:type="dxa"/>
            </w:tcMar>
          </w:tcPr>
          <w:p w14:paraId="1A84F01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78FA4670"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46D3278"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765FF095" w14:textId="77777777" w:rsidTr="008514B9">
        <w:trPr>
          <w:trHeight w:val="20"/>
          <w:jc w:val="center"/>
        </w:trPr>
        <w:tc>
          <w:tcPr>
            <w:tcW w:w="2828" w:type="dxa"/>
            <w:vMerge w:val="restart"/>
            <w:tcMar>
              <w:left w:w="0" w:type="dxa"/>
              <w:right w:w="0" w:type="dxa"/>
            </w:tcMar>
          </w:tcPr>
          <w:p w14:paraId="1EFC9258"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5A86F217"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0602381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367CF6">
              <w:rPr>
                <w:rFonts w:ascii="Times New Roman" w:eastAsia="Times New Roman" w:hAnsi="Times New Roman" w:cs="Times New Roman"/>
                <w:sz w:val="24"/>
                <w:szCs w:val="24"/>
              </w:rPr>
              <w:t>sorted_mnt84</w:t>
            </w:r>
          </w:p>
        </w:tc>
        <w:tc>
          <w:tcPr>
            <w:tcW w:w="1092" w:type="dxa"/>
            <w:tcMar>
              <w:left w:w="0" w:type="dxa"/>
              <w:right w:w="0" w:type="dxa"/>
            </w:tcMar>
          </w:tcPr>
          <w:p w14:paraId="1E2DCA9B"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10.6</w:t>
            </w:r>
          </w:p>
        </w:tc>
        <w:tc>
          <w:tcPr>
            <w:tcW w:w="1078" w:type="dxa"/>
            <w:tcMar>
              <w:left w:w="0" w:type="dxa"/>
              <w:right w:w="0" w:type="dxa"/>
            </w:tcMar>
            <w:vAlign w:val="center"/>
          </w:tcPr>
          <w:p w14:paraId="5DC25B66"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3861</w:t>
            </w:r>
          </w:p>
        </w:tc>
        <w:tc>
          <w:tcPr>
            <w:tcW w:w="993" w:type="dxa"/>
            <w:tcMar>
              <w:left w:w="0" w:type="dxa"/>
              <w:right w:w="0" w:type="dxa"/>
            </w:tcMar>
          </w:tcPr>
          <w:p w14:paraId="04392FA6"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3851</w:t>
            </w:r>
          </w:p>
        </w:tc>
        <w:tc>
          <w:tcPr>
            <w:tcW w:w="1190" w:type="dxa"/>
            <w:tcMar>
              <w:left w:w="0" w:type="dxa"/>
              <w:right w:w="0" w:type="dxa"/>
            </w:tcMar>
          </w:tcPr>
          <w:p w14:paraId="20E5B3BF"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72D61F5"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313B6FE"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A6B7A25" w14:textId="77777777" w:rsidTr="008514B9">
        <w:trPr>
          <w:trHeight w:val="20"/>
          <w:jc w:val="center"/>
        </w:trPr>
        <w:tc>
          <w:tcPr>
            <w:tcW w:w="2828" w:type="dxa"/>
            <w:vMerge/>
            <w:tcMar>
              <w:left w:w="0" w:type="dxa"/>
              <w:right w:w="0" w:type="dxa"/>
            </w:tcMar>
          </w:tcPr>
          <w:p w14:paraId="599D7AD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97D72FB"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2.1</w:t>
            </w:r>
          </w:p>
        </w:tc>
        <w:tc>
          <w:tcPr>
            <w:tcW w:w="1078" w:type="dxa"/>
            <w:tcMar>
              <w:left w:w="0" w:type="dxa"/>
              <w:right w:w="0" w:type="dxa"/>
            </w:tcMar>
            <w:vAlign w:val="center"/>
          </w:tcPr>
          <w:p w14:paraId="2CB0AC80"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3889</w:t>
            </w:r>
          </w:p>
        </w:tc>
        <w:tc>
          <w:tcPr>
            <w:tcW w:w="993" w:type="dxa"/>
            <w:tcMar>
              <w:left w:w="0" w:type="dxa"/>
              <w:right w:w="0" w:type="dxa"/>
            </w:tcMar>
          </w:tcPr>
          <w:p w14:paraId="10D66F83"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3829</w:t>
            </w:r>
          </w:p>
        </w:tc>
        <w:tc>
          <w:tcPr>
            <w:tcW w:w="1190" w:type="dxa"/>
            <w:tcMar>
              <w:left w:w="0" w:type="dxa"/>
              <w:right w:w="0" w:type="dxa"/>
            </w:tcMar>
          </w:tcPr>
          <w:p w14:paraId="0D80B33C"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1D68B295"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497B0EE"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3D2E515" w14:textId="77777777" w:rsidTr="008514B9">
        <w:trPr>
          <w:trHeight w:val="20"/>
          <w:jc w:val="center"/>
        </w:trPr>
        <w:tc>
          <w:tcPr>
            <w:tcW w:w="2828" w:type="dxa"/>
            <w:vMerge/>
            <w:tcMar>
              <w:left w:w="0" w:type="dxa"/>
              <w:right w:w="0" w:type="dxa"/>
            </w:tcMar>
          </w:tcPr>
          <w:p w14:paraId="6839B58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8F6F9CE"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592.5</w:t>
            </w:r>
          </w:p>
        </w:tc>
        <w:tc>
          <w:tcPr>
            <w:tcW w:w="1078" w:type="dxa"/>
            <w:tcMar>
              <w:left w:w="0" w:type="dxa"/>
              <w:right w:w="0" w:type="dxa"/>
            </w:tcMar>
            <w:vAlign w:val="center"/>
          </w:tcPr>
          <w:p w14:paraId="05DA18EC"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3682</w:t>
            </w:r>
          </w:p>
        </w:tc>
        <w:tc>
          <w:tcPr>
            <w:tcW w:w="993" w:type="dxa"/>
            <w:tcMar>
              <w:left w:w="0" w:type="dxa"/>
              <w:right w:w="0" w:type="dxa"/>
            </w:tcMar>
          </w:tcPr>
          <w:p w14:paraId="1AFADB58"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3840</w:t>
            </w:r>
          </w:p>
        </w:tc>
        <w:tc>
          <w:tcPr>
            <w:tcW w:w="1190" w:type="dxa"/>
            <w:tcMar>
              <w:left w:w="0" w:type="dxa"/>
              <w:right w:w="0" w:type="dxa"/>
            </w:tcMar>
          </w:tcPr>
          <w:p w14:paraId="24BD8EFF"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17237FD1"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7EB2AB9"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B4013FC" w14:textId="77777777" w:rsidTr="008514B9">
        <w:trPr>
          <w:trHeight w:val="20"/>
          <w:jc w:val="center"/>
        </w:trPr>
        <w:tc>
          <w:tcPr>
            <w:tcW w:w="2828" w:type="dxa"/>
            <w:vMerge/>
            <w:tcMar>
              <w:left w:w="0" w:type="dxa"/>
              <w:right w:w="0" w:type="dxa"/>
            </w:tcMar>
          </w:tcPr>
          <w:p w14:paraId="6CAB235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C7833E5"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22.2</w:t>
            </w:r>
          </w:p>
        </w:tc>
        <w:tc>
          <w:tcPr>
            <w:tcW w:w="1078" w:type="dxa"/>
            <w:tcMar>
              <w:left w:w="0" w:type="dxa"/>
              <w:right w:w="0" w:type="dxa"/>
            </w:tcMar>
            <w:vAlign w:val="center"/>
          </w:tcPr>
          <w:p w14:paraId="2A6BD04E"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4008</w:t>
            </w:r>
          </w:p>
        </w:tc>
        <w:tc>
          <w:tcPr>
            <w:tcW w:w="993" w:type="dxa"/>
            <w:tcMar>
              <w:left w:w="0" w:type="dxa"/>
              <w:right w:w="0" w:type="dxa"/>
            </w:tcMar>
          </w:tcPr>
          <w:p w14:paraId="0522FA69"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1839</w:t>
            </w:r>
          </w:p>
        </w:tc>
        <w:tc>
          <w:tcPr>
            <w:tcW w:w="1190" w:type="dxa"/>
            <w:tcMar>
              <w:left w:w="0" w:type="dxa"/>
              <w:right w:w="0" w:type="dxa"/>
            </w:tcMar>
          </w:tcPr>
          <w:p w14:paraId="29ED38DB"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0CAAF191"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5021082"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FD4C236" w14:textId="77777777" w:rsidTr="008514B9">
        <w:trPr>
          <w:trHeight w:val="20"/>
          <w:jc w:val="center"/>
        </w:trPr>
        <w:tc>
          <w:tcPr>
            <w:tcW w:w="2828" w:type="dxa"/>
            <w:vMerge/>
            <w:tcMar>
              <w:left w:w="0" w:type="dxa"/>
              <w:right w:w="0" w:type="dxa"/>
            </w:tcMar>
          </w:tcPr>
          <w:p w14:paraId="344B6C5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C87E526"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5.2</w:t>
            </w:r>
          </w:p>
        </w:tc>
        <w:tc>
          <w:tcPr>
            <w:tcW w:w="1078" w:type="dxa"/>
            <w:tcMar>
              <w:left w:w="0" w:type="dxa"/>
              <w:right w:w="0" w:type="dxa"/>
            </w:tcMar>
            <w:vAlign w:val="center"/>
          </w:tcPr>
          <w:p w14:paraId="146ECEB4"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4276</w:t>
            </w:r>
          </w:p>
        </w:tc>
        <w:tc>
          <w:tcPr>
            <w:tcW w:w="993" w:type="dxa"/>
            <w:tcMar>
              <w:left w:w="0" w:type="dxa"/>
              <w:right w:w="0" w:type="dxa"/>
            </w:tcMar>
          </w:tcPr>
          <w:p w14:paraId="79FC987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4409</w:t>
            </w:r>
          </w:p>
        </w:tc>
        <w:tc>
          <w:tcPr>
            <w:tcW w:w="1190" w:type="dxa"/>
            <w:tcMar>
              <w:left w:w="0" w:type="dxa"/>
              <w:right w:w="0" w:type="dxa"/>
            </w:tcMar>
          </w:tcPr>
          <w:p w14:paraId="6A712B1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128E53B1"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92D7454"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942E743" w14:textId="77777777" w:rsidTr="008514B9">
        <w:trPr>
          <w:trHeight w:val="20"/>
          <w:jc w:val="center"/>
        </w:trPr>
        <w:tc>
          <w:tcPr>
            <w:tcW w:w="2828" w:type="dxa"/>
            <w:vMerge w:val="restart"/>
            <w:tcMar>
              <w:left w:w="0" w:type="dxa"/>
              <w:right w:w="0" w:type="dxa"/>
            </w:tcMar>
          </w:tcPr>
          <w:p w14:paraId="002B69AA"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1C813C48"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24F25F5D"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0141466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527712">
              <w:rPr>
                <w:rFonts w:ascii="Times New Roman" w:eastAsia="Times New Roman" w:hAnsi="Times New Roman" w:cs="Times New Roman"/>
                <w:sz w:val="24"/>
                <w:szCs w:val="24"/>
              </w:rPr>
              <w:t>sorted_mnt86</w:t>
            </w:r>
          </w:p>
        </w:tc>
        <w:tc>
          <w:tcPr>
            <w:tcW w:w="1092" w:type="dxa"/>
            <w:tcMar>
              <w:left w:w="0" w:type="dxa"/>
              <w:right w:w="0" w:type="dxa"/>
            </w:tcMar>
          </w:tcPr>
          <w:p w14:paraId="4036D288"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2.1</w:t>
            </w:r>
          </w:p>
        </w:tc>
        <w:tc>
          <w:tcPr>
            <w:tcW w:w="1078" w:type="dxa"/>
            <w:tcMar>
              <w:left w:w="0" w:type="dxa"/>
              <w:right w:w="0" w:type="dxa"/>
            </w:tcMar>
            <w:vAlign w:val="center"/>
          </w:tcPr>
          <w:p w14:paraId="12378194"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3588</w:t>
            </w:r>
          </w:p>
        </w:tc>
        <w:tc>
          <w:tcPr>
            <w:tcW w:w="993" w:type="dxa"/>
            <w:tcMar>
              <w:left w:w="0" w:type="dxa"/>
              <w:right w:w="0" w:type="dxa"/>
            </w:tcMar>
          </w:tcPr>
          <w:p w14:paraId="7672C55B"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3590</w:t>
            </w:r>
          </w:p>
        </w:tc>
        <w:tc>
          <w:tcPr>
            <w:tcW w:w="1190" w:type="dxa"/>
            <w:tcMar>
              <w:left w:w="0" w:type="dxa"/>
              <w:right w:w="0" w:type="dxa"/>
            </w:tcMar>
          </w:tcPr>
          <w:p w14:paraId="2C0A35E9"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1EC2FD3E"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97A05F2"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6650006" w14:textId="77777777" w:rsidTr="008514B9">
        <w:trPr>
          <w:trHeight w:val="20"/>
          <w:jc w:val="center"/>
        </w:trPr>
        <w:tc>
          <w:tcPr>
            <w:tcW w:w="2828" w:type="dxa"/>
            <w:vMerge/>
            <w:tcMar>
              <w:left w:w="0" w:type="dxa"/>
              <w:right w:w="0" w:type="dxa"/>
            </w:tcMar>
          </w:tcPr>
          <w:p w14:paraId="36AEC0B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9242257"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36.4</w:t>
            </w:r>
          </w:p>
        </w:tc>
        <w:tc>
          <w:tcPr>
            <w:tcW w:w="1078" w:type="dxa"/>
            <w:tcMar>
              <w:left w:w="0" w:type="dxa"/>
              <w:right w:w="0" w:type="dxa"/>
            </w:tcMar>
            <w:vAlign w:val="center"/>
          </w:tcPr>
          <w:p w14:paraId="2A465918"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4027</w:t>
            </w:r>
          </w:p>
        </w:tc>
        <w:tc>
          <w:tcPr>
            <w:tcW w:w="993" w:type="dxa"/>
            <w:tcMar>
              <w:left w:w="0" w:type="dxa"/>
              <w:right w:w="0" w:type="dxa"/>
            </w:tcMar>
          </w:tcPr>
          <w:p w14:paraId="67D4C05D"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3904</w:t>
            </w:r>
          </w:p>
        </w:tc>
        <w:tc>
          <w:tcPr>
            <w:tcW w:w="1190" w:type="dxa"/>
            <w:tcMar>
              <w:left w:w="0" w:type="dxa"/>
              <w:right w:w="0" w:type="dxa"/>
            </w:tcMar>
          </w:tcPr>
          <w:p w14:paraId="67E49709"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478319A6"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B7BC5EE" w14:textId="77777777" w:rsidR="004D61F0" w:rsidRPr="004F5441"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114C3345" w14:textId="77777777" w:rsidTr="008514B9">
        <w:trPr>
          <w:trHeight w:val="20"/>
          <w:jc w:val="center"/>
        </w:trPr>
        <w:tc>
          <w:tcPr>
            <w:tcW w:w="2828" w:type="dxa"/>
            <w:vMerge/>
            <w:tcMar>
              <w:left w:w="0" w:type="dxa"/>
              <w:right w:w="0" w:type="dxa"/>
            </w:tcMar>
          </w:tcPr>
          <w:p w14:paraId="0BBEA16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B41A66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51.2</w:t>
            </w:r>
          </w:p>
        </w:tc>
        <w:tc>
          <w:tcPr>
            <w:tcW w:w="1078" w:type="dxa"/>
            <w:tcMar>
              <w:left w:w="0" w:type="dxa"/>
              <w:right w:w="0" w:type="dxa"/>
            </w:tcMar>
            <w:vAlign w:val="center"/>
          </w:tcPr>
          <w:p w14:paraId="1098D486"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3926</w:t>
            </w:r>
          </w:p>
        </w:tc>
        <w:tc>
          <w:tcPr>
            <w:tcW w:w="993" w:type="dxa"/>
            <w:tcMar>
              <w:left w:w="0" w:type="dxa"/>
              <w:right w:w="0" w:type="dxa"/>
            </w:tcMar>
          </w:tcPr>
          <w:p w14:paraId="521DC0C4"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3860</w:t>
            </w:r>
          </w:p>
        </w:tc>
        <w:tc>
          <w:tcPr>
            <w:tcW w:w="1190" w:type="dxa"/>
            <w:tcMar>
              <w:left w:w="0" w:type="dxa"/>
              <w:right w:w="0" w:type="dxa"/>
            </w:tcMar>
          </w:tcPr>
          <w:p w14:paraId="5A78FFDC"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6EFC80E6"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7E9D98F"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C4D7AB0" w14:textId="77777777" w:rsidTr="008514B9">
        <w:trPr>
          <w:trHeight w:val="20"/>
          <w:jc w:val="center"/>
        </w:trPr>
        <w:tc>
          <w:tcPr>
            <w:tcW w:w="2828" w:type="dxa"/>
            <w:vMerge/>
            <w:tcMar>
              <w:left w:w="0" w:type="dxa"/>
              <w:right w:w="0" w:type="dxa"/>
            </w:tcMar>
          </w:tcPr>
          <w:p w14:paraId="33579C4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31260AD"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60.5</w:t>
            </w:r>
          </w:p>
        </w:tc>
        <w:tc>
          <w:tcPr>
            <w:tcW w:w="1078" w:type="dxa"/>
            <w:tcMar>
              <w:left w:w="0" w:type="dxa"/>
              <w:right w:w="0" w:type="dxa"/>
            </w:tcMar>
            <w:vAlign w:val="center"/>
          </w:tcPr>
          <w:p w14:paraId="33139860"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3668</w:t>
            </w:r>
          </w:p>
        </w:tc>
        <w:tc>
          <w:tcPr>
            <w:tcW w:w="993" w:type="dxa"/>
            <w:tcMar>
              <w:left w:w="0" w:type="dxa"/>
              <w:right w:w="0" w:type="dxa"/>
            </w:tcMar>
          </w:tcPr>
          <w:p w14:paraId="11C9785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3768</w:t>
            </w:r>
          </w:p>
        </w:tc>
        <w:tc>
          <w:tcPr>
            <w:tcW w:w="1190" w:type="dxa"/>
            <w:tcMar>
              <w:left w:w="0" w:type="dxa"/>
              <w:right w:w="0" w:type="dxa"/>
            </w:tcMar>
          </w:tcPr>
          <w:p w14:paraId="79195BF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5CE9264F"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76F84FB"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4FF5BEF1" w14:textId="77777777" w:rsidTr="008514B9">
        <w:trPr>
          <w:trHeight w:val="20"/>
          <w:jc w:val="center"/>
        </w:trPr>
        <w:tc>
          <w:tcPr>
            <w:tcW w:w="2828" w:type="dxa"/>
            <w:vMerge/>
            <w:tcMar>
              <w:left w:w="0" w:type="dxa"/>
              <w:right w:w="0" w:type="dxa"/>
            </w:tcMar>
          </w:tcPr>
          <w:p w14:paraId="13685BD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59775BC"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8.8</w:t>
            </w:r>
          </w:p>
        </w:tc>
        <w:tc>
          <w:tcPr>
            <w:tcW w:w="1078" w:type="dxa"/>
            <w:tcMar>
              <w:left w:w="0" w:type="dxa"/>
              <w:right w:w="0" w:type="dxa"/>
            </w:tcMar>
            <w:vAlign w:val="center"/>
          </w:tcPr>
          <w:p w14:paraId="3E8C7D19"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4761</w:t>
            </w:r>
          </w:p>
        </w:tc>
        <w:tc>
          <w:tcPr>
            <w:tcW w:w="993" w:type="dxa"/>
            <w:tcMar>
              <w:left w:w="0" w:type="dxa"/>
              <w:right w:w="0" w:type="dxa"/>
            </w:tcMar>
          </w:tcPr>
          <w:p w14:paraId="2EA7ECB8"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4773</w:t>
            </w:r>
          </w:p>
        </w:tc>
        <w:tc>
          <w:tcPr>
            <w:tcW w:w="1190" w:type="dxa"/>
            <w:tcMar>
              <w:left w:w="0" w:type="dxa"/>
              <w:right w:w="0" w:type="dxa"/>
            </w:tcMar>
          </w:tcPr>
          <w:p w14:paraId="7B31110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4663C1D"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011CFBD5" w14:textId="77777777" w:rsidR="004D61F0" w:rsidRPr="004F5441"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52A53905" w14:textId="77777777" w:rsidTr="008514B9">
        <w:trPr>
          <w:trHeight w:val="20"/>
          <w:jc w:val="center"/>
        </w:trPr>
        <w:tc>
          <w:tcPr>
            <w:tcW w:w="2828" w:type="dxa"/>
            <w:vMerge/>
            <w:tcMar>
              <w:left w:w="0" w:type="dxa"/>
              <w:right w:w="0" w:type="dxa"/>
            </w:tcMar>
          </w:tcPr>
          <w:p w14:paraId="21AB15F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B76980C"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29.4</w:t>
            </w:r>
          </w:p>
        </w:tc>
        <w:tc>
          <w:tcPr>
            <w:tcW w:w="1078" w:type="dxa"/>
            <w:tcMar>
              <w:left w:w="0" w:type="dxa"/>
              <w:right w:w="0" w:type="dxa"/>
            </w:tcMar>
            <w:vAlign w:val="center"/>
          </w:tcPr>
          <w:p w14:paraId="4FB3CCBD"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4131</w:t>
            </w:r>
          </w:p>
        </w:tc>
        <w:tc>
          <w:tcPr>
            <w:tcW w:w="993" w:type="dxa"/>
            <w:tcMar>
              <w:left w:w="0" w:type="dxa"/>
              <w:right w:w="0" w:type="dxa"/>
            </w:tcMar>
          </w:tcPr>
          <w:p w14:paraId="3FC25A55"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4113</w:t>
            </w:r>
          </w:p>
        </w:tc>
        <w:tc>
          <w:tcPr>
            <w:tcW w:w="1190" w:type="dxa"/>
            <w:tcMar>
              <w:left w:w="0" w:type="dxa"/>
              <w:right w:w="0" w:type="dxa"/>
            </w:tcMar>
          </w:tcPr>
          <w:p w14:paraId="1E104965"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1DC6B59"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00F365C" w14:textId="77777777" w:rsidR="004D61F0" w:rsidRPr="004F5441"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C6C79BF" w14:textId="77777777" w:rsidTr="008514B9">
        <w:trPr>
          <w:trHeight w:val="20"/>
          <w:jc w:val="center"/>
        </w:trPr>
        <w:tc>
          <w:tcPr>
            <w:tcW w:w="2828" w:type="dxa"/>
            <w:vMerge/>
            <w:tcMar>
              <w:left w:w="0" w:type="dxa"/>
              <w:right w:w="0" w:type="dxa"/>
            </w:tcMar>
          </w:tcPr>
          <w:p w14:paraId="2789473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87EC18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9.4</w:t>
            </w:r>
          </w:p>
        </w:tc>
        <w:tc>
          <w:tcPr>
            <w:tcW w:w="1078" w:type="dxa"/>
            <w:tcMar>
              <w:left w:w="0" w:type="dxa"/>
              <w:right w:w="0" w:type="dxa"/>
            </w:tcMar>
            <w:vAlign w:val="center"/>
          </w:tcPr>
          <w:p w14:paraId="11D2639C"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4406</w:t>
            </w:r>
          </w:p>
        </w:tc>
        <w:tc>
          <w:tcPr>
            <w:tcW w:w="993" w:type="dxa"/>
            <w:tcMar>
              <w:left w:w="0" w:type="dxa"/>
              <w:right w:w="0" w:type="dxa"/>
            </w:tcMar>
          </w:tcPr>
          <w:p w14:paraId="4F4400CF"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653</w:t>
            </w:r>
          </w:p>
        </w:tc>
        <w:tc>
          <w:tcPr>
            <w:tcW w:w="1190" w:type="dxa"/>
            <w:tcMar>
              <w:left w:w="0" w:type="dxa"/>
              <w:right w:w="0" w:type="dxa"/>
            </w:tcMar>
          </w:tcPr>
          <w:p w14:paraId="7EDFD45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BE146CC"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C65E770" w14:textId="77777777" w:rsidR="004D61F0" w:rsidRPr="00AC12E9"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62DBB3B3" w14:textId="77777777" w:rsidTr="008514B9">
        <w:trPr>
          <w:trHeight w:val="64"/>
          <w:jc w:val="center"/>
        </w:trPr>
        <w:tc>
          <w:tcPr>
            <w:tcW w:w="2828" w:type="dxa"/>
            <w:vMerge/>
            <w:tcMar>
              <w:left w:w="0" w:type="dxa"/>
              <w:right w:w="0" w:type="dxa"/>
            </w:tcMar>
          </w:tcPr>
          <w:p w14:paraId="588767DB"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DA823BC"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3.7</w:t>
            </w:r>
          </w:p>
        </w:tc>
        <w:tc>
          <w:tcPr>
            <w:tcW w:w="1078" w:type="dxa"/>
            <w:tcMar>
              <w:left w:w="0" w:type="dxa"/>
              <w:right w:w="0" w:type="dxa"/>
            </w:tcMar>
            <w:vAlign w:val="center"/>
          </w:tcPr>
          <w:p w14:paraId="166FC1B6"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3621</w:t>
            </w:r>
          </w:p>
        </w:tc>
        <w:tc>
          <w:tcPr>
            <w:tcW w:w="993" w:type="dxa"/>
            <w:tcMar>
              <w:left w:w="0" w:type="dxa"/>
              <w:right w:w="0" w:type="dxa"/>
            </w:tcMar>
          </w:tcPr>
          <w:p w14:paraId="5867117F"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3614</w:t>
            </w:r>
          </w:p>
        </w:tc>
        <w:tc>
          <w:tcPr>
            <w:tcW w:w="1190" w:type="dxa"/>
            <w:tcMar>
              <w:left w:w="0" w:type="dxa"/>
              <w:right w:w="0" w:type="dxa"/>
            </w:tcMar>
          </w:tcPr>
          <w:p w14:paraId="05171FB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32761A7"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8DA1EC7" w14:textId="77777777" w:rsidR="004D61F0" w:rsidRPr="004F5441"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28D1B16" w14:textId="77777777" w:rsidTr="008514B9">
        <w:trPr>
          <w:trHeight w:val="20"/>
          <w:jc w:val="center"/>
        </w:trPr>
        <w:tc>
          <w:tcPr>
            <w:tcW w:w="2828" w:type="dxa"/>
            <w:vMerge w:val="restart"/>
            <w:tcMar>
              <w:left w:w="0" w:type="dxa"/>
              <w:right w:w="0" w:type="dxa"/>
            </w:tcMar>
          </w:tcPr>
          <w:p w14:paraId="2189BA2A"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3BB79275"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0C7A6AFF"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4F677FF8"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50A523E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DA2DD4">
              <w:rPr>
                <w:rFonts w:ascii="Times New Roman" w:eastAsia="Times New Roman" w:hAnsi="Times New Roman" w:cs="Times New Roman"/>
                <w:sz w:val="24"/>
                <w:szCs w:val="24"/>
              </w:rPr>
              <w:t>sorted_transf82</w:t>
            </w:r>
          </w:p>
        </w:tc>
        <w:tc>
          <w:tcPr>
            <w:tcW w:w="1092" w:type="dxa"/>
            <w:tcMar>
              <w:left w:w="0" w:type="dxa"/>
              <w:right w:w="0" w:type="dxa"/>
            </w:tcMar>
          </w:tcPr>
          <w:p w14:paraId="6A6075AB"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7.3</w:t>
            </w:r>
          </w:p>
        </w:tc>
        <w:tc>
          <w:tcPr>
            <w:tcW w:w="1078" w:type="dxa"/>
            <w:tcMar>
              <w:left w:w="0" w:type="dxa"/>
              <w:right w:w="0" w:type="dxa"/>
            </w:tcMar>
            <w:vAlign w:val="center"/>
          </w:tcPr>
          <w:p w14:paraId="118F05E7"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2936</w:t>
            </w:r>
          </w:p>
        </w:tc>
        <w:tc>
          <w:tcPr>
            <w:tcW w:w="993" w:type="dxa"/>
            <w:tcMar>
              <w:left w:w="0" w:type="dxa"/>
              <w:right w:w="0" w:type="dxa"/>
            </w:tcMar>
          </w:tcPr>
          <w:p w14:paraId="36E22E29"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2997</w:t>
            </w:r>
          </w:p>
        </w:tc>
        <w:tc>
          <w:tcPr>
            <w:tcW w:w="1190" w:type="dxa"/>
            <w:tcMar>
              <w:left w:w="0" w:type="dxa"/>
              <w:right w:w="0" w:type="dxa"/>
            </w:tcMar>
          </w:tcPr>
          <w:p w14:paraId="1E119A1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4501003" w14:textId="77777777" w:rsidR="004D61F0" w:rsidRPr="004F5441" w:rsidRDefault="004D61F0" w:rsidP="008514B9">
            <w:pPr>
              <w:spacing w:after="0" w:line="228"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E82FF69" w14:textId="77777777" w:rsidR="004D61F0" w:rsidRPr="004F5441" w:rsidRDefault="004D61F0" w:rsidP="008514B9">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6D6E8BB" w14:textId="77777777" w:rsidTr="008514B9">
        <w:trPr>
          <w:trHeight w:val="20"/>
          <w:jc w:val="center"/>
        </w:trPr>
        <w:tc>
          <w:tcPr>
            <w:tcW w:w="2828" w:type="dxa"/>
            <w:vMerge/>
            <w:tcMar>
              <w:left w:w="0" w:type="dxa"/>
              <w:right w:w="0" w:type="dxa"/>
            </w:tcMar>
          </w:tcPr>
          <w:p w14:paraId="2A5500D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A0D4C7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78" w:type="dxa"/>
            <w:tcMar>
              <w:left w:w="0" w:type="dxa"/>
              <w:right w:w="0" w:type="dxa"/>
            </w:tcMar>
            <w:vAlign w:val="center"/>
          </w:tcPr>
          <w:p w14:paraId="0B3A177E"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3488</w:t>
            </w:r>
          </w:p>
        </w:tc>
        <w:tc>
          <w:tcPr>
            <w:tcW w:w="993" w:type="dxa"/>
            <w:tcMar>
              <w:left w:w="0" w:type="dxa"/>
              <w:right w:w="0" w:type="dxa"/>
            </w:tcMar>
          </w:tcPr>
          <w:p w14:paraId="4EA3F618"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3683</w:t>
            </w:r>
          </w:p>
        </w:tc>
        <w:tc>
          <w:tcPr>
            <w:tcW w:w="1190" w:type="dxa"/>
            <w:tcMar>
              <w:left w:w="0" w:type="dxa"/>
              <w:right w:w="0" w:type="dxa"/>
            </w:tcMar>
          </w:tcPr>
          <w:p w14:paraId="0324CED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361FB29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9135CAA"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A43CAAE" w14:textId="77777777" w:rsidTr="008514B9">
        <w:trPr>
          <w:trHeight w:val="20"/>
          <w:jc w:val="center"/>
        </w:trPr>
        <w:tc>
          <w:tcPr>
            <w:tcW w:w="2828" w:type="dxa"/>
            <w:vMerge/>
            <w:tcMar>
              <w:left w:w="0" w:type="dxa"/>
              <w:right w:w="0" w:type="dxa"/>
            </w:tcMar>
          </w:tcPr>
          <w:p w14:paraId="2DAB3B4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D0D070E"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2147.5</w:t>
            </w:r>
          </w:p>
        </w:tc>
        <w:tc>
          <w:tcPr>
            <w:tcW w:w="1078" w:type="dxa"/>
            <w:tcMar>
              <w:left w:w="0" w:type="dxa"/>
              <w:right w:w="0" w:type="dxa"/>
            </w:tcMar>
            <w:vAlign w:val="center"/>
          </w:tcPr>
          <w:p w14:paraId="17D460C8"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3175</w:t>
            </w:r>
          </w:p>
        </w:tc>
        <w:tc>
          <w:tcPr>
            <w:tcW w:w="993" w:type="dxa"/>
            <w:tcMar>
              <w:left w:w="0" w:type="dxa"/>
              <w:right w:w="0" w:type="dxa"/>
            </w:tcMar>
          </w:tcPr>
          <w:p w14:paraId="49919114"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3304</w:t>
            </w:r>
          </w:p>
        </w:tc>
        <w:tc>
          <w:tcPr>
            <w:tcW w:w="1190" w:type="dxa"/>
            <w:tcMar>
              <w:left w:w="0" w:type="dxa"/>
              <w:right w:w="0" w:type="dxa"/>
            </w:tcMar>
          </w:tcPr>
          <w:p w14:paraId="70777D7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3315FA5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D3235B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146D0B3F" w14:textId="77777777" w:rsidTr="008514B9">
        <w:trPr>
          <w:trHeight w:val="20"/>
          <w:jc w:val="center"/>
        </w:trPr>
        <w:tc>
          <w:tcPr>
            <w:tcW w:w="2828" w:type="dxa"/>
            <w:vMerge/>
            <w:tcMar>
              <w:left w:w="0" w:type="dxa"/>
              <w:right w:w="0" w:type="dxa"/>
            </w:tcMar>
          </w:tcPr>
          <w:p w14:paraId="55C3523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13531F7"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11.6</w:t>
            </w:r>
          </w:p>
        </w:tc>
        <w:tc>
          <w:tcPr>
            <w:tcW w:w="1078" w:type="dxa"/>
            <w:tcMar>
              <w:left w:w="0" w:type="dxa"/>
              <w:right w:w="0" w:type="dxa"/>
            </w:tcMar>
            <w:vAlign w:val="center"/>
          </w:tcPr>
          <w:p w14:paraId="30CA967D"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4158</w:t>
            </w:r>
          </w:p>
        </w:tc>
        <w:tc>
          <w:tcPr>
            <w:tcW w:w="993" w:type="dxa"/>
            <w:tcMar>
              <w:left w:w="0" w:type="dxa"/>
              <w:right w:w="0" w:type="dxa"/>
            </w:tcMar>
          </w:tcPr>
          <w:p w14:paraId="66FC175E"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4428</w:t>
            </w:r>
          </w:p>
        </w:tc>
        <w:tc>
          <w:tcPr>
            <w:tcW w:w="1190" w:type="dxa"/>
            <w:tcMar>
              <w:left w:w="0" w:type="dxa"/>
              <w:right w:w="0" w:type="dxa"/>
            </w:tcMar>
          </w:tcPr>
          <w:p w14:paraId="701968C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19D6AA1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B48D70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5806648F" w14:textId="77777777" w:rsidTr="008514B9">
        <w:trPr>
          <w:trHeight w:val="20"/>
          <w:jc w:val="center"/>
        </w:trPr>
        <w:tc>
          <w:tcPr>
            <w:tcW w:w="2828" w:type="dxa"/>
            <w:vMerge/>
            <w:tcMar>
              <w:left w:w="0" w:type="dxa"/>
              <w:right w:w="0" w:type="dxa"/>
            </w:tcMar>
          </w:tcPr>
          <w:p w14:paraId="3655271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BCA31FD"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6.4</w:t>
            </w:r>
          </w:p>
        </w:tc>
        <w:tc>
          <w:tcPr>
            <w:tcW w:w="1078" w:type="dxa"/>
            <w:tcMar>
              <w:left w:w="0" w:type="dxa"/>
              <w:right w:w="0" w:type="dxa"/>
            </w:tcMar>
            <w:vAlign w:val="center"/>
          </w:tcPr>
          <w:p w14:paraId="16ECA86E"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3202</w:t>
            </w:r>
          </w:p>
        </w:tc>
        <w:tc>
          <w:tcPr>
            <w:tcW w:w="993" w:type="dxa"/>
            <w:tcMar>
              <w:left w:w="0" w:type="dxa"/>
              <w:right w:w="0" w:type="dxa"/>
            </w:tcMar>
          </w:tcPr>
          <w:p w14:paraId="10063EA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3467</w:t>
            </w:r>
          </w:p>
        </w:tc>
        <w:tc>
          <w:tcPr>
            <w:tcW w:w="1190" w:type="dxa"/>
            <w:tcMar>
              <w:left w:w="0" w:type="dxa"/>
              <w:right w:w="0" w:type="dxa"/>
            </w:tcMar>
          </w:tcPr>
          <w:p w14:paraId="5A9D88F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689B795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F89E44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5AAFA2FA" w14:textId="77777777" w:rsidTr="008514B9">
        <w:trPr>
          <w:trHeight w:val="20"/>
          <w:jc w:val="center"/>
        </w:trPr>
        <w:tc>
          <w:tcPr>
            <w:tcW w:w="2828" w:type="dxa"/>
            <w:vMerge/>
            <w:tcMar>
              <w:left w:w="0" w:type="dxa"/>
              <w:right w:w="0" w:type="dxa"/>
            </w:tcMar>
          </w:tcPr>
          <w:p w14:paraId="084C9EB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E71810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16</w:t>
            </w:r>
          </w:p>
        </w:tc>
        <w:tc>
          <w:tcPr>
            <w:tcW w:w="1078" w:type="dxa"/>
            <w:tcMar>
              <w:left w:w="0" w:type="dxa"/>
              <w:right w:w="0" w:type="dxa"/>
            </w:tcMar>
            <w:vAlign w:val="center"/>
          </w:tcPr>
          <w:p w14:paraId="636F2236"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1133</w:t>
            </w:r>
          </w:p>
        </w:tc>
        <w:tc>
          <w:tcPr>
            <w:tcW w:w="993" w:type="dxa"/>
            <w:tcMar>
              <w:left w:w="0" w:type="dxa"/>
              <w:right w:w="0" w:type="dxa"/>
            </w:tcMar>
          </w:tcPr>
          <w:p w14:paraId="39804E74"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822</w:t>
            </w:r>
          </w:p>
        </w:tc>
        <w:tc>
          <w:tcPr>
            <w:tcW w:w="1190" w:type="dxa"/>
            <w:tcMar>
              <w:left w:w="0" w:type="dxa"/>
              <w:right w:w="0" w:type="dxa"/>
            </w:tcMar>
          </w:tcPr>
          <w:p w14:paraId="0A4E940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0390B85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1FDA4FF"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36731111" w14:textId="77777777" w:rsidTr="008514B9">
        <w:trPr>
          <w:trHeight w:val="20"/>
          <w:jc w:val="center"/>
        </w:trPr>
        <w:tc>
          <w:tcPr>
            <w:tcW w:w="2828" w:type="dxa"/>
            <w:vMerge/>
            <w:tcMar>
              <w:left w:w="0" w:type="dxa"/>
              <w:right w:w="0" w:type="dxa"/>
            </w:tcMar>
          </w:tcPr>
          <w:p w14:paraId="1F0C3095"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1B07CDA"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4.8</w:t>
            </w:r>
          </w:p>
        </w:tc>
        <w:tc>
          <w:tcPr>
            <w:tcW w:w="1078" w:type="dxa"/>
            <w:tcMar>
              <w:left w:w="0" w:type="dxa"/>
              <w:right w:w="0" w:type="dxa"/>
            </w:tcMar>
            <w:vAlign w:val="center"/>
          </w:tcPr>
          <w:p w14:paraId="5AB27DED"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4088</w:t>
            </w:r>
          </w:p>
        </w:tc>
        <w:tc>
          <w:tcPr>
            <w:tcW w:w="993" w:type="dxa"/>
            <w:tcMar>
              <w:left w:w="0" w:type="dxa"/>
              <w:right w:w="0" w:type="dxa"/>
            </w:tcMar>
          </w:tcPr>
          <w:p w14:paraId="0C95D8EC"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3882</w:t>
            </w:r>
          </w:p>
        </w:tc>
        <w:tc>
          <w:tcPr>
            <w:tcW w:w="1190" w:type="dxa"/>
            <w:tcMar>
              <w:left w:w="0" w:type="dxa"/>
              <w:right w:w="0" w:type="dxa"/>
            </w:tcMar>
          </w:tcPr>
          <w:p w14:paraId="6BAF97D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4A60351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7E0CF06"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6AA2C792" w14:textId="77777777" w:rsidTr="008514B9">
        <w:trPr>
          <w:trHeight w:val="20"/>
          <w:jc w:val="center"/>
        </w:trPr>
        <w:tc>
          <w:tcPr>
            <w:tcW w:w="2828" w:type="dxa"/>
            <w:vMerge/>
            <w:tcMar>
              <w:left w:w="0" w:type="dxa"/>
              <w:right w:w="0" w:type="dxa"/>
            </w:tcMar>
          </w:tcPr>
          <w:p w14:paraId="776284A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986EAF5"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5.6</w:t>
            </w:r>
          </w:p>
        </w:tc>
        <w:tc>
          <w:tcPr>
            <w:tcW w:w="1078" w:type="dxa"/>
            <w:tcMar>
              <w:left w:w="0" w:type="dxa"/>
              <w:right w:w="0" w:type="dxa"/>
            </w:tcMar>
            <w:vAlign w:val="center"/>
          </w:tcPr>
          <w:p w14:paraId="67F08401"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4068</w:t>
            </w:r>
          </w:p>
        </w:tc>
        <w:tc>
          <w:tcPr>
            <w:tcW w:w="993" w:type="dxa"/>
            <w:tcMar>
              <w:left w:w="0" w:type="dxa"/>
              <w:right w:w="0" w:type="dxa"/>
            </w:tcMar>
          </w:tcPr>
          <w:p w14:paraId="110513C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4312</w:t>
            </w:r>
          </w:p>
        </w:tc>
        <w:tc>
          <w:tcPr>
            <w:tcW w:w="1190" w:type="dxa"/>
            <w:tcMar>
              <w:left w:w="0" w:type="dxa"/>
              <w:right w:w="0" w:type="dxa"/>
            </w:tcMar>
          </w:tcPr>
          <w:p w14:paraId="0AD36A1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B9AD1A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D6A85FB"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2F22732" w14:textId="77777777" w:rsidTr="008514B9">
        <w:trPr>
          <w:trHeight w:val="20"/>
          <w:jc w:val="center"/>
        </w:trPr>
        <w:tc>
          <w:tcPr>
            <w:tcW w:w="2828" w:type="dxa"/>
            <w:vMerge/>
            <w:tcBorders>
              <w:bottom w:val="single" w:sz="4" w:space="0" w:color="auto"/>
            </w:tcBorders>
            <w:tcMar>
              <w:left w:w="0" w:type="dxa"/>
              <w:right w:w="0" w:type="dxa"/>
            </w:tcMar>
          </w:tcPr>
          <w:p w14:paraId="01CF20A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single" w:sz="4" w:space="0" w:color="auto"/>
            </w:tcBorders>
            <w:tcMar>
              <w:left w:w="0" w:type="dxa"/>
              <w:right w:w="0" w:type="dxa"/>
            </w:tcMar>
          </w:tcPr>
          <w:p w14:paraId="02238C3F"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20.1</w:t>
            </w:r>
          </w:p>
        </w:tc>
        <w:tc>
          <w:tcPr>
            <w:tcW w:w="1078" w:type="dxa"/>
            <w:tcBorders>
              <w:bottom w:val="single" w:sz="4" w:space="0" w:color="auto"/>
            </w:tcBorders>
            <w:tcMar>
              <w:left w:w="0" w:type="dxa"/>
              <w:right w:w="0" w:type="dxa"/>
            </w:tcMar>
            <w:vAlign w:val="center"/>
          </w:tcPr>
          <w:p w14:paraId="28C7F281"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2295</w:t>
            </w:r>
          </w:p>
        </w:tc>
        <w:tc>
          <w:tcPr>
            <w:tcW w:w="993" w:type="dxa"/>
            <w:tcBorders>
              <w:bottom w:val="single" w:sz="4" w:space="0" w:color="auto"/>
            </w:tcBorders>
            <w:tcMar>
              <w:left w:w="0" w:type="dxa"/>
              <w:right w:w="0" w:type="dxa"/>
            </w:tcMar>
          </w:tcPr>
          <w:p w14:paraId="19AF106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3489</w:t>
            </w:r>
          </w:p>
        </w:tc>
        <w:tc>
          <w:tcPr>
            <w:tcW w:w="1190" w:type="dxa"/>
            <w:tcBorders>
              <w:bottom w:val="single" w:sz="4" w:space="0" w:color="auto"/>
            </w:tcBorders>
            <w:tcMar>
              <w:left w:w="0" w:type="dxa"/>
              <w:right w:w="0" w:type="dxa"/>
            </w:tcMar>
          </w:tcPr>
          <w:p w14:paraId="6C14436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Borders>
              <w:bottom w:val="single" w:sz="4" w:space="0" w:color="auto"/>
            </w:tcBorders>
            <w:tcMar>
              <w:left w:w="0" w:type="dxa"/>
              <w:right w:w="0" w:type="dxa"/>
            </w:tcMar>
          </w:tcPr>
          <w:p w14:paraId="606AFBB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Borders>
              <w:bottom w:val="single" w:sz="4" w:space="0" w:color="auto"/>
            </w:tcBorders>
            <w:tcMar>
              <w:left w:w="0" w:type="dxa"/>
              <w:right w:w="0" w:type="dxa"/>
            </w:tcMar>
          </w:tcPr>
          <w:p w14:paraId="034897BF"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993CEBF" w14:textId="77777777" w:rsidTr="008514B9">
        <w:trPr>
          <w:trHeight w:val="20"/>
          <w:jc w:val="center"/>
        </w:trPr>
        <w:tc>
          <w:tcPr>
            <w:tcW w:w="2828" w:type="dxa"/>
            <w:vMerge w:val="restart"/>
            <w:tcMar>
              <w:left w:w="0" w:type="dxa"/>
              <w:right w:w="0" w:type="dxa"/>
            </w:tcMar>
          </w:tcPr>
          <w:p w14:paraId="6ED67478"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343EFF21"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6FCE5F3D"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5B28A796"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41B20C12"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6685DB90"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38451907"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4DDDE2BB"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BC1063">
              <w:rPr>
                <w:rFonts w:ascii="Times New Roman" w:eastAsia="Times New Roman" w:hAnsi="Times New Roman" w:cs="Times New Roman"/>
                <w:sz w:val="24"/>
                <w:szCs w:val="24"/>
              </w:rPr>
              <w:t>sorted_transf86</w:t>
            </w:r>
          </w:p>
        </w:tc>
        <w:tc>
          <w:tcPr>
            <w:tcW w:w="1092" w:type="dxa"/>
            <w:tcMar>
              <w:left w:w="0" w:type="dxa"/>
              <w:right w:w="0" w:type="dxa"/>
            </w:tcMar>
          </w:tcPr>
          <w:p w14:paraId="544FFAD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20.9</w:t>
            </w:r>
          </w:p>
        </w:tc>
        <w:tc>
          <w:tcPr>
            <w:tcW w:w="1078" w:type="dxa"/>
            <w:tcMar>
              <w:left w:w="0" w:type="dxa"/>
              <w:right w:w="0" w:type="dxa"/>
            </w:tcMar>
            <w:vAlign w:val="center"/>
          </w:tcPr>
          <w:p w14:paraId="1B5630CB"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4233</w:t>
            </w:r>
          </w:p>
        </w:tc>
        <w:tc>
          <w:tcPr>
            <w:tcW w:w="993" w:type="dxa"/>
            <w:tcMar>
              <w:left w:w="0" w:type="dxa"/>
              <w:right w:w="0" w:type="dxa"/>
            </w:tcMar>
          </w:tcPr>
          <w:p w14:paraId="549AA1CE"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4257</w:t>
            </w:r>
          </w:p>
        </w:tc>
        <w:tc>
          <w:tcPr>
            <w:tcW w:w="1190" w:type="dxa"/>
            <w:tcMar>
              <w:left w:w="0" w:type="dxa"/>
              <w:right w:w="0" w:type="dxa"/>
            </w:tcMar>
          </w:tcPr>
          <w:p w14:paraId="4B3E2F4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BA9AA84"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6FF4200"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81EAC98" w14:textId="77777777" w:rsidTr="008514B9">
        <w:trPr>
          <w:trHeight w:val="20"/>
          <w:jc w:val="center"/>
        </w:trPr>
        <w:tc>
          <w:tcPr>
            <w:tcW w:w="2828" w:type="dxa"/>
            <w:vMerge/>
            <w:tcMar>
              <w:left w:w="0" w:type="dxa"/>
              <w:right w:w="0" w:type="dxa"/>
            </w:tcMar>
          </w:tcPr>
          <w:p w14:paraId="266F399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4007B1F"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7.2</w:t>
            </w:r>
          </w:p>
        </w:tc>
        <w:tc>
          <w:tcPr>
            <w:tcW w:w="1078" w:type="dxa"/>
            <w:tcMar>
              <w:left w:w="0" w:type="dxa"/>
              <w:right w:w="0" w:type="dxa"/>
            </w:tcMar>
            <w:vAlign w:val="center"/>
          </w:tcPr>
          <w:p w14:paraId="71800902"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4282</w:t>
            </w:r>
          </w:p>
        </w:tc>
        <w:tc>
          <w:tcPr>
            <w:tcW w:w="993" w:type="dxa"/>
            <w:tcMar>
              <w:left w:w="0" w:type="dxa"/>
              <w:right w:w="0" w:type="dxa"/>
            </w:tcMar>
          </w:tcPr>
          <w:p w14:paraId="57E68D2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4308</w:t>
            </w:r>
          </w:p>
        </w:tc>
        <w:tc>
          <w:tcPr>
            <w:tcW w:w="1190" w:type="dxa"/>
            <w:tcMar>
              <w:left w:w="0" w:type="dxa"/>
              <w:right w:w="0" w:type="dxa"/>
            </w:tcMar>
          </w:tcPr>
          <w:p w14:paraId="42C1317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08943D9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A0C622A"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7395EED" w14:textId="77777777" w:rsidTr="008514B9">
        <w:trPr>
          <w:trHeight w:val="20"/>
          <w:jc w:val="center"/>
        </w:trPr>
        <w:tc>
          <w:tcPr>
            <w:tcW w:w="2828" w:type="dxa"/>
            <w:vMerge/>
            <w:tcMar>
              <w:left w:w="0" w:type="dxa"/>
              <w:right w:w="0" w:type="dxa"/>
            </w:tcMar>
          </w:tcPr>
          <w:p w14:paraId="1BCFF3B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3C4E183"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4.1</w:t>
            </w:r>
          </w:p>
        </w:tc>
        <w:tc>
          <w:tcPr>
            <w:tcW w:w="1078" w:type="dxa"/>
            <w:tcMar>
              <w:left w:w="0" w:type="dxa"/>
              <w:right w:w="0" w:type="dxa"/>
            </w:tcMar>
            <w:vAlign w:val="center"/>
          </w:tcPr>
          <w:p w14:paraId="030C1D02"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4315</w:t>
            </w:r>
          </w:p>
        </w:tc>
        <w:tc>
          <w:tcPr>
            <w:tcW w:w="993" w:type="dxa"/>
            <w:tcMar>
              <w:left w:w="0" w:type="dxa"/>
              <w:right w:w="0" w:type="dxa"/>
            </w:tcMar>
          </w:tcPr>
          <w:p w14:paraId="02C194F8"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3951</w:t>
            </w:r>
          </w:p>
        </w:tc>
        <w:tc>
          <w:tcPr>
            <w:tcW w:w="1190" w:type="dxa"/>
            <w:tcMar>
              <w:left w:w="0" w:type="dxa"/>
              <w:right w:w="0" w:type="dxa"/>
            </w:tcMar>
          </w:tcPr>
          <w:p w14:paraId="577CAD4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50FB288"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64103BE"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652C1EE" w14:textId="77777777" w:rsidTr="008514B9">
        <w:trPr>
          <w:trHeight w:val="20"/>
          <w:jc w:val="center"/>
        </w:trPr>
        <w:tc>
          <w:tcPr>
            <w:tcW w:w="2828" w:type="dxa"/>
            <w:vMerge/>
            <w:tcMar>
              <w:left w:w="0" w:type="dxa"/>
              <w:right w:w="0" w:type="dxa"/>
            </w:tcMar>
          </w:tcPr>
          <w:p w14:paraId="5EFB67D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DCB705B"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6.2</w:t>
            </w:r>
          </w:p>
        </w:tc>
        <w:tc>
          <w:tcPr>
            <w:tcW w:w="1078" w:type="dxa"/>
            <w:tcMar>
              <w:left w:w="0" w:type="dxa"/>
              <w:right w:w="0" w:type="dxa"/>
            </w:tcMar>
            <w:vAlign w:val="center"/>
          </w:tcPr>
          <w:p w14:paraId="30A23750"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5083</w:t>
            </w:r>
          </w:p>
        </w:tc>
        <w:tc>
          <w:tcPr>
            <w:tcW w:w="993" w:type="dxa"/>
            <w:tcMar>
              <w:left w:w="0" w:type="dxa"/>
              <w:right w:w="0" w:type="dxa"/>
            </w:tcMar>
          </w:tcPr>
          <w:p w14:paraId="5A30D34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5078</w:t>
            </w:r>
          </w:p>
        </w:tc>
        <w:tc>
          <w:tcPr>
            <w:tcW w:w="1190" w:type="dxa"/>
            <w:tcMar>
              <w:left w:w="0" w:type="dxa"/>
              <w:right w:w="0" w:type="dxa"/>
            </w:tcMar>
          </w:tcPr>
          <w:p w14:paraId="1E251A4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106D5848"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DE070C3"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AF04610" w14:textId="77777777" w:rsidTr="008514B9">
        <w:trPr>
          <w:trHeight w:val="20"/>
          <w:jc w:val="center"/>
        </w:trPr>
        <w:tc>
          <w:tcPr>
            <w:tcW w:w="2828" w:type="dxa"/>
            <w:vMerge/>
            <w:tcMar>
              <w:left w:w="0" w:type="dxa"/>
              <w:right w:w="0" w:type="dxa"/>
            </w:tcMar>
          </w:tcPr>
          <w:p w14:paraId="1FE6A02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D9BBA95"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3.5</w:t>
            </w:r>
          </w:p>
        </w:tc>
        <w:tc>
          <w:tcPr>
            <w:tcW w:w="1078" w:type="dxa"/>
            <w:tcMar>
              <w:left w:w="0" w:type="dxa"/>
              <w:right w:w="0" w:type="dxa"/>
            </w:tcMar>
            <w:vAlign w:val="center"/>
          </w:tcPr>
          <w:p w14:paraId="0A51D6F9"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3865</w:t>
            </w:r>
          </w:p>
        </w:tc>
        <w:tc>
          <w:tcPr>
            <w:tcW w:w="993" w:type="dxa"/>
            <w:tcMar>
              <w:left w:w="0" w:type="dxa"/>
              <w:right w:w="0" w:type="dxa"/>
            </w:tcMar>
          </w:tcPr>
          <w:p w14:paraId="00B0D71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505</w:t>
            </w:r>
          </w:p>
        </w:tc>
        <w:tc>
          <w:tcPr>
            <w:tcW w:w="1190" w:type="dxa"/>
            <w:tcMar>
              <w:left w:w="0" w:type="dxa"/>
              <w:right w:w="0" w:type="dxa"/>
            </w:tcMar>
          </w:tcPr>
          <w:p w14:paraId="1B375B0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35ABE9B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F3121F4"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437646F3" w14:textId="77777777" w:rsidTr="008514B9">
        <w:trPr>
          <w:trHeight w:val="20"/>
          <w:jc w:val="center"/>
        </w:trPr>
        <w:tc>
          <w:tcPr>
            <w:tcW w:w="2828" w:type="dxa"/>
            <w:vMerge/>
            <w:tcMar>
              <w:left w:w="0" w:type="dxa"/>
              <w:right w:w="0" w:type="dxa"/>
            </w:tcMar>
          </w:tcPr>
          <w:p w14:paraId="2EBCA50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6142037"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8</w:t>
            </w:r>
          </w:p>
        </w:tc>
        <w:tc>
          <w:tcPr>
            <w:tcW w:w="1078" w:type="dxa"/>
            <w:tcMar>
              <w:left w:w="0" w:type="dxa"/>
              <w:right w:w="0" w:type="dxa"/>
            </w:tcMar>
            <w:vAlign w:val="center"/>
          </w:tcPr>
          <w:p w14:paraId="1D249E92"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4589</w:t>
            </w:r>
          </w:p>
        </w:tc>
        <w:tc>
          <w:tcPr>
            <w:tcW w:w="993" w:type="dxa"/>
            <w:tcMar>
              <w:left w:w="0" w:type="dxa"/>
              <w:right w:w="0" w:type="dxa"/>
            </w:tcMar>
          </w:tcPr>
          <w:p w14:paraId="20E4108C"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4615</w:t>
            </w:r>
          </w:p>
        </w:tc>
        <w:tc>
          <w:tcPr>
            <w:tcW w:w="1190" w:type="dxa"/>
            <w:tcMar>
              <w:left w:w="0" w:type="dxa"/>
              <w:right w:w="0" w:type="dxa"/>
            </w:tcMar>
          </w:tcPr>
          <w:p w14:paraId="685B859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1A214E5F"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AC85BCC"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22915B6" w14:textId="77777777" w:rsidTr="008514B9">
        <w:trPr>
          <w:trHeight w:val="20"/>
          <w:jc w:val="center"/>
        </w:trPr>
        <w:tc>
          <w:tcPr>
            <w:tcW w:w="2828" w:type="dxa"/>
            <w:vMerge/>
            <w:tcMar>
              <w:left w:w="0" w:type="dxa"/>
              <w:right w:w="0" w:type="dxa"/>
            </w:tcMar>
          </w:tcPr>
          <w:p w14:paraId="2B8CA7B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E0A6C8C"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3239.4</w:t>
            </w:r>
          </w:p>
        </w:tc>
        <w:tc>
          <w:tcPr>
            <w:tcW w:w="1078" w:type="dxa"/>
            <w:tcMar>
              <w:left w:w="0" w:type="dxa"/>
              <w:right w:w="0" w:type="dxa"/>
            </w:tcMar>
            <w:vAlign w:val="center"/>
          </w:tcPr>
          <w:p w14:paraId="00F30DA1"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3621</w:t>
            </w:r>
          </w:p>
        </w:tc>
        <w:tc>
          <w:tcPr>
            <w:tcW w:w="993" w:type="dxa"/>
            <w:tcMar>
              <w:left w:w="0" w:type="dxa"/>
              <w:right w:w="0" w:type="dxa"/>
            </w:tcMar>
          </w:tcPr>
          <w:p w14:paraId="075E9A0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3545</w:t>
            </w:r>
          </w:p>
        </w:tc>
        <w:tc>
          <w:tcPr>
            <w:tcW w:w="1190" w:type="dxa"/>
            <w:tcMar>
              <w:left w:w="0" w:type="dxa"/>
              <w:right w:w="0" w:type="dxa"/>
            </w:tcMar>
          </w:tcPr>
          <w:p w14:paraId="5346DAE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60489A48"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C53B3E4"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7FC6ABDF" w14:textId="77777777" w:rsidTr="008514B9">
        <w:trPr>
          <w:trHeight w:val="20"/>
          <w:jc w:val="center"/>
        </w:trPr>
        <w:tc>
          <w:tcPr>
            <w:tcW w:w="2828" w:type="dxa"/>
            <w:vMerge/>
            <w:tcMar>
              <w:left w:w="0" w:type="dxa"/>
              <w:right w:w="0" w:type="dxa"/>
            </w:tcMar>
          </w:tcPr>
          <w:p w14:paraId="4D329F7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single" w:sz="4" w:space="0" w:color="auto"/>
            </w:tcBorders>
            <w:tcMar>
              <w:left w:w="0" w:type="dxa"/>
              <w:right w:w="0" w:type="dxa"/>
            </w:tcMar>
          </w:tcPr>
          <w:p w14:paraId="2A1C627C"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78" w:type="dxa"/>
            <w:tcBorders>
              <w:bottom w:val="single" w:sz="4" w:space="0" w:color="auto"/>
            </w:tcBorders>
            <w:tcMar>
              <w:left w:w="0" w:type="dxa"/>
              <w:right w:w="0" w:type="dxa"/>
            </w:tcMar>
            <w:vAlign w:val="center"/>
          </w:tcPr>
          <w:p w14:paraId="1DFB091D"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4870</w:t>
            </w:r>
          </w:p>
        </w:tc>
        <w:tc>
          <w:tcPr>
            <w:tcW w:w="993" w:type="dxa"/>
            <w:tcBorders>
              <w:bottom w:val="single" w:sz="4" w:space="0" w:color="auto"/>
            </w:tcBorders>
            <w:tcMar>
              <w:left w:w="0" w:type="dxa"/>
              <w:right w:w="0" w:type="dxa"/>
            </w:tcMar>
          </w:tcPr>
          <w:p w14:paraId="42995DC0"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4849</w:t>
            </w:r>
          </w:p>
        </w:tc>
        <w:tc>
          <w:tcPr>
            <w:tcW w:w="1190" w:type="dxa"/>
            <w:tcBorders>
              <w:bottom w:val="single" w:sz="4" w:space="0" w:color="auto"/>
            </w:tcBorders>
            <w:tcMar>
              <w:left w:w="0" w:type="dxa"/>
              <w:right w:w="0" w:type="dxa"/>
            </w:tcMar>
          </w:tcPr>
          <w:p w14:paraId="10AE5BC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Borders>
              <w:bottom w:val="single" w:sz="4" w:space="0" w:color="auto"/>
            </w:tcBorders>
            <w:tcMar>
              <w:left w:w="0" w:type="dxa"/>
              <w:right w:w="0" w:type="dxa"/>
            </w:tcMar>
          </w:tcPr>
          <w:p w14:paraId="0C03B0A5"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Borders>
              <w:bottom w:val="single" w:sz="4" w:space="0" w:color="auto"/>
            </w:tcBorders>
            <w:tcMar>
              <w:left w:w="0" w:type="dxa"/>
              <w:right w:w="0" w:type="dxa"/>
            </w:tcMar>
          </w:tcPr>
          <w:p w14:paraId="049C6B22"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233F533" w14:textId="77777777" w:rsidTr="008514B9">
        <w:trPr>
          <w:trHeight w:val="20"/>
          <w:jc w:val="center"/>
        </w:trPr>
        <w:tc>
          <w:tcPr>
            <w:tcW w:w="2828" w:type="dxa"/>
            <w:vMerge/>
            <w:tcMar>
              <w:left w:w="0" w:type="dxa"/>
              <w:right w:w="0" w:type="dxa"/>
            </w:tcMar>
          </w:tcPr>
          <w:p w14:paraId="03BC96E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nil"/>
            </w:tcBorders>
            <w:tcMar>
              <w:left w:w="0" w:type="dxa"/>
              <w:right w:w="0" w:type="dxa"/>
            </w:tcMar>
          </w:tcPr>
          <w:p w14:paraId="74F4FBCB"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6.5</w:t>
            </w:r>
          </w:p>
        </w:tc>
        <w:tc>
          <w:tcPr>
            <w:tcW w:w="1078" w:type="dxa"/>
            <w:tcBorders>
              <w:bottom w:val="nil"/>
            </w:tcBorders>
            <w:tcMar>
              <w:left w:w="0" w:type="dxa"/>
              <w:right w:w="0" w:type="dxa"/>
            </w:tcMar>
            <w:vAlign w:val="center"/>
          </w:tcPr>
          <w:p w14:paraId="756C9494"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4776</w:t>
            </w:r>
          </w:p>
        </w:tc>
        <w:tc>
          <w:tcPr>
            <w:tcW w:w="993" w:type="dxa"/>
            <w:tcBorders>
              <w:bottom w:val="nil"/>
            </w:tcBorders>
            <w:tcMar>
              <w:left w:w="0" w:type="dxa"/>
              <w:right w:w="0" w:type="dxa"/>
            </w:tcMar>
          </w:tcPr>
          <w:p w14:paraId="618CD8F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4819</w:t>
            </w:r>
          </w:p>
        </w:tc>
        <w:tc>
          <w:tcPr>
            <w:tcW w:w="1190" w:type="dxa"/>
            <w:tcBorders>
              <w:bottom w:val="nil"/>
            </w:tcBorders>
            <w:tcMar>
              <w:left w:w="0" w:type="dxa"/>
              <w:right w:w="0" w:type="dxa"/>
            </w:tcMar>
          </w:tcPr>
          <w:p w14:paraId="736B740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Borders>
              <w:bottom w:val="nil"/>
            </w:tcBorders>
            <w:tcMar>
              <w:left w:w="0" w:type="dxa"/>
              <w:right w:w="0" w:type="dxa"/>
            </w:tcMar>
          </w:tcPr>
          <w:p w14:paraId="7C4F58FA"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Borders>
              <w:bottom w:val="nil"/>
            </w:tcBorders>
            <w:tcMar>
              <w:left w:w="0" w:type="dxa"/>
              <w:right w:w="0" w:type="dxa"/>
            </w:tcMar>
          </w:tcPr>
          <w:p w14:paraId="0B157B9D"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1DE3046" w14:textId="77777777" w:rsidTr="008514B9">
        <w:trPr>
          <w:trHeight w:val="20"/>
          <w:jc w:val="center"/>
        </w:trPr>
        <w:tc>
          <w:tcPr>
            <w:tcW w:w="2828" w:type="dxa"/>
            <w:vMerge/>
            <w:tcMar>
              <w:left w:w="0" w:type="dxa"/>
              <w:right w:w="0" w:type="dxa"/>
            </w:tcMar>
          </w:tcPr>
          <w:p w14:paraId="2E52841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EA222AD"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63750.2</w:t>
            </w:r>
          </w:p>
        </w:tc>
        <w:tc>
          <w:tcPr>
            <w:tcW w:w="1078" w:type="dxa"/>
            <w:tcMar>
              <w:left w:w="0" w:type="dxa"/>
              <w:right w:w="0" w:type="dxa"/>
            </w:tcMar>
            <w:vAlign w:val="center"/>
          </w:tcPr>
          <w:p w14:paraId="1D1902CB"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3603</w:t>
            </w:r>
          </w:p>
        </w:tc>
        <w:tc>
          <w:tcPr>
            <w:tcW w:w="993" w:type="dxa"/>
            <w:tcMar>
              <w:left w:w="0" w:type="dxa"/>
              <w:right w:w="0" w:type="dxa"/>
            </w:tcMar>
          </w:tcPr>
          <w:p w14:paraId="638CE535"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3612</w:t>
            </w:r>
          </w:p>
        </w:tc>
        <w:tc>
          <w:tcPr>
            <w:tcW w:w="1190" w:type="dxa"/>
            <w:tcMar>
              <w:left w:w="0" w:type="dxa"/>
              <w:right w:w="0" w:type="dxa"/>
            </w:tcMar>
          </w:tcPr>
          <w:p w14:paraId="2F421CB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16535E23"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174F2229"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F2677D5" w14:textId="77777777" w:rsidTr="008514B9">
        <w:trPr>
          <w:trHeight w:val="20"/>
          <w:jc w:val="center"/>
        </w:trPr>
        <w:tc>
          <w:tcPr>
            <w:tcW w:w="2828" w:type="dxa"/>
            <w:vMerge/>
            <w:tcMar>
              <w:left w:w="0" w:type="dxa"/>
              <w:right w:w="0" w:type="dxa"/>
            </w:tcMar>
          </w:tcPr>
          <w:p w14:paraId="53EEBBC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8A7A787"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21.8</w:t>
            </w:r>
          </w:p>
        </w:tc>
        <w:tc>
          <w:tcPr>
            <w:tcW w:w="1078" w:type="dxa"/>
            <w:tcMar>
              <w:left w:w="0" w:type="dxa"/>
              <w:right w:w="0" w:type="dxa"/>
            </w:tcMar>
            <w:vAlign w:val="center"/>
          </w:tcPr>
          <w:p w14:paraId="22D2A9C8"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2593</w:t>
            </w:r>
          </w:p>
        </w:tc>
        <w:tc>
          <w:tcPr>
            <w:tcW w:w="993" w:type="dxa"/>
            <w:tcMar>
              <w:left w:w="0" w:type="dxa"/>
              <w:right w:w="0" w:type="dxa"/>
            </w:tcMar>
          </w:tcPr>
          <w:p w14:paraId="06C818EE"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3120</w:t>
            </w:r>
          </w:p>
        </w:tc>
        <w:tc>
          <w:tcPr>
            <w:tcW w:w="1190" w:type="dxa"/>
            <w:tcMar>
              <w:left w:w="0" w:type="dxa"/>
              <w:right w:w="0" w:type="dxa"/>
            </w:tcMar>
          </w:tcPr>
          <w:p w14:paraId="4571099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39" w:type="dxa"/>
            <w:tcMar>
              <w:left w:w="0" w:type="dxa"/>
              <w:right w:w="0" w:type="dxa"/>
            </w:tcMar>
          </w:tcPr>
          <w:p w14:paraId="1C891F33"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37EB65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6226313A" w14:textId="77777777" w:rsidTr="008514B9">
        <w:trPr>
          <w:trHeight w:val="20"/>
          <w:jc w:val="center"/>
        </w:trPr>
        <w:tc>
          <w:tcPr>
            <w:tcW w:w="2828" w:type="dxa"/>
            <w:vMerge/>
            <w:tcMar>
              <w:left w:w="0" w:type="dxa"/>
              <w:right w:w="0" w:type="dxa"/>
            </w:tcMar>
          </w:tcPr>
          <w:p w14:paraId="41CFF7C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26064A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7.6</w:t>
            </w:r>
          </w:p>
        </w:tc>
        <w:tc>
          <w:tcPr>
            <w:tcW w:w="1078" w:type="dxa"/>
            <w:tcMar>
              <w:left w:w="0" w:type="dxa"/>
              <w:right w:w="0" w:type="dxa"/>
            </w:tcMar>
            <w:vAlign w:val="center"/>
          </w:tcPr>
          <w:p w14:paraId="27015333"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1615</w:t>
            </w:r>
          </w:p>
        </w:tc>
        <w:tc>
          <w:tcPr>
            <w:tcW w:w="993" w:type="dxa"/>
            <w:tcMar>
              <w:left w:w="0" w:type="dxa"/>
              <w:right w:w="0" w:type="dxa"/>
            </w:tcMar>
          </w:tcPr>
          <w:p w14:paraId="78E195C7"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569</w:t>
            </w:r>
          </w:p>
        </w:tc>
        <w:tc>
          <w:tcPr>
            <w:tcW w:w="1190" w:type="dxa"/>
            <w:tcMar>
              <w:left w:w="0" w:type="dxa"/>
              <w:right w:w="0" w:type="dxa"/>
            </w:tcMar>
          </w:tcPr>
          <w:p w14:paraId="013BF3B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401C06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23FBC4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84BB950" w14:textId="77777777" w:rsidTr="008514B9">
        <w:trPr>
          <w:trHeight w:val="20"/>
          <w:jc w:val="center"/>
        </w:trPr>
        <w:tc>
          <w:tcPr>
            <w:tcW w:w="2828" w:type="dxa"/>
            <w:vMerge/>
            <w:tcMar>
              <w:left w:w="0" w:type="dxa"/>
              <w:right w:w="0" w:type="dxa"/>
            </w:tcMar>
          </w:tcPr>
          <w:p w14:paraId="6E3B649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78E3876"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8.7</w:t>
            </w:r>
          </w:p>
        </w:tc>
        <w:tc>
          <w:tcPr>
            <w:tcW w:w="1078" w:type="dxa"/>
            <w:tcMar>
              <w:left w:w="0" w:type="dxa"/>
              <w:right w:w="0" w:type="dxa"/>
            </w:tcMar>
            <w:vAlign w:val="center"/>
          </w:tcPr>
          <w:p w14:paraId="2618F7A3"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4093</w:t>
            </w:r>
          </w:p>
        </w:tc>
        <w:tc>
          <w:tcPr>
            <w:tcW w:w="993" w:type="dxa"/>
            <w:tcMar>
              <w:left w:w="0" w:type="dxa"/>
              <w:right w:w="0" w:type="dxa"/>
            </w:tcMar>
          </w:tcPr>
          <w:p w14:paraId="26E0E9EE"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4220</w:t>
            </w:r>
          </w:p>
        </w:tc>
        <w:tc>
          <w:tcPr>
            <w:tcW w:w="1190" w:type="dxa"/>
            <w:tcMar>
              <w:left w:w="0" w:type="dxa"/>
              <w:right w:w="0" w:type="dxa"/>
            </w:tcMar>
          </w:tcPr>
          <w:p w14:paraId="1D7B0E6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14E44F13"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15BA549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15439661" w14:textId="77777777" w:rsidTr="008514B9">
        <w:trPr>
          <w:trHeight w:val="20"/>
          <w:jc w:val="center"/>
        </w:trPr>
        <w:tc>
          <w:tcPr>
            <w:tcW w:w="2828" w:type="dxa"/>
            <w:vMerge/>
            <w:tcMar>
              <w:left w:w="0" w:type="dxa"/>
              <w:right w:w="0" w:type="dxa"/>
            </w:tcMar>
          </w:tcPr>
          <w:p w14:paraId="7C10FC1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2A3E9E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7.8</w:t>
            </w:r>
          </w:p>
        </w:tc>
        <w:tc>
          <w:tcPr>
            <w:tcW w:w="1078" w:type="dxa"/>
            <w:tcMar>
              <w:left w:w="0" w:type="dxa"/>
              <w:right w:w="0" w:type="dxa"/>
            </w:tcMar>
            <w:vAlign w:val="center"/>
          </w:tcPr>
          <w:p w14:paraId="55502964"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3303</w:t>
            </w:r>
          </w:p>
        </w:tc>
        <w:tc>
          <w:tcPr>
            <w:tcW w:w="993" w:type="dxa"/>
            <w:tcMar>
              <w:left w:w="0" w:type="dxa"/>
              <w:right w:w="0" w:type="dxa"/>
            </w:tcMar>
          </w:tcPr>
          <w:p w14:paraId="7F50B432"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3181</w:t>
            </w:r>
          </w:p>
        </w:tc>
        <w:tc>
          <w:tcPr>
            <w:tcW w:w="1190" w:type="dxa"/>
            <w:tcMar>
              <w:left w:w="0" w:type="dxa"/>
              <w:right w:w="0" w:type="dxa"/>
            </w:tcMar>
          </w:tcPr>
          <w:p w14:paraId="561DDE5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52E6C8E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AB53873"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05603BD" w14:textId="77777777" w:rsidTr="008514B9">
        <w:trPr>
          <w:trHeight w:val="20"/>
          <w:jc w:val="center"/>
        </w:trPr>
        <w:tc>
          <w:tcPr>
            <w:tcW w:w="2828" w:type="dxa"/>
            <w:tcMar>
              <w:left w:w="0" w:type="dxa"/>
              <w:right w:w="0" w:type="dxa"/>
            </w:tcMar>
          </w:tcPr>
          <w:p w14:paraId="5CECD1C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F403C0">
              <w:rPr>
                <w:rFonts w:ascii="Times New Roman" w:eastAsia="Times New Roman" w:hAnsi="Times New Roman" w:cs="Times New Roman"/>
                <w:sz w:val="24"/>
                <w:szCs w:val="24"/>
              </w:rPr>
              <w:t>sorted_transf90</w:t>
            </w:r>
          </w:p>
        </w:tc>
        <w:tc>
          <w:tcPr>
            <w:tcW w:w="1092" w:type="dxa"/>
            <w:tcMar>
              <w:left w:w="0" w:type="dxa"/>
              <w:right w:w="0" w:type="dxa"/>
            </w:tcMar>
          </w:tcPr>
          <w:p w14:paraId="04392853"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16.4</w:t>
            </w:r>
          </w:p>
        </w:tc>
        <w:tc>
          <w:tcPr>
            <w:tcW w:w="1078" w:type="dxa"/>
            <w:tcMar>
              <w:left w:w="0" w:type="dxa"/>
              <w:right w:w="0" w:type="dxa"/>
            </w:tcMar>
            <w:vAlign w:val="center"/>
          </w:tcPr>
          <w:p w14:paraId="1FCCA7E2" w14:textId="77777777" w:rsidR="004D61F0" w:rsidRPr="004F5441" w:rsidRDefault="004D61F0" w:rsidP="008514B9">
            <w:pPr>
              <w:spacing w:after="0" w:line="228"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2966</w:t>
            </w:r>
          </w:p>
        </w:tc>
        <w:tc>
          <w:tcPr>
            <w:tcW w:w="993" w:type="dxa"/>
            <w:tcMar>
              <w:left w:w="0" w:type="dxa"/>
              <w:right w:w="0" w:type="dxa"/>
            </w:tcMar>
          </w:tcPr>
          <w:p w14:paraId="095157A1" w14:textId="77777777" w:rsidR="004D61F0" w:rsidRPr="004F5441" w:rsidRDefault="004D61F0" w:rsidP="008514B9">
            <w:pPr>
              <w:spacing w:after="0" w:line="228" w:lineRule="auto"/>
              <w:jc w:val="center"/>
              <w:rPr>
                <w:rFonts w:ascii="Times New Roman" w:hAnsi="Times New Roman" w:cs="Times New Roman"/>
                <w:sz w:val="24"/>
                <w:szCs w:val="24"/>
              </w:rPr>
            </w:pPr>
            <w:r w:rsidRPr="004F5441">
              <w:rPr>
                <w:rFonts w:ascii="Times New Roman" w:hAnsi="Times New Roman" w:cs="Times New Roman"/>
                <w:sz w:val="24"/>
                <w:szCs w:val="24"/>
              </w:rPr>
              <w:t>2510</w:t>
            </w:r>
          </w:p>
        </w:tc>
        <w:tc>
          <w:tcPr>
            <w:tcW w:w="1190" w:type="dxa"/>
            <w:tcMar>
              <w:left w:w="0" w:type="dxa"/>
              <w:right w:w="0" w:type="dxa"/>
            </w:tcMar>
          </w:tcPr>
          <w:p w14:paraId="109B7CC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380DB39B"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0B023B2"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38EC2D8" w14:textId="77777777" w:rsidTr="008514B9">
        <w:trPr>
          <w:trHeight w:val="20"/>
          <w:jc w:val="center"/>
        </w:trPr>
        <w:tc>
          <w:tcPr>
            <w:tcW w:w="2828" w:type="dxa"/>
            <w:vMerge w:val="restart"/>
            <w:tcMar>
              <w:left w:w="0" w:type="dxa"/>
              <w:right w:w="0" w:type="dxa"/>
            </w:tcMar>
          </w:tcPr>
          <w:p w14:paraId="7EDA133E"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0F2135F6"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081FD2BF"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47E49B9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F403C0">
              <w:rPr>
                <w:rFonts w:ascii="Times New Roman" w:eastAsia="Times New Roman" w:hAnsi="Times New Roman" w:cs="Times New Roman"/>
                <w:sz w:val="24"/>
                <w:szCs w:val="24"/>
              </w:rPr>
              <w:t>sorted_transfer002</w:t>
            </w:r>
          </w:p>
        </w:tc>
        <w:tc>
          <w:tcPr>
            <w:tcW w:w="1092" w:type="dxa"/>
            <w:tcMar>
              <w:left w:w="0" w:type="dxa"/>
              <w:right w:w="0" w:type="dxa"/>
            </w:tcMar>
          </w:tcPr>
          <w:p w14:paraId="2831BE2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4.4</w:t>
            </w:r>
          </w:p>
        </w:tc>
        <w:tc>
          <w:tcPr>
            <w:tcW w:w="1078" w:type="dxa"/>
            <w:tcMar>
              <w:left w:w="0" w:type="dxa"/>
              <w:right w:w="0" w:type="dxa"/>
            </w:tcMar>
            <w:vAlign w:val="center"/>
          </w:tcPr>
          <w:p w14:paraId="1758D74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3666</w:t>
            </w:r>
          </w:p>
        </w:tc>
        <w:tc>
          <w:tcPr>
            <w:tcW w:w="993" w:type="dxa"/>
            <w:tcMar>
              <w:left w:w="0" w:type="dxa"/>
              <w:right w:w="0" w:type="dxa"/>
            </w:tcMar>
          </w:tcPr>
          <w:p w14:paraId="4646A07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3567</w:t>
            </w:r>
          </w:p>
        </w:tc>
        <w:tc>
          <w:tcPr>
            <w:tcW w:w="1190" w:type="dxa"/>
            <w:tcMar>
              <w:left w:w="0" w:type="dxa"/>
              <w:right w:w="0" w:type="dxa"/>
            </w:tcMar>
          </w:tcPr>
          <w:p w14:paraId="1E86FCD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3B9F083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F0A2733"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48B9CBCE" w14:textId="77777777" w:rsidTr="008514B9">
        <w:trPr>
          <w:trHeight w:val="20"/>
          <w:jc w:val="center"/>
        </w:trPr>
        <w:tc>
          <w:tcPr>
            <w:tcW w:w="2828" w:type="dxa"/>
            <w:vMerge/>
            <w:tcMar>
              <w:left w:w="0" w:type="dxa"/>
              <w:right w:w="0" w:type="dxa"/>
            </w:tcMar>
          </w:tcPr>
          <w:p w14:paraId="36D5A0D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C88908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30.6</w:t>
            </w:r>
          </w:p>
        </w:tc>
        <w:tc>
          <w:tcPr>
            <w:tcW w:w="1078" w:type="dxa"/>
            <w:tcMar>
              <w:left w:w="0" w:type="dxa"/>
              <w:right w:w="0" w:type="dxa"/>
            </w:tcMar>
            <w:vAlign w:val="center"/>
          </w:tcPr>
          <w:p w14:paraId="5E1C7F6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5114</w:t>
            </w:r>
          </w:p>
        </w:tc>
        <w:tc>
          <w:tcPr>
            <w:tcW w:w="993" w:type="dxa"/>
            <w:tcMar>
              <w:left w:w="0" w:type="dxa"/>
              <w:right w:w="0" w:type="dxa"/>
            </w:tcMar>
          </w:tcPr>
          <w:p w14:paraId="064F6FE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5181</w:t>
            </w:r>
          </w:p>
        </w:tc>
        <w:tc>
          <w:tcPr>
            <w:tcW w:w="1190" w:type="dxa"/>
            <w:tcMar>
              <w:left w:w="0" w:type="dxa"/>
              <w:right w:w="0" w:type="dxa"/>
            </w:tcMar>
          </w:tcPr>
          <w:p w14:paraId="3084A53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39" w:type="dxa"/>
            <w:tcMar>
              <w:left w:w="0" w:type="dxa"/>
              <w:right w:w="0" w:type="dxa"/>
            </w:tcMar>
          </w:tcPr>
          <w:p w14:paraId="6BC326F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8B9BDF9"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A530371" w14:textId="77777777" w:rsidTr="008514B9">
        <w:trPr>
          <w:trHeight w:val="20"/>
          <w:jc w:val="center"/>
        </w:trPr>
        <w:tc>
          <w:tcPr>
            <w:tcW w:w="2828" w:type="dxa"/>
            <w:vMerge/>
            <w:tcMar>
              <w:left w:w="0" w:type="dxa"/>
              <w:right w:w="0" w:type="dxa"/>
            </w:tcMar>
          </w:tcPr>
          <w:p w14:paraId="1ACC693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EED327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27.6</w:t>
            </w:r>
          </w:p>
        </w:tc>
        <w:tc>
          <w:tcPr>
            <w:tcW w:w="1078" w:type="dxa"/>
            <w:tcMar>
              <w:left w:w="0" w:type="dxa"/>
              <w:right w:w="0" w:type="dxa"/>
            </w:tcMar>
            <w:vAlign w:val="center"/>
          </w:tcPr>
          <w:p w14:paraId="5CB667CE"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3873</w:t>
            </w:r>
          </w:p>
        </w:tc>
        <w:tc>
          <w:tcPr>
            <w:tcW w:w="993" w:type="dxa"/>
            <w:tcMar>
              <w:left w:w="0" w:type="dxa"/>
              <w:right w:w="0" w:type="dxa"/>
            </w:tcMar>
          </w:tcPr>
          <w:p w14:paraId="5CB942D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3690</w:t>
            </w:r>
          </w:p>
        </w:tc>
        <w:tc>
          <w:tcPr>
            <w:tcW w:w="1190" w:type="dxa"/>
            <w:tcMar>
              <w:left w:w="0" w:type="dxa"/>
              <w:right w:w="0" w:type="dxa"/>
            </w:tcMar>
          </w:tcPr>
          <w:p w14:paraId="4A463FB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04075B3A"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9436A55"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A77E478" w14:textId="77777777" w:rsidTr="008514B9">
        <w:trPr>
          <w:trHeight w:val="20"/>
          <w:jc w:val="center"/>
        </w:trPr>
        <w:tc>
          <w:tcPr>
            <w:tcW w:w="2828" w:type="dxa"/>
            <w:vMerge/>
            <w:tcBorders>
              <w:bottom w:val="nil"/>
            </w:tcBorders>
            <w:tcMar>
              <w:left w:w="0" w:type="dxa"/>
              <w:right w:w="0" w:type="dxa"/>
            </w:tcMar>
          </w:tcPr>
          <w:p w14:paraId="7DB7C13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nil"/>
            </w:tcBorders>
            <w:tcMar>
              <w:left w:w="0" w:type="dxa"/>
              <w:right w:w="0" w:type="dxa"/>
            </w:tcMar>
          </w:tcPr>
          <w:p w14:paraId="0D7D546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8.3</w:t>
            </w:r>
          </w:p>
        </w:tc>
        <w:tc>
          <w:tcPr>
            <w:tcW w:w="1078" w:type="dxa"/>
            <w:tcBorders>
              <w:bottom w:val="nil"/>
            </w:tcBorders>
            <w:tcMar>
              <w:left w:w="0" w:type="dxa"/>
              <w:right w:w="0" w:type="dxa"/>
            </w:tcMar>
            <w:vAlign w:val="center"/>
          </w:tcPr>
          <w:p w14:paraId="1C1B7DB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3782</w:t>
            </w:r>
          </w:p>
        </w:tc>
        <w:tc>
          <w:tcPr>
            <w:tcW w:w="993" w:type="dxa"/>
            <w:tcBorders>
              <w:bottom w:val="nil"/>
            </w:tcBorders>
            <w:tcMar>
              <w:left w:w="0" w:type="dxa"/>
              <w:right w:w="0" w:type="dxa"/>
            </w:tcMar>
          </w:tcPr>
          <w:p w14:paraId="65B177F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3731</w:t>
            </w:r>
          </w:p>
        </w:tc>
        <w:tc>
          <w:tcPr>
            <w:tcW w:w="1190" w:type="dxa"/>
            <w:tcBorders>
              <w:bottom w:val="nil"/>
            </w:tcBorders>
            <w:tcMar>
              <w:left w:w="0" w:type="dxa"/>
              <w:right w:w="0" w:type="dxa"/>
            </w:tcMar>
          </w:tcPr>
          <w:p w14:paraId="645527C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Borders>
              <w:bottom w:val="nil"/>
            </w:tcBorders>
            <w:tcMar>
              <w:left w:w="0" w:type="dxa"/>
              <w:right w:w="0" w:type="dxa"/>
            </w:tcMar>
          </w:tcPr>
          <w:p w14:paraId="31E5168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Borders>
              <w:bottom w:val="nil"/>
            </w:tcBorders>
            <w:tcMar>
              <w:left w:w="0" w:type="dxa"/>
              <w:right w:w="0" w:type="dxa"/>
            </w:tcMar>
          </w:tcPr>
          <w:p w14:paraId="3C9EFDB5"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6A8AF6F6" w14:textId="77777777" w:rsidTr="008514B9">
        <w:trPr>
          <w:trHeight w:val="20"/>
          <w:jc w:val="center"/>
        </w:trPr>
        <w:tc>
          <w:tcPr>
            <w:tcW w:w="2828" w:type="dxa"/>
            <w:tcBorders>
              <w:bottom w:val="nil"/>
            </w:tcBorders>
            <w:tcMar>
              <w:left w:w="0" w:type="dxa"/>
              <w:right w:w="0" w:type="dxa"/>
            </w:tcMar>
          </w:tcPr>
          <w:p w14:paraId="24848FA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Borders>
              <w:bottom w:val="nil"/>
            </w:tcBorders>
            <w:tcMar>
              <w:left w:w="0" w:type="dxa"/>
              <w:right w:w="0" w:type="dxa"/>
            </w:tcMar>
          </w:tcPr>
          <w:p w14:paraId="0C88057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113904.2</w:t>
            </w:r>
          </w:p>
        </w:tc>
        <w:tc>
          <w:tcPr>
            <w:tcW w:w="1078" w:type="dxa"/>
            <w:tcBorders>
              <w:bottom w:val="nil"/>
            </w:tcBorders>
            <w:tcMar>
              <w:left w:w="0" w:type="dxa"/>
              <w:right w:w="0" w:type="dxa"/>
            </w:tcMar>
            <w:vAlign w:val="center"/>
          </w:tcPr>
          <w:p w14:paraId="59473DA3"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520</w:t>
            </w:r>
          </w:p>
        </w:tc>
        <w:tc>
          <w:tcPr>
            <w:tcW w:w="993" w:type="dxa"/>
            <w:tcBorders>
              <w:bottom w:val="nil"/>
            </w:tcBorders>
            <w:tcMar>
              <w:left w:w="0" w:type="dxa"/>
              <w:right w:w="0" w:type="dxa"/>
            </w:tcMar>
          </w:tcPr>
          <w:p w14:paraId="1D147D0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545</w:t>
            </w:r>
          </w:p>
        </w:tc>
        <w:tc>
          <w:tcPr>
            <w:tcW w:w="1190" w:type="dxa"/>
            <w:tcBorders>
              <w:bottom w:val="nil"/>
            </w:tcBorders>
            <w:tcMar>
              <w:left w:w="0" w:type="dxa"/>
              <w:right w:w="0" w:type="dxa"/>
            </w:tcMar>
          </w:tcPr>
          <w:p w14:paraId="360CE46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Borders>
              <w:bottom w:val="nil"/>
            </w:tcBorders>
            <w:tcMar>
              <w:left w:w="0" w:type="dxa"/>
              <w:right w:w="0" w:type="dxa"/>
            </w:tcMar>
          </w:tcPr>
          <w:p w14:paraId="27A26CF4" w14:textId="77777777" w:rsidR="004D61F0"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1417" w:type="dxa"/>
            <w:tcBorders>
              <w:bottom w:val="nil"/>
            </w:tcBorders>
            <w:tcMar>
              <w:left w:w="0" w:type="dxa"/>
              <w:right w:w="0" w:type="dxa"/>
            </w:tcMar>
          </w:tcPr>
          <w:p w14:paraId="1D3A8EF4" w14:textId="77777777" w:rsidR="004D61F0"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9C98C41" w14:textId="77777777" w:rsidTr="008514B9">
        <w:trPr>
          <w:trHeight w:val="20"/>
          <w:jc w:val="center"/>
        </w:trPr>
        <w:tc>
          <w:tcPr>
            <w:tcW w:w="9637" w:type="dxa"/>
            <w:gridSpan w:val="7"/>
            <w:tcBorders>
              <w:top w:val="nil"/>
              <w:left w:val="nil"/>
              <w:right w:val="nil"/>
            </w:tcBorders>
            <w:tcMar>
              <w:left w:w="0" w:type="dxa"/>
              <w:right w:w="0" w:type="dxa"/>
            </w:tcMar>
          </w:tcPr>
          <w:p w14:paraId="703130C7" w14:textId="77777777" w:rsidR="004D61F0" w:rsidRDefault="004D61F0" w:rsidP="008514B9">
            <w:pPr>
              <w:spacing w:after="0" w:line="240" w:lineRule="auto"/>
              <w:rPr>
                <w:rFonts w:ascii="Times New Roman" w:eastAsia="Times New Roman" w:hAnsi="Times New Roman" w:cs="Times New Roman"/>
                <w:sz w:val="28"/>
                <w:szCs w:val="28"/>
              </w:rPr>
            </w:pPr>
            <w:r w:rsidRPr="00FA6EEE">
              <w:rPr>
                <w:rFonts w:ascii="Times New Roman" w:eastAsia="Times New Roman" w:hAnsi="Times New Roman" w:cs="Times New Roman"/>
                <w:sz w:val="28"/>
                <w:szCs w:val="28"/>
              </w:rPr>
              <w:t xml:space="preserve">Продолжение таблицы </w:t>
            </w:r>
            <w:r>
              <w:rPr>
                <w:rFonts w:ascii="Times New Roman" w:eastAsia="Times New Roman" w:hAnsi="Times New Roman" w:cs="Times New Roman"/>
                <w:sz w:val="28"/>
                <w:szCs w:val="28"/>
              </w:rPr>
              <w:t>А</w:t>
            </w:r>
            <w:r w:rsidRPr="00FA6EEE">
              <w:rPr>
                <w:rFonts w:ascii="Times New Roman" w:eastAsia="Times New Roman" w:hAnsi="Times New Roman" w:cs="Times New Roman"/>
                <w:sz w:val="28"/>
                <w:szCs w:val="28"/>
              </w:rPr>
              <w:t>.1</w:t>
            </w:r>
          </w:p>
          <w:p w14:paraId="2A293456" w14:textId="77777777" w:rsidR="004D61F0" w:rsidRPr="00190190" w:rsidRDefault="004D61F0" w:rsidP="008514B9">
            <w:pPr>
              <w:spacing w:after="0" w:line="240" w:lineRule="auto"/>
              <w:rPr>
                <w:rFonts w:ascii="Times New Roman" w:eastAsia="Times New Roman" w:hAnsi="Times New Roman" w:cs="Times New Roman"/>
                <w:sz w:val="16"/>
                <w:szCs w:val="16"/>
              </w:rPr>
            </w:pPr>
          </w:p>
        </w:tc>
      </w:tr>
      <w:tr w:rsidR="004D61F0" w:rsidRPr="004F5441" w14:paraId="4C2E3ED6" w14:textId="77777777" w:rsidTr="008514B9">
        <w:trPr>
          <w:trHeight w:val="20"/>
          <w:jc w:val="center"/>
        </w:trPr>
        <w:tc>
          <w:tcPr>
            <w:tcW w:w="2828" w:type="dxa"/>
            <w:tcMar>
              <w:left w:w="0" w:type="dxa"/>
              <w:right w:w="0" w:type="dxa"/>
            </w:tcMar>
          </w:tcPr>
          <w:p w14:paraId="1416584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92" w:type="dxa"/>
            <w:tcMar>
              <w:left w:w="0" w:type="dxa"/>
              <w:right w:w="0" w:type="dxa"/>
            </w:tcMar>
          </w:tcPr>
          <w:p w14:paraId="384489C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78" w:type="dxa"/>
            <w:tcMar>
              <w:left w:w="0" w:type="dxa"/>
              <w:right w:w="0" w:type="dxa"/>
            </w:tcMar>
            <w:vAlign w:val="center"/>
          </w:tcPr>
          <w:p w14:paraId="3865B0A4"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93" w:type="dxa"/>
            <w:tcMar>
              <w:left w:w="0" w:type="dxa"/>
              <w:right w:w="0" w:type="dxa"/>
            </w:tcMar>
          </w:tcPr>
          <w:p w14:paraId="30366343"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190" w:type="dxa"/>
            <w:tcMar>
              <w:left w:w="0" w:type="dxa"/>
              <w:right w:w="0" w:type="dxa"/>
            </w:tcMar>
          </w:tcPr>
          <w:p w14:paraId="318AD975"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039" w:type="dxa"/>
            <w:tcMar>
              <w:left w:w="0" w:type="dxa"/>
              <w:right w:w="0" w:type="dxa"/>
            </w:tcMar>
          </w:tcPr>
          <w:p w14:paraId="36C5285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417" w:type="dxa"/>
            <w:tcMar>
              <w:left w:w="0" w:type="dxa"/>
              <w:right w:w="0" w:type="dxa"/>
            </w:tcMar>
          </w:tcPr>
          <w:p w14:paraId="44AA1681" w14:textId="77777777" w:rsidR="004D61F0"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4D61F0" w:rsidRPr="004F5441" w14:paraId="5C493C0A" w14:textId="77777777" w:rsidTr="008514B9">
        <w:trPr>
          <w:trHeight w:val="20"/>
          <w:jc w:val="center"/>
        </w:trPr>
        <w:tc>
          <w:tcPr>
            <w:tcW w:w="2828" w:type="dxa"/>
            <w:vMerge w:val="restart"/>
            <w:tcMar>
              <w:left w:w="0" w:type="dxa"/>
              <w:right w:w="0" w:type="dxa"/>
            </w:tcMar>
          </w:tcPr>
          <w:p w14:paraId="252D67C4"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59F2A3BE"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4C808C2F"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7A8ED0F2"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53F2C701"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23C94B3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F403C0">
              <w:rPr>
                <w:rFonts w:ascii="Times New Roman" w:eastAsia="Times New Roman" w:hAnsi="Times New Roman" w:cs="Times New Roman"/>
                <w:sz w:val="24"/>
                <w:szCs w:val="24"/>
              </w:rPr>
              <w:t>sorted_transfer003</w:t>
            </w:r>
          </w:p>
        </w:tc>
        <w:tc>
          <w:tcPr>
            <w:tcW w:w="1092" w:type="dxa"/>
            <w:tcMar>
              <w:left w:w="0" w:type="dxa"/>
              <w:right w:w="0" w:type="dxa"/>
            </w:tcMar>
          </w:tcPr>
          <w:p w14:paraId="7C56DB8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11.6</w:t>
            </w:r>
          </w:p>
        </w:tc>
        <w:tc>
          <w:tcPr>
            <w:tcW w:w="1078" w:type="dxa"/>
            <w:tcMar>
              <w:left w:w="0" w:type="dxa"/>
              <w:right w:w="0" w:type="dxa"/>
            </w:tcMar>
            <w:vAlign w:val="center"/>
          </w:tcPr>
          <w:p w14:paraId="2B31FCB4"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3998</w:t>
            </w:r>
          </w:p>
        </w:tc>
        <w:tc>
          <w:tcPr>
            <w:tcW w:w="993" w:type="dxa"/>
            <w:tcMar>
              <w:left w:w="0" w:type="dxa"/>
              <w:right w:w="0" w:type="dxa"/>
            </w:tcMar>
          </w:tcPr>
          <w:p w14:paraId="37B853B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4173</w:t>
            </w:r>
          </w:p>
        </w:tc>
        <w:tc>
          <w:tcPr>
            <w:tcW w:w="1190" w:type="dxa"/>
            <w:tcMar>
              <w:left w:w="0" w:type="dxa"/>
              <w:right w:w="0" w:type="dxa"/>
            </w:tcMar>
          </w:tcPr>
          <w:p w14:paraId="356F800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118F2E0A"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CE5F087"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61E91DE" w14:textId="77777777" w:rsidTr="008514B9">
        <w:trPr>
          <w:trHeight w:val="20"/>
          <w:jc w:val="center"/>
        </w:trPr>
        <w:tc>
          <w:tcPr>
            <w:tcW w:w="2828" w:type="dxa"/>
            <w:vMerge/>
            <w:tcMar>
              <w:left w:w="0" w:type="dxa"/>
              <w:right w:w="0" w:type="dxa"/>
            </w:tcMar>
          </w:tcPr>
          <w:p w14:paraId="0091330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D5FAD3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59</w:t>
            </w:r>
          </w:p>
        </w:tc>
        <w:tc>
          <w:tcPr>
            <w:tcW w:w="1078" w:type="dxa"/>
            <w:tcMar>
              <w:left w:w="0" w:type="dxa"/>
              <w:right w:w="0" w:type="dxa"/>
            </w:tcMar>
            <w:vAlign w:val="center"/>
          </w:tcPr>
          <w:p w14:paraId="3A852C1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4463</w:t>
            </w:r>
          </w:p>
        </w:tc>
        <w:tc>
          <w:tcPr>
            <w:tcW w:w="993" w:type="dxa"/>
            <w:tcMar>
              <w:left w:w="0" w:type="dxa"/>
              <w:right w:w="0" w:type="dxa"/>
            </w:tcMar>
          </w:tcPr>
          <w:p w14:paraId="21F93F2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3975</w:t>
            </w:r>
          </w:p>
        </w:tc>
        <w:tc>
          <w:tcPr>
            <w:tcW w:w="1190" w:type="dxa"/>
            <w:tcMar>
              <w:left w:w="0" w:type="dxa"/>
              <w:right w:w="0" w:type="dxa"/>
            </w:tcMar>
          </w:tcPr>
          <w:p w14:paraId="71F7A77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44E1195D"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A96CC0C"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9E9F2F9" w14:textId="77777777" w:rsidTr="008514B9">
        <w:trPr>
          <w:trHeight w:val="20"/>
          <w:jc w:val="center"/>
        </w:trPr>
        <w:tc>
          <w:tcPr>
            <w:tcW w:w="2828" w:type="dxa"/>
            <w:vMerge/>
            <w:tcMar>
              <w:left w:w="0" w:type="dxa"/>
              <w:right w:w="0" w:type="dxa"/>
            </w:tcMar>
          </w:tcPr>
          <w:p w14:paraId="6DCEE39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4FEE27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25.5</w:t>
            </w:r>
          </w:p>
        </w:tc>
        <w:tc>
          <w:tcPr>
            <w:tcW w:w="1078" w:type="dxa"/>
            <w:tcMar>
              <w:left w:w="0" w:type="dxa"/>
              <w:right w:w="0" w:type="dxa"/>
            </w:tcMar>
            <w:vAlign w:val="center"/>
          </w:tcPr>
          <w:p w14:paraId="3141CBD0"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3578</w:t>
            </w:r>
          </w:p>
        </w:tc>
        <w:tc>
          <w:tcPr>
            <w:tcW w:w="993" w:type="dxa"/>
            <w:tcMar>
              <w:left w:w="0" w:type="dxa"/>
              <w:right w:w="0" w:type="dxa"/>
            </w:tcMar>
          </w:tcPr>
          <w:p w14:paraId="4434BE5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2306</w:t>
            </w:r>
          </w:p>
        </w:tc>
        <w:tc>
          <w:tcPr>
            <w:tcW w:w="1190" w:type="dxa"/>
            <w:tcMar>
              <w:left w:w="0" w:type="dxa"/>
              <w:right w:w="0" w:type="dxa"/>
            </w:tcMar>
          </w:tcPr>
          <w:p w14:paraId="36769F9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7FD44B9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E65293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252C699" w14:textId="77777777" w:rsidTr="008514B9">
        <w:trPr>
          <w:trHeight w:val="20"/>
          <w:jc w:val="center"/>
        </w:trPr>
        <w:tc>
          <w:tcPr>
            <w:tcW w:w="2828" w:type="dxa"/>
            <w:vMerge/>
            <w:tcMar>
              <w:left w:w="0" w:type="dxa"/>
              <w:right w:w="0" w:type="dxa"/>
            </w:tcMar>
          </w:tcPr>
          <w:p w14:paraId="7F1B20C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EC683A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3.5</w:t>
            </w:r>
          </w:p>
        </w:tc>
        <w:tc>
          <w:tcPr>
            <w:tcW w:w="1078" w:type="dxa"/>
            <w:tcMar>
              <w:left w:w="0" w:type="dxa"/>
              <w:right w:w="0" w:type="dxa"/>
            </w:tcMar>
            <w:vAlign w:val="center"/>
          </w:tcPr>
          <w:p w14:paraId="30B6AC5D"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4243</w:t>
            </w:r>
          </w:p>
        </w:tc>
        <w:tc>
          <w:tcPr>
            <w:tcW w:w="993" w:type="dxa"/>
            <w:tcMar>
              <w:left w:w="0" w:type="dxa"/>
              <w:right w:w="0" w:type="dxa"/>
            </w:tcMar>
          </w:tcPr>
          <w:p w14:paraId="6AFF32D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3431</w:t>
            </w:r>
          </w:p>
        </w:tc>
        <w:tc>
          <w:tcPr>
            <w:tcW w:w="1190" w:type="dxa"/>
            <w:tcMar>
              <w:left w:w="0" w:type="dxa"/>
              <w:right w:w="0" w:type="dxa"/>
            </w:tcMar>
          </w:tcPr>
          <w:p w14:paraId="5B4D5D4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41FF8504"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29ED4B5"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B9410D4" w14:textId="77777777" w:rsidTr="008514B9">
        <w:trPr>
          <w:trHeight w:val="20"/>
          <w:jc w:val="center"/>
        </w:trPr>
        <w:tc>
          <w:tcPr>
            <w:tcW w:w="2828" w:type="dxa"/>
            <w:vMerge/>
            <w:tcMar>
              <w:left w:w="0" w:type="dxa"/>
              <w:right w:w="0" w:type="dxa"/>
            </w:tcMar>
          </w:tcPr>
          <w:p w14:paraId="5C99A0D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CBB5C7A"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7.9</w:t>
            </w:r>
          </w:p>
        </w:tc>
        <w:tc>
          <w:tcPr>
            <w:tcW w:w="1078" w:type="dxa"/>
            <w:tcMar>
              <w:left w:w="0" w:type="dxa"/>
              <w:right w:w="0" w:type="dxa"/>
            </w:tcMar>
            <w:vAlign w:val="center"/>
          </w:tcPr>
          <w:p w14:paraId="0AD7730A"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3960</w:t>
            </w:r>
          </w:p>
        </w:tc>
        <w:tc>
          <w:tcPr>
            <w:tcW w:w="993" w:type="dxa"/>
            <w:tcMar>
              <w:left w:w="0" w:type="dxa"/>
              <w:right w:w="0" w:type="dxa"/>
            </w:tcMar>
          </w:tcPr>
          <w:p w14:paraId="0664FB6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3534</w:t>
            </w:r>
          </w:p>
        </w:tc>
        <w:tc>
          <w:tcPr>
            <w:tcW w:w="1190" w:type="dxa"/>
            <w:tcMar>
              <w:left w:w="0" w:type="dxa"/>
              <w:right w:w="0" w:type="dxa"/>
            </w:tcMar>
          </w:tcPr>
          <w:p w14:paraId="6B0CB3A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154A0FF"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6B1519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BA87A74" w14:textId="77777777" w:rsidTr="008514B9">
        <w:trPr>
          <w:trHeight w:val="20"/>
          <w:jc w:val="center"/>
        </w:trPr>
        <w:tc>
          <w:tcPr>
            <w:tcW w:w="2828" w:type="dxa"/>
            <w:vMerge/>
            <w:tcMar>
              <w:left w:w="0" w:type="dxa"/>
              <w:right w:w="0" w:type="dxa"/>
            </w:tcMar>
          </w:tcPr>
          <w:p w14:paraId="5A56825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3D2F79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9</w:t>
            </w:r>
          </w:p>
        </w:tc>
        <w:tc>
          <w:tcPr>
            <w:tcW w:w="1078" w:type="dxa"/>
            <w:tcMar>
              <w:left w:w="0" w:type="dxa"/>
              <w:right w:w="0" w:type="dxa"/>
            </w:tcMar>
            <w:vAlign w:val="center"/>
          </w:tcPr>
          <w:p w14:paraId="0F71D166"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4180</w:t>
            </w:r>
          </w:p>
        </w:tc>
        <w:tc>
          <w:tcPr>
            <w:tcW w:w="993" w:type="dxa"/>
            <w:tcMar>
              <w:left w:w="0" w:type="dxa"/>
              <w:right w:w="0" w:type="dxa"/>
            </w:tcMar>
          </w:tcPr>
          <w:p w14:paraId="1C7AF29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3014</w:t>
            </w:r>
          </w:p>
        </w:tc>
        <w:tc>
          <w:tcPr>
            <w:tcW w:w="1190" w:type="dxa"/>
            <w:tcMar>
              <w:left w:w="0" w:type="dxa"/>
              <w:right w:w="0" w:type="dxa"/>
            </w:tcMar>
          </w:tcPr>
          <w:p w14:paraId="33B9A86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747F5D6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52FF3C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6464C697" w14:textId="77777777" w:rsidTr="008514B9">
        <w:trPr>
          <w:trHeight w:val="20"/>
          <w:jc w:val="center"/>
        </w:trPr>
        <w:tc>
          <w:tcPr>
            <w:tcW w:w="2828" w:type="dxa"/>
            <w:vMerge/>
            <w:tcMar>
              <w:left w:w="0" w:type="dxa"/>
              <w:right w:w="0" w:type="dxa"/>
            </w:tcMar>
          </w:tcPr>
          <w:p w14:paraId="796E8775"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04F931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4.7</w:t>
            </w:r>
          </w:p>
        </w:tc>
        <w:tc>
          <w:tcPr>
            <w:tcW w:w="1078" w:type="dxa"/>
            <w:tcMar>
              <w:left w:w="0" w:type="dxa"/>
              <w:right w:w="0" w:type="dxa"/>
            </w:tcMar>
            <w:vAlign w:val="center"/>
          </w:tcPr>
          <w:p w14:paraId="27CB5989"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4680</w:t>
            </w:r>
          </w:p>
        </w:tc>
        <w:tc>
          <w:tcPr>
            <w:tcW w:w="993" w:type="dxa"/>
            <w:tcMar>
              <w:left w:w="0" w:type="dxa"/>
              <w:right w:w="0" w:type="dxa"/>
            </w:tcMar>
          </w:tcPr>
          <w:p w14:paraId="3F36B7B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4553</w:t>
            </w:r>
          </w:p>
        </w:tc>
        <w:tc>
          <w:tcPr>
            <w:tcW w:w="1190" w:type="dxa"/>
            <w:tcMar>
              <w:left w:w="0" w:type="dxa"/>
              <w:right w:w="0" w:type="dxa"/>
            </w:tcMar>
          </w:tcPr>
          <w:p w14:paraId="31336E6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39" w:type="dxa"/>
            <w:tcMar>
              <w:left w:w="0" w:type="dxa"/>
              <w:right w:w="0" w:type="dxa"/>
            </w:tcMar>
          </w:tcPr>
          <w:p w14:paraId="1D1F4DB8"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4F55FB0"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4265FD2B" w14:textId="77777777" w:rsidTr="008514B9">
        <w:trPr>
          <w:trHeight w:val="20"/>
          <w:jc w:val="center"/>
        </w:trPr>
        <w:tc>
          <w:tcPr>
            <w:tcW w:w="2828" w:type="dxa"/>
            <w:vMerge/>
            <w:tcMar>
              <w:left w:w="0" w:type="dxa"/>
              <w:right w:w="0" w:type="dxa"/>
            </w:tcMar>
          </w:tcPr>
          <w:p w14:paraId="09237F0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31CCDFC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13.1</w:t>
            </w:r>
          </w:p>
        </w:tc>
        <w:tc>
          <w:tcPr>
            <w:tcW w:w="1078" w:type="dxa"/>
            <w:tcMar>
              <w:left w:w="0" w:type="dxa"/>
              <w:right w:w="0" w:type="dxa"/>
            </w:tcMar>
            <w:vAlign w:val="center"/>
          </w:tcPr>
          <w:p w14:paraId="1BB26E0D"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2227</w:t>
            </w:r>
          </w:p>
        </w:tc>
        <w:tc>
          <w:tcPr>
            <w:tcW w:w="993" w:type="dxa"/>
            <w:tcMar>
              <w:left w:w="0" w:type="dxa"/>
              <w:right w:w="0" w:type="dxa"/>
            </w:tcMar>
          </w:tcPr>
          <w:p w14:paraId="2734B38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3508</w:t>
            </w:r>
          </w:p>
        </w:tc>
        <w:tc>
          <w:tcPr>
            <w:tcW w:w="1190" w:type="dxa"/>
            <w:tcMar>
              <w:left w:w="0" w:type="dxa"/>
              <w:right w:w="0" w:type="dxa"/>
            </w:tcMar>
          </w:tcPr>
          <w:p w14:paraId="2BD719F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760C7BE9"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7FA8FA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4A7F90C6" w14:textId="77777777" w:rsidTr="008514B9">
        <w:trPr>
          <w:trHeight w:val="20"/>
          <w:jc w:val="center"/>
        </w:trPr>
        <w:tc>
          <w:tcPr>
            <w:tcW w:w="2828" w:type="dxa"/>
            <w:vMerge/>
            <w:tcMar>
              <w:left w:w="0" w:type="dxa"/>
              <w:right w:w="0" w:type="dxa"/>
            </w:tcMar>
          </w:tcPr>
          <w:p w14:paraId="5DAE2BF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DDA932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5.3</w:t>
            </w:r>
          </w:p>
        </w:tc>
        <w:tc>
          <w:tcPr>
            <w:tcW w:w="1078" w:type="dxa"/>
            <w:tcMar>
              <w:left w:w="0" w:type="dxa"/>
              <w:right w:w="0" w:type="dxa"/>
            </w:tcMar>
            <w:vAlign w:val="center"/>
          </w:tcPr>
          <w:p w14:paraId="454C1DE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3362</w:t>
            </w:r>
          </w:p>
        </w:tc>
        <w:tc>
          <w:tcPr>
            <w:tcW w:w="993" w:type="dxa"/>
            <w:tcMar>
              <w:left w:w="0" w:type="dxa"/>
              <w:right w:w="0" w:type="dxa"/>
            </w:tcMar>
          </w:tcPr>
          <w:p w14:paraId="14230AF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2280</w:t>
            </w:r>
          </w:p>
        </w:tc>
        <w:tc>
          <w:tcPr>
            <w:tcW w:w="1190" w:type="dxa"/>
            <w:tcMar>
              <w:left w:w="0" w:type="dxa"/>
              <w:right w:w="0" w:type="dxa"/>
            </w:tcMar>
          </w:tcPr>
          <w:p w14:paraId="1F698C5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2F39A5D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19B3651"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7231E7E" w14:textId="77777777" w:rsidTr="008514B9">
        <w:trPr>
          <w:trHeight w:val="20"/>
          <w:jc w:val="center"/>
        </w:trPr>
        <w:tc>
          <w:tcPr>
            <w:tcW w:w="2828" w:type="dxa"/>
            <w:vMerge/>
            <w:tcMar>
              <w:left w:w="0" w:type="dxa"/>
              <w:right w:w="0" w:type="dxa"/>
            </w:tcMar>
          </w:tcPr>
          <w:p w14:paraId="1AE1E37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6E0C09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11.6</w:t>
            </w:r>
          </w:p>
        </w:tc>
        <w:tc>
          <w:tcPr>
            <w:tcW w:w="1078" w:type="dxa"/>
            <w:tcMar>
              <w:left w:w="0" w:type="dxa"/>
              <w:right w:w="0" w:type="dxa"/>
            </w:tcMar>
            <w:vAlign w:val="center"/>
          </w:tcPr>
          <w:p w14:paraId="5748878A"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4005</w:t>
            </w:r>
          </w:p>
        </w:tc>
        <w:tc>
          <w:tcPr>
            <w:tcW w:w="993" w:type="dxa"/>
            <w:tcMar>
              <w:left w:w="0" w:type="dxa"/>
              <w:right w:w="0" w:type="dxa"/>
            </w:tcMar>
          </w:tcPr>
          <w:p w14:paraId="1484A58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4031</w:t>
            </w:r>
          </w:p>
        </w:tc>
        <w:tc>
          <w:tcPr>
            <w:tcW w:w="1190" w:type="dxa"/>
            <w:tcMar>
              <w:left w:w="0" w:type="dxa"/>
              <w:right w:w="0" w:type="dxa"/>
            </w:tcMar>
          </w:tcPr>
          <w:p w14:paraId="3FD00C0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2B6B5C44"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0BF54C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5963C70B" w14:textId="77777777" w:rsidTr="008514B9">
        <w:trPr>
          <w:trHeight w:val="20"/>
          <w:jc w:val="center"/>
        </w:trPr>
        <w:tc>
          <w:tcPr>
            <w:tcW w:w="2828" w:type="dxa"/>
            <w:vMerge/>
            <w:tcMar>
              <w:left w:w="0" w:type="dxa"/>
              <w:right w:w="0" w:type="dxa"/>
            </w:tcMar>
          </w:tcPr>
          <w:p w14:paraId="7955B251"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7A6D8D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13.3</w:t>
            </w:r>
          </w:p>
        </w:tc>
        <w:tc>
          <w:tcPr>
            <w:tcW w:w="1078" w:type="dxa"/>
            <w:tcMar>
              <w:left w:w="0" w:type="dxa"/>
              <w:right w:w="0" w:type="dxa"/>
            </w:tcMar>
            <w:vAlign w:val="center"/>
          </w:tcPr>
          <w:p w14:paraId="06DA97D7"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3862</w:t>
            </w:r>
          </w:p>
        </w:tc>
        <w:tc>
          <w:tcPr>
            <w:tcW w:w="993" w:type="dxa"/>
            <w:tcMar>
              <w:left w:w="0" w:type="dxa"/>
              <w:right w:w="0" w:type="dxa"/>
            </w:tcMar>
          </w:tcPr>
          <w:p w14:paraId="0AFFC8C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3968</w:t>
            </w:r>
          </w:p>
        </w:tc>
        <w:tc>
          <w:tcPr>
            <w:tcW w:w="1190" w:type="dxa"/>
            <w:tcMar>
              <w:left w:w="0" w:type="dxa"/>
              <w:right w:w="0" w:type="dxa"/>
            </w:tcMar>
          </w:tcPr>
          <w:p w14:paraId="11C5700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39" w:type="dxa"/>
            <w:tcMar>
              <w:left w:w="0" w:type="dxa"/>
              <w:right w:w="0" w:type="dxa"/>
            </w:tcMar>
          </w:tcPr>
          <w:p w14:paraId="5E6877B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68C49A63"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0EB7D5C1" w14:textId="77777777" w:rsidTr="008514B9">
        <w:trPr>
          <w:trHeight w:val="20"/>
          <w:jc w:val="center"/>
        </w:trPr>
        <w:tc>
          <w:tcPr>
            <w:tcW w:w="2828" w:type="dxa"/>
            <w:vMerge w:val="restart"/>
            <w:tcMar>
              <w:left w:w="0" w:type="dxa"/>
              <w:right w:w="0" w:type="dxa"/>
            </w:tcMar>
          </w:tcPr>
          <w:p w14:paraId="63D7CD3B"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68E94146"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577A0966"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F403C0">
              <w:rPr>
                <w:rFonts w:ascii="Times New Roman" w:eastAsia="Times New Roman" w:hAnsi="Times New Roman" w:cs="Times New Roman"/>
                <w:sz w:val="24"/>
                <w:szCs w:val="24"/>
              </w:rPr>
              <w:t>sorted_transfer004</w:t>
            </w:r>
          </w:p>
        </w:tc>
        <w:tc>
          <w:tcPr>
            <w:tcW w:w="1092" w:type="dxa"/>
            <w:tcMar>
              <w:left w:w="0" w:type="dxa"/>
              <w:right w:w="0" w:type="dxa"/>
            </w:tcMar>
          </w:tcPr>
          <w:p w14:paraId="7FC7684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11.2</w:t>
            </w:r>
          </w:p>
        </w:tc>
        <w:tc>
          <w:tcPr>
            <w:tcW w:w="1078" w:type="dxa"/>
            <w:tcMar>
              <w:left w:w="0" w:type="dxa"/>
              <w:right w:w="0" w:type="dxa"/>
            </w:tcMar>
            <w:vAlign w:val="center"/>
          </w:tcPr>
          <w:p w14:paraId="1FF7ED38"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6061</w:t>
            </w:r>
          </w:p>
        </w:tc>
        <w:tc>
          <w:tcPr>
            <w:tcW w:w="993" w:type="dxa"/>
            <w:tcMar>
              <w:left w:w="0" w:type="dxa"/>
              <w:right w:w="0" w:type="dxa"/>
            </w:tcMar>
          </w:tcPr>
          <w:p w14:paraId="0554423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5917</w:t>
            </w:r>
          </w:p>
        </w:tc>
        <w:tc>
          <w:tcPr>
            <w:tcW w:w="1190" w:type="dxa"/>
            <w:tcMar>
              <w:left w:w="0" w:type="dxa"/>
              <w:right w:w="0" w:type="dxa"/>
            </w:tcMar>
          </w:tcPr>
          <w:p w14:paraId="0C7C9BF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377E264"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934EEBE"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3759F4A4" w14:textId="77777777" w:rsidTr="008514B9">
        <w:trPr>
          <w:trHeight w:val="20"/>
          <w:jc w:val="center"/>
        </w:trPr>
        <w:tc>
          <w:tcPr>
            <w:tcW w:w="2828" w:type="dxa"/>
            <w:vMerge/>
            <w:tcMar>
              <w:left w:w="0" w:type="dxa"/>
              <w:right w:w="0" w:type="dxa"/>
            </w:tcMar>
          </w:tcPr>
          <w:p w14:paraId="3D9001B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589E909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w:t>
            </w:r>
          </w:p>
        </w:tc>
        <w:tc>
          <w:tcPr>
            <w:tcW w:w="1078" w:type="dxa"/>
            <w:tcMar>
              <w:left w:w="0" w:type="dxa"/>
              <w:right w:w="0" w:type="dxa"/>
            </w:tcMar>
            <w:vAlign w:val="center"/>
          </w:tcPr>
          <w:p w14:paraId="561DB2CB"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3930</w:t>
            </w:r>
          </w:p>
        </w:tc>
        <w:tc>
          <w:tcPr>
            <w:tcW w:w="993" w:type="dxa"/>
            <w:tcMar>
              <w:left w:w="0" w:type="dxa"/>
              <w:right w:w="0" w:type="dxa"/>
            </w:tcMar>
          </w:tcPr>
          <w:p w14:paraId="4C60E99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3808</w:t>
            </w:r>
          </w:p>
        </w:tc>
        <w:tc>
          <w:tcPr>
            <w:tcW w:w="1190" w:type="dxa"/>
            <w:tcMar>
              <w:left w:w="0" w:type="dxa"/>
              <w:right w:w="0" w:type="dxa"/>
            </w:tcMar>
          </w:tcPr>
          <w:p w14:paraId="3CEE298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17BB5066"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8080950"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1369DAA4" w14:textId="77777777" w:rsidTr="008514B9">
        <w:trPr>
          <w:trHeight w:val="20"/>
          <w:jc w:val="center"/>
        </w:trPr>
        <w:tc>
          <w:tcPr>
            <w:tcW w:w="2828" w:type="dxa"/>
            <w:vMerge/>
            <w:tcMar>
              <w:left w:w="0" w:type="dxa"/>
              <w:right w:w="0" w:type="dxa"/>
            </w:tcMar>
          </w:tcPr>
          <w:p w14:paraId="110B025C"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E664189"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78" w:type="dxa"/>
            <w:tcMar>
              <w:left w:w="0" w:type="dxa"/>
              <w:right w:w="0" w:type="dxa"/>
            </w:tcMar>
            <w:vAlign w:val="center"/>
          </w:tcPr>
          <w:p w14:paraId="63ED14DC"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2210</w:t>
            </w:r>
          </w:p>
        </w:tc>
        <w:tc>
          <w:tcPr>
            <w:tcW w:w="993" w:type="dxa"/>
            <w:tcMar>
              <w:left w:w="0" w:type="dxa"/>
              <w:right w:w="0" w:type="dxa"/>
            </w:tcMar>
          </w:tcPr>
          <w:p w14:paraId="194631F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3307</w:t>
            </w:r>
          </w:p>
        </w:tc>
        <w:tc>
          <w:tcPr>
            <w:tcW w:w="1190" w:type="dxa"/>
            <w:tcMar>
              <w:left w:w="0" w:type="dxa"/>
              <w:right w:w="0" w:type="dxa"/>
            </w:tcMar>
          </w:tcPr>
          <w:p w14:paraId="34F67AE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6ED520D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015ACCA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0513BE9A" w14:textId="77777777" w:rsidTr="008514B9">
        <w:trPr>
          <w:trHeight w:val="20"/>
          <w:jc w:val="center"/>
        </w:trPr>
        <w:tc>
          <w:tcPr>
            <w:tcW w:w="2828" w:type="dxa"/>
            <w:vMerge/>
            <w:tcMar>
              <w:left w:w="0" w:type="dxa"/>
              <w:right w:w="0" w:type="dxa"/>
            </w:tcMar>
          </w:tcPr>
          <w:p w14:paraId="5EF5935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0E22DDD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3.6</w:t>
            </w:r>
          </w:p>
        </w:tc>
        <w:tc>
          <w:tcPr>
            <w:tcW w:w="1078" w:type="dxa"/>
            <w:tcMar>
              <w:left w:w="0" w:type="dxa"/>
              <w:right w:w="0" w:type="dxa"/>
            </w:tcMar>
            <w:vAlign w:val="center"/>
          </w:tcPr>
          <w:p w14:paraId="6AA65AAC"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4003</w:t>
            </w:r>
          </w:p>
        </w:tc>
        <w:tc>
          <w:tcPr>
            <w:tcW w:w="993" w:type="dxa"/>
            <w:tcMar>
              <w:left w:w="0" w:type="dxa"/>
              <w:right w:w="0" w:type="dxa"/>
            </w:tcMar>
          </w:tcPr>
          <w:p w14:paraId="0AF16E3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3990</w:t>
            </w:r>
          </w:p>
        </w:tc>
        <w:tc>
          <w:tcPr>
            <w:tcW w:w="1190" w:type="dxa"/>
            <w:tcMar>
              <w:left w:w="0" w:type="dxa"/>
              <w:right w:w="0" w:type="dxa"/>
            </w:tcMar>
          </w:tcPr>
          <w:p w14:paraId="6B1D5BB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6054565E"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1E823ABA"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7B91CA07" w14:textId="77777777" w:rsidTr="008514B9">
        <w:trPr>
          <w:trHeight w:val="20"/>
          <w:jc w:val="center"/>
        </w:trPr>
        <w:tc>
          <w:tcPr>
            <w:tcW w:w="2828" w:type="dxa"/>
            <w:vMerge/>
            <w:tcMar>
              <w:left w:w="0" w:type="dxa"/>
              <w:right w:w="0" w:type="dxa"/>
            </w:tcMar>
          </w:tcPr>
          <w:p w14:paraId="6183C2EE"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6DA0C0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11220.7</w:t>
            </w:r>
          </w:p>
        </w:tc>
        <w:tc>
          <w:tcPr>
            <w:tcW w:w="1078" w:type="dxa"/>
            <w:tcMar>
              <w:left w:w="0" w:type="dxa"/>
              <w:right w:w="0" w:type="dxa"/>
            </w:tcMar>
            <w:vAlign w:val="center"/>
          </w:tcPr>
          <w:p w14:paraId="460BA9FA"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3616</w:t>
            </w:r>
          </w:p>
        </w:tc>
        <w:tc>
          <w:tcPr>
            <w:tcW w:w="993" w:type="dxa"/>
            <w:tcMar>
              <w:left w:w="0" w:type="dxa"/>
              <w:right w:w="0" w:type="dxa"/>
            </w:tcMar>
          </w:tcPr>
          <w:p w14:paraId="4884C25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3538</w:t>
            </w:r>
          </w:p>
        </w:tc>
        <w:tc>
          <w:tcPr>
            <w:tcW w:w="1190" w:type="dxa"/>
            <w:tcMar>
              <w:left w:w="0" w:type="dxa"/>
              <w:right w:w="0" w:type="dxa"/>
            </w:tcMar>
          </w:tcPr>
          <w:p w14:paraId="281FB036"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62B7DB16"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25CC22B"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C910575" w14:textId="77777777" w:rsidTr="008514B9">
        <w:trPr>
          <w:trHeight w:val="20"/>
          <w:jc w:val="center"/>
        </w:trPr>
        <w:tc>
          <w:tcPr>
            <w:tcW w:w="2828" w:type="dxa"/>
            <w:vMerge/>
            <w:tcMar>
              <w:left w:w="0" w:type="dxa"/>
              <w:right w:w="0" w:type="dxa"/>
            </w:tcMar>
          </w:tcPr>
          <w:p w14:paraId="230069A7"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1E1EFE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2.1</w:t>
            </w:r>
          </w:p>
        </w:tc>
        <w:tc>
          <w:tcPr>
            <w:tcW w:w="1078" w:type="dxa"/>
            <w:tcMar>
              <w:left w:w="0" w:type="dxa"/>
              <w:right w:w="0" w:type="dxa"/>
            </w:tcMar>
            <w:vAlign w:val="center"/>
          </w:tcPr>
          <w:p w14:paraId="33BE4325"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4368</w:t>
            </w:r>
          </w:p>
        </w:tc>
        <w:tc>
          <w:tcPr>
            <w:tcW w:w="993" w:type="dxa"/>
            <w:tcMar>
              <w:left w:w="0" w:type="dxa"/>
              <w:right w:w="0" w:type="dxa"/>
            </w:tcMar>
          </w:tcPr>
          <w:p w14:paraId="2522B96F"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4506</w:t>
            </w:r>
          </w:p>
        </w:tc>
        <w:tc>
          <w:tcPr>
            <w:tcW w:w="1190" w:type="dxa"/>
            <w:tcMar>
              <w:left w:w="0" w:type="dxa"/>
              <w:right w:w="0" w:type="dxa"/>
            </w:tcMar>
          </w:tcPr>
          <w:p w14:paraId="4030ACBE"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65FD190"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4F7414D"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46CD66E3" w14:textId="77777777" w:rsidTr="008514B9">
        <w:trPr>
          <w:trHeight w:val="20"/>
          <w:jc w:val="center"/>
        </w:trPr>
        <w:tc>
          <w:tcPr>
            <w:tcW w:w="2828" w:type="dxa"/>
            <w:vMerge w:val="restart"/>
            <w:tcMar>
              <w:left w:w="0" w:type="dxa"/>
              <w:right w:w="0" w:type="dxa"/>
            </w:tcMar>
          </w:tcPr>
          <w:p w14:paraId="428B3537"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71856568"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25902C3C" w14:textId="77777777" w:rsidR="004D61F0" w:rsidRDefault="004D61F0" w:rsidP="008514B9">
            <w:pPr>
              <w:spacing w:after="0" w:line="240" w:lineRule="auto"/>
              <w:jc w:val="center"/>
              <w:rPr>
                <w:rFonts w:ascii="Times New Roman" w:eastAsia="Times New Roman" w:hAnsi="Times New Roman" w:cs="Times New Roman"/>
                <w:sz w:val="24"/>
                <w:szCs w:val="24"/>
              </w:rPr>
            </w:pPr>
          </w:p>
          <w:p w14:paraId="26FDD16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F403C0">
              <w:rPr>
                <w:rFonts w:ascii="Times New Roman" w:eastAsia="Times New Roman" w:hAnsi="Times New Roman" w:cs="Times New Roman"/>
                <w:sz w:val="24"/>
                <w:szCs w:val="24"/>
              </w:rPr>
              <w:t>sorted_transfer005</w:t>
            </w:r>
          </w:p>
        </w:tc>
        <w:tc>
          <w:tcPr>
            <w:tcW w:w="1092" w:type="dxa"/>
            <w:tcMar>
              <w:left w:w="0" w:type="dxa"/>
              <w:right w:w="0" w:type="dxa"/>
            </w:tcMar>
          </w:tcPr>
          <w:p w14:paraId="7256A9C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5.3</w:t>
            </w:r>
          </w:p>
        </w:tc>
        <w:tc>
          <w:tcPr>
            <w:tcW w:w="1078" w:type="dxa"/>
            <w:tcMar>
              <w:left w:w="0" w:type="dxa"/>
              <w:right w:w="0" w:type="dxa"/>
            </w:tcMar>
            <w:vAlign w:val="center"/>
          </w:tcPr>
          <w:p w14:paraId="01BBA623"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3943</w:t>
            </w:r>
          </w:p>
        </w:tc>
        <w:tc>
          <w:tcPr>
            <w:tcW w:w="993" w:type="dxa"/>
            <w:tcMar>
              <w:left w:w="0" w:type="dxa"/>
              <w:right w:w="0" w:type="dxa"/>
            </w:tcMar>
          </w:tcPr>
          <w:p w14:paraId="16E14FC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3752</w:t>
            </w:r>
          </w:p>
        </w:tc>
        <w:tc>
          <w:tcPr>
            <w:tcW w:w="1190" w:type="dxa"/>
            <w:tcMar>
              <w:left w:w="0" w:type="dxa"/>
              <w:right w:w="0" w:type="dxa"/>
            </w:tcMar>
          </w:tcPr>
          <w:p w14:paraId="5CBE4E9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0BD9409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28906708"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2B0D4309" w14:textId="77777777" w:rsidTr="008514B9">
        <w:trPr>
          <w:trHeight w:val="20"/>
          <w:jc w:val="center"/>
        </w:trPr>
        <w:tc>
          <w:tcPr>
            <w:tcW w:w="2828" w:type="dxa"/>
            <w:vMerge/>
            <w:tcMar>
              <w:left w:w="0" w:type="dxa"/>
              <w:right w:w="0" w:type="dxa"/>
            </w:tcMar>
          </w:tcPr>
          <w:p w14:paraId="50F0E928"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452D8371"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w:t>
            </w:r>
          </w:p>
        </w:tc>
        <w:tc>
          <w:tcPr>
            <w:tcW w:w="1078" w:type="dxa"/>
            <w:tcMar>
              <w:left w:w="0" w:type="dxa"/>
              <w:right w:w="0" w:type="dxa"/>
            </w:tcMar>
            <w:vAlign w:val="center"/>
          </w:tcPr>
          <w:p w14:paraId="7E184CB4"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4654</w:t>
            </w:r>
          </w:p>
        </w:tc>
        <w:tc>
          <w:tcPr>
            <w:tcW w:w="993" w:type="dxa"/>
            <w:tcMar>
              <w:left w:w="0" w:type="dxa"/>
              <w:right w:w="0" w:type="dxa"/>
            </w:tcMar>
          </w:tcPr>
          <w:p w14:paraId="0543A09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139</w:t>
            </w:r>
          </w:p>
        </w:tc>
        <w:tc>
          <w:tcPr>
            <w:tcW w:w="1190" w:type="dxa"/>
            <w:tcMar>
              <w:left w:w="0" w:type="dxa"/>
              <w:right w:w="0" w:type="dxa"/>
            </w:tcMar>
          </w:tcPr>
          <w:p w14:paraId="0E7546E2"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0</w:t>
            </w:r>
          </w:p>
        </w:tc>
        <w:tc>
          <w:tcPr>
            <w:tcW w:w="1039" w:type="dxa"/>
            <w:tcMar>
              <w:left w:w="0" w:type="dxa"/>
              <w:right w:w="0" w:type="dxa"/>
            </w:tcMar>
          </w:tcPr>
          <w:p w14:paraId="442D0725"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0E77F561"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CD3B82A" w14:textId="77777777" w:rsidTr="008514B9">
        <w:trPr>
          <w:trHeight w:val="20"/>
          <w:jc w:val="center"/>
        </w:trPr>
        <w:tc>
          <w:tcPr>
            <w:tcW w:w="2828" w:type="dxa"/>
            <w:vMerge/>
            <w:tcMar>
              <w:left w:w="0" w:type="dxa"/>
              <w:right w:w="0" w:type="dxa"/>
            </w:tcMar>
          </w:tcPr>
          <w:p w14:paraId="36D17DF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1DDA7ACC"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32.1</w:t>
            </w:r>
          </w:p>
        </w:tc>
        <w:tc>
          <w:tcPr>
            <w:tcW w:w="1078" w:type="dxa"/>
            <w:tcMar>
              <w:left w:w="0" w:type="dxa"/>
              <w:right w:w="0" w:type="dxa"/>
            </w:tcMar>
            <w:vAlign w:val="center"/>
          </w:tcPr>
          <w:p w14:paraId="61A5A692"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4252</w:t>
            </w:r>
          </w:p>
        </w:tc>
        <w:tc>
          <w:tcPr>
            <w:tcW w:w="993" w:type="dxa"/>
            <w:tcMar>
              <w:left w:w="0" w:type="dxa"/>
              <w:right w:w="0" w:type="dxa"/>
            </w:tcMar>
          </w:tcPr>
          <w:p w14:paraId="2AF40D4D"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4152</w:t>
            </w:r>
          </w:p>
        </w:tc>
        <w:tc>
          <w:tcPr>
            <w:tcW w:w="1190" w:type="dxa"/>
            <w:tcMar>
              <w:left w:w="0" w:type="dxa"/>
              <w:right w:w="0" w:type="dxa"/>
            </w:tcMar>
          </w:tcPr>
          <w:p w14:paraId="6FAF09C7"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w:t>
            </w:r>
          </w:p>
        </w:tc>
        <w:tc>
          <w:tcPr>
            <w:tcW w:w="1039" w:type="dxa"/>
            <w:tcMar>
              <w:left w:w="0" w:type="dxa"/>
              <w:right w:w="0" w:type="dxa"/>
            </w:tcMar>
          </w:tcPr>
          <w:p w14:paraId="29170A16"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73EAABF4"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7FD76665" w14:textId="77777777" w:rsidTr="008514B9">
        <w:trPr>
          <w:trHeight w:val="20"/>
          <w:jc w:val="center"/>
        </w:trPr>
        <w:tc>
          <w:tcPr>
            <w:tcW w:w="2828" w:type="dxa"/>
            <w:vMerge/>
            <w:tcMar>
              <w:left w:w="0" w:type="dxa"/>
              <w:right w:w="0" w:type="dxa"/>
            </w:tcMar>
          </w:tcPr>
          <w:p w14:paraId="314CD4C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6B8BFF5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11.7</w:t>
            </w:r>
          </w:p>
        </w:tc>
        <w:tc>
          <w:tcPr>
            <w:tcW w:w="1078" w:type="dxa"/>
            <w:tcMar>
              <w:left w:w="0" w:type="dxa"/>
              <w:right w:w="0" w:type="dxa"/>
            </w:tcMar>
            <w:vAlign w:val="center"/>
          </w:tcPr>
          <w:p w14:paraId="74CF3153"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4127</w:t>
            </w:r>
          </w:p>
        </w:tc>
        <w:tc>
          <w:tcPr>
            <w:tcW w:w="993" w:type="dxa"/>
            <w:tcMar>
              <w:left w:w="0" w:type="dxa"/>
              <w:right w:w="0" w:type="dxa"/>
            </w:tcMar>
          </w:tcPr>
          <w:p w14:paraId="4BA4281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3938</w:t>
            </w:r>
          </w:p>
        </w:tc>
        <w:tc>
          <w:tcPr>
            <w:tcW w:w="1190" w:type="dxa"/>
            <w:tcMar>
              <w:left w:w="0" w:type="dxa"/>
              <w:right w:w="0" w:type="dxa"/>
            </w:tcMar>
          </w:tcPr>
          <w:p w14:paraId="73A2428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32DF4F3F"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3BEFF6AF"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5DD153F6" w14:textId="77777777" w:rsidTr="008514B9">
        <w:trPr>
          <w:trHeight w:val="20"/>
          <w:jc w:val="center"/>
        </w:trPr>
        <w:tc>
          <w:tcPr>
            <w:tcW w:w="2828" w:type="dxa"/>
            <w:vMerge/>
            <w:tcMar>
              <w:left w:w="0" w:type="dxa"/>
              <w:right w:w="0" w:type="dxa"/>
            </w:tcMar>
          </w:tcPr>
          <w:p w14:paraId="05803432"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225F0D4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20.3</w:t>
            </w:r>
          </w:p>
        </w:tc>
        <w:tc>
          <w:tcPr>
            <w:tcW w:w="1078" w:type="dxa"/>
            <w:tcMar>
              <w:left w:w="0" w:type="dxa"/>
              <w:right w:w="0" w:type="dxa"/>
            </w:tcMar>
            <w:vAlign w:val="center"/>
          </w:tcPr>
          <w:p w14:paraId="338C14BC"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4158</w:t>
            </w:r>
          </w:p>
        </w:tc>
        <w:tc>
          <w:tcPr>
            <w:tcW w:w="993" w:type="dxa"/>
            <w:tcMar>
              <w:left w:w="0" w:type="dxa"/>
              <w:right w:w="0" w:type="dxa"/>
            </w:tcMar>
          </w:tcPr>
          <w:p w14:paraId="20044AE3"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1643</w:t>
            </w:r>
          </w:p>
        </w:tc>
        <w:tc>
          <w:tcPr>
            <w:tcW w:w="1190" w:type="dxa"/>
            <w:tcMar>
              <w:left w:w="0" w:type="dxa"/>
              <w:right w:w="0" w:type="dxa"/>
            </w:tcMar>
          </w:tcPr>
          <w:p w14:paraId="5FB9B11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71CBBC42"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Mar>
              <w:left w:w="0" w:type="dxa"/>
              <w:right w:w="0" w:type="dxa"/>
            </w:tcMar>
          </w:tcPr>
          <w:p w14:paraId="3002285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291E4D38" w14:textId="77777777" w:rsidTr="008514B9">
        <w:trPr>
          <w:trHeight w:val="20"/>
          <w:jc w:val="center"/>
        </w:trPr>
        <w:tc>
          <w:tcPr>
            <w:tcW w:w="2828" w:type="dxa"/>
            <w:vMerge/>
            <w:tcMar>
              <w:left w:w="0" w:type="dxa"/>
              <w:right w:w="0" w:type="dxa"/>
            </w:tcMar>
          </w:tcPr>
          <w:p w14:paraId="428EE879"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p>
        </w:tc>
        <w:tc>
          <w:tcPr>
            <w:tcW w:w="1092" w:type="dxa"/>
            <w:tcMar>
              <w:left w:w="0" w:type="dxa"/>
              <w:right w:w="0" w:type="dxa"/>
            </w:tcMar>
          </w:tcPr>
          <w:p w14:paraId="7F793734"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6.3</w:t>
            </w:r>
          </w:p>
        </w:tc>
        <w:tc>
          <w:tcPr>
            <w:tcW w:w="1078" w:type="dxa"/>
            <w:tcMar>
              <w:left w:w="0" w:type="dxa"/>
              <w:right w:w="0" w:type="dxa"/>
            </w:tcMar>
            <w:vAlign w:val="center"/>
          </w:tcPr>
          <w:p w14:paraId="6847D081"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3950</w:t>
            </w:r>
          </w:p>
        </w:tc>
        <w:tc>
          <w:tcPr>
            <w:tcW w:w="993" w:type="dxa"/>
            <w:tcMar>
              <w:left w:w="0" w:type="dxa"/>
              <w:right w:w="0" w:type="dxa"/>
            </w:tcMar>
          </w:tcPr>
          <w:p w14:paraId="2616E66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4268</w:t>
            </w:r>
          </w:p>
        </w:tc>
        <w:tc>
          <w:tcPr>
            <w:tcW w:w="1190" w:type="dxa"/>
            <w:tcMar>
              <w:left w:w="0" w:type="dxa"/>
              <w:right w:w="0" w:type="dxa"/>
            </w:tcMar>
          </w:tcPr>
          <w:p w14:paraId="57924C85"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2</w:t>
            </w:r>
          </w:p>
        </w:tc>
        <w:tc>
          <w:tcPr>
            <w:tcW w:w="1039" w:type="dxa"/>
            <w:tcMar>
              <w:left w:w="0" w:type="dxa"/>
              <w:right w:w="0" w:type="dxa"/>
            </w:tcMar>
          </w:tcPr>
          <w:p w14:paraId="228E6641"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4BF5A095" w14:textId="77777777" w:rsidR="004D61F0" w:rsidRPr="00AC12E9"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D61F0" w:rsidRPr="004F5441" w14:paraId="0B7A136B" w14:textId="77777777" w:rsidTr="008514B9">
        <w:trPr>
          <w:trHeight w:val="20"/>
          <w:jc w:val="center"/>
        </w:trPr>
        <w:tc>
          <w:tcPr>
            <w:tcW w:w="2828" w:type="dxa"/>
            <w:tcMar>
              <w:left w:w="0" w:type="dxa"/>
              <w:right w:w="0" w:type="dxa"/>
            </w:tcMar>
          </w:tcPr>
          <w:p w14:paraId="0A853610"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sidRPr="00F403C0">
              <w:rPr>
                <w:rFonts w:ascii="Times New Roman" w:eastAsia="Times New Roman" w:hAnsi="Times New Roman" w:cs="Times New Roman"/>
                <w:sz w:val="24"/>
                <w:szCs w:val="24"/>
              </w:rPr>
              <w:t>sorted_trasfer002</w:t>
            </w:r>
          </w:p>
        </w:tc>
        <w:tc>
          <w:tcPr>
            <w:tcW w:w="1092" w:type="dxa"/>
            <w:tcMar>
              <w:left w:w="0" w:type="dxa"/>
              <w:right w:w="0" w:type="dxa"/>
            </w:tcMar>
          </w:tcPr>
          <w:p w14:paraId="3377B9B0"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8.3</w:t>
            </w:r>
          </w:p>
        </w:tc>
        <w:tc>
          <w:tcPr>
            <w:tcW w:w="1078" w:type="dxa"/>
            <w:tcMar>
              <w:left w:w="0" w:type="dxa"/>
              <w:right w:w="0" w:type="dxa"/>
            </w:tcMar>
            <w:vAlign w:val="center"/>
          </w:tcPr>
          <w:p w14:paraId="131B5F6B" w14:textId="77777777" w:rsidR="004D61F0" w:rsidRPr="004F5441" w:rsidRDefault="004D61F0" w:rsidP="008514B9">
            <w:pPr>
              <w:spacing w:after="0" w:line="240" w:lineRule="auto"/>
              <w:jc w:val="center"/>
              <w:rPr>
                <w:rFonts w:ascii="Times New Roman" w:hAnsi="Times New Roman" w:cs="Times New Roman"/>
                <w:color w:val="000000"/>
                <w:sz w:val="24"/>
                <w:szCs w:val="24"/>
              </w:rPr>
            </w:pPr>
            <w:r w:rsidRPr="004F5441">
              <w:rPr>
                <w:rFonts w:ascii="Times New Roman" w:hAnsi="Times New Roman" w:cs="Times New Roman"/>
                <w:color w:val="000000"/>
                <w:sz w:val="24"/>
                <w:szCs w:val="24"/>
              </w:rPr>
              <w:t>3782</w:t>
            </w:r>
          </w:p>
        </w:tc>
        <w:tc>
          <w:tcPr>
            <w:tcW w:w="993" w:type="dxa"/>
            <w:tcMar>
              <w:left w:w="0" w:type="dxa"/>
              <w:right w:w="0" w:type="dxa"/>
            </w:tcMar>
          </w:tcPr>
          <w:p w14:paraId="1C28547B"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3731</w:t>
            </w:r>
          </w:p>
        </w:tc>
        <w:tc>
          <w:tcPr>
            <w:tcW w:w="1190" w:type="dxa"/>
            <w:tcMar>
              <w:left w:w="0" w:type="dxa"/>
              <w:right w:w="0" w:type="dxa"/>
            </w:tcMar>
          </w:tcPr>
          <w:p w14:paraId="523DA688" w14:textId="77777777" w:rsidR="004D61F0" w:rsidRPr="004F5441" w:rsidRDefault="004D61F0" w:rsidP="008514B9">
            <w:pPr>
              <w:spacing w:after="0" w:line="240" w:lineRule="auto"/>
              <w:jc w:val="center"/>
              <w:rPr>
                <w:rFonts w:ascii="Times New Roman" w:hAnsi="Times New Roman" w:cs="Times New Roman"/>
                <w:sz w:val="24"/>
                <w:szCs w:val="24"/>
              </w:rPr>
            </w:pPr>
            <w:r w:rsidRPr="004F5441">
              <w:rPr>
                <w:rFonts w:ascii="Times New Roman" w:hAnsi="Times New Roman" w:cs="Times New Roman"/>
                <w:sz w:val="24"/>
                <w:szCs w:val="24"/>
              </w:rPr>
              <w:t>1</w:t>
            </w:r>
          </w:p>
        </w:tc>
        <w:tc>
          <w:tcPr>
            <w:tcW w:w="1039" w:type="dxa"/>
            <w:tcMar>
              <w:left w:w="0" w:type="dxa"/>
              <w:right w:w="0" w:type="dxa"/>
            </w:tcMar>
          </w:tcPr>
          <w:p w14:paraId="222AA3EC" w14:textId="77777777" w:rsidR="004D61F0" w:rsidRPr="004F5441" w:rsidRDefault="004D61F0" w:rsidP="008514B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да</w:t>
            </w:r>
          </w:p>
        </w:tc>
        <w:tc>
          <w:tcPr>
            <w:tcW w:w="1417" w:type="dxa"/>
            <w:tcMar>
              <w:left w:w="0" w:type="dxa"/>
              <w:right w:w="0" w:type="dxa"/>
            </w:tcMar>
          </w:tcPr>
          <w:p w14:paraId="58DF5984" w14:textId="77777777" w:rsidR="004D61F0" w:rsidRPr="004F5441" w:rsidRDefault="004D61F0" w:rsidP="008514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r>
      <w:tr w:rsidR="004D61F0" w:rsidRPr="004F5441" w14:paraId="60145932" w14:textId="77777777" w:rsidTr="008514B9">
        <w:trPr>
          <w:trHeight w:val="20"/>
          <w:jc w:val="center"/>
        </w:trPr>
        <w:tc>
          <w:tcPr>
            <w:tcW w:w="9637" w:type="dxa"/>
            <w:gridSpan w:val="7"/>
            <w:tcMar>
              <w:left w:w="0" w:type="dxa"/>
              <w:right w:w="0" w:type="dxa"/>
            </w:tcMar>
          </w:tcPr>
          <w:p w14:paraId="6547AA03" w14:textId="77777777" w:rsidR="004D61F0" w:rsidRDefault="004D61F0" w:rsidP="008514B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Примечания:</w:t>
            </w:r>
          </w:p>
          <w:p w14:paraId="0952337F" w14:textId="77777777" w:rsidR="004D61F0" w:rsidRDefault="004D61F0" w:rsidP="008514B9">
            <w:pPr>
              <w:spacing w:after="0" w:line="240" w:lineRule="auto"/>
              <w:ind w:left="70" w:right="1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Время в мкс – разница во времени между регистрацией ЯО и осколков спонтанного деления</w:t>
            </w:r>
          </w:p>
          <w:p w14:paraId="318E5306" w14:textId="77777777" w:rsidR="004D61F0" w:rsidRDefault="004D61F0" w:rsidP="008514B9">
            <w:pPr>
              <w:spacing w:after="0" w:line="240" w:lineRule="auto"/>
              <w:ind w:left="70" w:right="1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4F5441">
              <w:rPr>
                <w:rFonts w:ascii="Times New Roman" w:eastAsia="Times New Roman" w:hAnsi="Times New Roman" w:cs="Times New Roman"/>
                <w:sz w:val="24"/>
                <w:szCs w:val="24"/>
              </w:rPr>
              <w:t>RFront</w:t>
            </w:r>
            <w:r>
              <w:rPr>
                <w:rFonts w:ascii="Times New Roman" w:eastAsia="Times New Roman" w:hAnsi="Times New Roman" w:cs="Times New Roman"/>
                <w:sz w:val="24"/>
                <w:szCs w:val="24"/>
              </w:rPr>
              <w:t xml:space="preserve"> – регистрация ЯО в передних стрипах фокального детектора, </w:t>
            </w:r>
            <w:r w:rsidRPr="004F5441">
              <w:rPr>
                <w:rFonts w:ascii="Times New Roman" w:eastAsia="Times New Roman" w:hAnsi="Times New Roman" w:cs="Times New Roman"/>
                <w:sz w:val="24"/>
                <w:szCs w:val="24"/>
              </w:rPr>
              <w:t>RBack</w:t>
            </w:r>
            <w:r>
              <w:rPr>
                <w:rFonts w:ascii="Times New Roman" w:eastAsia="Times New Roman" w:hAnsi="Times New Roman" w:cs="Times New Roman"/>
                <w:sz w:val="24"/>
                <w:szCs w:val="24"/>
              </w:rPr>
              <w:t xml:space="preserve"> - регистрация ЯО в задних стрипах фокального детектора</w:t>
            </w:r>
          </w:p>
          <w:p w14:paraId="3C13D663" w14:textId="77777777" w:rsidR="004D61F0" w:rsidRDefault="004D61F0" w:rsidP="008514B9">
            <w:pPr>
              <w:spacing w:after="0" w:line="240" w:lineRule="auto"/>
              <w:ind w:left="70" w:right="1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Нейтроны в штуках – количество нейтронов зарегистрированных в одном акте спонтанного деления</w:t>
            </w:r>
          </w:p>
        </w:tc>
      </w:tr>
    </w:tbl>
    <w:p w14:paraId="07AECD13" w14:textId="77777777" w:rsidR="004D61F0" w:rsidRPr="00582874" w:rsidRDefault="004D61F0" w:rsidP="004D61F0">
      <w:pPr>
        <w:spacing w:after="0" w:line="240" w:lineRule="auto"/>
        <w:ind w:firstLine="709"/>
        <w:jc w:val="both"/>
        <w:rPr>
          <w:rFonts w:ascii="Times New Roman" w:hAnsi="Times New Roman" w:cs="Times New Roman"/>
        </w:rPr>
      </w:pPr>
    </w:p>
    <w:p w14:paraId="77392D85" w14:textId="76A49A2A" w:rsidR="007C5D0B" w:rsidRPr="004D61F0"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rPr>
      </w:pPr>
    </w:p>
    <w:p w14:paraId="23BB3FB6" w14:textId="31A731CF" w:rsidR="007C5D0B"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762EB04E" w14:textId="160C3207" w:rsidR="007C5D0B"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6CE7E598" w14:textId="280C2C5C" w:rsidR="007C5D0B"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760E8C87" w14:textId="7487436B" w:rsidR="007C5D0B"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04325F2E" w14:textId="004C8F17" w:rsidR="007C5D0B"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141A1B28" w14:textId="51E425B9" w:rsidR="007C5D0B"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38880ED6" w14:textId="1BEE26B8" w:rsidR="007C5D0B"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1A502388" w14:textId="77269D4A" w:rsidR="007C5D0B" w:rsidRDefault="007C5D0B"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1F6D1FDD" w14:textId="11CBD947" w:rsidR="00C54B70" w:rsidRDefault="00C54B70"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545B2A65" w14:textId="296CF842" w:rsidR="00C54B70" w:rsidRDefault="00C54B70"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547CBB4B" w14:textId="22D98712" w:rsidR="00C54B70" w:rsidRDefault="00C54B70"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0E1F7E35" w14:textId="6007C4A4" w:rsidR="00C54B70" w:rsidRDefault="00C54B70"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250FA47E" w14:textId="0FBC3CE0" w:rsidR="00C54B70" w:rsidRDefault="00C54B70" w:rsidP="00190190">
      <w:pPr>
        <w:pBdr>
          <w:top w:val="nil"/>
          <w:left w:val="nil"/>
          <w:bottom w:val="nil"/>
          <w:right w:val="nil"/>
          <w:between w:val="nil"/>
          <w:bar w:val="nil"/>
        </w:pBdr>
        <w:tabs>
          <w:tab w:val="left" w:pos="993"/>
        </w:tabs>
        <w:spacing w:after="0" w:line="240" w:lineRule="auto"/>
        <w:ind w:right="-1"/>
        <w:jc w:val="both"/>
        <w:rPr>
          <w:rFonts w:ascii="Times New Roman" w:hAnsi="Times New Roman" w:cs="Times New Roman"/>
          <w:sz w:val="28"/>
          <w:szCs w:val="28"/>
          <w:lang w:val="kk-KZ"/>
        </w:rPr>
      </w:pPr>
    </w:p>
    <w:p w14:paraId="7A61103E" w14:textId="4A2C28DD" w:rsidR="00E96083" w:rsidRPr="00DA298C" w:rsidRDefault="00E96083" w:rsidP="00E96083">
      <w:pPr>
        <w:spacing w:after="0" w:line="240" w:lineRule="auto"/>
        <w:jc w:val="center"/>
        <w:rPr>
          <w:rFonts w:ascii="Times New Roman" w:hAnsi="Times New Roman" w:cs="Times New Roman"/>
          <w:b/>
          <w:sz w:val="28"/>
          <w:szCs w:val="28"/>
        </w:rPr>
      </w:pPr>
      <w:r w:rsidRPr="00EE7097">
        <w:rPr>
          <w:rFonts w:ascii="Times New Roman" w:hAnsi="Times New Roman" w:cs="Times New Roman"/>
          <w:b/>
          <w:sz w:val="28"/>
          <w:szCs w:val="28"/>
        </w:rPr>
        <w:t xml:space="preserve">ПРИЛОЖЕНИЕ </w:t>
      </w:r>
      <w:r w:rsidR="004D61F0">
        <w:rPr>
          <w:rFonts w:ascii="Times New Roman" w:hAnsi="Times New Roman" w:cs="Times New Roman"/>
          <w:b/>
          <w:sz w:val="28"/>
          <w:szCs w:val="28"/>
        </w:rPr>
        <w:t>Б</w:t>
      </w:r>
    </w:p>
    <w:p w14:paraId="78B9037F" w14:textId="77777777" w:rsidR="00E96083" w:rsidRPr="00EE7097" w:rsidRDefault="00E96083" w:rsidP="00E96083">
      <w:pPr>
        <w:spacing w:after="0" w:line="240" w:lineRule="auto"/>
        <w:jc w:val="center"/>
        <w:rPr>
          <w:rFonts w:ascii="Times New Roman" w:hAnsi="Times New Roman" w:cs="Times New Roman"/>
          <w:b/>
          <w:sz w:val="28"/>
          <w:szCs w:val="28"/>
        </w:rPr>
      </w:pPr>
    </w:p>
    <w:p w14:paraId="6CC80B68" w14:textId="77777777" w:rsidR="00E96083" w:rsidRPr="00EE7097" w:rsidRDefault="00E96083" w:rsidP="00E96083">
      <w:pPr>
        <w:spacing w:after="0" w:line="240" w:lineRule="auto"/>
        <w:jc w:val="center"/>
        <w:rPr>
          <w:rFonts w:ascii="Times New Roman" w:hAnsi="Times New Roman" w:cs="Times New Roman"/>
          <w:sz w:val="28"/>
          <w:szCs w:val="28"/>
          <w:lang w:val="kk-KZ"/>
        </w:rPr>
      </w:pPr>
      <w:r w:rsidRPr="00EE7097">
        <w:rPr>
          <w:rFonts w:ascii="Times New Roman" w:hAnsi="Times New Roman" w:cs="Times New Roman"/>
          <w:sz w:val="28"/>
          <w:szCs w:val="28"/>
          <w:lang w:val="kk-KZ"/>
        </w:rPr>
        <w:t>Дефект амплитуды</w:t>
      </w:r>
    </w:p>
    <w:p w14:paraId="516A80C1" w14:textId="77777777" w:rsidR="00E96083" w:rsidRDefault="00E96083" w:rsidP="00E96083">
      <w:pPr>
        <w:spacing w:after="0" w:line="240" w:lineRule="auto"/>
        <w:jc w:val="both"/>
        <w:rPr>
          <w:rFonts w:ascii="Times New Roman" w:hAnsi="Times New Roman" w:cs="Times New Roman"/>
          <w:sz w:val="28"/>
          <w:szCs w:val="28"/>
        </w:rPr>
      </w:pPr>
    </w:p>
    <w:p w14:paraId="7DDA3C35" w14:textId="77777777" w:rsidR="00E96083" w:rsidRPr="00D37645" w:rsidRDefault="00E96083" w:rsidP="003E7441">
      <w:pPr>
        <w:spacing w:after="0" w:line="240" w:lineRule="auto"/>
        <w:ind w:firstLine="708"/>
        <w:jc w:val="both"/>
        <w:rPr>
          <w:rFonts w:ascii="Times New Roman" w:hAnsi="Times New Roman" w:cs="Times New Roman"/>
          <w:sz w:val="28"/>
          <w:szCs w:val="28"/>
        </w:rPr>
      </w:pPr>
      <w:r w:rsidRPr="00D37645">
        <w:rPr>
          <w:rFonts w:ascii="Times New Roman" w:hAnsi="Times New Roman" w:cs="Times New Roman"/>
          <w:sz w:val="28"/>
          <w:szCs w:val="28"/>
        </w:rPr>
        <w:t xml:space="preserve">Одной из ключевых методических проблем в спектрометрии тяжелых ионов и осколков деления с использованием </w:t>
      </w:r>
      <w:r>
        <w:rPr>
          <w:rFonts w:ascii="Times New Roman" w:hAnsi="Times New Roman" w:cs="Times New Roman"/>
          <w:sz w:val="28"/>
          <w:szCs w:val="28"/>
        </w:rPr>
        <w:t xml:space="preserve">ППД </w:t>
      </w:r>
      <w:r w:rsidRPr="00D37645">
        <w:rPr>
          <w:rFonts w:ascii="Times New Roman" w:hAnsi="Times New Roman" w:cs="Times New Roman"/>
          <w:sz w:val="28"/>
          <w:szCs w:val="28"/>
        </w:rPr>
        <w:t>является амплитудный деф</w:t>
      </w:r>
      <w:r>
        <w:rPr>
          <w:rFonts w:ascii="Times New Roman" w:hAnsi="Times New Roman" w:cs="Times New Roman"/>
          <w:sz w:val="28"/>
          <w:szCs w:val="28"/>
        </w:rPr>
        <w:t xml:space="preserve">ект </w:t>
      </w:r>
      <w:r w:rsidRPr="00EE7097">
        <w:rPr>
          <w:rFonts w:ascii="Times New Roman" w:hAnsi="Times New Roman" w:cs="Times New Roman"/>
          <w:sz w:val="28"/>
          <w:szCs w:val="28"/>
        </w:rPr>
        <w:t>(PHD)</w:t>
      </w:r>
      <w:r>
        <w:rPr>
          <w:rFonts w:ascii="Times New Roman" w:hAnsi="Times New Roman" w:cs="Times New Roman"/>
          <w:sz w:val="28"/>
          <w:szCs w:val="28"/>
        </w:rPr>
        <w:t>.</w:t>
      </w:r>
    </w:p>
    <w:p w14:paraId="3844C420" w14:textId="77777777" w:rsidR="00E96083" w:rsidRDefault="00E96083" w:rsidP="003E7441">
      <w:pPr>
        <w:spacing w:after="0" w:line="240" w:lineRule="auto"/>
        <w:ind w:firstLine="708"/>
        <w:jc w:val="both"/>
        <w:rPr>
          <w:rFonts w:ascii="Times New Roman" w:hAnsi="Times New Roman" w:cs="Times New Roman"/>
          <w:sz w:val="28"/>
          <w:szCs w:val="28"/>
        </w:rPr>
      </w:pPr>
      <w:r w:rsidRPr="00D37645">
        <w:rPr>
          <w:rFonts w:ascii="Times New Roman" w:hAnsi="Times New Roman" w:cs="Times New Roman"/>
          <w:sz w:val="28"/>
          <w:szCs w:val="28"/>
        </w:rPr>
        <w:t>В идеальном случае амплитуда выходного импульса детектора должна быть строго пропорциональна энергии, потерянной ионом в его чувствительном объеме. Однако для тяжелых ионов (осколков деления, тяжелых ускорительных ионов) наблюдается систематическое занижение амплитуды по сравнению с легкими частицами (протонами, α</w:t>
      </w:r>
      <w:r>
        <w:rPr>
          <w:rFonts w:ascii="Times New Roman" w:hAnsi="Times New Roman" w:cs="Times New Roman"/>
          <w:sz w:val="28"/>
          <w:szCs w:val="28"/>
        </w:rPr>
        <w:t>-частицами) той же энергии. Э</w:t>
      </w:r>
      <w:r w:rsidRPr="00C33024">
        <w:rPr>
          <w:rFonts w:ascii="Times New Roman" w:hAnsi="Times New Roman" w:cs="Times New Roman"/>
          <w:sz w:val="28"/>
          <w:szCs w:val="28"/>
        </w:rPr>
        <w:t>то занижение и называется амплитудным дефектом (PHD)</w:t>
      </w:r>
      <w:r>
        <w:rPr>
          <w:rFonts w:ascii="Times New Roman" w:hAnsi="Times New Roman" w:cs="Times New Roman"/>
          <w:sz w:val="28"/>
          <w:szCs w:val="28"/>
        </w:rPr>
        <w:t xml:space="preserve">. </w:t>
      </w:r>
    </w:p>
    <w:p w14:paraId="4124D7AA" w14:textId="77777777" w:rsidR="00E96083" w:rsidRPr="00D37645" w:rsidRDefault="00E96083" w:rsidP="003E7441">
      <w:pPr>
        <w:spacing w:after="0" w:line="240" w:lineRule="auto"/>
        <w:ind w:firstLine="708"/>
        <w:jc w:val="both"/>
        <w:rPr>
          <w:rFonts w:ascii="Times New Roman" w:hAnsi="Times New Roman" w:cs="Times New Roman"/>
          <w:sz w:val="28"/>
          <w:szCs w:val="28"/>
        </w:rPr>
      </w:pPr>
      <w:r w:rsidRPr="00D37645">
        <w:rPr>
          <w:rFonts w:ascii="Times New Roman" w:hAnsi="Times New Roman" w:cs="Times New Roman"/>
          <w:sz w:val="28"/>
          <w:szCs w:val="28"/>
        </w:rPr>
        <w:t>На практике амплитудный дефект определяют как разность между номинальной энергией регистрируемого иона и энергией α-частицы, дающе</w:t>
      </w:r>
      <w:r>
        <w:rPr>
          <w:rFonts w:ascii="Times New Roman" w:hAnsi="Times New Roman" w:cs="Times New Roman"/>
          <w:sz w:val="28"/>
          <w:szCs w:val="28"/>
        </w:rPr>
        <w:t>й импульс идентичной амплитуды.</w:t>
      </w:r>
    </w:p>
    <w:p w14:paraId="3D727F02" w14:textId="77777777" w:rsidR="00E96083" w:rsidRDefault="00E96083" w:rsidP="003E7441">
      <w:pPr>
        <w:spacing w:after="0" w:line="240" w:lineRule="auto"/>
        <w:ind w:firstLine="709"/>
        <w:jc w:val="both"/>
        <w:rPr>
          <w:rFonts w:ascii="Times New Roman" w:hAnsi="Times New Roman" w:cs="Times New Roman"/>
          <w:sz w:val="28"/>
          <w:szCs w:val="28"/>
        </w:rPr>
      </w:pPr>
      <w:r w:rsidRPr="00D37645">
        <w:rPr>
          <w:rFonts w:ascii="Times New Roman" w:hAnsi="Times New Roman" w:cs="Times New Roman"/>
          <w:sz w:val="28"/>
          <w:szCs w:val="28"/>
        </w:rPr>
        <w:t>Физическая природа PHD связана с тем, что не вся кинетическая энергия иона преобразуется в полезный сигнал (заряд электрон-дырочных пар). Основные процессы, приво</w:t>
      </w:r>
      <w:r>
        <w:rPr>
          <w:rFonts w:ascii="Times New Roman" w:hAnsi="Times New Roman" w:cs="Times New Roman"/>
          <w:sz w:val="28"/>
          <w:szCs w:val="28"/>
        </w:rPr>
        <w:t>дящие к потере сигнала, таковы:</w:t>
      </w:r>
    </w:p>
    <w:p w14:paraId="6C7F38EE" w14:textId="77777777" w:rsidR="00E96083" w:rsidRDefault="00E96083" w:rsidP="003E7441">
      <w:pPr>
        <w:pStyle w:val="af9"/>
        <w:spacing w:after="0" w:line="240" w:lineRule="auto"/>
        <w:ind w:left="0" w:firstLine="709"/>
        <w:jc w:val="both"/>
        <w:rPr>
          <w:rFonts w:ascii="Times New Roman" w:hAnsi="Times New Roman" w:cs="Times New Roman"/>
          <w:sz w:val="28"/>
          <w:szCs w:val="28"/>
        </w:rPr>
      </w:pPr>
      <w:r w:rsidRPr="003E7441">
        <w:rPr>
          <w:rFonts w:ascii="Times New Roman" w:hAnsi="Times New Roman" w:cs="Times New Roman"/>
          <w:i/>
          <w:sz w:val="28"/>
          <w:szCs w:val="28"/>
        </w:rPr>
        <w:t>Объемная рекомбинация:</w:t>
      </w:r>
      <w:r w:rsidRPr="00D37645">
        <w:rPr>
          <w:rFonts w:ascii="Times New Roman" w:hAnsi="Times New Roman" w:cs="Times New Roman"/>
          <w:sz w:val="28"/>
          <w:szCs w:val="28"/>
        </w:rPr>
        <w:t xml:space="preserve"> Высокая плотность созданных электрон-дырочных пар вдоль трека тяжелого иона способствует их рекомбинации до того, как носители будут разделены полем детектора.</w:t>
      </w:r>
    </w:p>
    <w:p w14:paraId="67B7EE0E" w14:textId="77777777" w:rsidR="00E96083" w:rsidRDefault="00E96083" w:rsidP="003E7441">
      <w:pPr>
        <w:pStyle w:val="af9"/>
        <w:spacing w:after="0" w:line="240" w:lineRule="auto"/>
        <w:ind w:left="0" w:firstLine="709"/>
        <w:jc w:val="both"/>
        <w:rPr>
          <w:rFonts w:ascii="Times New Roman" w:hAnsi="Times New Roman" w:cs="Times New Roman"/>
          <w:sz w:val="28"/>
          <w:szCs w:val="28"/>
        </w:rPr>
      </w:pPr>
      <w:r w:rsidRPr="003E7441">
        <w:rPr>
          <w:rFonts w:ascii="Times New Roman" w:hAnsi="Times New Roman" w:cs="Times New Roman"/>
          <w:i/>
          <w:sz w:val="28"/>
          <w:szCs w:val="28"/>
        </w:rPr>
        <w:t>Поверхностные и объемные потери:</w:t>
      </w:r>
      <w:r w:rsidRPr="00D37645">
        <w:rPr>
          <w:rFonts w:ascii="Times New Roman" w:hAnsi="Times New Roman" w:cs="Times New Roman"/>
          <w:sz w:val="28"/>
          <w:szCs w:val="28"/>
        </w:rPr>
        <w:t xml:space="preserve"> Захват носителей заряда (прежде всего электронов) на дефектах и нейтральных примесных центрах в процессе дрейфа к электродам.</w:t>
      </w:r>
    </w:p>
    <w:p w14:paraId="163488FF" w14:textId="77777777" w:rsidR="00E96083" w:rsidRPr="00D37645" w:rsidRDefault="00E96083" w:rsidP="003E7441">
      <w:pPr>
        <w:pStyle w:val="af9"/>
        <w:spacing w:after="0" w:line="240" w:lineRule="auto"/>
        <w:ind w:left="0" w:firstLine="709"/>
        <w:jc w:val="both"/>
        <w:rPr>
          <w:rFonts w:ascii="Times New Roman" w:hAnsi="Times New Roman" w:cs="Times New Roman"/>
          <w:sz w:val="28"/>
          <w:szCs w:val="28"/>
        </w:rPr>
      </w:pPr>
      <w:r w:rsidRPr="003E7441">
        <w:rPr>
          <w:rFonts w:ascii="Times New Roman" w:hAnsi="Times New Roman" w:cs="Times New Roman"/>
          <w:i/>
          <w:sz w:val="28"/>
          <w:szCs w:val="28"/>
        </w:rPr>
        <w:t>Ядерные потери:</w:t>
      </w:r>
      <w:r w:rsidRPr="00D37645">
        <w:rPr>
          <w:rFonts w:ascii="Times New Roman" w:hAnsi="Times New Roman" w:cs="Times New Roman"/>
          <w:sz w:val="28"/>
          <w:szCs w:val="28"/>
        </w:rPr>
        <w:t xml:space="preserve"> Часть энергии иона расходуется не на ионизацию, а на упругие ядерные столкновения с атомами кристаллической решетки, что не приводит к генерации электрон-дырочных пар.</w:t>
      </w:r>
    </w:p>
    <w:p w14:paraId="7878666A" w14:textId="77777777" w:rsidR="00E96083" w:rsidRPr="00EE7097" w:rsidRDefault="00E96083" w:rsidP="003E7441">
      <w:pPr>
        <w:spacing w:after="0" w:line="240" w:lineRule="auto"/>
        <w:ind w:firstLine="709"/>
        <w:jc w:val="both"/>
        <w:rPr>
          <w:rFonts w:ascii="Times New Roman" w:hAnsi="Times New Roman" w:cs="Times New Roman"/>
          <w:sz w:val="28"/>
          <w:szCs w:val="28"/>
        </w:rPr>
      </w:pPr>
      <w:r w:rsidRPr="00D37645">
        <w:rPr>
          <w:rFonts w:ascii="Times New Roman" w:hAnsi="Times New Roman" w:cs="Times New Roman"/>
          <w:sz w:val="28"/>
          <w:szCs w:val="28"/>
        </w:rPr>
        <w:t>Учет и коррекция амплитудного дефекта являются обязательным этапом при калибровке ППД для точных энергетических измерений тяжелых ионов.</w:t>
      </w:r>
    </w:p>
    <w:p w14:paraId="3DFDF129" w14:textId="77777777" w:rsidR="00E96083" w:rsidRPr="00E96083" w:rsidRDefault="00E96083" w:rsidP="003E7441">
      <w:pPr>
        <w:spacing w:after="0" w:line="240" w:lineRule="auto"/>
        <w:ind w:firstLine="709"/>
        <w:jc w:val="both"/>
        <w:rPr>
          <w:rFonts w:ascii="Times New Roman" w:hAnsi="Times New Roman" w:cs="Times New Roman"/>
          <w:i/>
          <w:sz w:val="28"/>
          <w:szCs w:val="28"/>
        </w:rPr>
      </w:pPr>
      <w:r w:rsidRPr="00E96083">
        <w:rPr>
          <w:rFonts w:ascii="Times New Roman" w:hAnsi="Times New Roman" w:cs="Times New Roman"/>
          <w:i/>
          <w:sz w:val="28"/>
          <w:szCs w:val="28"/>
          <w:lang w:val="kk-KZ"/>
        </w:rPr>
        <w:t>Экспериментальная оценка</w:t>
      </w:r>
      <w:r w:rsidRPr="00E96083">
        <w:rPr>
          <w:rFonts w:ascii="Times New Roman" w:hAnsi="Times New Roman" w:cs="Times New Roman"/>
          <w:i/>
          <w:sz w:val="28"/>
          <w:szCs w:val="28"/>
        </w:rPr>
        <w:t xml:space="preserve"> дефекта амплитуды</w:t>
      </w:r>
    </w:p>
    <w:p w14:paraId="52198716" w14:textId="7B130571" w:rsidR="00E96083" w:rsidRPr="00EE7097" w:rsidRDefault="00E96083" w:rsidP="003E7441">
      <w:pPr>
        <w:spacing w:after="0" w:line="240" w:lineRule="auto"/>
        <w:ind w:firstLine="709"/>
        <w:jc w:val="both"/>
        <w:rPr>
          <w:rFonts w:ascii="Times New Roman" w:hAnsi="Times New Roman" w:cs="Times New Roman"/>
          <w:sz w:val="28"/>
          <w:szCs w:val="28"/>
          <w:lang w:val="kk-KZ"/>
        </w:rPr>
      </w:pPr>
      <w:r w:rsidRPr="00EE7097">
        <w:rPr>
          <w:rFonts w:ascii="Times New Roman" w:hAnsi="Times New Roman" w:cs="Times New Roman"/>
          <w:sz w:val="28"/>
          <w:szCs w:val="28"/>
        </w:rPr>
        <w:t xml:space="preserve">В ноябре-декабре 2024 года на фабрике СТЭ были проведены тестовые работы с источником </w:t>
      </w:r>
      <w:r w:rsidRPr="00EE7097">
        <w:rPr>
          <w:rFonts w:ascii="Times New Roman" w:hAnsi="Times New Roman" w:cs="Times New Roman"/>
          <w:sz w:val="28"/>
          <w:szCs w:val="28"/>
          <w:vertAlign w:val="superscript"/>
        </w:rPr>
        <w:t>248</w:t>
      </w:r>
      <w:r w:rsidRPr="00EE7097">
        <w:rPr>
          <w:rFonts w:ascii="Times New Roman" w:hAnsi="Times New Roman" w:cs="Times New Roman"/>
          <w:sz w:val="28"/>
          <w:szCs w:val="28"/>
          <w:lang w:val="en-US"/>
        </w:rPr>
        <w:t>Cm</w:t>
      </w:r>
      <w:r w:rsidRPr="00EE7097">
        <w:rPr>
          <w:rFonts w:ascii="Times New Roman" w:hAnsi="Times New Roman" w:cs="Times New Roman"/>
          <w:sz w:val="28"/>
          <w:szCs w:val="28"/>
        </w:rPr>
        <w:t xml:space="preserve"> в фокальной плоскости сепаратора </w:t>
      </w:r>
      <w:r w:rsidRPr="00EE7097">
        <w:rPr>
          <w:rFonts w:ascii="Times New Roman" w:hAnsi="Times New Roman" w:cs="Times New Roman"/>
          <w:sz w:val="28"/>
          <w:szCs w:val="28"/>
          <w:lang w:val="en-US"/>
        </w:rPr>
        <w:t>GRAND</w:t>
      </w:r>
      <w:r w:rsidRPr="00EE7097">
        <w:rPr>
          <w:rFonts w:ascii="Times New Roman" w:hAnsi="Times New Roman" w:cs="Times New Roman"/>
          <w:sz w:val="28"/>
          <w:szCs w:val="28"/>
        </w:rPr>
        <w:t xml:space="preserve">, где для регистрации осколков использовался фокальный </w:t>
      </w:r>
      <w:r w:rsidRPr="00EE7097">
        <w:rPr>
          <w:rFonts w:ascii="Times New Roman" w:hAnsi="Times New Roman" w:cs="Times New Roman"/>
          <w:sz w:val="28"/>
          <w:szCs w:val="28"/>
          <w:lang w:val="en-US"/>
        </w:rPr>
        <w:t>DSSD</w:t>
      </w:r>
      <w:r w:rsidRPr="00EE7097">
        <w:rPr>
          <w:rFonts w:ascii="Times New Roman" w:hAnsi="Times New Roman" w:cs="Times New Roman"/>
          <w:sz w:val="28"/>
          <w:szCs w:val="28"/>
        </w:rPr>
        <w:t xml:space="preserve"> детектор. Для энергетической калибровки осколочного тракта параллельно использовались α-частицы как от одиночного источника ²</w:t>
      </w:r>
      <w:r w:rsidRPr="00EE7097">
        <w:rPr>
          <w:rFonts w:ascii="Cambria Math" w:hAnsi="Cambria Math" w:cs="Cambria Math"/>
          <w:sz w:val="28"/>
          <w:szCs w:val="28"/>
        </w:rPr>
        <w:t>⁴⁸</w:t>
      </w:r>
      <w:r w:rsidRPr="00EE7097">
        <w:rPr>
          <w:rFonts w:ascii="Times New Roman" w:hAnsi="Times New Roman" w:cs="Times New Roman"/>
          <w:sz w:val="28"/>
          <w:szCs w:val="28"/>
        </w:rPr>
        <w:t>Cm, так и от триплета (²³³U, ²³</w:t>
      </w:r>
      <w:r w:rsidRPr="00EE7097">
        <w:rPr>
          <w:rFonts w:ascii="Cambria Math" w:hAnsi="Cambria Math" w:cs="Cambria Math"/>
          <w:sz w:val="28"/>
          <w:szCs w:val="28"/>
        </w:rPr>
        <w:t>⁸</w:t>
      </w:r>
      <w:r w:rsidRPr="00EE7097">
        <w:rPr>
          <w:rFonts w:ascii="Times New Roman" w:hAnsi="Times New Roman" w:cs="Times New Roman"/>
          <w:sz w:val="28"/>
          <w:szCs w:val="28"/>
        </w:rPr>
        <w:t>Pu, ²</w:t>
      </w:r>
      <w:r w:rsidRPr="00EE7097">
        <w:rPr>
          <w:rFonts w:ascii="Cambria Math" w:hAnsi="Cambria Math" w:cs="Cambria Math"/>
          <w:sz w:val="28"/>
          <w:szCs w:val="28"/>
        </w:rPr>
        <w:t>⁴⁴</w:t>
      </w:r>
      <w:r w:rsidRPr="00EE7097">
        <w:rPr>
          <w:rFonts w:ascii="Times New Roman" w:hAnsi="Times New Roman" w:cs="Times New Roman"/>
          <w:sz w:val="28"/>
          <w:szCs w:val="28"/>
        </w:rPr>
        <w:t xml:space="preserve">Cm), покрывающих низкоэнергетический диапазон 4.8-5.8 МэВ. Сравнительный анализ показал преимущество калибровки по триплету, продемонстрировавшей </w:t>
      </w:r>
      <w:r w:rsidRPr="00EE7097">
        <w:rPr>
          <w:rFonts w:ascii="Times New Roman" w:hAnsi="Times New Roman" w:cs="Times New Roman"/>
          <w:sz w:val="28"/>
          <w:szCs w:val="28"/>
          <w:lang w:val="kk-KZ"/>
        </w:rPr>
        <w:t>хорошее</w:t>
      </w:r>
      <w:r w:rsidRPr="00EE7097">
        <w:rPr>
          <w:rFonts w:ascii="Times New Roman" w:hAnsi="Times New Roman" w:cs="Times New Roman"/>
          <w:sz w:val="28"/>
          <w:szCs w:val="28"/>
        </w:rPr>
        <w:t xml:space="preserve"> энергетическое разрешение, что связано с наличием четких моноэнергетических линий и равномерным распределением контрольных точе</w:t>
      </w:r>
      <w:r>
        <w:rPr>
          <w:rFonts w:ascii="Times New Roman" w:hAnsi="Times New Roman" w:cs="Times New Roman"/>
          <w:sz w:val="28"/>
          <w:szCs w:val="28"/>
        </w:rPr>
        <w:t xml:space="preserve">к в рабочем диапазоне. На рисунке </w:t>
      </w:r>
      <w:r w:rsidR="004D61F0">
        <w:rPr>
          <w:rFonts w:ascii="Times New Roman" w:hAnsi="Times New Roman" w:cs="Times New Roman"/>
          <w:sz w:val="28"/>
          <w:szCs w:val="28"/>
        </w:rPr>
        <w:t>Б</w:t>
      </w:r>
      <w:r w:rsidRPr="00EE7097">
        <w:rPr>
          <w:rFonts w:ascii="Times New Roman" w:hAnsi="Times New Roman" w:cs="Times New Roman"/>
          <w:sz w:val="28"/>
          <w:szCs w:val="28"/>
        </w:rPr>
        <w:t>.1 представлены результаты обработки экспериментальных данных: спектры осколков, зарегистрированные всеми стрипами детектора, а также для центральной области 50×50 пикселей ("пятно"), полученные путем суммирования сигналов с соседних стрипов FBack; энергетические разрешения и положения пиков определены методом фитирования гауссианом.</w:t>
      </w:r>
    </w:p>
    <w:p w14:paraId="386044FD" w14:textId="77777777" w:rsidR="00E96083" w:rsidRPr="00EE7097" w:rsidRDefault="00E96083" w:rsidP="00E96083">
      <w:pPr>
        <w:spacing w:after="0" w:line="240" w:lineRule="auto"/>
        <w:jc w:val="center"/>
        <w:rPr>
          <w:rFonts w:ascii="Times New Roman" w:hAnsi="Times New Roman" w:cs="Times New Roman"/>
          <w:sz w:val="28"/>
          <w:szCs w:val="28"/>
        </w:rPr>
      </w:pPr>
    </w:p>
    <w:p w14:paraId="60436A43" w14:textId="77777777" w:rsidR="00E96083" w:rsidRPr="00EE7097" w:rsidRDefault="00E96083" w:rsidP="00E96083">
      <w:pPr>
        <w:spacing w:after="0" w:line="240" w:lineRule="auto"/>
        <w:jc w:val="center"/>
        <w:rPr>
          <w:rFonts w:ascii="Times New Roman" w:hAnsi="Times New Roman" w:cs="Times New Roman"/>
          <w:sz w:val="28"/>
          <w:szCs w:val="28"/>
        </w:rPr>
      </w:pPr>
      <w:r w:rsidRPr="00BC40EB">
        <w:rPr>
          <w:rFonts w:ascii="Times New Roman" w:hAnsi="Times New Roman" w:cs="Times New Roman"/>
          <w:noProof/>
          <w:sz w:val="28"/>
          <w:szCs w:val="28"/>
          <w:lang w:eastAsia="ru-RU"/>
        </w:rPr>
        <w:drawing>
          <wp:inline distT="0" distB="0" distL="0" distR="0" wp14:anchorId="6E8D93B4" wp14:editId="486854D4">
            <wp:extent cx="4828858" cy="7083467"/>
            <wp:effectExtent l="0" t="0" r="0" b="3175"/>
            <wp:docPr id="58" name="Рисунок 58" descr="E:\ALMATY\00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LMATY\000111.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36527" cy="7094716"/>
                    </a:xfrm>
                    <a:prstGeom prst="rect">
                      <a:avLst/>
                    </a:prstGeom>
                    <a:noFill/>
                    <a:ln>
                      <a:noFill/>
                    </a:ln>
                  </pic:spPr>
                </pic:pic>
              </a:graphicData>
            </a:graphic>
          </wp:inline>
        </w:drawing>
      </w:r>
    </w:p>
    <w:p w14:paraId="155069B4" w14:textId="77777777" w:rsidR="00E96083" w:rsidRPr="00EE7097" w:rsidRDefault="00E96083" w:rsidP="00E96083">
      <w:pPr>
        <w:spacing w:after="0" w:line="240" w:lineRule="auto"/>
        <w:jc w:val="center"/>
        <w:rPr>
          <w:rFonts w:ascii="Times New Roman" w:hAnsi="Times New Roman" w:cs="Times New Roman"/>
          <w:sz w:val="16"/>
          <w:szCs w:val="16"/>
        </w:rPr>
      </w:pPr>
    </w:p>
    <w:p w14:paraId="48F3DE4E" w14:textId="4CA8FF73" w:rsidR="00E96083" w:rsidRPr="00EE7097" w:rsidRDefault="00E96083" w:rsidP="00E960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 xml:space="preserve">Рисунок </w:t>
      </w:r>
      <w:r w:rsidR="004D61F0">
        <w:rPr>
          <w:rFonts w:ascii="Times New Roman" w:hAnsi="Times New Roman" w:cs="Times New Roman"/>
          <w:sz w:val="28"/>
          <w:szCs w:val="28"/>
        </w:rPr>
        <w:t>Б</w:t>
      </w:r>
      <w:r w:rsidRPr="00EE7097">
        <w:rPr>
          <w:rFonts w:ascii="Times New Roman" w:hAnsi="Times New Roman" w:cs="Times New Roman"/>
          <w:sz w:val="28"/>
          <w:szCs w:val="28"/>
        </w:rPr>
        <w:t xml:space="preserve">.1 </w:t>
      </w:r>
      <w:r w:rsidR="003E7441">
        <w:rPr>
          <w:rFonts w:ascii="Times New Roman" w:hAnsi="Times New Roman" w:cs="Times New Roman"/>
          <w:sz w:val="28"/>
          <w:szCs w:val="28"/>
        </w:rPr>
        <w:t>‒</w:t>
      </w:r>
      <w:r w:rsidRPr="00EE7097">
        <w:rPr>
          <w:rFonts w:ascii="Times New Roman" w:hAnsi="Times New Roman" w:cs="Times New Roman"/>
          <w:sz w:val="28"/>
          <w:szCs w:val="28"/>
        </w:rPr>
        <w:t xml:space="preserve"> Спектры осколков спонтанного деления </w:t>
      </w:r>
      <w:r w:rsidRPr="00EE7097">
        <w:rPr>
          <w:rFonts w:ascii="Times New Roman" w:hAnsi="Times New Roman" w:cs="Times New Roman"/>
          <w:sz w:val="28"/>
          <w:szCs w:val="28"/>
          <w:vertAlign w:val="superscript"/>
        </w:rPr>
        <w:t>248</w:t>
      </w:r>
      <w:r w:rsidRPr="00EE7097">
        <w:rPr>
          <w:rFonts w:ascii="Times New Roman" w:hAnsi="Times New Roman" w:cs="Times New Roman"/>
          <w:sz w:val="28"/>
          <w:szCs w:val="28"/>
          <w:lang w:val="kk-KZ"/>
        </w:rPr>
        <w:t xml:space="preserve">Cm, полученные суммированием соседних стрипов: для фокального DSSD детектора (сверху) и </w:t>
      </w:r>
      <w:r w:rsidRPr="00EE7097">
        <w:rPr>
          <w:rFonts w:ascii="Times New Roman" w:hAnsi="Times New Roman" w:cs="Times New Roman"/>
          <w:sz w:val="28"/>
          <w:szCs w:val="28"/>
        </w:rPr>
        <w:t>"</w:t>
      </w:r>
      <w:r w:rsidRPr="00EE7097">
        <w:rPr>
          <w:rFonts w:ascii="Times New Roman" w:hAnsi="Times New Roman" w:cs="Times New Roman"/>
          <w:sz w:val="28"/>
          <w:szCs w:val="28"/>
          <w:lang w:val="kk-KZ"/>
        </w:rPr>
        <w:t>пятна</w:t>
      </w:r>
      <w:r w:rsidRPr="00EE7097">
        <w:rPr>
          <w:rFonts w:ascii="Times New Roman" w:hAnsi="Times New Roman" w:cs="Times New Roman"/>
          <w:sz w:val="28"/>
          <w:szCs w:val="28"/>
        </w:rPr>
        <w:t>"</w:t>
      </w:r>
      <w:r w:rsidRPr="00EE7097">
        <w:rPr>
          <w:rFonts w:ascii="Times New Roman" w:hAnsi="Times New Roman" w:cs="Times New Roman"/>
          <w:sz w:val="28"/>
          <w:szCs w:val="28"/>
          <w:lang w:val="kk-KZ"/>
        </w:rPr>
        <w:t xml:space="preserve"> (снизу)</w:t>
      </w:r>
    </w:p>
    <w:p w14:paraId="4EA42DDA" w14:textId="77777777" w:rsidR="00E96083" w:rsidRPr="00EE7097" w:rsidRDefault="00E96083" w:rsidP="00E96083">
      <w:pPr>
        <w:spacing w:after="0" w:line="240" w:lineRule="auto"/>
        <w:jc w:val="both"/>
        <w:rPr>
          <w:rFonts w:ascii="Times New Roman" w:hAnsi="Times New Roman" w:cs="Times New Roman"/>
          <w:sz w:val="28"/>
          <w:szCs w:val="28"/>
          <w:lang w:val="kk-KZ"/>
        </w:rPr>
      </w:pPr>
    </w:p>
    <w:p w14:paraId="0B7FE408" w14:textId="24879B87" w:rsidR="00E96083" w:rsidRPr="00EE7097" w:rsidRDefault="00E96083" w:rsidP="00E96083">
      <w:pPr>
        <w:spacing w:after="0" w:line="240" w:lineRule="auto"/>
        <w:ind w:firstLine="708"/>
        <w:jc w:val="both"/>
        <w:rPr>
          <w:rFonts w:ascii="Times New Roman" w:hAnsi="Times New Roman" w:cs="Times New Roman"/>
          <w:sz w:val="28"/>
          <w:szCs w:val="28"/>
        </w:rPr>
      </w:pPr>
      <w:r w:rsidRPr="00EE7097">
        <w:rPr>
          <w:rFonts w:ascii="Times New Roman" w:hAnsi="Times New Roman" w:cs="Times New Roman"/>
          <w:sz w:val="28"/>
          <w:szCs w:val="28"/>
        </w:rPr>
        <w:t>Далее полученные значения средней кинетической энергии осколков были сравнены с работами [</w:t>
      </w:r>
      <w:r>
        <w:rPr>
          <w:rFonts w:ascii="Times New Roman" w:hAnsi="Times New Roman" w:cs="Times New Roman"/>
          <w:sz w:val="28"/>
          <w:szCs w:val="28"/>
        </w:rPr>
        <w:t>101</w:t>
      </w:r>
      <w:r w:rsidR="00CD6139">
        <w:rPr>
          <w:rFonts w:ascii="Times New Roman" w:hAnsi="Times New Roman" w:cs="Times New Roman"/>
          <w:sz w:val="28"/>
          <w:szCs w:val="28"/>
        </w:rPr>
        <w:t xml:space="preserve">, р. 2617-2623; 102, р. 563-571; </w:t>
      </w:r>
      <w:r>
        <w:rPr>
          <w:rFonts w:ascii="Times New Roman" w:hAnsi="Times New Roman" w:cs="Times New Roman"/>
          <w:sz w:val="28"/>
          <w:szCs w:val="28"/>
        </w:rPr>
        <w:t>103</w:t>
      </w:r>
      <w:r w:rsidR="00CD6139">
        <w:rPr>
          <w:rFonts w:ascii="Times New Roman" w:hAnsi="Times New Roman" w:cs="Times New Roman"/>
          <w:sz w:val="28"/>
          <w:szCs w:val="28"/>
        </w:rPr>
        <w:t>, р. 19-41</w:t>
      </w:r>
      <w:r w:rsidRPr="00EE7097">
        <w:rPr>
          <w:rFonts w:ascii="Times New Roman" w:hAnsi="Times New Roman" w:cs="Times New Roman"/>
          <w:sz w:val="28"/>
          <w:szCs w:val="28"/>
        </w:rPr>
        <w:t xml:space="preserve">], для оценки дефекта амплитуды в </w:t>
      </w:r>
      <w:r w:rsidRPr="00EE7097">
        <w:rPr>
          <w:rFonts w:ascii="Times New Roman" w:hAnsi="Times New Roman" w:cs="Times New Roman"/>
          <w:sz w:val="28"/>
          <w:szCs w:val="28"/>
          <w:lang w:val="kk-KZ"/>
        </w:rPr>
        <w:t xml:space="preserve">фокальном </w:t>
      </w:r>
      <w:r w:rsidRPr="00EE7097">
        <w:rPr>
          <w:rFonts w:ascii="Times New Roman" w:hAnsi="Times New Roman" w:cs="Times New Roman"/>
          <w:sz w:val="28"/>
          <w:szCs w:val="28"/>
          <w:lang w:val="en-US"/>
        </w:rPr>
        <w:t>DSSD</w:t>
      </w:r>
      <w:r w:rsidRPr="00EE7097">
        <w:rPr>
          <w:rFonts w:ascii="Times New Roman" w:hAnsi="Times New Roman" w:cs="Times New Roman"/>
          <w:sz w:val="28"/>
          <w:szCs w:val="28"/>
        </w:rPr>
        <w:t xml:space="preserve"> детекторе (таблиц</w:t>
      </w:r>
      <w:r>
        <w:rPr>
          <w:rFonts w:ascii="Times New Roman" w:hAnsi="Times New Roman" w:cs="Times New Roman"/>
          <w:sz w:val="28"/>
          <w:szCs w:val="28"/>
        </w:rPr>
        <w:t>а</w:t>
      </w:r>
      <w:r w:rsidRPr="00EE7097">
        <w:rPr>
          <w:rFonts w:ascii="Times New Roman" w:hAnsi="Times New Roman" w:cs="Times New Roman"/>
          <w:sz w:val="28"/>
          <w:szCs w:val="28"/>
        </w:rPr>
        <w:t xml:space="preserve"> </w:t>
      </w:r>
      <w:r w:rsidR="004D61F0">
        <w:rPr>
          <w:rFonts w:ascii="Times New Roman" w:hAnsi="Times New Roman" w:cs="Times New Roman"/>
          <w:sz w:val="28"/>
          <w:szCs w:val="28"/>
        </w:rPr>
        <w:t>Б</w:t>
      </w:r>
      <w:r w:rsidRPr="00EE7097">
        <w:rPr>
          <w:rFonts w:ascii="Times New Roman" w:hAnsi="Times New Roman" w:cs="Times New Roman"/>
          <w:sz w:val="28"/>
          <w:szCs w:val="28"/>
          <w:lang w:val="kk-KZ"/>
        </w:rPr>
        <w:t>.</w:t>
      </w:r>
      <w:r w:rsidRPr="00EE7097">
        <w:rPr>
          <w:rFonts w:ascii="Times New Roman" w:hAnsi="Times New Roman" w:cs="Times New Roman"/>
          <w:sz w:val="28"/>
          <w:szCs w:val="28"/>
        </w:rPr>
        <w:t>1).</w:t>
      </w:r>
    </w:p>
    <w:p w14:paraId="0FDE9E32" w14:textId="77777777" w:rsidR="00E96083" w:rsidRPr="00EE7097" w:rsidRDefault="00E96083" w:rsidP="00E96083">
      <w:pPr>
        <w:spacing w:after="0" w:line="240" w:lineRule="auto"/>
        <w:ind w:firstLine="708"/>
        <w:jc w:val="both"/>
        <w:rPr>
          <w:rFonts w:ascii="Times New Roman" w:hAnsi="Times New Roman" w:cs="Times New Roman"/>
          <w:sz w:val="28"/>
          <w:szCs w:val="28"/>
        </w:rPr>
      </w:pPr>
    </w:p>
    <w:p w14:paraId="6A67A9FF" w14:textId="4AF101E0" w:rsidR="00E96083" w:rsidRPr="00EE7097" w:rsidRDefault="00E96083" w:rsidP="00E96083">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lang w:val="kk-KZ"/>
        </w:rPr>
        <w:t xml:space="preserve">Таблица </w:t>
      </w:r>
      <w:r w:rsidR="004D61F0">
        <w:rPr>
          <w:rFonts w:ascii="Times New Roman" w:hAnsi="Times New Roman" w:cs="Times New Roman"/>
          <w:sz w:val="28"/>
          <w:szCs w:val="28"/>
          <w:lang w:val="kk-KZ"/>
        </w:rPr>
        <w:t>Б</w:t>
      </w:r>
      <w:r w:rsidRPr="00EE7097">
        <w:rPr>
          <w:rFonts w:ascii="Times New Roman" w:hAnsi="Times New Roman" w:cs="Times New Roman"/>
          <w:sz w:val="28"/>
          <w:szCs w:val="28"/>
          <w:lang w:val="kk-KZ"/>
        </w:rPr>
        <w:t xml:space="preserve">.1 </w:t>
      </w:r>
      <w:r w:rsidR="003E7441">
        <w:rPr>
          <w:rFonts w:ascii="Times New Roman" w:hAnsi="Times New Roman" w:cs="Times New Roman"/>
          <w:sz w:val="28"/>
          <w:szCs w:val="28"/>
          <w:lang w:val="kk-KZ"/>
        </w:rPr>
        <w:t>‒</w:t>
      </w:r>
      <w:r w:rsidRPr="00EE7097">
        <w:rPr>
          <w:rFonts w:ascii="Times New Roman" w:hAnsi="Times New Roman" w:cs="Times New Roman"/>
          <w:sz w:val="28"/>
          <w:szCs w:val="28"/>
          <w:lang w:val="kk-KZ"/>
        </w:rPr>
        <w:t xml:space="preserve"> Кинетическая энергия осколков спонтанного деления </w:t>
      </w:r>
      <w:r w:rsidRPr="00EE7097">
        <w:rPr>
          <w:rFonts w:ascii="Times New Roman" w:hAnsi="Times New Roman" w:cs="Times New Roman"/>
          <w:sz w:val="28"/>
          <w:szCs w:val="28"/>
          <w:vertAlign w:val="superscript"/>
          <w:lang w:val="kk-KZ"/>
        </w:rPr>
        <w:t>248</w:t>
      </w:r>
      <w:r w:rsidRPr="00EE7097">
        <w:rPr>
          <w:rFonts w:ascii="Times New Roman" w:hAnsi="Times New Roman" w:cs="Times New Roman"/>
          <w:sz w:val="28"/>
          <w:szCs w:val="28"/>
          <w:lang w:val="kk-KZ"/>
        </w:rPr>
        <w:t>Cm</w:t>
      </w:r>
      <w:r w:rsidRPr="00EE7097">
        <w:rPr>
          <w:rFonts w:ascii="Times New Roman" w:eastAsiaTheme="minorEastAsia" w:hAnsi="Times New Roman" w:cs="Times New Roman"/>
          <w:sz w:val="28"/>
          <w:szCs w:val="28"/>
        </w:rPr>
        <w:t xml:space="preserve">, </w:t>
      </w:r>
    </w:p>
    <w:p w14:paraId="25F18091" w14:textId="77777777" w:rsidR="00E96083" w:rsidRPr="00EE7097" w:rsidRDefault="00E96083" w:rsidP="00E96083">
      <w:pPr>
        <w:spacing w:after="0" w:line="240" w:lineRule="auto"/>
        <w:jc w:val="both"/>
        <w:rPr>
          <w:rFonts w:ascii="Times New Roman" w:hAnsi="Times New Roman" w:cs="Times New Roman"/>
          <w:sz w:val="16"/>
          <w:szCs w:val="16"/>
        </w:rPr>
      </w:pPr>
    </w:p>
    <w:tbl>
      <w:tblPr>
        <w:tblStyle w:val="aff7"/>
        <w:tblW w:w="0" w:type="auto"/>
        <w:jc w:val="center"/>
        <w:tblLook w:val="04A0" w:firstRow="1" w:lastRow="0" w:firstColumn="1" w:lastColumn="0" w:noHBand="0" w:noVBand="1"/>
      </w:tblPr>
      <w:tblGrid>
        <w:gridCol w:w="3130"/>
        <w:gridCol w:w="1701"/>
        <w:gridCol w:w="1701"/>
        <w:gridCol w:w="1559"/>
        <w:gridCol w:w="1540"/>
      </w:tblGrid>
      <w:tr w:rsidR="00E96083" w:rsidRPr="00EE7097" w14:paraId="783BB804" w14:textId="77777777" w:rsidTr="003E7441">
        <w:trPr>
          <w:jc w:val="center"/>
        </w:trPr>
        <w:tc>
          <w:tcPr>
            <w:tcW w:w="3130" w:type="dxa"/>
          </w:tcPr>
          <w:p w14:paraId="3CDE07DA"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lang w:val="kk-KZ"/>
              </w:rPr>
              <w:t>Энергия</w:t>
            </w:r>
            <w:r w:rsidRPr="00EE7097">
              <w:rPr>
                <w:rFonts w:ascii="Times New Roman" w:hAnsi="Times New Roman" w:cs="Times New Roman"/>
                <w:sz w:val="24"/>
              </w:rPr>
              <w:t>, МэВ</w:t>
            </w:r>
          </w:p>
        </w:tc>
        <w:tc>
          <w:tcPr>
            <w:tcW w:w="1701" w:type="dxa"/>
          </w:tcPr>
          <w:p w14:paraId="2CE0137C"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Данная работа</w:t>
            </w:r>
          </w:p>
        </w:tc>
        <w:tc>
          <w:tcPr>
            <w:tcW w:w="1701" w:type="dxa"/>
          </w:tcPr>
          <w:p w14:paraId="2B5834FE" w14:textId="01A97E35" w:rsidR="00E96083" w:rsidRPr="003E7441" w:rsidRDefault="003E7441" w:rsidP="00CD6139">
            <w:pPr>
              <w:jc w:val="center"/>
              <w:rPr>
                <w:rFonts w:ascii="Times New Roman" w:hAnsi="Times New Roman" w:cs="Times New Roman"/>
                <w:sz w:val="24"/>
              </w:rPr>
            </w:pPr>
            <w:r>
              <w:rPr>
                <w:rFonts w:ascii="Times New Roman" w:hAnsi="Times New Roman" w:cs="Times New Roman"/>
                <w:sz w:val="24"/>
              </w:rPr>
              <w:t>*</w:t>
            </w:r>
          </w:p>
        </w:tc>
        <w:tc>
          <w:tcPr>
            <w:tcW w:w="1559" w:type="dxa"/>
          </w:tcPr>
          <w:p w14:paraId="71F5CFE8" w14:textId="351FBB2A" w:rsidR="00E96083" w:rsidRPr="003452FE" w:rsidRDefault="003E7441" w:rsidP="00CD6139">
            <w:pPr>
              <w:jc w:val="center"/>
              <w:rPr>
                <w:rFonts w:ascii="Times New Roman" w:hAnsi="Times New Roman" w:cs="Times New Roman"/>
                <w:sz w:val="24"/>
              </w:rPr>
            </w:pPr>
            <w:r>
              <w:rPr>
                <w:rFonts w:ascii="Times New Roman" w:hAnsi="Times New Roman" w:cs="Times New Roman"/>
                <w:sz w:val="24"/>
              </w:rPr>
              <w:t>**</w:t>
            </w:r>
          </w:p>
        </w:tc>
        <w:tc>
          <w:tcPr>
            <w:tcW w:w="1540" w:type="dxa"/>
          </w:tcPr>
          <w:p w14:paraId="7E35FD1A" w14:textId="7769064E" w:rsidR="00E96083" w:rsidRPr="003452FE" w:rsidRDefault="003E7441" w:rsidP="00CD6139">
            <w:pPr>
              <w:jc w:val="center"/>
              <w:rPr>
                <w:rFonts w:ascii="Times New Roman" w:hAnsi="Times New Roman" w:cs="Times New Roman"/>
                <w:sz w:val="24"/>
              </w:rPr>
            </w:pPr>
            <w:r>
              <w:rPr>
                <w:rFonts w:ascii="Times New Roman" w:hAnsi="Times New Roman" w:cs="Times New Roman"/>
                <w:sz w:val="24"/>
              </w:rPr>
              <w:t>***</w:t>
            </w:r>
          </w:p>
        </w:tc>
      </w:tr>
      <w:tr w:rsidR="00E96083" w:rsidRPr="00EE7097" w14:paraId="425B8216" w14:textId="77777777" w:rsidTr="003E7441">
        <w:trPr>
          <w:jc w:val="center"/>
        </w:trPr>
        <w:tc>
          <w:tcPr>
            <w:tcW w:w="3130" w:type="dxa"/>
          </w:tcPr>
          <w:p w14:paraId="260F6F1C" w14:textId="77777777" w:rsidR="00E96083" w:rsidRPr="00EE7097" w:rsidRDefault="00B004F4" w:rsidP="00CD6139">
            <w:pPr>
              <w:jc w:val="center"/>
              <w:rPr>
                <w:rFonts w:ascii="Times New Roman" w:hAnsi="Times New Roman" w:cs="Times New Roman"/>
                <w:sz w:val="24"/>
              </w:rPr>
            </w:pPr>
            <m:oMathPara>
              <m:oMath>
                <m:acc>
                  <m:accPr>
                    <m:chr m:val="̅"/>
                    <m:ctrlPr>
                      <w:rPr>
                        <w:rFonts w:ascii="Cambria Math" w:hAnsi="Cambria Math" w:cs="Times New Roman"/>
                        <w:sz w:val="24"/>
                        <w:vertAlign w:val="subscript"/>
                        <w:lang w:val="en-US"/>
                      </w:rPr>
                    </m:ctrlPr>
                  </m:accPr>
                  <m:e>
                    <m:sSub>
                      <m:sSubPr>
                        <m:ctrlPr>
                          <w:rPr>
                            <w:rFonts w:ascii="Cambria Math" w:hAnsi="Cambria Math" w:cs="Times New Roman"/>
                            <w:sz w:val="24"/>
                            <w:vertAlign w:val="subscript"/>
                            <w:lang w:val="en-US"/>
                          </w:rPr>
                        </m:ctrlPr>
                      </m:sSubPr>
                      <m:e>
                        <m:r>
                          <m:rPr>
                            <m:sty m:val="p"/>
                          </m:rPr>
                          <w:rPr>
                            <w:rFonts w:ascii="Cambria Math" w:hAnsi="Cambria Math" w:cs="Times New Roman"/>
                            <w:sz w:val="24"/>
                            <w:vertAlign w:val="subscript"/>
                            <w:lang w:val="en-US"/>
                          </w:rPr>
                          <m:t>E</m:t>
                        </m:r>
                      </m:e>
                      <m:sub>
                        <m:r>
                          <m:rPr>
                            <m:sty m:val="p"/>
                          </m:rPr>
                          <w:rPr>
                            <w:rFonts w:ascii="Cambria Math" w:hAnsi="Cambria Math" w:cs="Times New Roman"/>
                            <w:sz w:val="24"/>
                            <w:vertAlign w:val="subscript"/>
                            <w:lang w:val="en-US"/>
                          </w:rPr>
                          <m:t>L</m:t>
                        </m:r>
                      </m:sub>
                    </m:sSub>
                  </m:e>
                </m:acc>
              </m:oMath>
            </m:oMathPara>
          </w:p>
        </w:tc>
        <w:tc>
          <w:tcPr>
            <w:tcW w:w="1701" w:type="dxa"/>
          </w:tcPr>
          <w:p w14:paraId="3926502D" w14:textId="77777777" w:rsidR="00E96083" w:rsidRPr="00EE7097" w:rsidRDefault="00E96083" w:rsidP="00CD6139">
            <w:pPr>
              <w:jc w:val="center"/>
              <w:rPr>
                <w:rFonts w:ascii="Times New Roman" w:hAnsi="Times New Roman" w:cs="Times New Roman"/>
                <w:sz w:val="24"/>
              </w:rPr>
            </w:pPr>
            <w:r>
              <w:rPr>
                <w:rFonts w:ascii="Times New Roman" w:hAnsi="Times New Roman" w:cs="Times New Roman"/>
                <w:sz w:val="24"/>
              </w:rPr>
              <w:t>86</w:t>
            </w:r>
          </w:p>
        </w:tc>
        <w:tc>
          <w:tcPr>
            <w:tcW w:w="1701" w:type="dxa"/>
          </w:tcPr>
          <w:p w14:paraId="0DDEA15F"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100</w:t>
            </w:r>
          </w:p>
        </w:tc>
        <w:tc>
          <w:tcPr>
            <w:tcW w:w="1559" w:type="dxa"/>
          </w:tcPr>
          <w:p w14:paraId="30E176E1"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103.5</w:t>
            </w:r>
          </w:p>
        </w:tc>
        <w:tc>
          <w:tcPr>
            <w:tcW w:w="1540" w:type="dxa"/>
          </w:tcPr>
          <w:p w14:paraId="549A6683"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103.4</w:t>
            </w:r>
          </w:p>
        </w:tc>
      </w:tr>
      <w:tr w:rsidR="00E96083" w:rsidRPr="00EE7097" w14:paraId="76A144D9" w14:textId="77777777" w:rsidTr="003E7441">
        <w:trPr>
          <w:jc w:val="center"/>
        </w:trPr>
        <w:tc>
          <w:tcPr>
            <w:tcW w:w="3130" w:type="dxa"/>
          </w:tcPr>
          <w:p w14:paraId="4B9A5F4E" w14:textId="77777777" w:rsidR="00E96083" w:rsidRPr="00EE7097" w:rsidRDefault="00B004F4" w:rsidP="00CD6139">
            <w:pPr>
              <w:jc w:val="center"/>
              <w:rPr>
                <w:rFonts w:ascii="Times New Roman" w:hAnsi="Times New Roman" w:cs="Times New Roman"/>
                <w:sz w:val="24"/>
              </w:rPr>
            </w:pPr>
            <m:oMathPara>
              <m:oMath>
                <m:acc>
                  <m:accPr>
                    <m:chr m:val="̅"/>
                    <m:ctrlPr>
                      <w:rPr>
                        <w:rFonts w:ascii="Cambria Math" w:hAnsi="Cambria Math" w:cs="Times New Roman"/>
                        <w:sz w:val="24"/>
                        <w:vertAlign w:val="subscript"/>
                        <w:lang w:val="en-US"/>
                      </w:rPr>
                    </m:ctrlPr>
                  </m:accPr>
                  <m:e>
                    <m:sSub>
                      <m:sSubPr>
                        <m:ctrlPr>
                          <w:rPr>
                            <w:rFonts w:ascii="Cambria Math" w:hAnsi="Cambria Math" w:cs="Times New Roman"/>
                            <w:sz w:val="24"/>
                            <w:vertAlign w:val="subscript"/>
                            <w:lang w:val="en-US"/>
                          </w:rPr>
                        </m:ctrlPr>
                      </m:sSubPr>
                      <m:e>
                        <m:r>
                          <m:rPr>
                            <m:sty m:val="p"/>
                          </m:rPr>
                          <w:rPr>
                            <w:rFonts w:ascii="Cambria Math" w:hAnsi="Cambria Math" w:cs="Times New Roman"/>
                            <w:sz w:val="24"/>
                            <w:vertAlign w:val="subscript"/>
                            <w:lang w:val="en-US"/>
                          </w:rPr>
                          <m:t>E</m:t>
                        </m:r>
                      </m:e>
                      <m:sub>
                        <m:r>
                          <m:rPr>
                            <m:sty m:val="p"/>
                          </m:rPr>
                          <w:rPr>
                            <w:rFonts w:ascii="Cambria Math" w:hAnsi="Cambria Math" w:cs="Times New Roman"/>
                            <w:sz w:val="24"/>
                            <w:vertAlign w:val="subscript"/>
                            <w:lang w:val="en-US"/>
                          </w:rPr>
                          <m:t>H</m:t>
                        </m:r>
                      </m:sub>
                    </m:sSub>
                  </m:e>
                </m:acc>
              </m:oMath>
            </m:oMathPara>
          </w:p>
        </w:tc>
        <w:tc>
          <w:tcPr>
            <w:tcW w:w="1701" w:type="dxa"/>
          </w:tcPr>
          <w:p w14:paraId="7C4720F4"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61.5</w:t>
            </w:r>
          </w:p>
        </w:tc>
        <w:tc>
          <w:tcPr>
            <w:tcW w:w="1701" w:type="dxa"/>
          </w:tcPr>
          <w:p w14:paraId="4FC826E0"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76.5</w:t>
            </w:r>
          </w:p>
        </w:tc>
        <w:tc>
          <w:tcPr>
            <w:tcW w:w="1559" w:type="dxa"/>
          </w:tcPr>
          <w:p w14:paraId="4C885157"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78.5</w:t>
            </w:r>
          </w:p>
        </w:tc>
        <w:tc>
          <w:tcPr>
            <w:tcW w:w="1540" w:type="dxa"/>
          </w:tcPr>
          <w:p w14:paraId="24A55B03"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78.7</w:t>
            </w:r>
          </w:p>
        </w:tc>
      </w:tr>
      <w:tr w:rsidR="00E96083" w:rsidRPr="00EE7097" w14:paraId="31F532EB" w14:textId="77777777" w:rsidTr="003E7441">
        <w:trPr>
          <w:jc w:val="center"/>
        </w:trPr>
        <w:tc>
          <w:tcPr>
            <w:tcW w:w="3130" w:type="dxa"/>
          </w:tcPr>
          <w:p w14:paraId="23DB32F8" w14:textId="77777777" w:rsidR="00E96083" w:rsidRPr="003452FE" w:rsidRDefault="00E96083" w:rsidP="00CD6139">
            <w:pPr>
              <w:jc w:val="center"/>
              <w:rPr>
                <w:rFonts w:ascii="Times New Roman" w:eastAsia="Calibri" w:hAnsi="Times New Roman" w:cs="Times New Roman"/>
                <w:sz w:val="24"/>
              </w:rPr>
            </w:pPr>
            <w:r w:rsidRPr="00EE7097">
              <w:rPr>
                <w:rFonts w:ascii="Times New Roman" w:eastAsia="Calibri" w:hAnsi="Times New Roman" w:cs="Times New Roman"/>
                <w:sz w:val="24"/>
                <w:lang w:val="en-US"/>
              </w:rPr>
              <w:t>PHD</w:t>
            </w:r>
          </w:p>
        </w:tc>
        <w:tc>
          <w:tcPr>
            <w:tcW w:w="1701" w:type="dxa"/>
          </w:tcPr>
          <w:p w14:paraId="2B3F0A6B" w14:textId="2E7FD5AC" w:rsidR="00E96083" w:rsidRPr="00EE7097" w:rsidRDefault="003E7441" w:rsidP="00CD6139">
            <w:pPr>
              <w:jc w:val="center"/>
              <w:rPr>
                <w:rFonts w:ascii="Times New Roman" w:hAnsi="Times New Roman" w:cs="Times New Roman"/>
                <w:sz w:val="24"/>
              </w:rPr>
            </w:pPr>
            <w:r>
              <w:rPr>
                <w:rFonts w:ascii="Times New Roman" w:hAnsi="Times New Roman" w:cs="Times New Roman"/>
                <w:sz w:val="24"/>
              </w:rPr>
              <w:t>-</w:t>
            </w:r>
          </w:p>
        </w:tc>
        <w:tc>
          <w:tcPr>
            <w:tcW w:w="1701" w:type="dxa"/>
          </w:tcPr>
          <w:p w14:paraId="2C7F78CC" w14:textId="77777777" w:rsidR="00E96083" w:rsidRPr="00EE7097" w:rsidRDefault="00E96083" w:rsidP="00CD6139">
            <w:pPr>
              <w:jc w:val="center"/>
              <w:rPr>
                <w:rFonts w:ascii="Times New Roman" w:hAnsi="Times New Roman" w:cs="Times New Roman"/>
                <w:sz w:val="24"/>
              </w:rPr>
            </w:pPr>
            <w:r>
              <w:rPr>
                <w:rFonts w:ascii="Times New Roman" w:hAnsi="Times New Roman" w:cs="Times New Roman"/>
                <w:sz w:val="24"/>
              </w:rPr>
              <w:t>14-</w:t>
            </w:r>
            <w:r w:rsidRPr="00EE7097">
              <w:rPr>
                <w:rFonts w:ascii="Times New Roman" w:hAnsi="Times New Roman" w:cs="Times New Roman"/>
                <w:sz w:val="24"/>
              </w:rPr>
              <w:t xml:space="preserve">15 </w:t>
            </w:r>
          </w:p>
        </w:tc>
        <w:tc>
          <w:tcPr>
            <w:tcW w:w="1559" w:type="dxa"/>
          </w:tcPr>
          <w:p w14:paraId="314A005A"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17-18</w:t>
            </w:r>
          </w:p>
        </w:tc>
        <w:tc>
          <w:tcPr>
            <w:tcW w:w="1540" w:type="dxa"/>
          </w:tcPr>
          <w:p w14:paraId="7EFC5927" w14:textId="77777777" w:rsidR="00E96083" w:rsidRPr="00EE7097" w:rsidRDefault="00E96083" w:rsidP="00CD6139">
            <w:pPr>
              <w:jc w:val="center"/>
              <w:rPr>
                <w:rFonts w:ascii="Times New Roman" w:hAnsi="Times New Roman" w:cs="Times New Roman"/>
                <w:sz w:val="24"/>
              </w:rPr>
            </w:pPr>
            <w:r w:rsidRPr="00EE7097">
              <w:rPr>
                <w:rFonts w:ascii="Times New Roman" w:hAnsi="Times New Roman" w:cs="Times New Roman"/>
                <w:sz w:val="24"/>
              </w:rPr>
              <w:t>17-18</w:t>
            </w:r>
          </w:p>
        </w:tc>
      </w:tr>
      <w:tr w:rsidR="003E7441" w:rsidRPr="00EE7097" w14:paraId="3D1E7A93" w14:textId="77777777" w:rsidTr="003E7441">
        <w:trPr>
          <w:jc w:val="center"/>
        </w:trPr>
        <w:tc>
          <w:tcPr>
            <w:tcW w:w="9631" w:type="dxa"/>
            <w:gridSpan w:val="5"/>
          </w:tcPr>
          <w:p w14:paraId="345762AD" w14:textId="413F1BF1" w:rsidR="003E7441" w:rsidRDefault="003E7441" w:rsidP="003E7441">
            <w:pPr>
              <w:ind w:firstLine="598"/>
              <w:jc w:val="both"/>
              <w:rPr>
                <w:rFonts w:ascii="Times New Roman" w:hAnsi="Times New Roman" w:cs="Times New Roman"/>
                <w:sz w:val="24"/>
              </w:rPr>
            </w:pPr>
            <w:r>
              <w:rPr>
                <w:rFonts w:ascii="Times New Roman" w:hAnsi="Times New Roman" w:cs="Times New Roman"/>
                <w:sz w:val="24"/>
              </w:rPr>
              <w:t xml:space="preserve">* ‒ Составлено по источнику </w:t>
            </w:r>
            <w:r w:rsidRPr="003E7441">
              <w:rPr>
                <w:rFonts w:ascii="Times New Roman" w:hAnsi="Times New Roman" w:cs="Times New Roman"/>
                <w:sz w:val="24"/>
              </w:rPr>
              <w:t xml:space="preserve">[101, </w:t>
            </w:r>
            <w:r w:rsidRPr="00E071D9">
              <w:rPr>
                <w:rFonts w:ascii="Times New Roman" w:hAnsi="Times New Roman" w:cs="Times New Roman"/>
                <w:sz w:val="24"/>
                <w:lang w:val="en-US"/>
              </w:rPr>
              <w:t>p</w:t>
            </w:r>
            <w:r w:rsidRPr="003E7441">
              <w:rPr>
                <w:rFonts w:ascii="Times New Roman" w:hAnsi="Times New Roman" w:cs="Times New Roman"/>
                <w:sz w:val="24"/>
              </w:rPr>
              <w:t>. 2619]</w:t>
            </w:r>
          </w:p>
          <w:p w14:paraId="73D36EE4" w14:textId="0EF12D75" w:rsidR="003E7441" w:rsidRPr="003E7441" w:rsidRDefault="003E7441" w:rsidP="003E7441">
            <w:pPr>
              <w:ind w:firstLine="598"/>
              <w:jc w:val="both"/>
              <w:rPr>
                <w:rFonts w:ascii="Times New Roman" w:hAnsi="Times New Roman" w:cs="Times New Roman"/>
                <w:sz w:val="24"/>
              </w:rPr>
            </w:pPr>
            <w:r>
              <w:rPr>
                <w:rFonts w:ascii="Times New Roman" w:hAnsi="Times New Roman" w:cs="Times New Roman"/>
                <w:sz w:val="24"/>
              </w:rPr>
              <w:t xml:space="preserve">** ‒ Составлено по источнику </w:t>
            </w:r>
            <w:r w:rsidRPr="003E7441">
              <w:rPr>
                <w:rFonts w:ascii="Times New Roman" w:hAnsi="Times New Roman" w:cs="Times New Roman"/>
                <w:sz w:val="24"/>
              </w:rPr>
              <w:t>[</w:t>
            </w:r>
            <w:r>
              <w:rPr>
                <w:rFonts w:ascii="Times New Roman" w:hAnsi="Times New Roman" w:cs="Times New Roman"/>
                <w:sz w:val="24"/>
              </w:rPr>
              <w:t>102</w:t>
            </w:r>
            <w:r w:rsidRPr="003452FE">
              <w:rPr>
                <w:rFonts w:ascii="Times New Roman" w:hAnsi="Times New Roman" w:cs="Times New Roman"/>
                <w:sz w:val="24"/>
              </w:rPr>
              <w:t xml:space="preserve">, </w:t>
            </w:r>
            <w:r>
              <w:rPr>
                <w:rFonts w:ascii="Times New Roman" w:hAnsi="Times New Roman" w:cs="Times New Roman"/>
                <w:sz w:val="24"/>
                <w:lang w:val="en-US"/>
              </w:rPr>
              <w:t>p</w:t>
            </w:r>
            <w:r w:rsidRPr="003452FE">
              <w:rPr>
                <w:rFonts w:ascii="Times New Roman" w:hAnsi="Times New Roman" w:cs="Times New Roman"/>
                <w:sz w:val="24"/>
              </w:rPr>
              <w:t xml:space="preserve">. </w:t>
            </w:r>
            <w:r w:rsidRPr="003E7441">
              <w:rPr>
                <w:rFonts w:ascii="Times New Roman" w:hAnsi="Times New Roman" w:cs="Times New Roman"/>
                <w:sz w:val="24"/>
              </w:rPr>
              <w:t>566]</w:t>
            </w:r>
          </w:p>
          <w:p w14:paraId="57494002" w14:textId="77777777" w:rsidR="003E7441" w:rsidRDefault="003E7441" w:rsidP="003E7441">
            <w:pPr>
              <w:ind w:firstLine="598"/>
              <w:jc w:val="both"/>
              <w:rPr>
                <w:rFonts w:ascii="Times New Roman" w:hAnsi="Times New Roman" w:cs="Times New Roman"/>
                <w:sz w:val="24"/>
              </w:rPr>
            </w:pPr>
            <w:r>
              <w:rPr>
                <w:rFonts w:ascii="Times New Roman" w:hAnsi="Times New Roman" w:cs="Times New Roman"/>
                <w:sz w:val="24"/>
              </w:rPr>
              <w:t xml:space="preserve">*** ‒ Составлено по источнику </w:t>
            </w:r>
            <w:r w:rsidRPr="003E7441">
              <w:rPr>
                <w:rFonts w:ascii="Times New Roman" w:hAnsi="Times New Roman" w:cs="Times New Roman"/>
                <w:sz w:val="24"/>
              </w:rPr>
              <w:t>[</w:t>
            </w:r>
            <w:r>
              <w:rPr>
                <w:rFonts w:ascii="Times New Roman" w:hAnsi="Times New Roman" w:cs="Times New Roman"/>
                <w:sz w:val="24"/>
              </w:rPr>
              <w:t>102</w:t>
            </w:r>
            <w:r w:rsidRPr="003E7441">
              <w:rPr>
                <w:rFonts w:ascii="Times New Roman" w:hAnsi="Times New Roman" w:cs="Times New Roman"/>
                <w:sz w:val="24"/>
              </w:rPr>
              <w:t xml:space="preserve">, </w:t>
            </w:r>
            <w:r>
              <w:rPr>
                <w:rFonts w:ascii="Times New Roman" w:hAnsi="Times New Roman" w:cs="Times New Roman"/>
                <w:sz w:val="24"/>
                <w:lang w:val="en-US"/>
              </w:rPr>
              <w:t>p</w:t>
            </w:r>
            <w:r w:rsidRPr="003452FE">
              <w:rPr>
                <w:rFonts w:ascii="Times New Roman" w:hAnsi="Times New Roman" w:cs="Times New Roman"/>
                <w:sz w:val="24"/>
              </w:rPr>
              <w:t xml:space="preserve">. </w:t>
            </w:r>
            <w:r w:rsidRPr="003E7441">
              <w:rPr>
                <w:rFonts w:ascii="Times New Roman" w:hAnsi="Times New Roman" w:cs="Times New Roman"/>
                <w:sz w:val="24"/>
              </w:rPr>
              <w:t>566]</w:t>
            </w:r>
          </w:p>
          <w:p w14:paraId="302976D4" w14:textId="77777777" w:rsidR="003E7441" w:rsidRDefault="003E7441" w:rsidP="003E7441">
            <w:pPr>
              <w:ind w:firstLine="598"/>
              <w:jc w:val="both"/>
              <w:rPr>
                <w:rFonts w:ascii="Times New Roman" w:hAnsi="Times New Roman" w:cs="Times New Roman"/>
                <w:sz w:val="24"/>
              </w:rPr>
            </w:pPr>
            <w:r>
              <w:rPr>
                <w:rFonts w:ascii="Times New Roman" w:hAnsi="Times New Roman" w:cs="Times New Roman"/>
                <w:sz w:val="24"/>
              </w:rPr>
              <w:t>Примечания:</w:t>
            </w:r>
          </w:p>
          <w:p w14:paraId="0BEDE400" w14:textId="36030552" w:rsidR="003E7441" w:rsidRPr="003E7441" w:rsidRDefault="003E7441" w:rsidP="003E7441">
            <w:pPr>
              <w:ind w:hanging="41"/>
              <w:jc w:val="both"/>
              <w:rPr>
                <w:rFonts w:ascii="Times New Roman" w:hAnsi="Times New Roman" w:cs="Times New Roman"/>
                <w:sz w:val="24"/>
              </w:rPr>
            </w:pPr>
            <w:r w:rsidRPr="003E7441">
              <w:rPr>
                <w:rFonts w:ascii="Times New Roman" w:hAnsi="Times New Roman" w:cs="Times New Roman"/>
                <w:sz w:val="24"/>
              </w:rPr>
              <w:t xml:space="preserve">1. </w:t>
            </w:r>
            <m:oMath>
              <m:acc>
                <m:accPr>
                  <m:chr m:val="̅"/>
                  <m:ctrlPr>
                    <w:rPr>
                      <w:rFonts w:ascii="Cambria Math" w:hAnsi="Cambria Math" w:cs="Times New Roman"/>
                      <w:sz w:val="24"/>
                      <w:vertAlign w:val="subscript"/>
                      <w:lang w:val="en-US"/>
                    </w:rPr>
                  </m:ctrlPr>
                </m:accPr>
                <m:e>
                  <m:sSub>
                    <m:sSubPr>
                      <m:ctrlPr>
                        <w:rPr>
                          <w:rFonts w:ascii="Cambria Math" w:hAnsi="Cambria Math" w:cs="Times New Roman"/>
                          <w:sz w:val="24"/>
                          <w:vertAlign w:val="subscript"/>
                          <w:lang w:val="en-US"/>
                        </w:rPr>
                      </m:ctrlPr>
                    </m:sSubPr>
                    <m:e>
                      <m:r>
                        <m:rPr>
                          <m:sty m:val="p"/>
                        </m:rPr>
                        <w:rPr>
                          <w:rFonts w:ascii="Cambria Math" w:hAnsi="Cambria Math" w:cs="Times New Roman"/>
                          <w:sz w:val="24"/>
                          <w:vertAlign w:val="subscript"/>
                          <w:lang w:val="en-US"/>
                        </w:rPr>
                        <m:t>E</m:t>
                      </m:r>
                    </m:e>
                    <m:sub>
                      <m:r>
                        <m:rPr>
                          <m:sty m:val="p"/>
                        </m:rPr>
                        <w:rPr>
                          <w:rFonts w:ascii="Cambria Math" w:hAnsi="Cambria Math" w:cs="Times New Roman"/>
                          <w:sz w:val="24"/>
                          <w:vertAlign w:val="subscript"/>
                          <w:lang w:val="en-US"/>
                        </w:rPr>
                        <m:t>L</m:t>
                      </m:r>
                    </m:sub>
                  </m:sSub>
                </m:e>
              </m:acc>
            </m:oMath>
            <w:r w:rsidRPr="003E7441">
              <w:rPr>
                <w:rFonts w:ascii="Times New Roman" w:eastAsiaTheme="minorEastAsia" w:hAnsi="Times New Roman" w:cs="Times New Roman"/>
                <w:sz w:val="24"/>
                <w:vertAlign w:val="subscript"/>
              </w:rPr>
              <w:t xml:space="preserve"> </w:t>
            </w:r>
            <w:r w:rsidRPr="003E7441">
              <w:rPr>
                <w:rFonts w:ascii="Times New Roman" w:eastAsiaTheme="minorEastAsia" w:hAnsi="Times New Roman" w:cs="Times New Roman"/>
                <w:sz w:val="24"/>
              </w:rPr>
              <w:t>– средняя энергия легкого осколка</w:t>
            </w:r>
          </w:p>
          <w:p w14:paraId="6B5BF125" w14:textId="51B2233D" w:rsidR="003E7441" w:rsidRPr="003E7441" w:rsidRDefault="003E7441" w:rsidP="003E7441">
            <w:pPr>
              <w:ind w:hanging="41"/>
              <w:jc w:val="both"/>
              <w:rPr>
                <w:rFonts w:ascii="Times New Roman" w:hAnsi="Times New Roman" w:cs="Times New Roman"/>
                <w:sz w:val="24"/>
              </w:rPr>
            </w:pPr>
            <w:r w:rsidRPr="003E7441">
              <w:rPr>
                <w:rFonts w:ascii="Times New Roman" w:hAnsi="Times New Roman" w:cs="Times New Roman"/>
                <w:sz w:val="24"/>
              </w:rPr>
              <w:t xml:space="preserve">2. </w:t>
            </w:r>
            <m:oMath>
              <m:acc>
                <m:accPr>
                  <m:chr m:val="̅"/>
                  <m:ctrlPr>
                    <w:rPr>
                      <w:rFonts w:ascii="Cambria Math" w:hAnsi="Cambria Math" w:cs="Times New Roman"/>
                      <w:sz w:val="24"/>
                      <w:vertAlign w:val="subscript"/>
                      <w:lang w:val="en-US"/>
                    </w:rPr>
                  </m:ctrlPr>
                </m:accPr>
                <m:e>
                  <m:sSub>
                    <m:sSubPr>
                      <m:ctrlPr>
                        <w:rPr>
                          <w:rFonts w:ascii="Cambria Math" w:hAnsi="Cambria Math" w:cs="Times New Roman"/>
                          <w:sz w:val="24"/>
                          <w:vertAlign w:val="subscript"/>
                          <w:lang w:val="en-US"/>
                        </w:rPr>
                      </m:ctrlPr>
                    </m:sSubPr>
                    <m:e>
                      <m:r>
                        <m:rPr>
                          <m:sty m:val="p"/>
                        </m:rPr>
                        <w:rPr>
                          <w:rFonts w:ascii="Cambria Math" w:hAnsi="Cambria Math" w:cs="Times New Roman"/>
                          <w:sz w:val="24"/>
                          <w:vertAlign w:val="subscript"/>
                          <w:lang w:val="en-US"/>
                        </w:rPr>
                        <m:t>E</m:t>
                      </m:r>
                    </m:e>
                    <m:sub>
                      <m:r>
                        <m:rPr>
                          <m:sty m:val="p"/>
                        </m:rPr>
                        <w:rPr>
                          <w:rFonts w:ascii="Cambria Math" w:hAnsi="Cambria Math" w:cs="Times New Roman"/>
                          <w:sz w:val="24"/>
                          <w:vertAlign w:val="subscript"/>
                          <w:lang w:val="en-US"/>
                        </w:rPr>
                        <m:t>H</m:t>
                      </m:r>
                    </m:sub>
                  </m:sSub>
                </m:e>
              </m:acc>
            </m:oMath>
            <w:r w:rsidRPr="003E7441">
              <w:rPr>
                <w:rFonts w:ascii="Times New Roman" w:eastAsiaTheme="minorEastAsia" w:hAnsi="Times New Roman" w:cs="Times New Roman"/>
                <w:sz w:val="24"/>
              </w:rPr>
              <w:t xml:space="preserve"> – средняя энергия тяжелого</w:t>
            </w:r>
            <w:r w:rsidRPr="003E7441">
              <w:rPr>
                <w:rFonts w:ascii="Times New Roman" w:eastAsiaTheme="minorEastAsia" w:hAnsi="Times New Roman" w:cs="Times New Roman"/>
                <w:sz w:val="24"/>
                <w:lang w:val="kk-KZ"/>
              </w:rPr>
              <w:t xml:space="preserve"> </w:t>
            </w:r>
            <w:r w:rsidRPr="003E7441">
              <w:rPr>
                <w:rFonts w:ascii="Times New Roman" w:eastAsiaTheme="minorEastAsia" w:hAnsi="Times New Roman" w:cs="Times New Roman"/>
                <w:sz w:val="24"/>
              </w:rPr>
              <w:t>осколка</w:t>
            </w:r>
          </w:p>
          <w:p w14:paraId="3D388A4D" w14:textId="5378C5D5" w:rsidR="003E7441" w:rsidRPr="00EE7097" w:rsidRDefault="003E7441" w:rsidP="003E7441">
            <w:pPr>
              <w:ind w:hanging="41"/>
              <w:jc w:val="both"/>
              <w:rPr>
                <w:rFonts w:ascii="Times New Roman" w:hAnsi="Times New Roman" w:cs="Times New Roman"/>
                <w:sz w:val="24"/>
              </w:rPr>
            </w:pPr>
            <w:r w:rsidRPr="003E7441">
              <w:rPr>
                <w:rFonts w:ascii="Times New Roman" w:hAnsi="Times New Roman" w:cs="Times New Roman"/>
                <w:sz w:val="24"/>
              </w:rPr>
              <w:t xml:space="preserve">3. </w:t>
            </w:r>
            <w:r w:rsidRPr="003E7441">
              <w:rPr>
                <w:rFonts w:ascii="Times New Roman" w:eastAsia="Calibri" w:hAnsi="Times New Roman" w:cs="Times New Roman"/>
                <w:sz w:val="24"/>
              </w:rPr>
              <w:t>PHD – дефект амплитуды</w:t>
            </w:r>
          </w:p>
        </w:tc>
      </w:tr>
    </w:tbl>
    <w:p w14:paraId="26AF1DB1" w14:textId="77777777" w:rsidR="00E96083" w:rsidRDefault="00E96083" w:rsidP="00E96083">
      <w:pPr>
        <w:spacing w:after="0" w:line="240" w:lineRule="auto"/>
        <w:jc w:val="both"/>
        <w:rPr>
          <w:rFonts w:ascii="Times New Roman" w:hAnsi="Times New Roman" w:cs="Times New Roman"/>
          <w:sz w:val="28"/>
          <w:szCs w:val="28"/>
        </w:rPr>
      </w:pPr>
    </w:p>
    <w:p w14:paraId="68F358B8" w14:textId="63409DD0" w:rsidR="00CD6139" w:rsidRDefault="00CD6139" w:rsidP="00CD6139">
      <w:pPr>
        <w:spacing w:after="0" w:line="240" w:lineRule="auto"/>
        <w:ind w:firstLine="708"/>
        <w:jc w:val="both"/>
        <w:rPr>
          <w:rFonts w:ascii="Times New Roman" w:hAnsi="Times New Roman" w:cs="Times New Roman"/>
          <w:sz w:val="28"/>
          <w:szCs w:val="28"/>
        </w:rPr>
      </w:pPr>
      <w:r w:rsidRPr="00EE7097">
        <w:rPr>
          <w:rFonts w:ascii="Times New Roman" w:hAnsi="Times New Roman" w:cs="Times New Roman"/>
          <w:sz w:val="28"/>
          <w:szCs w:val="28"/>
        </w:rPr>
        <w:t>Затем были проведены сравнения средних значений кинетической энергии осколков деления. Энергетические распределения о</w:t>
      </w:r>
      <w:r>
        <w:rPr>
          <w:rFonts w:ascii="Times New Roman" w:hAnsi="Times New Roman" w:cs="Times New Roman"/>
          <w:sz w:val="28"/>
          <w:szCs w:val="28"/>
        </w:rPr>
        <w:t>сколков, приведенные в работе [101</w:t>
      </w:r>
      <w:r w:rsidRPr="000A5019">
        <w:rPr>
          <w:rFonts w:ascii="Times New Roman" w:hAnsi="Times New Roman" w:cs="Times New Roman"/>
          <w:sz w:val="28"/>
          <w:szCs w:val="28"/>
        </w:rPr>
        <w:t xml:space="preserve">, </w:t>
      </w:r>
      <w:r>
        <w:rPr>
          <w:rFonts w:ascii="Times New Roman" w:hAnsi="Times New Roman" w:cs="Times New Roman"/>
          <w:sz w:val="28"/>
          <w:szCs w:val="28"/>
          <w:lang w:val="en-US"/>
        </w:rPr>
        <w:t>p</w:t>
      </w:r>
      <w:r w:rsidRPr="000A5019">
        <w:rPr>
          <w:rFonts w:ascii="Times New Roman" w:hAnsi="Times New Roman" w:cs="Times New Roman"/>
          <w:sz w:val="28"/>
          <w:szCs w:val="28"/>
        </w:rPr>
        <w:t>. 2619</w:t>
      </w:r>
      <w:r w:rsidRPr="00EE7097">
        <w:rPr>
          <w:rFonts w:ascii="Times New Roman" w:hAnsi="Times New Roman" w:cs="Times New Roman"/>
          <w:sz w:val="28"/>
          <w:szCs w:val="28"/>
        </w:rPr>
        <w:t>], были нанесены на полученный нами спектр с учетом поправ</w:t>
      </w:r>
      <w:r>
        <w:rPr>
          <w:rFonts w:ascii="Times New Roman" w:hAnsi="Times New Roman" w:cs="Times New Roman"/>
          <w:sz w:val="28"/>
          <w:szCs w:val="28"/>
        </w:rPr>
        <w:t xml:space="preserve">ки на амплитудный дефект (рисунок </w:t>
      </w:r>
      <w:r w:rsidR="004D61F0">
        <w:rPr>
          <w:rFonts w:ascii="Times New Roman" w:hAnsi="Times New Roman" w:cs="Times New Roman"/>
          <w:sz w:val="28"/>
          <w:szCs w:val="28"/>
        </w:rPr>
        <w:t>Б</w:t>
      </w:r>
      <w:r w:rsidRPr="00EE7097">
        <w:rPr>
          <w:rFonts w:ascii="Times New Roman" w:hAnsi="Times New Roman" w:cs="Times New Roman"/>
          <w:sz w:val="28"/>
          <w:szCs w:val="28"/>
        </w:rPr>
        <w:t>.2). Спектр распределения осколков деления ²</w:t>
      </w:r>
      <w:r w:rsidRPr="00EE7097">
        <w:rPr>
          <w:rFonts w:ascii="Cambria Math" w:hAnsi="Cambria Math" w:cs="Cambria Math"/>
          <w:sz w:val="28"/>
          <w:szCs w:val="28"/>
        </w:rPr>
        <w:t>⁴⁸</w:t>
      </w:r>
      <w:r w:rsidRPr="00EE7097">
        <w:rPr>
          <w:rFonts w:ascii="Times New Roman" w:hAnsi="Times New Roman" w:cs="Times New Roman"/>
          <w:sz w:val="28"/>
          <w:szCs w:val="28"/>
        </w:rPr>
        <w:t>Cm демонстрирует характерную форму: левая часть спектра (соответствующая тяжелым осколкам) является более широкой и пониженной по интенсивности (более тяжелые осколки, для которых дефект сильнее, размывается), тогда как</w:t>
      </w:r>
      <w:r>
        <w:rPr>
          <w:rFonts w:ascii="Times New Roman" w:hAnsi="Times New Roman" w:cs="Times New Roman"/>
          <w:sz w:val="28"/>
          <w:szCs w:val="28"/>
        </w:rPr>
        <w:t xml:space="preserve"> правая часть (легкие осколки) - </w:t>
      </w:r>
      <w:r w:rsidRPr="00EE7097">
        <w:rPr>
          <w:rFonts w:ascii="Times New Roman" w:hAnsi="Times New Roman" w:cs="Times New Roman"/>
          <w:sz w:val="28"/>
          <w:szCs w:val="28"/>
        </w:rPr>
        <w:t>более узкой и повышенной.</w:t>
      </w:r>
    </w:p>
    <w:p w14:paraId="2712CB3F" w14:textId="6E50CEA8" w:rsidR="00E96083" w:rsidRPr="00EE7097" w:rsidRDefault="00E96083" w:rsidP="00E96083">
      <w:pPr>
        <w:spacing w:after="0" w:line="240" w:lineRule="auto"/>
        <w:ind w:firstLine="708"/>
        <w:jc w:val="both"/>
        <w:rPr>
          <w:rFonts w:ascii="Times New Roman" w:hAnsi="Times New Roman" w:cs="Times New Roman"/>
          <w:sz w:val="28"/>
          <w:szCs w:val="28"/>
        </w:rPr>
      </w:pPr>
      <w:r w:rsidRPr="00EE7097">
        <w:rPr>
          <w:rFonts w:ascii="Times New Roman" w:hAnsi="Times New Roman" w:cs="Times New Roman"/>
          <w:sz w:val="28"/>
          <w:szCs w:val="28"/>
        </w:rPr>
        <w:t xml:space="preserve">Анализ графических данных показывает частичное соответствие форм распределений с наблюдаемым амплитудным дефектом </w:t>
      </w:r>
      <w:r w:rsidRPr="00EE7097">
        <w:rPr>
          <w:rFonts w:ascii="Cambria Math" w:hAnsi="Cambria Math" w:cs="Cambria Math"/>
          <w:sz w:val="28"/>
          <w:szCs w:val="28"/>
        </w:rPr>
        <w:t>∼</w:t>
      </w:r>
      <w:r>
        <w:rPr>
          <w:rFonts w:ascii="Cambria Math" w:hAnsi="Cambria Math" w:cs="Cambria Math"/>
          <w:sz w:val="28"/>
          <w:szCs w:val="28"/>
        </w:rPr>
        <w:t>14-</w:t>
      </w:r>
      <w:r w:rsidRPr="00EE7097">
        <w:rPr>
          <w:rFonts w:ascii="Times New Roman" w:hAnsi="Times New Roman" w:cs="Times New Roman"/>
          <w:sz w:val="28"/>
          <w:szCs w:val="28"/>
        </w:rPr>
        <w:t>15 МэВ. Принимая во внимание, что для единичного осколка величина дефекта составляет 15-20 МэВ, для полного акта деления ядра ожидаемое значение достигает 30-40 МэВ. Данное предположение подтверждается результатами исследования спонтанного деления ²</w:t>
      </w:r>
      <w:r w:rsidRPr="00EE7097">
        <w:rPr>
          <w:rFonts w:ascii="Cambria Math" w:hAnsi="Cambria Math" w:cs="Cambria Math"/>
          <w:sz w:val="28"/>
          <w:szCs w:val="28"/>
        </w:rPr>
        <w:t>⁵</w:t>
      </w:r>
      <w:r w:rsidRPr="00EE7097">
        <w:rPr>
          <w:rFonts w:ascii="Times New Roman" w:hAnsi="Times New Roman" w:cs="Times New Roman"/>
          <w:sz w:val="28"/>
          <w:szCs w:val="28"/>
        </w:rPr>
        <w:t>²No (</w:t>
      </w:r>
      <w:r w:rsidRPr="00EE7097">
        <w:rPr>
          <w:rFonts w:ascii="Times New Roman" w:hAnsi="Times New Roman" w:cs="Times New Roman"/>
          <w:sz w:val="28"/>
          <w:szCs w:val="28"/>
          <w:lang w:val="en-US"/>
        </w:rPr>
        <w:t>PHD</w:t>
      </w:r>
      <w:r w:rsidRPr="00EE7097">
        <w:rPr>
          <w:rFonts w:ascii="Times New Roman" w:hAnsi="Times New Roman" w:cs="Times New Roman"/>
          <w:sz w:val="28"/>
          <w:szCs w:val="28"/>
        </w:rPr>
        <w:t xml:space="preserve">=30 МэВ), где калибровка средней ТКЕ </w:t>
      </w:r>
      <w:r>
        <w:rPr>
          <w:rFonts w:ascii="Times New Roman" w:hAnsi="Times New Roman" w:cs="Times New Roman"/>
          <w:sz w:val="28"/>
          <w:szCs w:val="28"/>
        </w:rPr>
        <w:t xml:space="preserve">осколков </w:t>
      </w:r>
      <w:r w:rsidRPr="00EE7097">
        <w:rPr>
          <w:rFonts w:ascii="Times New Roman" w:hAnsi="Times New Roman" w:cs="Times New Roman"/>
          <w:sz w:val="28"/>
          <w:szCs w:val="28"/>
        </w:rPr>
        <w:t>деления выполняла</w:t>
      </w:r>
      <w:r>
        <w:rPr>
          <w:rFonts w:ascii="Times New Roman" w:hAnsi="Times New Roman" w:cs="Times New Roman"/>
          <w:sz w:val="28"/>
          <w:szCs w:val="28"/>
        </w:rPr>
        <w:t>сь по работе [99</w:t>
      </w:r>
      <w:r w:rsidRPr="003A463A">
        <w:rPr>
          <w:rFonts w:ascii="Times New Roman" w:hAnsi="Times New Roman" w:cs="Times New Roman"/>
          <w:sz w:val="28"/>
          <w:szCs w:val="28"/>
        </w:rPr>
        <w:t xml:space="preserve">, </w:t>
      </w:r>
      <w:r>
        <w:rPr>
          <w:rFonts w:ascii="Times New Roman" w:hAnsi="Times New Roman" w:cs="Times New Roman"/>
          <w:sz w:val="28"/>
          <w:szCs w:val="28"/>
          <w:lang w:val="en-US"/>
        </w:rPr>
        <w:t>p</w:t>
      </w:r>
      <w:r w:rsidRPr="003A463A">
        <w:rPr>
          <w:rFonts w:ascii="Times New Roman" w:hAnsi="Times New Roman" w:cs="Times New Roman"/>
          <w:sz w:val="28"/>
          <w:szCs w:val="28"/>
        </w:rPr>
        <w:t>. 7</w:t>
      </w:r>
      <w:r w:rsidRPr="000A0731">
        <w:rPr>
          <w:rFonts w:ascii="Times New Roman" w:hAnsi="Times New Roman" w:cs="Times New Roman"/>
          <w:sz w:val="28"/>
          <w:szCs w:val="28"/>
        </w:rPr>
        <w:t>10</w:t>
      </w:r>
      <w:r>
        <w:rPr>
          <w:rFonts w:ascii="Times New Roman" w:hAnsi="Times New Roman" w:cs="Times New Roman"/>
          <w:sz w:val="28"/>
          <w:szCs w:val="28"/>
        </w:rPr>
        <w:t>] (см. раздел 3.4</w:t>
      </w:r>
      <w:r w:rsidRPr="00EE7097">
        <w:rPr>
          <w:rFonts w:ascii="Times New Roman" w:hAnsi="Times New Roman" w:cs="Times New Roman"/>
          <w:sz w:val="28"/>
          <w:szCs w:val="28"/>
        </w:rPr>
        <w:t>).</w:t>
      </w:r>
    </w:p>
    <w:p w14:paraId="170BEF5B" w14:textId="77777777" w:rsidR="00E96083" w:rsidRPr="00EE7097" w:rsidRDefault="00E96083" w:rsidP="00E96083">
      <w:pPr>
        <w:spacing w:after="0" w:line="240" w:lineRule="auto"/>
        <w:jc w:val="both"/>
        <w:rPr>
          <w:rFonts w:ascii="Times New Roman" w:hAnsi="Times New Roman" w:cs="Times New Roman"/>
          <w:sz w:val="28"/>
          <w:szCs w:val="28"/>
        </w:rPr>
      </w:pPr>
    </w:p>
    <w:p w14:paraId="3FEA23C4" w14:textId="77777777" w:rsidR="00E96083" w:rsidRPr="00EE7097" w:rsidRDefault="00E96083" w:rsidP="00E96083">
      <w:pPr>
        <w:spacing w:after="0" w:line="240" w:lineRule="auto"/>
        <w:jc w:val="center"/>
        <w:rPr>
          <w:rFonts w:ascii="Times New Roman" w:hAnsi="Times New Roman" w:cs="Times New Roman"/>
          <w:sz w:val="28"/>
          <w:szCs w:val="28"/>
        </w:rPr>
      </w:pPr>
      <w:r w:rsidRPr="00BC40EB">
        <w:rPr>
          <w:rFonts w:ascii="Times New Roman" w:hAnsi="Times New Roman" w:cs="Times New Roman"/>
          <w:noProof/>
          <w:sz w:val="28"/>
          <w:szCs w:val="28"/>
          <w:lang w:eastAsia="ru-RU"/>
        </w:rPr>
        <w:drawing>
          <wp:inline distT="0" distB="0" distL="0" distR="0" wp14:anchorId="658B2D31" wp14:editId="2751AB63">
            <wp:extent cx="4476433" cy="6463729"/>
            <wp:effectExtent l="0" t="0" r="635" b="0"/>
            <wp:docPr id="59" name="Рисунок 59" descr="E:\ALMATY\22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ALMATY\222222.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481774" cy="6471442"/>
                    </a:xfrm>
                    <a:prstGeom prst="rect">
                      <a:avLst/>
                    </a:prstGeom>
                    <a:noFill/>
                    <a:ln>
                      <a:noFill/>
                    </a:ln>
                  </pic:spPr>
                </pic:pic>
              </a:graphicData>
            </a:graphic>
          </wp:inline>
        </w:drawing>
      </w:r>
    </w:p>
    <w:p w14:paraId="146AE867" w14:textId="77777777" w:rsidR="00E96083" w:rsidRPr="00EE7097" w:rsidRDefault="00E96083" w:rsidP="00E96083">
      <w:pPr>
        <w:spacing w:after="0" w:line="240" w:lineRule="auto"/>
        <w:jc w:val="center"/>
        <w:rPr>
          <w:rFonts w:ascii="Times New Roman" w:hAnsi="Times New Roman" w:cs="Times New Roman"/>
          <w:sz w:val="16"/>
          <w:szCs w:val="16"/>
        </w:rPr>
      </w:pPr>
    </w:p>
    <w:p w14:paraId="646274DB" w14:textId="49A43E42" w:rsidR="00E96083" w:rsidRPr="00EE7097" w:rsidRDefault="00E96083" w:rsidP="00E960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 xml:space="preserve">Рисунок </w:t>
      </w:r>
      <w:r w:rsidR="004D61F0">
        <w:rPr>
          <w:rFonts w:ascii="Times New Roman" w:hAnsi="Times New Roman" w:cs="Times New Roman"/>
          <w:sz w:val="28"/>
          <w:szCs w:val="28"/>
        </w:rPr>
        <w:t>Б</w:t>
      </w:r>
      <w:r w:rsidRPr="00EE7097">
        <w:rPr>
          <w:rFonts w:ascii="Times New Roman" w:hAnsi="Times New Roman" w:cs="Times New Roman"/>
          <w:sz w:val="28"/>
          <w:szCs w:val="28"/>
        </w:rPr>
        <w:t xml:space="preserve">.2 </w:t>
      </w:r>
      <w:r w:rsidR="003E7441">
        <w:rPr>
          <w:rFonts w:ascii="Times New Roman" w:hAnsi="Times New Roman" w:cs="Times New Roman"/>
          <w:sz w:val="28"/>
          <w:szCs w:val="28"/>
        </w:rPr>
        <w:t>‒</w:t>
      </w:r>
      <w:r w:rsidRPr="00EE7097">
        <w:rPr>
          <w:rFonts w:ascii="Times New Roman" w:hAnsi="Times New Roman" w:cs="Times New Roman"/>
          <w:sz w:val="28"/>
          <w:szCs w:val="28"/>
        </w:rPr>
        <w:t xml:space="preserve"> Сравнение спектров осколков спонтанного деления </w:t>
      </w:r>
      <w:r w:rsidRPr="00EE7097">
        <w:rPr>
          <w:rFonts w:ascii="Times New Roman" w:hAnsi="Times New Roman" w:cs="Times New Roman"/>
          <w:sz w:val="28"/>
          <w:szCs w:val="28"/>
          <w:vertAlign w:val="superscript"/>
        </w:rPr>
        <w:t>248</w:t>
      </w:r>
      <w:r w:rsidRPr="00EE7097">
        <w:rPr>
          <w:rFonts w:ascii="Times New Roman" w:hAnsi="Times New Roman" w:cs="Times New Roman"/>
          <w:sz w:val="28"/>
          <w:szCs w:val="28"/>
          <w:lang w:val="kk-KZ"/>
        </w:rPr>
        <w:t>Cm</w:t>
      </w:r>
      <w:r w:rsidRPr="00EE7097">
        <w:rPr>
          <w:rFonts w:ascii="Times New Roman" w:hAnsi="Times New Roman" w:cs="Times New Roman"/>
          <w:sz w:val="28"/>
          <w:szCs w:val="28"/>
        </w:rPr>
        <w:t xml:space="preserve">: для </w:t>
      </w:r>
      <w:r w:rsidRPr="00EE7097">
        <w:rPr>
          <w:rFonts w:ascii="Times New Roman" w:hAnsi="Times New Roman" w:cs="Times New Roman"/>
          <w:sz w:val="28"/>
          <w:szCs w:val="28"/>
          <w:lang w:val="kk-KZ"/>
        </w:rPr>
        <w:t xml:space="preserve">фокального DSSD детектора (сверху) и </w:t>
      </w:r>
      <w:r w:rsidRPr="00EE7097">
        <w:rPr>
          <w:rFonts w:ascii="Times New Roman" w:hAnsi="Times New Roman" w:cs="Times New Roman"/>
          <w:sz w:val="28"/>
          <w:szCs w:val="28"/>
        </w:rPr>
        <w:t>"</w:t>
      </w:r>
      <w:r w:rsidRPr="00EE7097">
        <w:rPr>
          <w:rFonts w:ascii="Times New Roman" w:hAnsi="Times New Roman" w:cs="Times New Roman"/>
          <w:sz w:val="28"/>
          <w:szCs w:val="28"/>
          <w:lang w:val="kk-KZ"/>
        </w:rPr>
        <w:t>пятна</w:t>
      </w:r>
      <w:r w:rsidRPr="00EE7097">
        <w:rPr>
          <w:rFonts w:ascii="Times New Roman" w:hAnsi="Times New Roman" w:cs="Times New Roman"/>
          <w:sz w:val="28"/>
          <w:szCs w:val="28"/>
        </w:rPr>
        <w:t>"</w:t>
      </w:r>
      <w:r w:rsidRPr="00EE7097">
        <w:rPr>
          <w:rFonts w:ascii="Times New Roman" w:hAnsi="Times New Roman" w:cs="Times New Roman"/>
          <w:sz w:val="28"/>
          <w:szCs w:val="28"/>
          <w:lang w:val="kk-KZ"/>
        </w:rPr>
        <w:t xml:space="preserve"> (снизу)</w:t>
      </w:r>
    </w:p>
    <w:p w14:paraId="3029F3AA" w14:textId="77777777" w:rsidR="00E96083" w:rsidRPr="00EE7097" w:rsidRDefault="00E96083" w:rsidP="00E96083">
      <w:pPr>
        <w:spacing w:after="0" w:line="240" w:lineRule="auto"/>
        <w:jc w:val="center"/>
        <w:rPr>
          <w:rFonts w:ascii="Times New Roman" w:hAnsi="Times New Roman" w:cs="Times New Roman"/>
          <w:sz w:val="16"/>
          <w:szCs w:val="16"/>
          <w:lang w:val="kk-KZ"/>
        </w:rPr>
      </w:pPr>
    </w:p>
    <w:p w14:paraId="54758F22" w14:textId="4539B0AC" w:rsidR="00E96083" w:rsidRPr="00EE7097" w:rsidRDefault="00E96083" w:rsidP="003E7441">
      <w:pPr>
        <w:spacing w:after="0" w:line="240" w:lineRule="auto"/>
        <w:ind w:firstLine="709"/>
        <w:rPr>
          <w:rFonts w:ascii="Times New Roman" w:hAnsi="Times New Roman" w:cs="Times New Roman"/>
          <w:sz w:val="24"/>
          <w:szCs w:val="24"/>
          <w:lang w:val="kk-KZ"/>
        </w:rPr>
      </w:pPr>
      <w:r w:rsidRPr="00EE7097">
        <w:rPr>
          <w:rFonts w:ascii="Times New Roman" w:hAnsi="Times New Roman" w:cs="Times New Roman"/>
          <w:sz w:val="24"/>
          <w:szCs w:val="24"/>
          <w:lang w:val="kk-KZ"/>
        </w:rPr>
        <w:t>Примечания:</w:t>
      </w:r>
    </w:p>
    <w:p w14:paraId="3D00E50B" w14:textId="77777777" w:rsidR="00E96083" w:rsidRPr="00EE7097" w:rsidRDefault="00E96083" w:rsidP="00E96083">
      <w:pPr>
        <w:spacing w:after="0" w:line="240" w:lineRule="auto"/>
        <w:rPr>
          <w:rFonts w:ascii="Times New Roman" w:hAnsi="Times New Roman" w:cs="Times New Roman"/>
          <w:sz w:val="24"/>
          <w:szCs w:val="24"/>
          <w:lang w:val="kk-KZ"/>
        </w:rPr>
      </w:pPr>
      <w:r w:rsidRPr="00EE7097">
        <w:rPr>
          <w:rFonts w:ascii="Times New Roman" w:hAnsi="Times New Roman" w:cs="Times New Roman"/>
          <w:sz w:val="24"/>
          <w:szCs w:val="24"/>
          <w:lang w:val="kk-KZ"/>
        </w:rPr>
        <w:t>1. Черные треугольники – экспе</w:t>
      </w:r>
      <w:r>
        <w:rPr>
          <w:rFonts w:ascii="Times New Roman" w:hAnsi="Times New Roman" w:cs="Times New Roman"/>
          <w:sz w:val="24"/>
          <w:szCs w:val="24"/>
          <w:lang w:val="kk-KZ"/>
        </w:rPr>
        <w:t>риментальные данные из работы [101</w:t>
      </w:r>
      <w:r w:rsidRPr="000A5019">
        <w:rPr>
          <w:rFonts w:ascii="Times New Roman" w:hAnsi="Times New Roman" w:cs="Times New Roman"/>
          <w:sz w:val="24"/>
          <w:szCs w:val="24"/>
        </w:rPr>
        <w:t xml:space="preserve">, </w:t>
      </w:r>
      <w:r w:rsidRPr="000A5019">
        <w:rPr>
          <w:rFonts w:ascii="Times New Roman" w:hAnsi="Times New Roman" w:cs="Times New Roman"/>
          <w:sz w:val="24"/>
          <w:szCs w:val="24"/>
          <w:lang w:val="en-US"/>
        </w:rPr>
        <w:t>p</w:t>
      </w:r>
      <w:r w:rsidRPr="000A5019">
        <w:rPr>
          <w:rFonts w:ascii="Times New Roman" w:hAnsi="Times New Roman" w:cs="Times New Roman"/>
          <w:sz w:val="24"/>
          <w:szCs w:val="24"/>
        </w:rPr>
        <w:t>. 2619</w:t>
      </w:r>
      <w:r w:rsidRPr="00EE7097">
        <w:rPr>
          <w:rFonts w:ascii="Times New Roman" w:hAnsi="Times New Roman" w:cs="Times New Roman"/>
          <w:sz w:val="24"/>
          <w:szCs w:val="24"/>
          <w:lang w:val="kk-KZ"/>
        </w:rPr>
        <w:t>]</w:t>
      </w:r>
    </w:p>
    <w:p w14:paraId="665F9ABB" w14:textId="77777777" w:rsidR="00E96083" w:rsidRPr="00EE7097" w:rsidRDefault="00E96083" w:rsidP="00E96083">
      <w:pPr>
        <w:spacing w:after="0" w:line="240" w:lineRule="auto"/>
        <w:rPr>
          <w:rFonts w:ascii="Times New Roman" w:hAnsi="Times New Roman" w:cs="Times New Roman"/>
          <w:sz w:val="24"/>
          <w:szCs w:val="24"/>
          <w:lang w:val="kk-KZ"/>
        </w:rPr>
      </w:pPr>
      <w:r w:rsidRPr="00EE7097">
        <w:rPr>
          <w:rFonts w:ascii="Times New Roman" w:hAnsi="Times New Roman" w:cs="Times New Roman"/>
          <w:sz w:val="24"/>
          <w:szCs w:val="24"/>
          <w:lang w:val="kk-KZ"/>
        </w:rPr>
        <w:t>2. Линии нанесены для облегчения визуального сопоставления</w:t>
      </w:r>
    </w:p>
    <w:p w14:paraId="7CBFD990" w14:textId="77777777" w:rsidR="00E96083" w:rsidRPr="00EE7097" w:rsidRDefault="00E96083" w:rsidP="00E96083">
      <w:pPr>
        <w:spacing w:after="0" w:line="240" w:lineRule="auto"/>
        <w:jc w:val="both"/>
        <w:rPr>
          <w:rFonts w:ascii="Times New Roman" w:hAnsi="Times New Roman" w:cs="Times New Roman"/>
          <w:sz w:val="28"/>
          <w:szCs w:val="28"/>
        </w:rPr>
      </w:pPr>
    </w:p>
    <w:p w14:paraId="670A5D26" w14:textId="77777777" w:rsidR="00E96083" w:rsidRPr="00CD6139" w:rsidRDefault="00E96083" w:rsidP="00E96083">
      <w:pPr>
        <w:spacing w:after="0" w:line="240" w:lineRule="auto"/>
        <w:ind w:firstLine="709"/>
        <w:jc w:val="both"/>
        <w:rPr>
          <w:rFonts w:ascii="Times New Roman" w:hAnsi="Times New Roman" w:cs="Times New Roman"/>
          <w:i/>
          <w:sz w:val="28"/>
          <w:szCs w:val="28"/>
        </w:rPr>
      </w:pPr>
      <w:r w:rsidRPr="00CD6139">
        <w:rPr>
          <w:rFonts w:ascii="Times New Roman" w:hAnsi="Times New Roman" w:cs="Times New Roman"/>
          <w:i/>
          <w:sz w:val="28"/>
          <w:szCs w:val="28"/>
          <w:lang w:val="kk-KZ"/>
        </w:rPr>
        <w:t xml:space="preserve">Эмпирическая </w:t>
      </w:r>
      <w:r w:rsidRPr="00CD6139">
        <w:rPr>
          <w:rFonts w:ascii="Times New Roman" w:hAnsi="Times New Roman" w:cs="Times New Roman"/>
          <w:i/>
          <w:sz w:val="28"/>
          <w:szCs w:val="28"/>
        </w:rPr>
        <w:t>оценка дефекта амплитуды</w:t>
      </w:r>
    </w:p>
    <w:p w14:paraId="13A473F7" w14:textId="77777777" w:rsidR="00E96083" w:rsidRPr="00EE7097" w:rsidRDefault="00E96083" w:rsidP="00E96083">
      <w:pPr>
        <w:pStyle w:val="Default"/>
        <w:ind w:firstLine="709"/>
        <w:jc w:val="both"/>
        <w:rPr>
          <w:sz w:val="28"/>
          <w:szCs w:val="28"/>
        </w:rPr>
      </w:pPr>
      <w:r w:rsidRPr="00EE7097">
        <w:rPr>
          <w:sz w:val="28"/>
          <w:szCs w:val="28"/>
        </w:rPr>
        <w:t xml:space="preserve">Величина амплитудного дефекта является уникальной характеристикой кремниевых детекторных кристаллов. Данный параметр демонстрирует индивидуальные значения для каждого конкретного детектора или производственной серии, что создаёт существенные методические сложности при работе с ППД. В идеальных условиях для точного определения поправочного коэффициента PHD и калибровки детектора по осколкам деления требуется проведение серии измерений с рассеянными ионами, охватывающих широкий диапазон масс и энергий. Однако такая процедура характеризуется значительной временной и финансовой затратностью, а также приводит к ускоренной деградации </w:t>
      </w:r>
      <w:r>
        <w:rPr>
          <w:sz w:val="28"/>
          <w:szCs w:val="28"/>
        </w:rPr>
        <w:t>ресурса детектора</w:t>
      </w:r>
      <w:r w:rsidRPr="00EE7097">
        <w:rPr>
          <w:sz w:val="28"/>
          <w:szCs w:val="28"/>
        </w:rPr>
        <w:t>.</w:t>
      </w:r>
    </w:p>
    <w:p w14:paraId="2701998F" w14:textId="77777777" w:rsidR="00E96083" w:rsidRPr="00EE7097" w:rsidRDefault="00E96083" w:rsidP="00E96083">
      <w:pPr>
        <w:pStyle w:val="Default"/>
        <w:ind w:firstLine="709"/>
        <w:jc w:val="both"/>
        <w:rPr>
          <w:sz w:val="28"/>
          <w:szCs w:val="28"/>
        </w:rPr>
      </w:pPr>
      <w:r w:rsidRPr="00EE7097">
        <w:rPr>
          <w:sz w:val="28"/>
          <w:szCs w:val="28"/>
        </w:rPr>
        <w:t>В данной работе предлагается альтернативный подход, основанный на применении эмпирической калибровочной зависимости, представленной в современных исследованиях. Полученные с её помощью оценки PHD будут сопоставлены с нашими экспериментальными данными.</w:t>
      </w:r>
    </w:p>
    <w:p w14:paraId="036CB9BA" w14:textId="76B93879" w:rsidR="00E96083" w:rsidRPr="00EE7097" w:rsidRDefault="00E96083" w:rsidP="00E96083">
      <w:pPr>
        <w:pStyle w:val="Default"/>
        <w:ind w:firstLine="709"/>
        <w:jc w:val="both"/>
        <w:rPr>
          <w:sz w:val="28"/>
          <w:szCs w:val="28"/>
        </w:rPr>
      </w:pPr>
      <w:r w:rsidRPr="00EE7097">
        <w:rPr>
          <w:sz w:val="28"/>
          <w:szCs w:val="28"/>
        </w:rPr>
        <w:t>Методика определения амплитудного дефекта была пер</w:t>
      </w:r>
      <w:r>
        <w:rPr>
          <w:sz w:val="28"/>
          <w:szCs w:val="28"/>
        </w:rPr>
        <w:t>воначально предложена Шмиттом [104</w:t>
      </w:r>
      <w:r w:rsidR="00CD6139">
        <w:rPr>
          <w:sz w:val="28"/>
          <w:szCs w:val="28"/>
        </w:rPr>
        <w:t>, р. В837-В846</w:t>
      </w:r>
      <w:r w:rsidRPr="00EE7097">
        <w:rPr>
          <w:sz w:val="28"/>
          <w:szCs w:val="28"/>
        </w:rPr>
        <w:t xml:space="preserve">] в 1965 году и основывалась на регистрации осколков спонтанного деления </w:t>
      </w:r>
      <w:r w:rsidRPr="00EE7097">
        <w:rPr>
          <w:sz w:val="28"/>
          <w:szCs w:val="28"/>
          <w:vertAlign w:val="superscript"/>
        </w:rPr>
        <w:t>252</w:t>
      </w:r>
      <w:r w:rsidRPr="00EE7097">
        <w:rPr>
          <w:sz w:val="28"/>
          <w:szCs w:val="28"/>
        </w:rPr>
        <w:t>Cf, чьи средние массовые и энергетические характеристики хорошо известны. Ключевой особенностью данных осколков является относительно узкий энергетический спектр с разбросом порядка 20-40 МэВ. В рамках данного подхода предполагается линейная зависимость амплитудного дефекта от энергии фрагмента. Метод Шмитта демонстрировал удовлетворительную точность в начальный период применения, поскольку ускорительные установки того времени преимущественно работали с легкими ядрами, чьи параметры были сопоставимы с характеристиками осколков деления ²</w:t>
      </w:r>
      <w:r w:rsidRPr="00EE7097">
        <w:rPr>
          <w:rFonts w:ascii="Cambria Math" w:hAnsi="Cambria Math" w:cs="Cambria Math"/>
          <w:sz w:val="28"/>
          <w:szCs w:val="28"/>
        </w:rPr>
        <w:t>⁵</w:t>
      </w:r>
      <w:r w:rsidRPr="00EE7097">
        <w:rPr>
          <w:sz w:val="28"/>
          <w:szCs w:val="28"/>
        </w:rPr>
        <w:t>²Cf. Однако развитие ускорительных технологий, позволившее достигать энергий ускоренных ионов урана (A=238) до ~2 ГэВ, привело к существенному расширению диапазона масс и энергий продуктов ядерных реакций. В этих условиях исходные калибровочные соотношения Шмитта перестали обеспечивать требуемую точность измерений.</w:t>
      </w:r>
    </w:p>
    <w:p w14:paraId="7D1DBF93" w14:textId="51C32D9C" w:rsidR="00E96083" w:rsidRPr="00EE7097" w:rsidRDefault="00E96083" w:rsidP="00E96083">
      <w:pPr>
        <w:pStyle w:val="Default"/>
        <w:ind w:firstLine="708"/>
        <w:jc w:val="both"/>
        <w:rPr>
          <w:sz w:val="28"/>
          <w:szCs w:val="28"/>
        </w:rPr>
      </w:pPr>
      <w:r w:rsidRPr="00EE7097">
        <w:rPr>
          <w:sz w:val="28"/>
          <w:szCs w:val="28"/>
        </w:rPr>
        <w:t>Расширение эмпирической калибровочной функции за пределы массово-энергетического диапазона, характерного для осколков деления, было реализовано Кауфманом и соавто</w:t>
      </w:r>
      <w:r>
        <w:rPr>
          <w:sz w:val="28"/>
          <w:szCs w:val="28"/>
        </w:rPr>
        <w:t>рами [105</w:t>
      </w:r>
      <w:r w:rsidR="00CD6139">
        <w:rPr>
          <w:sz w:val="28"/>
          <w:szCs w:val="28"/>
        </w:rPr>
        <w:t>, р. 47-54</w:t>
      </w:r>
      <w:r w:rsidRPr="00EE7097">
        <w:rPr>
          <w:sz w:val="28"/>
          <w:szCs w:val="28"/>
        </w:rPr>
        <w:t xml:space="preserve">]. Предложенная ими методика основана на универсальном калибровочном уравнении, позволяющем охватить как область тяжелых масс, так и </w:t>
      </w:r>
      <w:r>
        <w:rPr>
          <w:sz w:val="28"/>
          <w:szCs w:val="28"/>
        </w:rPr>
        <w:t>низкоэнергетический диапазон (4.</w:t>
      </w:r>
      <w:r w:rsidRPr="00EE7097">
        <w:rPr>
          <w:sz w:val="28"/>
          <w:szCs w:val="28"/>
        </w:rPr>
        <w:t>5-80 МэВ):</w:t>
      </w:r>
    </w:p>
    <w:p w14:paraId="794B74A4" w14:textId="77777777" w:rsidR="00E96083" w:rsidRPr="00EE7097" w:rsidRDefault="00E96083" w:rsidP="00E96083">
      <w:pPr>
        <w:pStyle w:val="Default"/>
        <w:ind w:firstLine="360"/>
        <w:jc w:val="both"/>
        <w:rPr>
          <w:sz w:val="28"/>
          <w:szCs w:val="28"/>
        </w:rPr>
      </w:pPr>
    </w:p>
    <w:p w14:paraId="5EC6BCB9" w14:textId="2A4E228B" w:rsidR="00E96083" w:rsidRPr="00EE7097" w:rsidRDefault="00E96083" w:rsidP="00E96083">
      <w:pPr>
        <w:pStyle w:val="Default"/>
        <w:ind w:firstLine="360"/>
        <w:jc w:val="right"/>
        <w:rPr>
          <w:rFonts w:eastAsiaTheme="minorEastAsia"/>
          <w:sz w:val="28"/>
          <w:szCs w:val="28"/>
        </w:rPr>
      </w:pPr>
      <m:oMath>
        <m:r>
          <m:rPr>
            <m:sty m:val="p"/>
          </m:rPr>
          <w:rPr>
            <w:rFonts w:ascii="Cambria Math" w:hAnsi="Cambria Math"/>
            <w:sz w:val="28"/>
            <w:szCs w:val="28"/>
          </w:rPr>
          <m:t xml:space="preserve">∆∈ = </m:t>
        </m:r>
        <m:f>
          <m:fPr>
            <m:ctrlPr>
              <w:rPr>
                <w:rFonts w:ascii="Cambria Math" w:hAnsi="Cambria Math"/>
                <w:sz w:val="28"/>
                <w:szCs w:val="28"/>
              </w:rPr>
            </m:ctrlPr>
          </m:fPr>
          <m:num>
            <m:r>
              <m:rPr>
                <m:sty m:val="p"/>
              </m:rPr>
              <w:rPr>
                <w:rFonts w:ascii="Cambria Math" w:hAnsi="Cambria Math"/>
                <w:sz w:val="28"/>
                <w:szCs w:val="28"/>
              </w:rPr>
              <m:t>6∈</m:t>
            </m:r>
          </m:num>
          <m:den>
            <m:r>
              <m:rPr>
                <m:sty m:val="p"/>
              </m:rPr>
              <w:rPr>
                <w:rFonts w:ascii="Cambria Math" w:hAnsi="Cambria Math"/>
                <w:sz w:val="28"/>
                <w:szCs w:val="28"/>
              </w:rPr>
              <m:t>∈ +8</m:t>
            </m:r>
          </m:den>
        </m:f>
        <m:r>
          <m:rPr>
            <m:sty m:val="p"/>
          </m:rPr>
          <w:rPr>
            <w:rFonts w:ascii="Cambria Math" w:hAnsi="Cambria Math"/>
            <w:sz w:val="28"/>
            <w:szCs w:val="28"/>
          </w:rPr>
          <m:t xml:space="preserve">+ </m:t>
        </m:r>
        <m:f>
          <m:fPr>
            <m:ctrlPr>
              <w:rPr>
                <w:rFonts w:ascii="Cambria Math" w:hAnsi="Cambria Math"/>
                <w:sz w:val="28"/>
                <w:szCs w:val="28"/>
              </w:rPr>
            </m:ctrlPr>
          </m:fPr>
          <m:num>
            <m:r>
              <m:rPr>
                <m:sty m:val="p"/>
              </m:rPr>
              <w:rPr>
                <w:rFonts w:ascii="Cambria Math" w:hAnsi="Cambria Math"/>
                <w:sz w:val="28"/>
                <w:szCs w:val="28"/>
              </w:rPr>
              <m:t>A</m:t>
            </m:r>
          </m:num>
          <m:den>
            <m:r>
              <m:rPr>
                <m:sty m:val="p"/>
              </m:rPr>
              <w:rPr>
                <w:rFonts w:ascii="Cambria Math" w:hAnsi="Cambria Math"/>
                <w:sz w:val="28"/>
                <w:szCs w:val="28"/>
              </w:rPr>
              <m:t>1+525</m:t>
            </m:r>
            <m:sSup>
              <m:sSupPr>
                <m:ctrlPr>
                  <w:rPr>
                    <w:rFonts w:ascii="Cambria Math" w:hAnsi="Cambria Math"/>
                    <w:sz w:val="28"/>
                    <w:szCs w:val="28"/>
                  </w:rPr>
                </m:ctrlPr>
              </m:sSupPr>
              <m:e>
                <m:r>
                  <m:rPr>
                    <m:sty m:val="p"/>
                  </m:rPr>
                  <w:rPr>
                    <w:rFonts w:ascii="Cambria Math" w:hAnsi="Cambria Math"/>
                    <w:sz w:val="28"/>
                    <w:szCs w:val="28"/>
                  </w:rPr>
                  <m:t>∈</m:t>
                </m:r>
              </m:e>
              <m:sup>
                <m:r>
                  <m:rPr>
                    <m:sty m:val="p"/>
                  </m:rPr>
                  <w:rPr>
                    <w:rFonts w:ascii="Cambria Math" w:hAnsi="Cambria Math"/>
                    <w:sz w:val="28"/>
                    <w:szCs w:val="28"/>
                  </w:rPr>
                  <m:t>-1.407</m:t>
                </m:r>
              </m:sup>
            </m:sSup>
          </m:den>
        </m:f>
      </m:oMath>
      <w:r w:rsidRPr="00EE7097">
        <w:rPr>
          <w:rFonts w:eastAsiaTheme="minorEastAsia"/>
          <w:sz w:val="28"/>
          <w:szCs w:val="28"/>
        </w:rPr>
        <w:t xml:space="preserve">               </w:t>
      </w:r>
      <w:r>
        <w:rPr>
          <w:rFonts w:eastAsiaTheme="minorEastAsia"/>
          <w:sz w:val="28"/>
          <w:szCs w:val="28"/>
        </w:rPr>
        <w:t xml:space="preserve">   </w:t>
      </w:r>
      <w:r w:rsidRPr="00EE7097">
        <w:rPr>
          <w:rFonts w:eastAsiaTheme="minorEastAsia"/>
          <w:sz w:val="28"/>
          <w:szCs w:val="28"/>
        </w:rPr>
        <w:t xml:space="preserve">                       (</w:t>
      </w:r>
      <w:r w:rsidR="004D61F0">
        <w:rPr>
          <w:rFonts w:eastAsiaTheme="minorEastAsia"/>
          <w:sz w:val="28"/>
          <w:szCs w:val="28"/>
        </w:rPr>
        <w:t>Б</w:t>
      </w:r>
      <w:r w:rsidRPr="00EE7097">
        <w:rPr>
          <w:rFonts w:eastAsiaTheme="minorEastAsia"/>
          <w:sz w:val="28"/>
          <w:szCs w:val="28"/>
        </w:rPr>
        <w:t>.1)</w:t>
      </w:r>
    </w:p>
    <w:p w14:paraId="0942FCDF" w14:textId="77777777" w:rsidR="00E96083" w:rsidRPr="00EE7097" w:rsidRDefault="00E96083" w:rsidP="00E96083">
      <w:pPr>
        <w:pStyle w:val="Default"/>
        <w:jc w:val="both"/>
        <w:rPr>
          <w:sz w:val="28"/>
          <w:szCs w:val="28"/>
        </w:rPr>
      </w:pPr>
    </w:p>
    <w:p w14:paraId="69EBAD8F" w14:textId="77777777" w:rsidR="00E96083" w:rsidRDefault="00E96083" w:rsidP="00E96083">
      <w:pPr>
        <w:pStyle w:val="Default"/>
        <w:jc w:val="both"/>
        <w:rPr>
          <w:sz w:val="28"/>
          <w:szCs w:val="28"/>
        </w:rPr>
      </w:pPr>
      <w:r w:rsidRPr="00EE7097">
        <w:rPr>
          <w:sz w:val="28"/>
          <w:szCs w:val="28"/>
        </w:rPr>
        <w:t xml:space="preserve">где </w:t>
      </w:r>
      <w:r w:rsidRPr="00EE7097">
        <w:rPr>
          <w:i/>
          <w:sz w:val="28"/>
          <w:szCs w:val="28"/>
        </w:rPr>
        <w:t>A</w:t>
      </w:r>
      <w:r w:rsidRPr="00EE7097">
        <w:rPr>
          <w:sz w:val="28"/>
          <w:szCs w:val="28"/>
        </w:rPr>
        <w:t xml:space="preserve"> </w:t>
      </w:r>
      <w:r>
        <w:rPr>
          <w:sz w:val="28"/>
          <w:szCs w:val="28"/>
        </w:rPr>
        <w:t>‒</w:t>
      </w:r>
      <w:r w:rsidRPr="00EE7097">
        <w:rPr>
          <w:sz w:val="28"/>
          <w:szCs w:val="28"/>
        </w:rPr>
        <w:t xml:space="preserve"> подбираемый для данного детектора пара</w:t>
      </w:r>
      <w:r>
        <w:rPr>
          <w:sz w:val="28"/>
          <w:szCs w:val="28"/>
        </w:rPr>
        <w:t>метр;</w:t>
      </w:r>
    </w:p>
    <w:p w14:paraId="116E29C8" w14:textId="77777777" w:rsidR="00E96083" w:rsidRDefault="00E96083" w:rsidP="00E96083">
      <w:pPr>
        <w:pStyle w:val="Default"/>
        <w:ind w:firstLine="437"/>
        <w:jc w:val="both"/>
        <w:rPr>
          <w:sz w:val="28"/>
          <w:szCs w:val="28"/>
        </w:rPr>
      </w:pPr>
      <m:oMath>
        <m:r>
          <w:rPr>
            <w:rFonts w:ascii="Cambria Math" w:hAnsi="Cambria Math"/>
            <w:sz w:val="28"/>
            <w:szCs w:val="28"/>
          </w:rPr>
          <m:t>∆∈, ∈</m:t>
        </m:r>
      </m:oMath>
      <w:r w:rsidRPr="00EE7097">
        <w:rPr>
          <w:sz w:val="28"/>
          <w:szCs w:val="28"/>
        </w:rPr>
        <w:t xml:space="preserve"> </w:t>
      </w:r>
      <w:r>
        <w:rPr>
          <w:sz w:val="28"/>
          <w:szCs w:val="28"/>
        </w:rPr>
        <w:t>‒</w:t>
      </w:r>
      <w:r w:rsidRPr="00EE7097">
        <w:rPr>
          <w:sz w:val="28"/>
          <w:szCs w:val="28"/>
        </w:rPr>
        <w:t xml:space="preserve"> амплитудный дефект и энергия, выраженные в универсальных безразмерных единицах Линхарда–Шарффа–Шиотта. </w:t>
      </w:r>
    </w:p>
    <w:p w14:paraId="4A45A789" w14:textId="77777777" w:rsidR="00E96083" w:rsidRPr="00EE7097" w:rsidRDefault="00E96083" w:rsidP="00E96083">
      <w:pPr>
        <w:pStyle w:val="Default"/>
        <w:ind w:firstLine="708"/>
        <w:jc w:val="both"/>
        <w:rPr>
          <w:sz w:val="28"/>
          <w:szCs w:val="28"/>
        </w:rPr>
      </w:pPr>
      <w:r w:rsidRPr="00EE7097">
        <w:rPr>
          <w:sz w:val="28"/>
          <w:szCs w:val="28"/>
        </w:rPr>
        <w:t xml:space="preserve">Однако детальный анализ амплитудного дефекта для масс-сепарированных осколков деления </w:t>
      </w:r>
      <w:r w:rsidRPr="00EE7097">
        <w:rPr>
          <w:sz w:val="28"/>
          <w:szCs w:val="28"/>
          <w:vertAlign w:val="superscript"/>
        </w:rPr>
        <w:t>252</w:t>
      </w:r>
      <w:r w:rsidRPr="00EE7097">
        <w:rPr>
          <w:sz w:val="28"/>
          <w:szCs w:val="28"/>
        </w:rPr>
        <w:t>Cf выявил существенные ограничения данной калибровки. Экспериментальные данные продемонстрировали сложную зависимость параметра A: при фиксированном детекторном напряжении наблюдается его значительная вариация с изменением массы осколков, в то время как для фиксированной массы параметр A проявляет выраженную зависимость от приложенного напряжения.</w:t>
      </w:r>
    </w:p>
    <w:p w14:paraId="6D39105A" w14:textId="7935B9C7" w:rsidR="00E96083" w:rsidRPr="00EE7097" w:rsidRDefault="00E96083" w:rsidP="00E96083">
      <w:pPr>
        <w:pStyle w:val="Default"/>
        <w:ind w:firstLine="708"/>
        <w:jc w:val="both"/>
        <w:rPr>
          <w:sz w:val="28"/>
          <w:szCs w:val="28"/>
        </w:rPr>
      </w:pPr>
      <w:r>
        <w:rPr>
          <w:sz w:val="28"/>
          <w:szCs w:val="28"/>
        </w:rPr>
        <w:t>В работе [106</w:t>
      </w:r>
      <w:r w:rsidR="00CD6139">
        <w:rPr>
          <w:sz w:val="28"/>
          <w:szCs w:val="28"/>
        </w:rPr>
        <w:t>, р. 325-330</w:t>
      </w:r>
      <w:r w:rsidRPr="00EE7097">
        <w:rPr>
          <w:sz w:val="28"/>
          <w:szCs w:val="28"/>
        </w:rPr>
        <w:t>] для определения амплитудного дефекта получена зависимость:</w:t>
      </w:r>
    </w:p>
    <w:p w14:paraId="34134DE4" w14:textId="3AA81C66" w:rsidR="00E96083" w:rsidRPr="00EE7097" w:rsidRDefault="00E96083" w:rsidP="00E96083">
      <w:pPr>
        <w:pStyle w:val="Default"/>
        <w:jc w:val="right"/>
        <w:rPr>
          <w:rFonts w:eastAsiaTheme="minorEastAsia"/>
          <w:sz w:val="28"/>
          <w:szCs w:val="28"/>
        </w:rPr>
      </w:pPr>
      <m:oMath>
        <m:r>
          <m:rPr>
            <m:sty m:val="p"/>
          </m:rPr>
          <w:rPr>
            <w:rFonts w:ascii="Cambria Math" w:hAnsi="Cambria Math"/>
            <w:sz w:val="28"/>
            <w:szCs w:val="28"/>
          </w:rPr>
          <m:t>∆</m:t>
        </m:r>
        <m:r>
          <m:rPr>
            <m:sty m:val="p"/>
          </m:rPr>
          <w:rPr>
            <w:rFonts w:ascii="Cambria Math" w:hAnsi="Cambria Math"/>
            <w:sz w:val="28"/>
            <w:szCs w:val="28"/>
            <w:lang w:val="en-US"/>
          </w:rPr>
          <m:t>E</m:t>
        </m:r>
        <m:r>
          <m:rPr>
            <m:sty m:val="p"/>
          </m:rPr>
          <w:rPr>
            <w:rFonts w:ascii="Cambria Math" w:hAnsi="Cambria Math"/>
            <w:sz w:val="28"/>
            <w:szCs w:val="28"/>
          </w:rPr>
          <m:t>=</m:t>
        </m:r>
        <m:sSup>
          <m:sSupPr>
            <m:ctrlPr>
              <w:rPr>
                <w:rFonts w:ascii="Cambria Math" w:hAnsi="Cambria Math"/>
                <w:sz w:val="28"/>
                <w:szCs w:val="28"/>
                <w:lang w:val="en-US"/>
              </w:rPr>
            </m:ctrlPr>
          </m:sSupPr>
          <m:e>
            <m:r>
              <m:rPr>
                <m:sty m:val="p"/>
              </m:rPr>
              <w:rPr>
                <w:rFonts w:ascii="Cambria Math" w:hAnsi="Cambria Math"/>
                <w:sz w:val="28"/>
                <w:szCs w:val="28"/>
              </w:rPr>
              <m:t>10</m:t>
            </m:r>
          </m:e>
          <m:sup>
            <m:r>
              <m:rPr>
                <m:sty m:val="p"/>
              </m:rPr>
              <w:rPr>
                <w:rFonts w:ascii="Cambria Math" w:hAnsi="Cambria Math"/>
                <w:sz w:val="28"/>
                <w:szCs w:val="28"/>
                <w:lang w:val="en-US"/>
              </w:rPr>
              <m:t>b</m:t>
            </m:r>
          </m:sup>
        </m:sSup>
        <m:r>
          <m:rPr>
            <m:sty m:val="p"/>
          </m:rPr>
          <w:rPr>
            <w:rFonts w:ascii="Cambria Math" w:hAnsi="Cambria Math"/>
            <w:sz w:val="28"/>
            <w:szCs w:val="28"/>
          </w:rPr>
          <m:t>*</m:t>
        </m:r>
        <m:sSubSup>
          <m:sSubSupPr>
            <m:ctrlPr>
              <w:rPr>
                <w:rFonts w:ascii="Cambria Math" w:hAnsi="Cambria Math"/>
                <w:sz w:val="28"/>
                <w:szCs w:val="28"/>
                <w:lang w:val="en-US"/>
              </w:rPr>
            </m:ctrlPr>
          </m:sSubSupPr>
          <m:e>
            <m:r>
              <m:rPr>
                <m:sty m:val="p"/>
              </m:rPr>
              <w:rPr>
                <w:rFonts w:ascii="Cambria Math" w:hAnsi="Cambria Math"/>
                <w:sz w:val="28"/>
                <w:szCs w:val="28"/>
                <w:lang w:val="en-US"/>
              </w:rPr>
              <m:t>E</m:t>
            </m:r>
          </m:e>
          <m:sub>
            <m:r>
              <m:rPr>
                <m:sty m:val="p"/>
              </m:rPr>
              <w:rPr>
                <w:rFonts w:ascii="Cambria Math" w:hAnsi="Cambria Math"/>
                <w:sz w:val="28"/>
                <w:szCs w:val="28"/>
                <w:lang w:val="en-US"/>
              </w:rPr>
              <m:t>in</m:t>
            </m:r>
          </m:sub>
          <m:sup>
            <m:r>
              <m:rPr>
                <m:sty m:val="p"/>
              </m:rPr>
              <w:rPr>
                <w:rFonts w:ascii="Cambria Math" w:hAnsi="Cambria Math"/>
                <w:sz w:val="28"/>
                <w:szCs w:val="28"/>
                <w:lang w:val="en-US"/>
              </w:rPr>
              <m:t>a</m:t>
            </m:r>
          </m:sup>
        </m:sSubSup>
      </m:oMath>
      <w:r w:rsidRPr="00EE7097">
        <w:rPr>
          <w:rFonts w:eastAsiaTheme="minorEastAsia"/>
          <w:sz w:val="28"/>
          <w:szCs w:val="28"/>
        </w:rPr>
        <w:t xml:space="preserve">                                                  (</w:t>
      </w:r>
      <w:r w:rsidR="004D61F0">
        <w:rPr>
          <w:rFonts w:eastAsiaTheme="minorEastAsia"/>
          <w:sz w:val="28"/>
          <w:szCs w:val="28"/>
        </w:rPr>
        <w:t>Б</w:t>
      </w:r>
      <w:r w:rsidRPr="00EE7097">
        <w:rPr>
          <w:rFonts w:eastAsiaTheme="minorEastAsia"/>
          <w:sz w:val="28"/>
          <w:szCs w:val="28"/>
        </w:rPr>
        <w:t>.2)</w:t>
      </w:r>
    </w:p>
    <w:p w14:paraId="63A004C9" w14:textId="77777777" w:rsidR="00E96083" w:rsidRPr="00EE7097" w:rsidRDefault="00E96083" w:rsidP="00E96083">
      <w:pPr>
        <w:pStyle w:val="Default"/>
        <w:rPr>
          <w:rFonts w:eastAsiaTheme="minorEastAsia"/>
          <w:sz w:val="28"/>
          <w:szCs w:val="28"/>
        </w:rPr>
      </w:pPr>
    </w:p>
    <w:p w14:paraId="0CE46E83" w14:textId="77777777" w:rsidR="00E96083" w:rsidRDefault="00E96083" w:rsidP="00E96083">
      <w:pPr>
        <w:pStyle w:val="Default"/>
        <w:jc w:val="both"/>
        <w:rPr>
          <w:sz w:val="28"/>
          <w:szCs w:val="28"/>
        </w:rPr>
      </w:pPr>
      <w:r w:rsidRPr="00EE7097">
        <w:rPr>
          <w:sz w:val="28"/>
          <w:szCs w:val="28"/>
        </w:rPr>
        <w:t xml:space="preserve">где </w:t>
      </w:r>
      <w:r w:rsidRPr="00EE7097">
        <w:rPr>
          <w:i/>
          <w:sz w:val="28"/>
          <w:szCs w:val="28"/>
          <w:lang w:val="en-US"/>
        </w:rPr>
        <w:t>E</w:t>
      </w:r>
      <w:r w:rsidRPr="00EE7097">
        <w:rPr>
          <w:i/>
          <w:sz w:val="28"/>
          <w:szCs w:val="28"/>
          <w:vertAlign w:val="subscript"/>
          <w:lang w:val="en-US"/>
        </w:rPr>
        <w:t>in</w:t>
      </w:r>
      <w:r>
        <w:rPr>
          <w:sz w:val="28"/>
          <w:szCs w:val="28"/>
        </w:rPr>
        <w:t>‒</w:t>
      </w:r>
      <w:r w:rsidRPr="00EE7097">
        <w:rPr>
          <w:sz w:val="28"/>
          <w:szCs w:val="28"/>
        </w:rPr>
        <w:t xml:space="preserve"> энергия частицы на входе в детектор. </w:t>
      </w:r>
    </w:p>
    <w:p w14:paraId="327042C0" w14:textId="77777777" w:rsidR="00E96083" w:rsidRPr="00EE7097" w:rsidRDefault="00E96083" w:rsidP="00E96083">
      <w:pPr>
        <w:pStyle w:val="Default"/>
        <w:ind w:firstLine="708"/>
        <w:jc w:val="both"/>
        <w:rPr>
          <w:sz w:val="28"/>
          <w:szCs w:val="28"/>
        </w:rPr>
      </w:pPr>
      <w:r w:rsidRPr="00EE7097">
        <w:rPr>
          <w:sz w:val="28"/>
          <w:szCs w:val="28"/>
        </w:rPr>
        <w:t xml:space="preserve">Параметры </w:t>
      </w:r>
      <w:r w:rsidRPr="00EE7097">
        <w:rPr>
          <w:sz w:val="28"/>
          <w:szCs w:val="28"/>
          <w:lang w:val="en-US"/>
        </w:rPr>
        <w:t>a</w:t>
      </w:r>
      <w:r w:rsidRPr="00EE7097">
        <w:rPr>
          <w:sz w:val="28"/>
          <w:szCs w:val="28"/>
        </w:rPr>
        <w:t xml:space="preserve"> и </w:t>
      </w:r>
      <w:r w:rsidRPr="00EE7097">
        <w:rPr>
          <w:sz w:val="28"/>
          <w:szCs w:val="28"/>
          <w:lang w:val="en-US"/>
        </w:rPr>
        <w:t>b</w:t>
      </w:r>
      <w:r w:rsidRPr="00EE7097">
        <w:rPr>
          <w:sz w:val="28"/>
          <w:szCs w:val="28"/>
        </w:rPr>
        <w:t xml:space="preserve"> в выражении, являются функциями порядкового номера </w:t>
      </w:r>
      <w:r w:rsidRPr="00EE7097">
        <w:rPr>
          <w:sz w:val="28"/>
          <w:szCs w:val="28"/>
          <w:lang w:val="en-US"/>
        </w:rPr>
        <w:t>Z</w:t>
      </w:r>
      <w:r w:rsidRPr="00EE7097">
        <w:rPr>
          <w:sz w:val="28"/>
          <w:szCs w:val="28"/>
        </w:rPr>
        <w:t xml:space="preserve"> или массового числа </w:t>
      </w:r>
      <w:r w:rsidRPr="00EE7097">
        <w:rPr>
          <w:sz w:val="28"/>
          <w:szCs w:val="28"/>
          <w:lang w:val="en-US"/>
        </w:rPr>
        <w:t>A</w:t>
      </w:r>
      <w:r w:rsidRPr="00EE7097">
        <w:rPr>
          <w:sz w:val="28"/>
          <w:szCs w:val="28"/>
        </w:rPr>
        <w:t xml:space="preserve"> иона:</w:t>
      </w:r>
    </w:p>
    <w:p w14:paraId="17BD8B35" w14:textId="77777777" w:rsidR="00E96083" w:rsidRPr="00EE7097" w:rsidRDefault="00E96083" w:rsidP="00E96083">
      <w:pPr>
        <w:pStyle w:val="Default"/>
        <w:jc w:val="both"/>
        <w:rPr>
          <w:sz w:val="28"/>
          <w:szCs w:val="28"/>
        </w:rPr>
      </w:pPr>
    </w:p>
    <w:p w14:paraId="5D92205B" w14:textId="77777777" w:rsidR="00E96083" w:rsidRPr="00B24D11" w:rsidRDefault="00E96083" w:rsidP="00E96083">
      <w:pPr>
        <w:spacing w:after="0" w:line="240" w:lineRule="auto"/>
        <w:jc w:val="center"/>
        <w:rPr>
          <w:rFonts w:ascii="Times New Roman" w:eastAsiaTheme="minorEastAsia" w:hAnsi="Times New Roman" w:cs="Times New Roman"/>
          <w:sz w:val="28"/>
          <w:szCs w:val="28"/>
        </w:rPr>
      </w:pPr>
      <m:oMathPara>
        <m:oMathParaPr>
          <m:jc m:val="center"/>
        </m:oMathParaPr>
        <m:oMath>
          <m:r>
            <m:rPr>
              <m:sty m:val="p"/>
            </m:rPr>
            <w:rPr>
              <w:rFonts w:ascii="Cambria Math" w:hAnsi="Cambria Math" w:cs="Times New Roman"/>
              <w:sz w:val="28"/>
              <w:szCs w:val="28"/>
            </w:rPr>
            <m:t>a</m:t>
          </m:r>
          <m:d>
            <m:dPr>
              <m:ctrlPr>
                <w:rPr>
                  <w:rFonts w:ascii="Cambria Math" w:hAnsi="Cambria Math" w:cs="Times New Roman"/>
                  <w:sz w:val="28"/>
                  <w:szCs w:val="28"/>
                </w:rPr>
              </m:ctrlPr>
            </m:dPr>
            <m:e>
              <m:r>
                <m:rPr>
                  <m:sty m:val="p"/>
                </m:rPr>
                <w:rPr>
                  <w:rFonts w:ascii="Cambria Math" w:hAnsi="Cambria Math" w:cs="Times New Roman"/>
                  <w:sz w:val="28"/>
                  <w:szCs w:val="28"/>
                </w:rPr>
                <m:t>Z</m:t>
              </m:r>
            </m:e>
          </m:d>
          <m:r>
            <m:rPr>
              <m:sty m:val="p"/>
            </m:rPr>
            <w:rPr>
              <w:rFonts w:ascii="Cambria Math" w:hAnsi="Cambria Math" w:cs="Times New Roman"/>
              <w:sz w:val="28"/>
              <w:szCs w:val="28"/>
            </w:rPr>
            <m:t>=0.02230</m:t>
          </m:r>
          <m:d>
            <m:dPr>
              <m:ctrlPr>
                <w:rPr>
                  <w:rFonts w:ascii="Cambria Math" w:hAnsi="Cambria Math" w:cs="Times New Roman"/>
                  <w:sz w:val="28"/>
                  <w:szCs w:val="28"/>
                </w:rPr>
              </m:ctrlPr>
            </m:dPr>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m:rPr>
                          <m:sty m:val="p"/>
                        </m:rPr>
                        <w:rPr>
                          <w:rFonts w:ascii="Cambria Math" w:hAnsi="Cambria Math" w:cs="Times New Roman"/>
                          <w:sz w:val="28"/>
                          <w:szCs w:val="28"/>
                        </w:rPr>
                        <m:t>Z</m:t>
                      </m:r>
                    </m:e>
                    <m:sup>
                      <m:r>
                        <m:rPr>
                          <m:sty m:val="p"/>
                        </m:rPr>
                        <w:rPr>
                          <w:rFonts w:ascii="Cambria Math" w:hAnsi="Cambria Math" w:cs="Times New Roman"/>
                          <w:sz w:val="28"/>
                          <w:szCs w:val="28"/>
                        </w:rPr>
                        <m:t>2</m:t>
                      </m:r>
                    </m:sup>
                  </m:sSup>
                </m:num>
                <m:den>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3</m:t>
                      </m:r>
                    </m:sup>
                  </m:sSup>
                </m:den>
              </m:f>
            </m:e>
          </m:d>
          <m:r>
            <m:rPr>
              <m:sty m:val="p"/>
            </m:rPr>
            <w:rPr>
              <w:rFonts w:ascii="Cambria Math" w:hAnsi="Cambria Math" w:cs="Times New Roman"/>
              <w:sz w:val="28"/>
              <w:szCs w:val="28"/>
            </w:rPr>
            <m:t>+0.5682</m:t>
          </m:r>
        </m:oMath>
      </m:oMathPara>
    </w:p>
    <w:p w14:paraId="49F0346D" w14:textId="77777777" w:rsidR="00E96083" w:rsidRPr="00EE7097" w:rsidRDefault="00E96083" w:rsidP="00E96083">
      <w:pPr>
        <w:spacing w:after="0" w:line="240" w:lineRule="auto"/>
        <w:jc w:val="center"/>
        <w:rPr>
          <w:rFonts w:ascii="Times New Roman" w:eastAsiaTheme="minorEastAsia" w:hAnsi="Times New Roman" w:cs="Times New Roman"/>
          <w:sz w:val="28"/>
          <w:szCs w:val="28"/>
        </w:rPr>
      </w:pPr>
    </w:p>
    <w:p w14:paraId="1F180C9F" w14:textId="77777777" w:rsidR="00E96083" w:rsidRPr="00B24D11" w:rsidRDefault="00E96083" w:rsidP="00E96083">
      <w:pPr>
        <w:spacing w:after="0" w:line="240" w:lineRule="auto"/>
        <w:jc w:val="center"/>
        <w:rPr>
          <w:rFonts w:ascii="Times New Roman" w:eastAsiaTheme="minorEastAsia" w:hAnsi="Times New Roman" w:cs="Times New Roman"/>
          <w:sz w:val="28"/>
          <w:szCs w:val="28"/>
        </w:rPr>
      </w:pPr>
      <m:oMathPara>
        <m:oMathParaPr>
          <m:jc m:val="center"/>
        </m:oMathParaPr>
        <m:oMath>
          <m:r>
            <m:rPr>
              <m:sty m:val="p"/>
            </m:rPr>
            <w:rPr>
              <w:rFonts w:ascii="Cambria Math" w:hAnsi="Cambria Math" w:cs="Times New Roman"/>
              <w:sz w:val="28"/>
              <w:szCs w:val="28"/>
            </w:rPr>
            <m:t>b</m:t>
          </m:r>
          <m:d>
            <m:dPr>
              <m:ctrlPr>
                <w:rPr>
                  <w:rFonts w:ascii="Cambria Math" w:hAnsi="Cambria Math" w:cs="Times New Roman"/>
                  <w:sz w:val="28"/>
                  <w:szCs w:val="28"/>
                </w:rPr>
              </m:ctrlPr>
            </m:dPr>
            <m:e>
              <m:r>
                <m:rPr>
                  <m:sty m:val="p"/>
                </m:rPr>
                <w:rPr>
                  <w:rFonts w:ascii="Cambria Math" w:hAnsi="Cambria Math" w:cs="Times New Roman"/>
                  <w:sz w:val="28"/>
                  <w:szCs w:val="28"/>
                </w:rPr>
                <m:t>Z</m:t>
              </m:r>
            </m:e>
          </m:d>
          <m:r>
            <m:rPr>
              <m:sty m:val="p"/>
            </m:rPr>
            <w:rPr>
              <w:rFonts w:ascii="Cambria Math" w:hAnsi="Cambria Math" w:cs="Times New Roman"/>
              <w:sz w:val="28"/>
              <w:szCs w:val="28"/>
            </w:rPr>
            <m:t>=-0.1425</m:t>
          </m:r>
          <m:d>
            <m:dPr>
              <m:ctrlPr>
                <w:rPr>
                  <w:rFonts w:ascii="Cambria Math" w:hAnsi="Cambria Math" w:cs="Times New Roman"/>
                  <w:sz w:val="28"/>
                  <w:szCs w:val="28"/>
                </w:rPr>
              </m:ctrlPr>
            </m:dPr>
            <m:e>
              <m:f>
                <m:fPr>
                  <m:ctrlPr>
                    <w:rPr>
                      <w:rFonts w:ascii="Cambria Math" w:hAnsi="Cambria Math" w:cs="Times New Roman"/>
                      <w:sz w:val="28"/>
                      <w:szCs w:val="28"/>
                    </w:rPr>
                  </m:ctrlPr>
                </m:fPr>
                <m:num>
                  <m:r>
                    <m:rPr>
                      <m:sty m:val="p"/>
                    </m:rPr>
                    <w:rPr>
                      <w:rFonts w:ascii="Cambria Math" w:hAnsi="Cambria Math" w:cs="Times New Roman"/>
                      <w:sz w:val="28"/>
                      <w:szCs w:val="28"/>
                    </w:rPr>
                    <m:t>100</m:t>
                  </m:r>
                </m:num>
                <m:den>
                  <m:r>
                    <m:rPr>
                      <m:sty m:val="p"/>
                    </m:rPr>
                    <w:rPr>
                      <w:rFonts w:ascii="Cambria Math" w:hAnsi="Cambria Math" w:cs="Times New Roman"/>
                      <w:sz w:val="28"/>
                      <w:szCs w:val="28"/>
                    </w:rPr>
                    <m:t>Z</m:t>
                  </m:r>
                </m:den>
              </m:f>
            </m:e>
          </m:d>
          <m:r>
            <m:rPr>
              <m:sty m:val="p"/>
            </m:rPr>
            <w:rPr>
              <w:rFonts w:ascii="Cambria Math" w:hAnsi="Cambria Math" w:cs="Times New Roman"/>
              <w:sz w:val="28"/>
              <w:szCs w:val="28"/>
            </w:rPr>
            <m:t>+0.0825</m:t>
          </m:r>
        </m:oMath>
      </m:oMathPara>
    </w:p>
    <w:p w14:paraId="78A8ED20" w14:textId="77777777" w:rsidR="00E96083" w:rsidRPr="00EE7097" w:rsidRDefault="00E96083" w:rsidP="00E96083">
      <w:pPr>
        <w:spacing w:after="0" w:line="240" w:lineRule="auto"/>
        <w:jc w:val="center"/>
        <w:rPr>
          <w:rFonts w:ascii="Times New Roman" w:eastAsiaTheme="minorEastAsia" w:hAnsi="Times New Roman" w:cs="Times New Roman"/>
          <w:sz w:val="28"/>
          <w:szCs w:val="28"/>
        </w:rPr>
      </w:pPr>
    </w:p>
    <w:p w14:paraId="039DDBC4" w14:textId="77777777" w:rsidR="00E96083" w:rsidRPr="00EE7097" w:rsidRDefault="00E96083" w:rsidP="00E96083">
      <w:pPr>
        <w:spacing w:after="0" w:line="240" w:lineRule="auto"/>
        <w:jc w:val="center"/>
        <w:rPr>
          <w:rFonts w:ascii="Times New Roman" w:eastAsiaTheme="minorEastAsia" w:hAnsi="Times New Roman" w:cs="Times New Roman"/>
          <w:sz w:val="28"/>
          <w:szCs w:val="28"/>
        </w:rPr>
      </w:pPr>
      <w:r w:rsidRPr="00EE7097">
        <w:rPr>
          <w:rFonts w:ascii="Times New Roman" w:eastAsiaTheme="minorEastAsia" w:hAnsi="Times New Roman" w:cs="Times New Roman"/>
          <w:sz w:val="28"/>
          <w:szCs w:val="28"/>
        </w:rPr>
        <w:t>или</w:t>
      </w:r>
    </w:p>
    <w:p w14:paraId="5A049A56" w14:textId="77777777" w:rsidR="00E96083" w:rsidRPr="00EE7097" w:rsidRDefault="00E96083" w:rsidP="00E96083">
      <w:pPr>
        <w:spacing w:after="0" w:line="240" w:lineRule="auto"/>
        <w:jc w:val="center"/>
        <w:rPr>
          <w:rFonts w:ascii="Times New Roman" w:eastAsiaTheme="minorEastAsia" w:hAnsi="Times New Roman" w:cs="Times New Roman"/>
          <w:sz w:val="28"/>
          <w:szCs w:val="28"/>
        </w:rPr>
      </w:pPr>
    </w:p>
    <w:p w14:paraId="7DA1AE8E" w14:textId="77777777" w:rsidR="00E96083" w:rsidRPr="00B24D11" w:rsidRDefault="00E96083" w:rsidP="00E96083">
      <w:pPr>
        <w:spacing w:after="0" w:line="240" w:lineRule="auto"/>
        <w:jc w:val="center"/>
        <w:rPr>
          <w:rFonts w:ascii="Times New Roman" w:eastAsiaTheme="minorEastAsia" w:hAnsi="Times New Roman" w:cs="Times New Roman"/>
          <w:sz w:val="28"/>
          <w:szCs w:val="28"/>
        </w:rPr>
      </w:pPr>
      <m:oMathPara>
        <m:oMathParaPr>
          <m:jc m:val="center"/>
        </m:oMathParaPr>
        <m:oMath>
          <m:r>
            <m:rPr>
              <m:sty m:val="p"/>
            </m:rPr>
            <w:rPr>
              <w:rFonts w:ascii="Cambria Math" w:hAnsi="Cambria Math" w:cs="Times New Roman"/>
              <w:sz w:val="28"/>
              <w:szCs w:val="28"/>
            </w:rPr>
            <m:t>a</m:t>
          </m:r>
          <m:d>
            <m:dPr>
              <m:ctrlPr>
                <w:rPr>
                  <w:rFonts w:ascii="Cambria Math" w:hAnsi="Cambria Math" w:cs="Times New Roman"/>
                  <w:sz w:val="28"/>
                  <w:szCs w:val="28"/>
                </w:rPr>
              </m:ctrlPr>
            </m:dPr>
            <m:e>
              <m:r>
                <m:rPr>
                  <m:sty m:val="p"/>
                </m:rPr>
                <w:rPr>
                  <w:rFonts w:ascii="Cambria Math" w:hAnsi="Cambria Math" w:cs="Times New Roman"/>
                  <w:sz w:val="28"/>
                  <w:szCs w:val="28"/>
                  <w:lang w:val="en-US"/>
                </w:rPr>
                <m:t>M</m:t>
              </m:r>
            </m:e>
          </m:d>
          <m:r>
            <m:rPr>
              <m:sty m:val="p"/>
            </m:rPr>
            <w:rPr>
              <w:rFonts w:ascii="Cambria Math" w:hAnsi="Cambria Math" w:cs="Times New Roman"/>
              <w:sz w:val="28"/>
              <w:szCs w:val="28"/>
            </w:rPr>
            <m:t>=0.03486</m:t>
          </m:r>
          <m:d>
            <m:dPr>
              <m:ctrlPr>
                <w:rPr>
                  <w:rFonts w:ascii="Cambria Math" w:hAnsi="Cambria Math" w:cs="Times New Roman"/>
                  <w:sz w:val="28"/>
                  <w:szCs w:val="28"/>
                </w:rPr>
              </m:ctrlPr>
            </m:dPr>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m:rPr>
                          <m:sty m:val="p"/>
                        </m:rPr>
                        <w:rPr>
                          <w:rFonts w:ascii="Cambria Math" w:hAnsi="Cambria Math" w:cs="Times New Roman"/>
                          <w:sz w:val="28"/>
                          <w:szCs w:val="28"/>
                        </w:rPr>
                        <m:t>A</m:t>
                      </m:r>
                    </m:e>
                    <m:sup>
                      <m:r>
                        <m:rPr>
                          <m:sty m:val="p"/>
                        </m:rPr>
                        <w:rPr>
                          <w:rFonts w:ascii="Cambria Math" w:hAnsi="Cambria Math" w:cs="Times New Roman"/>
                          <w:sz w:val="28"/>
                          <w:szCs w:val="28"/>
                        </w:rPr>
                        <m:t>2</m:t>
                      </m:r>
                    </m:sup>
                  </m:sSup>
                </m:num>
                <m:den>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4</m:t>
                      </m:r>
                    </m:sup>
                  </m:sSup>
                </m:den>
              </m:f>
            </m:e>
          </m:d>
          <m:r>
            <m:rPr>
              <m:sty m:val="p"/>
            </m:rPr>
            <w:rPr>
              <w:rFonts w:ascii="Cambria Math" w:hAnsi="Cambria Math" w:cs="Times New Roman"/>
              <w:sz w:val="28"/>
              <w:szCs w:val="28"/>
            </w:rPr>
            <m:t>+0.5728</m:t>
          </m:r>
        </m:oMath>
      </m:oMathPara>
    </w:p>
    <w:p w14:paraId="3EB26B35" w14:textId="77777777" w:rsidR="00E96083" w:rsidRPr="00EE7097" w:rsidRDefault="00E96083" w:rsidP="00E96083">
      <w:pPr>
        <w:spacing w:after="0" w:line="240" w:lineRule="auto"/>
        <w:jc w:val="center"/>
        <w:rPr>
          <w:rFonts w:ascii="Times New Roman" w:eastAsiaTheme="minorEastAsia" w:hAnsi="Times New Roman" w:cs="Times New Roman"/>
          <w:sz w:val="28"/>
          <w:szCs w:val="28"/>
        </w:rPr>
      </w:pPr>
    </w:p>
    <w:p w14:paraId="5DC7A033" w14:textId="77777777" w:rsidR="00E96083" w:rsidRPr="00B24D11" w:rsidRDefault="00E96083" w:rsidP="00E96083">
      <w:pPr>
        <w:spacing w:after="0" w:line="240" w:lineRule="auto"/>
        <w:jc w:val="center"/>
        <w:rPr>
          <w:rFonts w:ascii="Times New Roman" w:eastAsiaTheme="minorEastAsia" w:hAnsi="Times New Roman" w:cs="Times New Roman"/>
          <w:sz w:val="28"/>
          <w:szCs w:val="28"/>
        </w:rPr>
      </w:pPr>
      <m:oMathPara>
        <m:oMathParaPr>
          <m:jc m:val="center"/>
        </m:oMathParaPr>
        <m:oMath>
          <m:r>
            <m:rPr>
              <m:sty m:val="p"/>
            </m:rPr>
            <w:rPr>
              <w:rFonts w:ascii="Cambria Math" w:hAnsi="Cambria Math" w:cs="Times New Roman"/>
              <w:sz w:val="28"/>
              <w:szCs w:val="28"/>
            </w:rPr>
            <m:t>b</m:t>
          </m:r>
          <m:d>
            <m:dPr>
              <m:ctrlPr>
                <w:rPr>
                  <w:rFonts w:ascii="Cambria Math" w:hAnsi="Cambria Math" w:cs="Times New Roman"/>
                  <w:sz w:val="28"/>
                  <w:szCs w:val="28"/>
                </w:rPr>
              </m:ctrlPr>
            </m:dPr>
            <m:e>
              <m:r>
                <m:rPr>
                  <m:sty m:val="p"/>
                </m:rPr>
                <w:rPr>
                  <w:rFonts w:ascii="Cambria Math" w:hAnsi="Cambria Math" w:cs="Times New Roman"/>
                  <w:sz w:val="28"/>
                  <w:szCs w:val="28"/>
                  <w:lang w:val="en-US"/>
                </w:rPr>
                <m:t>M</m:t>
              </m:r>
            </m:e>
          </m:d>
          <m:r>
            <m:rPr>
              <m:sty m:val="p"/>
            </m:rPr>
            <w:rPr>
              <w:rFonts w:ascii="Cambria Math" w:hAnsi="Cambria Math" w:cs="Times New Roman"/>
              <w:sz w:val="28"/>
              <w:szCs w:val="28"/>
            </w:rPr>
            <m:t>=-0.2840</m:t>
          </m:r>
          <m:d>
            <m:dPr>
              <m:ctrlPr>
                <w:rPr>
                  <w:rFonts w:ascii="Cambria Math" w:hAnsi="Cambria Math" w:cs="Times New Roman"/>
                  <w:sz w:val="28"/>
                  <w:szCs w:val="28"/>
                </w:rPr>
              </m:ctrlPr>
            </m:dPr>
            <m:e>
              <m:f>
                <m:fPr>
                  <m:ctrlPr>
                    <w:rPr>
                      <w:rFonts w:ascii="Cambria Math" w:hAnsi="Cambria Math" w:cs="Times New Roman"/>
                      <w:sz w:val="28"/>
                      <w:szCs w:val="28"/>
                    </w:rPr>
                  </m:ctrlPr>
                </m:fPr>
                <m:num>
                  <m:r>
                    <m:rPr>
                      <m:sty m:val="p"/>
                    </m:rPr>
                    <w:rPr>
                      <w:rFonts w:ascii="Cambria Math" w:hAnsi="Cambria Math" w:cs="Times New Roman"/>
                      <w:sz w:val="28"/>
                      <w:szCs w:val="28"/>
                    </w:rPr>
                    <m:t>100</m:t>
                  </m:r>
                </m:num>
                <m:den>
                  <m:r>
                    <m:rPr>
                      <m:sty m:val="p"/>
                    </m:rPr>
                    <w:rPr>
                      <w:rFonts w:ascii="Cambria Math" w:hAnsi="Cambria Math" w:cs="Times New Roman"/>
                      <w:sz w:val="28"/>
                      <w:szCs w:val="28"/>
                    </w:rPr>
                    <m:t>A</m:t>
                  </m:r>
                </m:den>
              </m:f>
            </m:e>
          </m:d>
          <m:r>
            <m:rPr>
              <m:sty m:val="p"/>
            </m:rPr>
            <w:rPr>
              <w:rFonts w:ascii="Cambria Math" w:hAnsi="Cambria Math" w:cs="Times New Roman"/>
              <w:sz w:val="28"/>
              <w:szCs w:val="28"/>
            </w:rPr>
            <m:t>+0.0381</m:t>
          </m:r>
        </m:oMath>
      </m:oMathPara>
    </w:p>
    <w:p w14:paraId="4E59BD76" w14:textId="77777777" w:rsidR="00E96083" w:rsidRPr="00EE7097" w:rsidRDefault="00E96083" w:rsidP="00E96083">
      <w:pPr>
        <w:spacing w:after="0" w:line="240" w:lineRule="auto"/>
        <w:jc w:val="center"/>
        <w:rPr>
          <w:rFonts w:ascii="Times New Roman" w:hAnsi="Times New Roman" w:cs="Times New Roman"/>
          <w:sz w:val="28"/>
          <w:szCs w:val="28"/>
        </w:rPr>
      </w:pPr>
    </w:p>
    <w:p w14:paraId="63C63826" w14:textId="77777777" w:rsidR="00E96083" w:rsidRPr="00EE7097" w:rsidRDefault="00E96083" w:rsidP="003E7441">
      <w:pPr>
        <w:spacing w:after="0" w:line="240" w:lineRule="auto"/>
        <w:ind w:firstLine="709"/>
        <w:jc w:val="both"/>
        <w:rPr>
          <w:rFonts w:ascii="Times New Roman" w:hAnsi="Times New Roman" w:cs="Times New Roman"/>
          <w:sz w:val="28"/>
          <w:szCs w:val="28"/>
        </w:rPr>
      </w:pPr>
      <w:r w:rsidRPr="00EE7097">
        <w:rPr>
          <w:rFonts w:ascii="Times New Roman" w:hAnsi="Times New Roman" w:cs="Times New Roman"/>
          <w:sz w:val="28"/>
          <w:szCs w:val="28"/>
        </w:rPr>
        <w:t>Однако применение данной параметризации имеет существенные ограничения, поскольку экспериментальные данные для амплитудного дефекта и соответствующие калибровочные коэффициенты были получены исключительно для конкретной модели детектора при фиксированном рабочем напряжении, что значительно снижает точность экстраполяции данной зависимости на другие экспериментальные условия.</w:t>
      </w:r>
      <w:r w:rsidRPr="00EE7097">
        <w:rPr>
          <w:rFonts w:ascii="Times New Roman" w:hAnsi="Times New Roman" w:cs="Times New Roman"/>
          <w:sz w:val="28"/>
          <w:szCs w:val="28"/>
        </w:rPr>
        <w:tab/>
      </w:r>
    </w:p>
    <w:p w14:paraId="4664F34E" w14:textId="2D93D618" w:rsidR="00E96083" w:rsidRPr="00EE7097" w:rsidRDefault="00E96083" w:rsidP="003E7441">
      <w:pPr>
        <w:spacing w:after="0" w:line="240" w:lineRule="auto"/>
        <w:ind w:firstLine="709"/>
        <w:jc w:val="both"/>
        <w:rPr>
          <w:rFonts w:ascii="Times New Roman" w:hAnsi="Times New Roman" w:cs="Times New Roman"/>
          <w:sz w:val="28"/>
          <w:szCs w:val="28"/>
        </w:rPr>
      </w:pPr>
      <w:r w:rsidRPr="00EE7097">
        <w:rPr>
          <w:rFonts w:ascii="Times New Roman" w:hAnsi="Times New Roman" w:cs="Times New Roman"/>
          <w:sz w:val="28"/>
          <w:szCs w:val="28"/>
        </w:rPr>
        <w:t>Наиболее современные исследования амплитудного дефекта представлены в диссерт</w:t>
      </w:r>
      <w:r>
        <w:rPr>
          <w:rFonts w:ascii="Times New Roman" w:hAnsi="Times New Roman" w:cs="Times New Roman"/>
          <w:sz w:val="28"/>
          <w:szCs w:val="28"/>
        </w:rPr>
        <w:t>ационной работе А.А. Богачева [107</w:t>
      </w:r>
      <w:r w:rsidR="00CD6139">
        <w:rPr>
          <w:rFonts w:ascii="Times New Roman" w:hAnsi="Times New Roman" w:cs="Times New Roman"/>
          <w:sz w:val="28"/>
          <w:szCs w:val="28"/>
        </w:rPr>
        <w:t>, с. 4-114</w:t>
      </w:r>
      <w:r w:rsidRPr="00EE7097">
        <w:rPr>
          <w:rFonts w:ascii="Times New Roman" w:hAnsi="Times New Roman" w:cs="Times New Roman"/>
          <w:sz w:val="28"/>
          <w:szCs w:val="28"/>
        </w:rPr>
        <w:t xml:space="preserve">], где для определения амплитудного дефекта ППД были проведены специальные исследования в ЛЯР ОИЯИ на ускорителе ИЦ-100 на пучках ионов </w:t>
      </w:r>
      <w:r w:rsidRPr="00EE7097">
        <w:rPr>
          <w:rFonts w:ascii="Times New Roman" w:hAnsi="Times New Roman" w:cs="Times New Roman"/>
          <w:sz w:val="28"/>
          <w:szCs w:val="28"/>
          <w:vertAlign w:val="superscript"/>
        </w:rPr>
        <w:t>40</w:t>
      </w:r>
      <w:r w:rsidRPr="00EE7097">
        <w:rPr>
          <w:rFonts w:ascii="Times New Roman" w:hAnsi="Times New Roman" w:cs="Times New Roman"/>
          <w:sz w:val="28"/>
          <w:szCs w:val="28"/>
        </w:rPr>
        <w:t xml:space="preserve">Ar, </w:t>
      </w:r>
      <w:r w:rsidRPr="00EE7097">
        <w:rPr>
          <w:rFonts w:ascii="Times New Roman" w:hAnsi="Times New Roman" w:cs="Times New Roman"/>
          <w:sz w:val="28"/>
          <w:szCs w:val="28"/>
          <w:vertAlign w:val="superscript"/>
        </w:rPr>
        <w:t>84</w:t>
      </w:r>
      <w:r w:rsidRPr="00EE7097">
        <w:rPr>
          <w:rFonts w:ascii="Times New Roman" w:hAnsi="Times New Roman" w:cs="Times New Roman"/>
          <w:sz w:val="28"/>
          <w:szCs w:val="28"/>
        </w:rPr>
        <w:t xml:space="preserve">Kr и </w:t>
      </w:r>
      <w:r w:rsidRPr="00EE7097">
        <w:rPr>
          <w:rFonts w:ascii="Times New Roman" w:hAnsi="Times New Roman" w:cs="Times New Roman"/>
          <w:sz w:val="28"/>
          <w:szCs w:val="28"/>
          <w:vertAlign w:val="superscript"/>
        </w:rPr>
        <w:t>132</w:t>
      </w:r>
      <w:r w:rsidRPr="00EE7097">
        <w:rPr>
          <w:rFonts w:ascii="Times New Roman" w:hAnsi="Times New Roman" w:cs="Times New Roman"/>
          <w:sz w:val="28"/>
          <w:szCs w:val="28"/>
        </w:rPr>
        <w:t>Xe, а также использовались измерения упруго рассеянных ионов в разных экспериментах на ускорителе У-400 (</w:t>
      </w:r>
      <w:r w:rsidRPr="00EE7097">
        <w:rPr>
          <w:rFonts w:ascii="Times New Roman" w:hAnsi="Times New Roman" w:cs="Times New Roman"/>
          <w:sz w:val="28"/>
          <w:szCs w:val="28"/>
          <w:vertAlign w:val="superscript"/>
        </w:rPr>
        <w:t>90</w:t>
      </w:r>
      <w:r w:rsidRPr="00EE7097">
        <w:rPr>
          <w:rFonts w:ascii="Times New Roman" w:hAnsi="Times New Roman" w:cs="Times New Roman"/>
          <w:sz w:val="28"/>
          <w:szCs w:val="28"/>
        </w:rPr>
        <w:t xml:space="preserve">Zr, </w:t>
      </w:r>
      <w:r w:rsidRPr="00EE7097">
        <w:rPr>
          <w:rFonts w:ascii="Times New Roman" w:hAnsi="Times New Roman" w:cs="Times New Roman"/>
          <w:sz w:val="28"/>
          <w:szCs w:val="28"/>
          <w:vertAlign w:val="superscript"/>
        </w:rPr>
        <w:t>136</w:t>
      </w:r>
      <w:r w:rsidRPr="00EE7097">
        <w:rPr>
          <w:rFonts w:ascii="Times New Roman" w:hAnsi="Times New Roman" w:cs="Times New Roman"/>
          <w:sz w:val="28"/>
          <w:szCs w:val="28"/>
        </w:rPr>
        <w:t xml:space="preserve">Xe, </w:t>
      </w:r>
      <w:r w:rsidRPr="00EE7097">
        <w:rPr>
          <w:rFonts w:ascii="Times New Roman" w:hAnsi="Times New Roman" w:cs="Times New Roman"/>
          <w:sz w:val="28"/>
          <w:szCs w:val="28"/>
          <w:vertAlign w:val="superscript"/>
        </w:rPr>
        <w:t>198</w:t>
      </w:r>
      <w:r w:rsidRPr="00EE7097">
        <w:rPr>
          <w:rFonts w:ascii="Times New Roman" w:hAnsi="Times New Roman" w:cs="Times New Roman"/>
          <w:sz w:val="28"/>
          <w:szCs w:val="28"/>
        </w:rPr>
        <w:t xml:space="preserve">Pt и </w:t>
      </w:r>
      <w:r w:rsidRPr="00EE7097">
        <w:rPr>
          <w:rFonts w:ascii="Times New Roman" w:hAnsi="Times New Roman" w:cs="Times New Roman"/>
          <w:sz w:val="28"/>
          <w:szCs w:val="28"/>
          <w:vertAlign w:val="superscript"/>
        </w:rPr>
        <w:t>209</w:t>
      </w:r>
      <w:r w:rsidRPr="00EE7097">
        <w:rPr>
          <w:rFonts w:ascii="Times New Roman" w:hAnsi="Times New Roman" w:cs="Times New Roman"/>
          <w:sz w:val="28"/>
          <w:szCs w:val="28"/>
        </w:rPr>
        <w:t>Bi). В экспериментах используются кремниевые ППД, площадью 20х20 мм</w:t>
      </w:r>
      <w:r w:rsidRPr="00EE7097">
        <w:rPr>
          <w:rFonts w:ascii="Times New Roman" w:hAnsi="Times New Roman" w:cs="Times New Roman"/>
          <w:sz w:val="28"/>
          <w:szCs w:val="28"/>
          <w:vertAlign w:val="superscript"/>
        </w:rPr>
        <w:t>2</w:t>
      </w:r>
      <w:r w:rsidRPr="00EE7097">
        <w:rPr>
          <w:rFonts w:ascii="Times New Roman" w:hAnsi="Times New Roman" w:cs="Times New Roman"/>
          <w:sz w:val="28"/>
          <w:szCs w:val="28"/>
        </w:rPr>
        <w:t xml:space="preserve">, с толщиной обедненной зоны 300 мкм. Энергетическое разрешение детекторов (для α-частиц с энергией 5.5 МэВ) – 70 кэВ. Общая толщина мертвого слоя и входного окна – от 200 до 400 мкм (в эквиваленте по кремнию </w:t>
      </w:r>
      <w:r w:rsidRPr="00EE7097">
        <w:rPr>
          <w:rFonts w:ascii="Times New Roman" w:hAnsi="Times New Roman" w:cs="Times New Roman"/>
          <w:sz w:val="28"/>
          <w:szCs w:val="28"/>
          <w:vertAlign w:val="superscript"/>
        </w:rPr>
        <w:t>28</w:t>
      </w:r>
      <w:r w:rsidRPr="00EE7097">
        <w:rPr>
          <w:rFonts w:ascii="Times New Roman" w:hAnsi="Times New Roman" w:cs="Times New Roman"/>
          <w:sz w:val="28"/>
          <w:szCs w:val="28"/>
        </w:rPr>
        <w:t xml:space="preserve">Si). На рисунке </w:t>
      </w:r>
      <w:r w:rsidR="004D61F0">
        <w:rPr>
          <w:rFonts w:ascii="Times New Roman" w:hAnsi="Times New Roman" w:cs="Times New Roman"/>
          <w:sz w:val="28"/>
          <w:szCs w:val="28"/>
        </w:rPr>
        <w:t>Б</w:t>
      </w:r>
      <w:r>
        <w:rPr>
          <w:rFonts w:ascii="Times New Roman" w:hAnsi="Times New Roman" w:cs="Times New Roman"/>
          <w:sz w:val="28"/>
          <w:szCs w:val="28"/>
        </w:rPr>
        <w:t>.3</w:t>
      </w:r>
      <w:r w:rsidRPr="00EE7097">
        <w:rPr>
          <w:rFonts w:ascii="Times New Roman" w:hAnsi="Times New Roman" w:cs="Times New Roman"/>
          <w:sz w:val="28"/>
          <w:szCs w:val="28"/>
        </w:rPr>
        <w:t xml:space="preserve"> показаны измеренные зависимости амплитудного дефекта (PHD) от энергии иона, определенного по α-калибровке.</w:t>
      </w:r>
    </w:p>
    <w:p w14:paraId="29D6C796" w14:textId="77777777" w:rsidR="00E96083" w:rsidRPr="00EE7097" w:rsidRDefault="00E96083" w:rsidP="00E96083">
      <w:pPr>
        <w:spacing w:after="0" w:line="240" w:lineRule="auto"/>
        <w:ind w:firstLine="708"/>
        <w:jc w:val="both"/>
        <w:rPr>
          <w:rFonts w:ascii="Times New Roman" w:hAnsi="Times New Roman" w:cs="Times New Roman"/>
          <w:sz w:val="28"/>
          <w:szCs w:val="28"/>
        </w:rPr>
      </w:pPr>
    </w:p>
    <w:p w14:paraId="2FB38D93" w14:textId="77777777" w:rsidR="00E96083" w:rsidRPr="00EE7097" w:rsidRDefault="00E96083" w:rsidP="003E7441">
      <w:pPr>
        <w:spacing w:after="0" w:line="240" w:lineRule="auto"/>
        <w:jc w:val="center"/>
        <w:rPr>
          <w:rFonts w:ascii="Times New Roman" w:hAnsi="Times New Roman" w:cs="Times New Roman"/>
          <w:sz w:val="28"/>
          <w:szCs w:val="28"/>
        </w:rPr>
      </w:pPr>
      <w:r w:rsidRPr="00094303">
        <w:rPr>
          <w:rFonts w:ascii="Times New Roman" w:hAnsi="Times New Roman" w:cs="Times New Roman"/>
          <w:noProof/>
          <w:sz w:val="28"/>
          <w:szCs w:val="28"/>
          <w:lang w:eastAsia="ru-RU"/>
        </w:rPr>
        <w:drawing>
          <wp:inline distT="0" distB="0" distL="0" distR="0" wp14:anchorId="0328AEBD" wp14:editId="4AC43DDC">
            <wp:extent cx="5681637" cy="4286250"/>
            <wp:effectExtent l="0" t="0" r="0" b="0"/>
            <wp:docPr id="57" name="Рисунок 57" descr="C:\Users\Bekzat\Downloads\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kzat\Downloads\0000.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88603" cy="4291505"/>
                    </a:xfrm>
                    <a:prstGeom prst="rect">
                      <a:avLst/>
                    </a:prstGeom>
                    <a:noFill/>
                    <a:ln>
                      <a:noFill/>
                    </a:ln>
                  </pic:spPr>
                </pic:pic>
              </a:graphicData>
            </a:graphic>
          </wp:inline>
        </w:drawing>
      </w:r>
    </w:p>
    <w:p w14:paraId="164B1034" w14:textId="77777777" w:rsidR="00E96083" w:rsidRPr="00EE7097" w:rsidRDefault="00E96083" w:rsidP="00E96083">
      <w:pPr>
        <w:spacing w:after="0" w:line="240" w:lineRule="auto"/>
        <w:jc w:val="center"/>
        <w:rPr>
          <w:rFonts w:ascii="Times New Roman" w:hAnsi="Times New Roman" w:cs="Times New Roman"/>
          <w:sz w:val="16"/>
          <w:szCs w:val="16"/>
        </w:rPr>
      </w:pPr>
    </w:p>
    <w:p w14:paraId="58B95F86" w14:textId="74DFE03F" w:rsidR="00E96083" w:rsidRPr="00EE7097" w:rsidRDefault="00E96083" w:rsidP="00E9608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4D61F0">
        <w:rPr>
          <w:rFonts w:ascii="Times New Roman" w:hAnsi="Times New Roman" w:cs="Times New Roman"/>
          <w:sz w:val="28"/>
          <w:szCs w:val="28"/>
        </w:rPr>
        <w:t>Б</w:t>
      </w:r>
      <w:r w:rsidRPr="00EE7097">
        <w:rPr>
          <w:rFonts w:ascii="Times New Roman" w:hAnsi="Times New Roman" w:cs="Times New Roman"/>
          <w:sz w:val="28"/>
          <w:szCs w:val="28"/>
        </w:rPr>
        <w:t xml:space="preserve">.3 </w:t>
      </w:r>
      <w:r w:rsidR="003E7441">
        <w:rPr>
          <w:rFonts w:ascii="Times New Roman" w:hAnsi="Times New Roman" w:cs="Times New Roman"/>
          <w:sz w:val="28"/>
          <w:szCs w:val="28"/>
        </w:rPr>
        <w:t>‒</w:t>
      </w:r>
      <w:r w:rsidRPr="00EE7097">
        <w:rPr>
          <w:rFonts w:ascii="Times New Roman" w:hAnsi="Times New Roman" w:cs="Times New Roman"/>
          <w:sz w:val="28"/>
          <w:szCs w:val="28"/>
        </w:rPr>
        <w:t xml:space="preserve"> Зависимость амплитудного дефекта PHD от энергии, определенной с помощью α-калибровки</w:t>
      </w:r>
    </w:p>
    <w:p w14:paraId="5A928034" w14:textId="77777777" w:rsidR="00E96083" w:rsidRPr="00EE7097" w:rsidRDefault="00E96083" w:rsidP="00E96083">
      <w:pPr>
        <w:spacing w:after="0" w:line="240" w:lineRule="auto"/>
        <w:jc w:val="center"/>
        <w:rPr>
          <w:rFonts w:ascii="Times New Roman" w:hAnsi="Times New Roman" w:cs="Times New Roman"/>
          <w:sz w:val="16"/>
          <w:szCs w:val="16"/>
        </w:rPr>
      </w:pPr>
    </w:p>
    <w:p w14:paraId="414D33A4" w14:textId="28E39FE7" w:rsidR="00E96083" w:rsidRDefault="00E96083" w:rsidP="00E96083">
      <w:pPr>
        <w:spacing w:after="0" w:line="240" w:lineRule="auto"/>
        <w:ind w:firstLine="708"/>
        <w:rPr>
          <w:rFonts w:ascii="Times New Roman" w:hAnsi="Times New Roman" w:cs="Times New Roman"/>
          <w:sz w:val="24"/>
          <w:szCs w:val="24"/>
        </w:rPr>
      </w:pPr>
      <w:r w:rsidRPr="00EE7097">
        <w:rPr>
          <w:rFonts w:ascii="Times New Roman" w:hAnsi="Times New Roman" w:cs="Times New Roman"/>
          <w:sz w:val="24"/>
          <w:szCs w:val="24"/>
          <w:lang w:val="kk-KZ"/>
        </w:rPr>
        <w:t xml:space="preserve">Примечание – </w:t>
      </w:r>
      <w:r w:rsidR="003E7441" w:rsidRPr="00EE7097">
        <w:rPr>
          <w:rFonts w:ascii="Times New Roman" w:hAnsi="Times New Roman" w:cs="Times New Roman"/>
          <w:sz w:val="24"/>
          <w:szCs w:val="24"/>
          <w:lang w:val="kk-KZ"/>
        </w:rPr>
        <w:t xml:space="preserve">Составлено </w:t>
      </w:r>
      <w:r w:rsidRPr="00EE7097">
        <w:rPr>
          <w:rFonts w:ascii="Times New Roman" w:hAnsi="Times New Roman" w:cs="Times New Roman"/>
          <w:sz w:val="24"/>
          <w:szCs w:val="24"/>
          <w:lang w:val="kk-KZ"/>
        </w:rPr>
        <w:t xml:space="preserve">по источнику </w:t>
      </w:r>
      <w:r>
        <w:rPr>
          <w:rFonts w:ascii="Times New Roman" w:hAnsi="Times New Roman" w:cs="Times New Roman"/>
          <w:sz w:val="24"/>
          <w:szCs w:val="24"/>
        </w:rPr>
        <w:t>[107, с. 56</w:t>
      </w:r>
      <w:r w:rsidRPr="00EE7097">
        <w:rPr>
          <w:rFonts w:ascii="Times New Roman" w:hAnsi="Times New Roman" w:cs="Times New Roman"/>
          <w:sz w:val="24"/>
          <w:szCs w:val="24"/>
        </w:rPr>
        <w:t>]</w:t>
      </w:r>
    </w:p>
    <w:p w14:paraId="49C2F1DF" w14:textId="77777777" w:rsidR="00E96083" w:rsidRPr="00CF67E9" w:rsidRDefault="00E96083" w:rsidP="00E96083">
      <w:pPr>
        <w:spacing w:after="0" w:line="240" w:lineRule="auto"/>
        <w:ind w:firstLine="708"/>
        <w:rPr>
          <w:rFonts w:ascii="Times New Roman" w:hAnsi="Times New Roman" w:cs="Times New Roman"/>
          <w:sz w:val="28"/>
          <w:szCs w:val="28"/>
        </w:rPr>
      </w:pPr>
    </w:p>
    <w:p w14:paraId="56C5C2F0" w14:textId="77777777" w:rsidR="00E96083" w:rsidRPr="00EE7097" w:rsidRDefault="00E96083" w:rsidP="00E96083">
      <w:pPr>
        <w:spacing w:after="0" w:line="240" w:lineRule="auto"/>
        <w:ind w:firstLine="708"/>
        <w:jc w:val="both"/>
        <w:rPr>
          <w:rFonts w:ascii="Times New Roman" w:hAnsi="Times New Roman" w:cs="Times New Roman"/>
          <w:sz w:val="28"/>
          <w:szCs w:val="28"/>
        </w:rPr>
      </w:pPr>
      <w:r w:rsidRPr="00EE7097">
        <w:rPr>
          <w:rFonts w:ascii="Times New Roman" w:hAnsi="Times New Roman" w:cs="Times New Roman"/>
          <w:sz w:val="28"/>
          <w:szCs w:val="28"/>
        </w:rPr>
        <w:t>Полученные экспериментальные значения амплитудного дефекта были параметризованы следующей зависимостью:</w:t>
      </w:r>
    </w:p>
    <w:p w14:paraId="7BD4639A" w14:textId="77777777" w:rsidR="00E96083" w:rsidRPr="00EE7097" w:rsidRDefault="00E96083" w:rsidP="00E96083">
      <w:pPr>
        <w:spacing w:after="0" w:line="240" w:lineRule="auto"/>
        <w:ind w:firstLine="708"/>
        <w:jc w:val="both"/>
        <w:rPr>
          <w:rFonts w:ascii="Times New Roman" w:hAnsi="Times New Roman" w:cs="Times New Roman"/>
          <w:sz w:val="28"/>
          <w:szCs w:val="28"/>
        </w:rPr>
      </w:pPr>
    </w:p>
    <w:p w14:paraId="1DFDF2CC" w14:textId="6F921A3A" w:rsidR="00E96083" w:rsidRPr="00EE7097" w:rsidRDefault="00E96083" w:rsidP="00E96083">
      <w:pPr>
        <w:spacing w:after="0" w:line="240" w:lineRule="auto"/>
        <w:jc w:val="right"/>
        <w:rPr>
          <w:rFonts w:ascii="Times New Roman" w:eastAsiaTheme="minorEastAsia" w:hAnsi="Times New Roman" w:cs="Times New Roman"/>
          <w:sz w:val="28"/>
          <w:szCs w:val="28"/>
        </w:rPr>
      </w:pPr>
      <m:oMath>
        <m:r>
          <m:rPr>
            <m:sty m:val="p"/>
          </m:rPr>
          <w:rPr>
            <w:rFonts w:ascii="Cambria Math" w:hAnsi="Cambria Math" w:cs="Times New Roman"/>
            <w:sz w:val="28"/>
            <w:szCs w:val="28"/>
          </w:rPr>
          <m:t>PHD=a</m:t>
        </m:r>
        <m:sSub>
          <m:sSubPr>
            <m:ctrlPr>
              <w:rPr>
                <w:rFonts w:ascii="Cambria Math" w:hAnsi="Cambria Math" w:cs="Times New Roman"/>
                <w:sz w:val="28"/>
                <w:szCs w:val="28"/>
              </w:rPr>
            </m:ctrlPr>
          </m:sSubPr>
          <m:e>
            <m:r>
              <m:rPr>
                <m:sty m:val="p"/>
              </m:rPr>
              <w:rPr>
                <w:rFonts w:ascii="Cambria Math" w:hAnsi="Cambria Math" w:cs="Times New Roman"/>
                <w:sz w:val="28"/>
                <w:szCs w:val="28"/>
              </w:rPr>
              <m:t>E</m:t>
            </m:r>
          </m:e>
          <m:sub>
            <m:r>
              <m:rPr>
                <m:sty m:val="p"/>
              </m:rPr>
              <w:rPr>
                <w:rFonts w:ascii="Cambria Math" w:hAnsi="Cambria Math" w:cs="Times New Roman"/>
                <w:sz w:val="28"/>
                <w:szCs w:val="28"/>
              </w:rPr>
              <m:t>α</m:t>
            </m:r>
          </m:sub>
        </m:sSub>
        <m:r>
          <m:rPr>
            <m:sty m:val="p"/>
          </m:rPr>
          <w:rPr>
            <w:rFonts w:ascii="Cambria Math" w:hAnsi="Cambria Math" w:cs="Times New Roman"/>
            <w:sz w:val="28"/>
            <w:szCs w:val="28"/>
          </w:rPr>
          <m:t>exp</m:t>
        </m:r>
        <m:d>
          <m:dPr>
            <m:ctrlPr>
              <w:rPr>
                <w:rFonts w:ascii="Cambria Math" w:hAnsi="Cambria Math" w:cs="Times New Roman"/>
                <w:sz w:val="28"/>
                <w:szCs w:val="28"/>
              </w:rPr>
            </m:ctrlPr>
          </m:dPr>
          <m:e>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E</m:t>
                    </m:r>
                  </m:e>
                  <m:sub>
                    <m:r>
                      <m:rPr>
                        <m:sty m:val="p"/>
                      </m:rPr>
                      <w:rPr>
                        <w:rFonts w:ascii="Cambria Math" w:hAnsi="Cambria Math" w:cs="Times New Roman"/>
                        <w:sz w:val="28"/>
                        <w:szCs w:val="28"/>
                      </w:rPr>
                      <m:t>α</m:t>
                    </m:r>
                  </m:sub>
                </m:sSub>
              </m:num>
              <m:den>
                <m:r>
                  <m:rPr>
                    <m:sty m:val="p"/>
                  </m:rPr>
                  <w:rPr>
                    <w:rFonts w:ascii="Cambria Math" w:hAnsi="Cambria Math" w:cs="Times New Roman"/>
                    <w:sz w:val="28"/>
                    <w:szCs w:val="28"/>
                  </w:rPr>
                  <m:t>M</m:t>
                </m:r>
              </m:den>
            </m:f>
          </m:e>
        </m:d>
        <m:r>
          <m:rPr>
            <m:sty m:val="p"/>
          </m:rPr>
          <w:rPr>
            <w:rFonts w:ascii="Cambria Math" w:hAnsi="Cambria Math" w:cs="Times New Roman"/>
            <w:sz w:val="28"/>
            <w:szCs w:val="28"/>
          </w:rPr>
          <m:t>+b</m:t>
        </m:r>
        <m:rad>
          <m:radPr>
            <m:degHide m:val="1"/>
            <m:ctrlPr>
              <w:rPr>
                <w:rFonts w:ascii="Cambria Math" w:hAnsi="Cambria Math" w:cs="Times New Roman"/>
                <w:sz w:val="28"/>
                <w:szCs w:val="28"/>
              </w:rPr>
            </m:ctrlPr>
          </m:radPr>
          <m:deg/>
          <m:e>
            <m:sSub>
              <m:sSubPr>
                <m:ctrlPr>
                  <w:rPr>
                    <w:rFonts w:ascii="Cambria Math" w:hAnsi="Cambria Math" w:cs="Times New Roman"/>
                    <w:sz w:val="28"/>
                    <w:szCs w:val="28"/>
                  </w:rPr>
                </m:ctrlPr>
              </m:sSubPr>
              <m:e>
                <m:r>
                  <m:rPr>
                    <m:sty m:val="p"/>
                  </m:rPr>
                  <w:rPr>
                    <w:rFonts w:ascii="Cambria Math" w:hAnsi="Cambria Math" w:cs="Times New Roman"/>
                    <w:sz w:val="28"/>
                    <w:szCs w:val="28"/>
                  </w:rPr>
                  <m:t>E</m:t>
                </m:r>
              </m:e>
              <m:sub>
                <m:r>
                  <m:rPr>
                    <m:sty m:val="p"/>
                  </m:rPr>
                  <w:rPr>
                    <w:rFonts w:ascii="Cambria Math" w:hAnsi="Cambria Math" w:cs="Times New Roman"/>
                    <w:sz w:val="28"/>
                    <w:szCs w:val="28"/>
                  </w:rPr>
                  <m:t>α</m:t>
                </m:r>
              </m:sub>
            </m:sSub>
          </m:e>
        </m:rad>
      </m:oMath>
      <w:r w:rsidRPr="00EE7097">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r w:rsidRPr="00EE7097">
        <w:rPr>
          <w:rFonts w:ascii="Times New Roman" w:eastAsiaTheme="minorEastAsia" w:hAnsi="Times New Roman" w:cs="Times New Roman"/>
          <w:sz w:val="28"/>
          <w:szCs w:val="28"/>
        </w:rPr>
        <w:t xml:space="preserve">                  (</w:t>
      </w:r>
      <w:r w:rsidR="004D61F0">
        <w:rPr>
          <w:rFonts w:ascii="Times New Roman" w:eastAsiaTheme="minorEastAsia" w:hAnsi="Times New Roman" w:cs="Times New Roman"/>
          <w:sz w:val="28"/>
          <w:szCs w:val="28"/>
        </w:rPr>
        <w:t>Б</w:t>
      </w:r>
      <w:r w:rsidRPr="00EE7097">
        <w:rPr>
          <w:rFonts w:ascii="Times New Roman" w:eastAsiaTheme="minorEastAsia" w:hAnsi="Times New Roman" w:cs="Times New Roman"/>
          <w:sz w:val="28"/>
          <w:szCs w:val="28"/>
        </w:rPr>
        <w:t>.3)</w:t>
      </w:r>
    </w:p>
    <w:p w14:paraId="32584C82" w14:textId="77777777" w:rsidR="00E96083" w:rsidRPr="00EE7097" w:rsidRDefault="00E96083" w:rsidP="00E96083">
      <w:pPr>
        <w:spacing w:after="0" w:line="240" w:lineRule="auto"/>
        <w:jc w:val="right"/>
        <w:rPr>
          <w:rFonts w:ascii="Times New Roman" w:eastAsiaTheme="minorEastAsia" w:hAnsi="Times New Roman" w:cs="Times New Roman"/>
          <w:sz w:val="28"/>
          <w:szCs w:val="28"/>
        </w:rPr>
      </w:pPr>
    </w:p>
    <w:p w14:paraId="007BED40" w14:textId="77777777" w:rsidR="00E96083" w:rsidRDefault="00E96083" w:rsidP="00E96083">
      <w:pPr>
        <w:spacing w:after="0" w:line="240" w:lineRule="auto"/>
        <w:jc w:val="both"/>
        <w:rPr>
          <w:rFonts w:ascii="Times New Roman" w:hAnsi="Times New Roman" w:cs="Times New Roman"/>
          <w:sz w:val="28"/>
          <w:szCs w:val="28"/>
        </w:rPr>
      </w:pPr>
      <w:r w:rsidRPr="00EE7097">
        <w:rPr>
          <w:rFonts w:ascii="Times New Roman" w:hAnsi="Times New Roman" w:cs="Times New Roman"/>
          <w:sz w:val="28"/>
          <w:szCs w:val="28"/>
        </w:rPr>
        <w:t xml:space="preserve">где </w:t>
      </w:r>
      <w:r w:rsidRPr="00EE7097">
        <w:rPr>
          <w:rFonts w:ascii="Times New Roman" w:hAnsi="Times New Roman" w:cs="Times New Roman"/>
          <w:i/>
          <w:sz w:val="28"/>
          <w:szCs w:val="28"/>
        </w:rPr>
        <w:t>M</w:t>
      </w:r>
      <w:r w:rsidRPr="00EE7097">
        <w:rPr>
          <w:rFonts w:ascii="Times New Roman" w:hAnsi="Times New Roman" w:cs="Times New Roman"/>
          <w:sz w:val="28"/>
          <w:szCs w:val="28"/>
        </w:rPr>
        <w:t xml:space="preserve"> – это масса осколка</w:t>
      </w:r>
      <w:r>
        <w:rPr>
          <w:rFonts w:ascii="Times New Roman" w:hAnsi="Times New Roman" w:cs="Times New Roman"/>
          <w:sz w:val="28"/>
          <w:szCs w:val="28"/>
        </w:rPr>
        <w:t>;</w:t>
      </w:r>
    </w:p>
    <w:p w14:paraId="2D495172" w14:textId="034D1277" w:rsidR="00E96083" w:rsidRDefault="00E96083" w:rsidP="00E96083">
      <w:pPr>
        <w:spacing w:after="0" w:line="240" w:lineRule="auto"/>
        <w:ind w:firstLine="437"/>
        <w:jc w:val="both"/>
        <w:rPr>
          <w:rFonts w:ascii="Times New Roman" w:hAnsi="Times New Roman" w:cs="Times New Roman"/>
          <w:sz w:val="28"/>
          <w:szCs w:val="28"/>
        </w:rPr>
      </w:pPr>
      <w:r w:rsidRPr="00EE7097">
        <w:rPr>
          <w:rFonts w:ascii="Times New Roman" w:hAnsi="Times New Roman" w:cs="Times New Roman"/>
          <w:i/>
          <w:sz w:val="28"/>
          <w:szCs w:val="28"/>
          <w:lang w:val="en-US"/>
        </w:rPr>
        <w:t>E</w:t>
      </w:r>
      <w:r w:rsidRPr="00EE7097">
        <w:rPr>
          <w:rFonts w:ascii="Times New Roman" w:hAnsi="Times New Roman" w:cs="Times New Roman"/>
          <w:i/>
          <w:sz w:val="28"/>
          <w:szCs w:val="28"/>
          <w:vertAlign w:val="subscript"/>
          <w:lang w:val="en-US"/>
        </w:rPr>
        <w:t>α</w:t>
      </w:r>
      <w:r w:rsidRPr="00EE7097">
        <w:rPr>
          <w:rFonts w:ascii="Times New Roman" w:hAnsi="Times New Roman" w:cs="Times New Roman"/>
          <w:sz w:val="28"/>
          <w:szCs w:val="28"/>
        </w:rPr>
        <w:t xml:space="preserve"> </w:t>
      </w:r>
      <w:r w:rsidR="004D61F0">
        <w:rPr>
          <w:rFonts w:ascii="Times New Roman" w:hAnsi="Times New Roman" w:cs="Times New Roman"/>
          <w:sz w:val="28"/>
          <w:szCs w:val="28"/>
        </w:rPr>
        <w:t>‒</w:t>
      </w:r>
      <w:r w:rsidRPr="00EE7097">
        <w:rPr>
          <w:rFonts w:ascii="Times New Roman" w:hAnsi="Times New Roman" w:cs="Times New Roman"/>
          <w:sz w:val="28"/>
          <w:szCs w:val="28"/>
        </w:rPr>
        <w:t xml:space="preserve"> энергия осколка, опре</w:t>
      </w:r>
      <w:r>
        <w:rPr>
          <w:rFonts w:ascii="Times New Roman" w:hAnsi="Times New Roman" w:cs="Times New Roman"/>
          <w:sz w:val="28"/>
          <w:szCs w:val="28"/>
        </w:rPr>
        <w:t>деленной с помощью α-калибровки;</w:t>
      </w:r>
      <w:r w:rsidRPr="00EE7097">
        <w:rPr>
          <w:rFonts w:ascii="Times New Roman" w:hAnsi="Times New Roman" w:cs="Times New Roman"/>
          <w:sz w:val="28"/>
          <w:szCs w:val="28"/>
        </w:rPr>
        <w:t xml:space="preserve"> </w:t>
      </w:r>
    </w:p>
    <w:p w14:paraId="70C647CC" w14:textId="6848266B" w:rsidR="00E96083" w:rsidRDefault="00E96083" w:rsidP="00E96083">
      <w:pPr>
        <w:spacing w:after="0" w:line="240" w:lineRule="auto"/>
        <w:ind w:firstLine="437"/>
        <w:jc w:val="both"/>
        <w:rPr>
          <w:rFonts w:ascii="Times New Roman" w:hAnsi="Times New Roman" w:cs="Times New Roman"/>
          <w:sz w:val="28"/>
          <w:szCs w:val="28"/>
        </w:rPr>
      </w:pPr>
      <w:r w:rsidRPr="00EE7097">
        <w:rPr>
          <w:rFonts w:ascii="Times New Roman" w:hAnsi="Times New Roman" w:cs="Times New Roman"/>
          <w:i/>
          <w:sz w:val="28"/>
          <w:szCs w:val="28"/>
        </w:rPr>
        <w:t>а</w:t>
      </w:r>
      <w:r w:rsidRPr="00EE7097">
        <w:rPr>
          <w:rFonts w:ascii="Times New Roman" w:hAnsi="Times New Roman" w:cs="Times New Roman"/>
          <w:sz w:val="28"/>
          <w:szCs w:val="28"/>
        </w:rPr>
        <w:t xml:space="preserve"> и </w:t>
      </w:r>
      <w:r w:rsidRPr="00EE7097">
        <w:rPr>
          <w:rFonts w:ascii="Times New Roman" w:hAnsi="Times New Roman" w:cs="Times New Roman"/>
          <w:i/>
          <w:sz w:val="28"/>
          <w:szCs w:val="28"/>
        </w:rPr>
        <w:t>b</w:t>
      </w:r>
      <w:r w:rsidRPr="00EE7097">
        <w:rPr>
          <w:rFonts w:ascii="Times New Roman" w:hAnsi="Times New Roman" w:cs="Times New Roman"/>
          <w:sz w:val="28"/>
          <w:szCs w:val="28"/>
        </w:rPr>
        <w:t xml:space="preserve"> </w:t>
      </w:r>
      <w:r w:rsidR="004D61F0">
        <w:rPr>
          <w:rFonts w:ascii="Times New Roman" w:hAnsi="Times New Roman" w:cs="Times New Roman"/>
          <w:sz w:val="28"/>
          <w:szCs w:val="28"/>
        </w:rPr>
        <w:t>‒</w:t>
      </w:r>
      <w:r w:rsidRPr="00EE7097">
        <w:rPr>
          <w:rFonts w:ascii="Times New Roman" w:hAnsi="Times New Roman" w:cs="Times New Roman"/>
          <w:sz w:val="28"/>
          <w:szCs w:val="28"/>
        </w:rPr>
        <w:t xml:space="preserve"> коэффициенты, зависящие от типа ППД. </w:t>
      </w:r>
    </w:p>
    <w:p w14:paraId="01BD4A19" w14:textId="736898C8" w:rsidR="00E96083" w:rsidRDefault="00E96083" w:rsidP="00E96083">
      <w:pPr>
        <w:spacing w:after="0" w:line="240" w:lineRule="auto"/>
        <w:ind w:firstLine="708"/>
        <w:jc w:val="both"/>
        <w:rPr>
          <w:rFonts w:ascii="Times New Roman" w:hAnsi="Times New Roman" w:cs="Times New Roman"/>
          <w:sz w:val="28"/>
          <w:szCs w:val="28"/>
        </w:rPr>
      </w:pPr>
      <w:r w:rsidRPr="00EE7097">
        <w:rPr>
          <w:rFonts w:ascii="Times New Roman" w:hAnsi="Times New Roman" w:cs="Times New Roman"/>
          <w:sz w:val="28"/>
          <w:szCs w:val="28"/>
        </w:rPr>
        <w:t>Для ППД, используемых на установке CORSET [</w:t>
      </w:r>
      <w:r>
        <w:rPr>
          <w:rFonts w:ascii="Times New Roman" w:hAnsi="Times New Roman" w:cs="Times New Roman"/>
          <w:sz w:val="28"/>
          <w:szCs w:val="28"/>
        </w:rPr>
        <w:t>108</w:t>
      </w:r>
      <w:r w:rsidR="00CD6139">
        <w:rPr>
          <w:rFonts w:ascii="Times New Roman" w:hAnsi="Times New Roman" w:cs="Times New Roman"/>
          <w:sz w:val="28"/>
          <w:szCs w:val="28"/>
        </w:rPr>
        <w:t>, р. 44-57</w:t>
      </w:r>
      <w:r w:rsidRPr="00EE7097">
        <w:rPr>
          <w:rFonts w:ascii="Times New Roman" w:hAnsi="Times New Roman" w:cs="Times New Roman"/>
          <w:sz w:val="28"/>
          <w:szCs w:val="28"/>
        </w:rPr>
        <w:t>], эти коэффициенты определяются следующим образом:</w:t>
      </w:r>
    </w:p>
    <w:p w14:paraId="55D048DE" w14:textId="77777777" w:rsidR="00E96083" w:rsidRPr="00EE7097" w:rsidRDefault="00E96083" w:rsidP="00E96083">
      <w:pPr>
        <w:spacing w:after="0" w:line="240" w:lineRule="auto"/>
        <w:ind w:firstLine="708"/>
        <w:jc w:val="both"/>
        <w:rPr>
          <w:rFonts w:ascii="Times New Roman" w:hAnsi="Times New Roman" w:cs="Times New Roman"/>
          <w:sz w:val="28"/>
          <w:szCs w:val="28"/>
        </w:rPr>
      </w:pPr>
    </w:p>
    <w:p w14:paraId="328857CD" w14:textId="77777777" w:rsidR="00E96083" w:rsidRPr="00EE7097" w:rsidRDefault="00E96083" w:rsidP="00E96083">
      <w:pPr>
        <w:spacing w:after="0" w:line="240" w:lineRule="auto"/>
        <w:jc w:val="center"/>
        <w:rPr>
          <w:rFonts w:ascii="Times New Roman" w:eastAsiaTheme="minorEastAsia" w:hAnsi="Times New Roman" w:cs="Times New Roman"/>
          <w:sz w:val="28"/>
          <w:szCs w:val="28"/>
        </w:rPr>
      </w:pPr>
      <m:oMath>
        <m:r>
          <m:rPr>
            <m:sty m:val="p"/>
          </m:rPr>
          <w:rPr>
            <w:rFonts w:ascii="Cambria Math" w:hAnsi="Cambria Math" w:cs="Times New Roman"/>
            <w:sz w:val="28"/>
            <w:szCs w:val="28"/>
          </w:rPr>
          <m:t xml:space="preserve">a= </m:t>
        </m:r>
        <m:d>
          <m:dPr>
            <m:begChr m:val="{"/>
            <m:endChr m:val=""/>
            <m:ctrlPr>
              <w:rPr>
                <w:rFonts w:ascii="Cambria Math" w:hAnsi="Cambria Math" w:cs="Times New Roman"/>
                <w:sz w:val="28"/>
                <w:szCs w:val="28"/>
              </w:rPr>
            </m:ctrlPr>
          </m:dPr>
          <m:e>
            <m:eqArr>
              <m:eqArrPr>
                <m:ctrlPr>
                  <w:rPr>
                    <w:rFonts w:ascii="Cambria Math" w:hAnsi="Cambria Math" w:cs="Times New Roman"/>
                    <w:sz w:val="28"/>
                    <w:szCs w:val="28"/>
                  </w:rPr>
                </m:ctrlPr>
              </m:eqArrPr>
              <m:e>
                <m:r>
                  <m:rPr>
                    <m:sty m:val="p"/>
                  </m:rPr>
                  <w:rPr>
                    <w:rFonts w:ascii="Cambria Math" w:hAnsi="Cambria Math" w:cs="Times New Roman"/>
                    <w:sz w:val="28"/>
                    <w:szCs w:val="28"/>
                  </w:rPr>
                  <m:t xml:space="preserve">0.78421-0.00219*M  при   </m:t>
                </m:r>
                <m:r>
                  <m:rPr>
                    <m:sty m:val="p"/>
                  </m:rPr>
                  <w:rPr>
                    <w:rFonts w:ascii="Cambria Math" w:hAnsi="Cambria Math" w:cs="Times New Roman"/>
                    <w:sz w:val="28"/>
                    <w:szCs w:val="28"/>
                    <w:lang w:val="kk-KZ"/>
                  </w:rPr>
                  <m:t>a&gt;0</m:t>
                </m:r>
              </m:e>
              <m:e>
                <m:r>
                  <m:rPr>
                    <m:sty m:val="p"/>
                  </m:rPr>
                  <w:rPr>
                    <w:rFonts w:ascii="Cambria Math" w:hAnsi="Cambria Math" w:cs="Times New Roman"/>
                    <w:sz w:val="28"/>
                    <w:szCs w:val="28"/>
                  </w:rPr>
                  <m:t xml:space="preserve">0, при </m:t>
                </m:r>
                <m:r>
                  <m:rPr>
                    <m:sty m:val="p"/>
                  </m:rPr>
                  <w:rPr>
                    <w:rFonts w:ascii="Cambria Math" w:hAnsi="Cambria Math" w:cs="Times New Roman"/>
                    <w:sz w:val="28"/>
                    <w:szCs w:val="28"/>
                    <w:lang w:val="en-US"/>
                  </w:rPr>
                  <m:t>a</m:t>
                </m:r>
                <m:r>
                  <m:rPr>
                    <m:sty m:val="p"/>
                  </m:rPr>
                  <w:rPr>
                    <w:rFonts w:ascii="Cambria Math" w:hAnsi="Cambria Math" w:cs="Times New Roman"/>
                    <w:sz w:val="28"/>
                    <w:szCs w:val="28"/>
                  </w:rPr>
                  <m:t>≤0</m:t>
                </m:r>
              </m:e>
            </m:eqArr>
          </m:e>
        </m:d>
      </m:oMath>
      <w:r w:rsidRPr="00EE7097">
        <w:rPr>
          <w:rFonts w:ascii="Times New Roman" w:eastAsiaTheme="minorEastAsia" w:hAnsi="Times New Roman" w:cs="Times New Roman"/>
          <w:sz w:val="28"/>
          <w:szCs w:val="28"/>
        </w:rPr>
        <w:t>,</w:t>
      </w:r>
    </w:p>
    <w:p w14:paraId="339D1436" w14:textId="77777777" w:rsidR="00E96083" w:rsidRPr="00EE7097" w:rsidRDefault="00E96083" w:rsidP="00E96083">
      <w:pPr>
        <w:spacing w:after="0" w:line="240" w:lineRule="auto"/>
        <w:jc w:val="center"/>
        <w:rPr>
          <w:rFonts w:ascii="Times New Roman" w:eastAsiaTheme="minorEastAsia" w:hAnsi="Times New Roman" w:cs="Times New Roman"/>
          <w:sz w:val="28"/>
          <w:szCs w:val="28"/>
        </w:rPr>
      </w:pPr>
    </w:p>
    <w:p w14:paraId="2C1D330F" w14:textId="77777777" w:rsidR="00E96083" w:rsidRPr="00EE7097" w:rsidRDefault="00E96083" w:rsidP="00E96083">
      <w:pPr>
        <w:spacing w:after="0" w:line="240" w:lineRule="auto"/>
        <w:jc w:val="both"/>
        <w:rPr>
          <w:rFonts w:ascii="Times New Roman" w:eastAsiaTheme="minorEastAsia" w:hAnsi="Times New Roman" w:cs="Times New Roman"/>
          <w:sz w:val="28"/>
          <w:szCs w:val="28"/>
        </w:rPr>
      </w:pPr>
      <m:oMathPara>
        <m:oMathParaPr>
          <m:jc m:val="center"/>
        </m:oMathParaPr>
        <m:oMath>
          <m:r>
            <m:rPr>
              <m:sty m:val="p"/>
            </m:rPr>
            <w:rPr>
              <w:rFonts w:ascii="Cambria Math" w:hAnsi="Cambria Math" w:cs="Times New Roman"/>
              <w:sz w:val="28"/>
              <w:szCs w:val="28"/>
            </w:rPr>
            <m:t xml:space="preserve">b= </m:t>
          </m:r>
          <m:d>
            <m:dPr>
              <m:begChr m:val="{"/>
              <m:endChr m:val=""/>
              <m:ctrlPr>
                <w:rPr>
                  <w:rFonts w:ascii="Cambria Math" w:hAnsi="Cambria Math" w:cs="Times New Roman"/>
                  <w:sz w:val="28"/>
                  <w:szCs w:val="28"/>
                </w:rPr>
              </m:ctrlPr>
            </m:dPr>
            <m:e>
              <m:eqArr>
                <m:eqArrPr>
                  <m:ctrlPr>
                    <w:rPr>
                      <w:rFonts w:ascii="Cambria Math" w:hAnsi="Cambria Math" w:cs="Times New Roman"/>
                      <w:sz w:val="28"/>
                      <w:szCs w:val="28"/>
                    </w:rPr>
                  </m:ctrlPr>
                </m:eqArrPr>
                <m:e>
                  <m:r>
                    <m:rPr>
                      <m:sty m:val="p"/>
                    </m:rPr>
                    <w:rPr>
                      <w:rFonts w:ascii="Cambria Math" w:hAnsi="Cambria Math" w:cs="Times New Roman"/>
                      <w:sz w:val="28"/>
                      <w:szCs w:val="28"/>
                    </w:rPr>
                    <m:t xml:space="preserve">-2.24454+0.02605*M  при   </m:t>
                  </m:r>
                  <m:r>
                    <m:rPr>
                      <m:sty m:val="p"/>
                    </m:rPr>
                    <w:rPr>
                      <w:rFonts w:ascii="Cambria Math" w:hAnsi="Cambria Math" w:cs="Times New Roman"/>
                      <w:sz w:val="28"/>
                      <w:szCs w:val="28"/>
                      <w:lang w:val="kk-KZ"/>
                    </w:rPr>
                    <m:t>b&gt;0</m:t>
                  </m:r>
                </m:e>
                <m:e>
                  <m:r>
                    <m:rPr>
                      <m:sty m:val="p"/>
                    </m:rPr>
                    <w:rPr>
                      <w:rFonts w:ascii="Cambria Math" w:hAnsi="Cambria Math" w:cs="Times New Roman"/>
                      <w:sz w:val="28"/>
                      <w:szCs w:val="28"/>
                    </w:rPr>
                    <m:t xml:space="preserve">0, при </m:t>
                  </m:r>
                  <m:r>
                    <m:rPr>
                      <m:sty m:val="p"/>
                    </m:rPr>
                    <w:rPr>
                      <w:rFonts w:ascii="Cambria Math" w:hAnsi="Cambria Math" w:cs="Times New Roman"/>
                      <w:sz w:val="28"/>
                      <w:szCs w:val="28"/>
                      <w:lang w:val="en-US"/>
                    </w:rPr>
                    <m:t>b</m:t>
                  </m:r>
                  <m:r>
                    <m:rPr>
                      <m:sty m:val="p"/>
                    </m:rPr>
                    <w:rPr>
                      <w:rFonts w:ascii="Cambria Math" w:hAnsi="Cambria Math" w:cs="Times New Roman"/>
                      <w:sz w:val="28"/>
                      <w:szCs w:val="28"/>
                    </w:rPr>
                    <m:t>≤0</m:t>
                  </m:r>
                </m:e>
              </m:eqArr>
            </m:e>
          </m:d>
        </m:oMath>
      </m:oMathPara>
    </w:p>
    <w:p w14:paraId="773C9F50" w14:textId="77777777" w:rsidR="00E96083" w:rsidRPr="00EE7097" w:rsidRDefault="00E96083" w:rsidP="00E96083">
      <w:pPr>
        <w:spacing w:after="0" w:line="240" w:lineRule="auto"/>
        <w:jc w:val="both"/>
        <w:rPr>
          <w:rFonts w:ascii="Times New Roman" w:hAnsi="Times New Roman" w:cs="Times New Roman"/>
          <w:sz w:val="28"/>
          <w:szCs w:val="28"/>
        </w:rPr>
      </w:pPr>
    </w:p>
    <w:p w14:paraId="6BB8AA3C" w14:textId="1A376325" w:rsidR="00E96083" w:rsidRPr="00EE7097" w:rsidRDefault="00E96083" w:rsidP="003E7441">
      <w:pPr>
        <w:spacing w:after="0" w:line="240" w:lineRule="auto"/>
        <w:ind w:firstLine="709"/>
        <w:jc w:val="both"/>
        <w:rPr>
          <w:rFonts w:ascii="Times New Roman" w:hAnsi="Times New Roman" w:cs="Times New Roman"/>
          <w:sz w:val="28"/>
          <w:szCs w:val="28"/>
        </w:rPr>
      </w:pPr>
      <w:r w:rsidRPr="00EE7097">
        <w:rPr>
          <w:rFonts w:ascii="Times New Roman" w:hAnsi="Times New Roman" w:cs="Times New Roman"/>
          <w:sz w:val="28"/>
          <w:szCs w:val="28"/>
        </w:rPr>
        <w:t xml:space="preserve">Для оценки дефекта амплитуды в нашем исследовании применение эмпирических формул </w:t>
      </w:r>
      <w:r>
        <w:rPr>
          <w:rFonts w:ascii="Times New Roman" w:hAnsi="Times New Roman" w:cs="Times New Roman"/>
          <w:sz w:val="28"/>
          <w:szCs w:val="28"/>
        </w:rPr>
        <w:t>(</w:t>
      </w:r>
      <w:r w:rsidR="004D61F0">
        <w:rPr>
          <w:rFonts w:ascii="Times New Roman" w:hAnsi="Times New Roman" w:cs="Times New Roman"/>
          <w:sz w:val="28"/>
          <w:szCs w:val="28"/>
        </w:rPr>
        <w:t>Б</w:t>
      </w:r>
      <w:r>
        <w:rPr>
          <w:rFonts w:ascii="Times New Roman" w:hAnsi="Times New Roman" w:cs="Times New Roman"/>
          <w:sz w:val="28"/>
          <w:szCs w:val="28"/>
        </w:rPr>
        <w:t>.1</w:t>
      </w:r>
      <w:r w:rsidR="003E7441">
        <w:rPr>
          <w:rFonts w:ascii="Times New Roman" w:hAnsi="Times New Roman" w:cs="Times New Roman"/>
          <w:sz w:val="28"/>
          <w:szCs w:val="28"/>
        </w:rPr>
        <w:t>)</w:t>
      </w:r>
      <w:r>
        <w:rPr>
          <w:rFonts w:ascii="Times New Roman" w:hAnsi="Times New Roman" w:cs="Times New Roman"/>
          <w:sz w:val="28"/>
          <w:szCs w:val="28"/>
        </w:rPr>
        <w:t>-</w:t>
      </w:r>
      <w:r w:rsidR="003E7441">
        <w:rPr>
          <w:rFonts w:ascii="Times New Roman" w:hAnsi="Times New Roman" w:cs="Times New Roman"/>
          <w:sz w:val="28"/>
          <w:szCs w:val="28"/>
        </w:rPr>
        <w:t>(</w:t>
      </w:r>
      <w:r w:rsidR="004D61F0">
        <w:rPr>
          <w:rFonts w:ascii="Times New Roman" w:hAnsi="Times New Roman" w:cs="Times New Roman"/>
          <w:sz w:val="28"/>
          <w:szCs w:val="28"/>
        </w:rPr>
        <w:t>Б</w:t>
      </w:r>
      <w:r>
        <w:rPr>
          <w:rFonts w:ascii="Times New Roman" w:hAnsi="Times New Roman" w:cs="Times New Roman"/>
          <w:sz w:val="28"/>
          <w:szCs w:val="28"/>
        </w:rPr>
        <w:t xml:space="preserve">.2) </w:t>
      </w:r>
      <w:r w:rsidRPr="00EE7097">
        <w:rPr>
          <w:rFonts w:ascii="Times New Roman" w:hAnsi="Times New Roman" w:cs="Times New Roman"/>
          <w:sz w:val="28"/>
          <w:szCs w:val="28"/>
        </w:rPr>
        <w:t>ограничено отсутствием экспериментальных данных по некоторым ключевым параметрам. В качестве альтернативы мы используем параметризацию</w:t>
      </w:r>
      <w:r>
        <w:rPr>
          <w:rFonts w:ascii="Times New Roman" w:hAnsi="Times New Roman" w:cs="Times New Roman"/>
          <w:sz w:val="28"/>
          <w:szCs w:val="28"/>
        </w:rPr>
        <w:t xml:space="preserve"> (</w:t>
      </w:r>
      <w:r w:rsidR="004D61F0">
        <w:rPr>
          <w:rFonts w:ascii="Times New Roman" w:hAnsi="Times New Roman" w:cs="Times New Roman"/>
          <w:sz w:val="28"/>
          <w:szCs w:val="28"/>
        </w:rPr>
        <w:t>Б</w:t>
      </w:r>
      <w:r>
        <w:rPr>
          <w:rFonts w:ascii="Times New Roman" w:hAnsi="Times New Roman" w:cs="Times New Roman"/>
          <w:sz w:val="28"/>
          <w:szCs w:val="28"/>
        </w:rPr>
        <w:t>.3)</w:t>
      </w:r>
      <w:r w:rsidRPr="00EE7097">
        <w:rPr>
          <w:rFonts w:ascii="Times New Roman" w:hAnsi="Times New Roman" w:cs="Times New Roman"/>
          <w:sz w:val="28"/>
          <w:szCs w:val="28"/>
        </w:rPr>
        <w:t xml:space="preserve">, которая включает все необходимые коэффициенты для приблизительной оценки PHD в нашем ППД. Данный подход позволяет получить ориентировочные значения амплитудного дефекта для средней </w:t>
      </w:r>
      <w:r w:rsidRPr="00EE7097">
        <w:rPr>
          <w:rFonts w:ascii="Times New Roman" w:hAnsi="Times New Roman" w:cs="Times New Roman"/>
          <w:sz w:val="28"/>
          <w:szCs w:val="28"/>
          <w:lang w:val="en-US"/>
        </w:rPr>
        <w:t>TKE</w:t>
      </w:r>
      <w:r w:rsidRPr="00EE7097">
        <w:rPr>
          <w:rFonts w:ascii="Times New Roman" w:hAnsi="Times New Roman" w:cs="Times New Roman"/>
          <w:sz w:val="28"/>
          <w:szCs w:val="28"/>
        </w:rPr>
        <w:t xml:space="preserve"> осколков деления ²</w:t>
      </w:r>
      <w:r w:rsidRPr="00EE7097">
        <w:rPr>
          <w:rFonts w:ascii="Cambria Math" w:hAnsi="Cambria Math" w:cs="Cambria Math"/>
          <w:sz w:val="28"/>
          <w:szCs w:val="28"/>
        </w:rPr>
        <w:t>⁴⁸</w:t>
      </w:r>
      <w:r w:rsidRPr="00EE7097">
        <w:rPr>
          <w:rFonts w:ascii="Times New Roman" w:hAnsi="Times New Roman" w:cs="Times New Roman"/>
          <w:sz w:val="28"/>
          <w:szCs w:val="28"/>
        </w:rPr>
        <w:t>Cm, которые затем сравниваются с экспериментально измеренными величинами</w:t>
      </w:r>
      <w:r w:rsidR="003E7441">
        <w:rPr>
          <w:rFonts w:ascii="Times New Roman" w:hAnsi="Times New Roman" w:cs="Times New Roman"/>
          <w:sz w:val="28"/>
          <w:szCs w:val="28"/>
        </w:rPr>
        <w:t xml:space="preserve"> PHD.</w:t>
      </w:r>
    </w:p>
    <w:p w14:paraId="2667A879" w14:textId="7E83D3ED" w:rsidR="00E96083" w:rsidRDefault="00E96083" w:rsidP="003E7441">
      <w:pPr>
        <w:spacing w:after="0" w:line="240" w:lineRule="auto"/>
        <w:ind w:firstLine="709"/>
        <w:jc w:val="both"/>
        <w:rPr>
          <w:rFonts w:ascii="Times New Roman" w:hAnsi="Times New Roman" w:cs="Times New Roman"/>
          <w:sz w:val="28"/>
          <w:szCs w:val="28"/>
        </w:rPr>
      </w:pPr>
      <w:r w:rsidRPr="00EE7097">
        <w:rPr>
          <w:rFonts w:ascii="Times New Roman" w:hAnsi="Times New Roman" w:cs="Times New Roman"/>
          <w:sz w:val="28"/>
          <w:szCs w:val="28"/>
        </w:rPr>
        <w:t>Оценка амплитудного дефекта (PHD) по формуле (</w:t>
      </w:r>
      <w:r>
        <w:rPr>
          <w:rFonts w:ascii="Times New Roman" w:hAnsi="Times New Roman" w:cs="Times New Roman"/>
          <w:sz w:val="28"/>
          <w:szCs w:val="28"/>
        </w:rPr>
        <w:t>Б</w:t>
      </w:r>
      <w:r w:rsidRPr="00EE7097">
        <w:rPr>
          <w:rFonts w:ascii="Times New Roman" w:hAnsi="Times New Roman" w:cs="Times New Roman"/>
          <w:sz w:val="28"/>
          <w:szCs w:val="28"/>
        </w:rPr>
        <w:t>.3) для осколков спонтанного деления ²</w:t>
      </w:r>
      <w:r w:rsidRPr="00EE7097">
        <w:rPr>
          <w:rFonts w:ascii="Cambria Math" w:hAnsi="Cambria Math" w:cs="Cambria Math"/>
          <w:sz w:val="28"/>
          <w:szCs w:val="28"/>
        </w:rPr>
        <w:t>⁴⁸</w:t>
      </w:r>
      <w:r w:rsidRPr="00EE7097">
        <w:rPr>
          <w:rFonts w:ascii="Times New Roman" w:hAnsi="Times New Roman" w:cs="Times New Roman"/>
          <w:sz w:val="28"/>
          <w:szCs w:val="28"/>
        </w:rPr>
        <w:t xml:space="preserve">Cm дала значения 26 МэВ для тяжелого (М = 141 а.е.м. </w:t>
      </w:r>
      <w:r>
        <w:rPr>
          <w:rFonts w:ascii="Times New Roman" w:hAnsi="Times New Roman" w:cs="Times New Roman"/>
          <w:sz w:val="28"/>
          <w:szCs w:val="28"/>
        </w:rPr>
        <w:t xml:space="preserve">[101, </w:t>
      </w:r>
      <w:r>
        <w:rPr>
          <w:rFonts w:ascii="Times New Roman" w:hAnsi="Times New Roman" w:cs="Times New Roman"/>
          <w:sz w:val="28"/>
          <w:szCs w:val="28"/>
          <w:lang w:val="en-US"/>
        </w:rPr>
        <w:t>p</w:t>
      </w:r>
      <w:r w:rsidRPr="00FC3685">
        <w:rPr>
          <w:rFonts w:ascii="Times New Roman" w:hAnsi="Times New Roman" w:cs="Times New Roman"/>
          <w:sz w:val="28"/>
          <w:szCs w:val="28"/>
        </w:rPr>
        <w:t>. 2618</w:t>
      </w:r>
      <w:r w:rsidRPr="00EE7097">
        <w:rPr>
          <w:rFonts w:ascii="Times New Roman" w:hAnsi="Times New Roman" w:cs="Times New Roman"/>
          <w:sz w:val="28"/>
          <w:szCs w:val="28"/>
        </w:rPr>
        <w:t xml:space="preserve">], </w:t>
      </w:r>
      <w:r w:rsidRPr="00EE7097">
        <w:rPr>
          <w:rFonts w:ascii="Times New Roman" w:hAnsi="Times New Roman" w:cs="Times New Roman"/>
          <w:sz w:val="28"/>
          <w:szCs w:val="28"/>
          <w:lang w:val="en-US"/>
        </w:rPr>
        <w:t>E</w:t>
      </w:r>
      <w:r w:rsidRPr="00EE7097">
        <w:rPr>
          <w:rFonts w:ascii="Times New Roman" w:hAnsi="Times New Roman" w:cs="Times New Roman"/>
          <w:sz w:val="28"/>
          <w:szCs w:val="28"/>
          <w:vertAlign w:val="subscript"/>
          <w:lang w:val="en-US"/>
        </w:rPr>
        <w:t>α</w:t>
      </w:r>
      <w:r w:rsidRPr="00EE7097">
        <w:rPr>
          <w:rFonts w:ascii="Times New Roman" w:hAnsi="Times New Roman" w:cs="Times New Roman"/>
          <w:sz w:val="28"/>
          <w:szCs w:val="28"/>
        </w:rPr>
        <w:t>=61.5 МэВ) и 23 МэВ для легкого (М = 107 а.е.м.</w:t>
      </w:r>
      <w:r>
        <w:rPr>
          <w:rFonts w:ascii="Times New Roman" w:hAnsi="Times New Roman" w:cs="Times New Roman"/>
          <w:sz w:val="28"/>
          <w:szCs w:val="28"/>
        </w:rPr>
        <w:t xml:space="preserve"> [101,</w:t>
      </w:r>
      <w:r w:rsidRPr="00FC3685">
        <w:rPr>
          <w:rFonts w:ascii="Times New Roman" w:hAnsi="Times New Roman" w:cs="Times New Roman"/>
          <w:sz w:val="28"/>
          <w:szCs w:val="28"/>
        </w:rPr>
        <w:t xml:space="preserve"> </w:t>
      </w:r>
      <w:r>
        <w:rPr>
          <w:rFonts w:ascii="Times New Roman" w:hAnsi="Times New Roman" w:cs="Times New Roman"/>
          <w:sz w:val="28"/>
          <w:szCs w:val="28"/>
          <w:lang w:val="en-US"/>
        </w:rPr>
        <w:t>p</w:t>
      </w:r>
      <w:r w:rsidRPr="00FC3685">
        <w:rPr>
          <w:rFonts w:ascii="Times New Roman" w:hAnsi="Times New Roman" w:cs="Times New Roman"/>
          <w:sz w:val="28"/>
          <w:szCs w:val="28"/>
        </w:rPr>
        <w:t>.</w:t>
      </w:r>
      <w:r w:rsidR="00CD6139">
        <w:rPr>
          <w:rFonts w:ascii="Times New Roman" w:hAnsi="Times New Roman" w:cs="Times New Roman"/>
          <w:sz w:val="28"/>
          <w:szCs w:val="28"/>
        </w:rPr>
        <w:t> </w:t>
      </w:r>
      <w:r w:rsidRPr="00FC3685">
        <w:rPr>
          <w:rFonts w:ascii="Times New Roman" w:hAnsi="Times New Roman" w:cs="Times New Roman"/>
          <w:sz w:val="28"/>
          <w:szCs w:val="28"/>
        </w:rPr>
        <w:t>2618</w:t>
      </w:r>
      <w:r w:rsidRPr="00EE7097">
        <w:rPr>
          <w:rFonts w:ascii="Times New Roman" w:hAnsi="Times New Roman" w:cs="Times New Roman"/>
          <w:sz w:val="28"/>
          <w:szCs w:val="28"/>
        </w:rPr>
        <w:t xml:space="preserve">], </w:t>
      </w:r>
      <w:r w:rsidRPr="00EE7097">
        <w:rPr>
          <w:rFonts w:ascii="Times New Roman" w:hAnsi="Times New Roman" w:cs="Times New Roman"/>
          <w:sz w:val="28"/>
          <w:szCs w:val="28"/>
          <w:lang w:val="en-US"/>
        </w:rPr>
        <w:t>E</w:t>
      </w:r>
      <w:r w:rsidRPr="00EE7097">
        <w:rPr>
          <w:rFonts w:ascii="Times New Roman" w:hAnsi="Times New Roman" w:cs="Times New Roman"/>
          <w:sz w:val="28"/>
          <w:szCs w:val="28"/>
          <w:vertAlign w:val="subscript"/>
          <w:lang w:val="en-US"/>
        </w:rPr>
        <w:t>α</w:t>
      </w:r>
      <w:r>
        <w:rPr>
          <w:rFonts w:ascii="Times New Roman" w:hAnsi="Times New Roman" w:cs="Times New Roman"/>
          <w:sz w:val="28"/>
          <w:szCs w:val="28"/>
        </w:rPr>
        <w:t>=86</w:t>
      </w:r>
      <w:r w:rsidRPr="00EE7097">
        <w:rPr>
          <w:rFonts w:ascii="Times New Roman" w:hAnsi="Times New Roman" w:cs="Times New Roman"/>
          <w:sz w:val="28"/>
          <w:szCs w:val="28"/>
        </w:rPr>
        <w:t xml:space="preserve"> МэВ) осколков</w:t>
      </w:r>
      <w:r>
        <w:rPr>
          <w:rFonts w:ascii="Times New Roman" w:hAnsi="Times New Roman" w:cs="Times New Roman"/>
          <w:sz w:val="28"/>
          <w:szCs w:val="28"/>
        </w:rPr>
        <w:t xml:space="preserve"> (рисунок </w:t>
      </w:r>
      <w:r w:rsidR="003E7441">
        <w:rPr>
          <w:rFonts w:ascii="Times New Roman" w:hAnsi="Times New Roman" w:cs="Times New Roman"/>
          <w:sz w:val="28"/>
          <w:szCs w:val="28"/>
        </w:rPr>
        <w:t>А</w:t>
      </w:r>
      <w:r>
        <w:rPr>
          <w:rFonts w:ascii="Times New Roman" w:hAnsi="Times New Roman" w:cs="Times New Roman"/>
          <w:sz w:val="28"/>
          <w:szCs w:val="28"/>
        </w:rPr>
        <w:t>.4)</w:t>
      </w:r>
      <w:r w:rsidRPr="00EE7097">
        <w:rPr>
          <w:rFonts w:ascii="Times New Roman" w:hAnsi="Times New Roman" w:cs="Times New Roman"/>
          <w:sz w:val="28"/>
          <w:szCs w:val="28"/>
        </w:rPr>
        <w:t xml:space="preserve">, при этом наблюдаемое расхождение в 8-10 </w:t>
      </w:r>
      <w:r>
        <w:rPr>
          <w:rFonts w:ascii="Times New Roman" w:hAnsi="Times New Roman" w:cs="Times New Roman"/>
          <w:sz w:val="28"/>
          <w:szCs w:val="28"/>
        </w:rPr>
        <w:t xml:space="preserve">МэВ с экспериментальной оценкой (см. таблицу </w:t>
      </w:r>
      <w:r w:rsidR="004D61F0">
        <w:rPr>
          <w:rFonts w:ascii="Times New Roman" w:hAnsi="Times New Roman" w:cs="Times New Roman"/>
          <w:sz w:val="28"/>
          <w:szCs w:val="28"/>
        </w:rPr>
        <w:t>Б</w:t>
      </w:r>
      <w:r>
        <w:rPr>
          <w:rFonts w:ascii="Times New Roman" w:hAnsi="Times New Roman" w:cs="Times New Roman"/>
          <w:sz w:val="28"/>
          <w:szCs w:val="28"/>
        </w:rPr>
        <w:t xml:space="preserve">.1) </w:t>
      </w:r>
      <w:r w:rsidRPr="00EE7097">
        <w:rPr>
          <w:rFonts w:ascii="Times New Roman" w:hAnsi="Times New Roman" w:cs="Times New Roman"/>
          <w:sz w:val="28"/>
          <w:szCs w:val="28"/>
        </w:rPr>
        <w:t>объясняется различиями параметров используемых ППД (толщина чувствительного слоя, площадь активной области, толщина мертвого слоя и рабочие характеристики), что согласуется с ожидаемыми вариаци</w:t>
      </w:r>
      <w:r>
        <w:rPr>
          <w:rFonts w:ascii="Times New Roman" w:hAnsi="Times New Roman" w:cs="Times New Roman"/>
          <w:sz w:val="28"/>
          <w:szCs w:val="28"/>
        </w:rPr>
        <w:t>ями для детекторов разного типа.</w:t>
      </w:r>
    </w:p>
    <w:p w14:paraId="71B6FA5A" w14:textId="77777777" w:rsidR="00E96083" w:rsidRDefault="00E96083" w:rsidP="00E96083">
      <w:pPr>
        <w:spacing w:after="0" w:line="240" w:lineRule="auto"/>
        <w:jc w:val="both"/>
        <w:rPr>
          <w:rFonts w:ascii="Times New Roman" w:hAnsi="Times New Roman" w:cs="Times New Roman"/>
          <w:sz w:val="28"/>
          <w:szCs w:val="28"/>
        </w:rPr>
      </w:pPr>
    </w:p>
    <w:p w14:paraId="13AF4B14" w14:textId="77777777" w:rsidR="00E96083" w:rsidRDefault="00E96083" w:rsidP="00E96083">
      <w:pPr>
        <w:spacing w:after="0" w:line="240" w:lineRule="auto"/>
        <w:jc w:val="center"/>
        <w:rPr>
          <w:rFonts w:ascii="Times New Roman" w:hAnsi="Times New Roman" w:cs="Times New Roman"/>
          <w:sz w:val="28"/>
          <w:szCs w:val="28"/>
        </w:rPr>
      </w:pPr>
      <w:r w:rsidRPr="00D7186E">
        <w:rPr>
          <w:rFonts w:ascii="Times New Roman" w:hAnsi="Times New Roman" w:cs="Times New Roman"/>
          <w:noProof/>
          <w:sz w:val="28"/>
          <w:szCs w:val="28"/>
          <w:lang w:eastAsia="ru-RU"/>
        </w:rPr>
        <w:drawing>
          <wp:inline distT="0" distB="0" distL="0" distR="0" wp14:anchorId="6585F96A" wp14:editId="5FBE35D7">
            <wp:extent cx="6158937" cy="2728913"/>
            <wp:effectExtent l="0" t="0" r="0" b="0"/>
            <wp:docPr id="60" name="Рисунок 60" descr="E:\DISS_PRE_LAST\Results disser\P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ISS_PRE_LAST\Results disser\PHD.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184138" cy="2740079"/>
                    </a:xfrm>
                    <a:prstGeom prst="rect">
                      <a:avLst/>
                    </a:prstGeom>
                    <a:noFill/>
                    <a:ln>
                      <a:noFill/>
                    </a:ln>
                  </pic:spPr>
                </pic:pic>
              </a:graphicData>
            </a:graphic>
          </wp:inline>
        </w:drawing>
      </w:r>
    </w:p>
    <w:p w14:paraId="30CB738F" w14:textId="2A7FE8DF" w:rsidR="003E7441" w:rsidRPr="003E7441" w:rsidRDefault="003E7441" w:rsidP="003E7441">
      <w:pPr>
        <w:spacing w:after="0" w:line="240" w:lineRule="auto"/>
        <w:ind w:firstLine="2410"/>
        <w:rPr>
          <w:rFonts w:ascii="Times New Roman" w:hAnsi="Times New Roman" w:cs="Times New Roman"/>
          <w:sz w:val="24"/>
          <w:szCs w:val="24"/>
        </w:rPr>
      </w:pPr>
      <w:r w:rsidRPr="003E7441">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E7441">
        <w:rPr>
          <w:rFonts w:ascii="Times New Roman" w:hAnsi="Times New Roman" w:cs="Times New Roman"/>
          <w:sz w:val="24"/>
          <w:szCs w:val="24"/>
        </w:rPr>
        <w:t xml:space="preserve">                            б</w:t>
      </w:r>
    </w:p>
    <w:p w14:paraId="5A9FB1A7" w14:textId="77777777" w:rsidR="003E7441" w:rsidRPr="003E7441" w:rsidRDefault="003E7441" w:rsidP="00E96083">
      <w:pPr>
        <w:spacing w:after="0" w:line="240" w:lineRule="auto"/>
        <w:jc w:val="center"/>
        <w:rPr>
          <w:rFonts w:ascii="Times New Roman" w:hAnsi="Times New Roman" w:cs="Times New Roman"/>
          <w:sz w:val="16"/>
          <w:szCs w:val="16"/>
        </w:rPr>
      </w:pPr>
    </w:p>
    <w:p w14:paraId="1B4C350A" w14:textId="1D562491" w:rsidR="00E96083" w:rsidRDefault="00E96083" w:rsidP="00E9608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4D61F0">
        <w:rPr>
          <w:rFonts w:ascii="Times New Roman" w:hAnsi="Times New Roman" w:cs="Times New Roman"/>
          <w:sz w:val="28"/>
          <w:szCs w:val="28"/>
        </w:rPr>
        <w:t>Б</w:t>
      </w:r>
      <w:r>
        <w:rPr>
          <w:rFonts w:ascii="Times New Roman" w:hAnsi="Times New Roman" w:cs="Times New Roman"/>
          <w:sz w:val="28"/>
          <w:szCs w:val="28"/>
        </w:rPr>
        <w:t>.4</w:t>
      </w:r>
      <w:r w:rsidRPr="00D7186E">
        <w:rPr>
          <w:rFonts w:ascii="Times New Roman" w:hAnsi="Times New Roman" w:cs="Times New Roman"/>
          <w:sz w:val="28"/>
          <w:szCs w:val="28"/>
        </w:rPr>
        <w:t xml:space="preserve"> </w:t>
      </w:r>
      <w:r w:rsidR="003E7441">
        <w:rPr>
          <w:rFonts w:ascii="Times New Roman" w:hAnsi="Times New Roman" w:cs="Times New Roman"/>
          <w:sz w:val="28"/>
          <w:szCs w:val="28"/>
        </w:rPr>
        <w:t>‒</w:t>
      </w:r>
      <w:r w:rsidRPr="00D7186E">
        <w:rPr>
          <w:rFonts w:ascii="Times New Roman" w:hAnsi="Times New Roman" w:cs="Times New Roman"/>
          <w:sz w:val="28"/>
          <w:szCs w:val="28"/>
        </w:rPr>
        <w:t xml:space="preserve"> Спектры осколков спонтанного деления </w:t>
      </w:r>
      <w:r w:rsidRPr="00D7186E">
        <w:rPr>
          <w:rFonts w:ascii="Times New Roman" w:hAnsi="Times New Roman" w:cs="Times New Roman"/>
          <w:sz w:val="28"/>
          <w:szCs w:val="28"/>
          <w:vertAlign w:val="superscript"/>
        </w:rPr>
        <w:t>248</w:t>
      </w:r>
      <w:r w:rsidRPr="00D7186E">
        <w:rPr>
          <w:rFonts w:ascii="Times New Roman" w:hAnsi="Times New Roman" w:cs="Times New Roman"/>
          <w:sz w:val="28"/>
          <w:szCs w:val="28"/>
        </w:rPr>
        <w:t>Cm, полученные суммированием соседних стрипов</w:t>
      </w:r>
      <w:r>
        <w:rPr>
          <w:rFonts w:ascii="Times New Roman" w:hAnsi="Times New Roman" w:cs="Times New Roman"/>
          <w:sz w:val="28"/>
          <w:szCs w:val="28"/>
        </w:rPr>
        <w:t xml:space="preserve"> для </w:t>
      </w:r>
      <w:r w:rsidRPr="00D7186E">
        <w:rPr>
          <w:rFonts w:ascii="Times New Roman" w:hAnsi="Times New Roman" w:cs="Times New Roman"/>
          <w:sz w:val="28"/>
          <w:szCs w:val="28"/>
        </w:rPr>
        <w:t xml:space="preserve">"пятна": </w:t>
      </w:r>
      <w:r>
        <w:rPr>
          <w:rFonts w:ascii="Times New Roman" w:hAnsi="Times New Roman" w:cs="Times New Roman"/>
          <w:sz w:val="28"/>
          <w:szCs w:val="28"/>
        </w:rPr>
        <w:t>калибровка осколочного тракта по α-частицам</w:t>
      </w:r>
      <w:r w:rsidRPr="00D7186E">
        <w:rPr>
          <w:rFonts w:ascii="Times New Roman" w:hAnsi="Times New Roman" w:cs="Times New Roman"/>
          <w:sz w:val="28"/>
          <w:szCs w:val="28"/>
        </w:rPr>
        <w:t xml:space="preserve"> (</w:t>
      </w:r>
      <w:r w:rsidR="003E7441">
        <w:rPr>
          <w:rFonts w:ascii="Times New Roman" w:hAnsi="Times New Roman" w:cs="Times New Roman"/>
          <w:sz w:val="28"/>
          <w:szCs w:val="28"/>
        </w:rPr>
        <w:t>а</w:t>
      </w:r>
      <w:r w:rsidRPr="00D7186E">
        <w:rPr>
          <w:rFonts w:ascii="Times New Roman" w:hAnsi="Times New Roman" w:cs="Times New Roman"/>
          <w:sz w:val="28"/>
          <w:szCs w:val="28"/>
        </w:rPr>
        <w:t xml:space="preserve">) и </w:t>
      </w:r>
      <w:r>
        <w:rPr>
          <w:rFonts w:ascii="Times New Roman" w:hAnsi="Times New Roman" w:cs="Times New Roman"/>
          <w:sz w:val="28"/>
          <w:szCs w:val="28"/>
        </w:rPr>
        <w:t>с учетом дефекта амплитуды</w:t>
      </w:r>
      <w:r w:rsidRPr="00D7186E">
        <w:rPr>
          <w:rFonts w:ascii="Times New Roman" w:hAnsi="Times New Roman" w:cs="Times New Roman"/>
          <w:sz w:val="28"/>
          <w:szCs w:val="28"/>
        </w:rPr>
        <w:t xml:space="preserve"> </w:t>
      </w:r>
      <w:r>
        <w:rPr>
          <w:rFonts w:ascii="Times New Roman" w:hAnsi="Times New Roman" w:cs="Times New Roman"/>
          <w:sz w:val="28"/>
          <w:szCs w:val="28"/>
        </w:rPr>
        <w:t>из формулы</w:t>
      </w:r>
      <w:r w:rsidRPr="00D7186E">
        <w:rPr>
          <w:rFonts w:ascii="Times New Roman" w:hAnsi="Times New Roman" w:cs="Times New Roman"/>
          <w:sz w:val="28"/>
          <w:szCs w:val="28"/>
        </w:rPr>
        <w:t xml:space="preserve"> (</w:t>
      </w:r>
      <w:r w:rsidR="004D61F0">
        <w:rPr>
          <w:rFonts w:ascii="Times New Roman" w:hAnsi="Times New Roman" w:cs="Times New Roman"/>
          <w:sz w:val="28"/>
          <w:szCs w:val="28"/>
        </w:rPr>
        <w:t>Б</w:t>
      </w:r>
      <w:r w:rsidRPr="00D7186E">
        <w:rPr>
          <w:rFonts w:ascii="Times New Roman" w:hAnsi="Times New Roman" w:cs="Times New Roman"/>
          <w:sz w:val="28"/>
          <w:szCs w:val="28"/>
        </w:rPr>
        <w:t>.3)</w:t>
      </w:r>
      <w:r>
        <w:rPr>
          <w:rFonts w:ascii="Times New Roman" w:hAnsi="Times New Roman" w:cs="Times New Roman"/>
          <w:sz w:val="28"/>
          <w:szCs w:val="28"/>
        </w:rPr>
        <w:t xml:space="preserve"> </w:t>
      </w:r>
      <w:r w:rsidRPr="00D7186E">
        <w:rPr>
          <w:rFonts w:ascii="Times New Roman" w:hAnsi="Times New Roman" w:cs="Times New Roman"/>
          <w:sz w:val="28"/>
          <w:szCs w:val="28"/>
        </w:rPr>
        <w:t>(</w:t>
      </w:r>
      <w:r w:rsidR="003E7441">
        <w:rPr>
          <w:rFonts w:ascii="Times New Roman" w:hAnsi="Times New Roman" w:cs="Times New Roman"/>
          <w:sz w:val="28"/>
          <w:szCs w:val="28"/>
        </w:rPr>
        <w:t>б</w:t>
      </w:r>
      <w:r w:rsidRPr="00D7186E">
        <w:rPr>
          <w:rFonts w:ascii="Times New Roman" w:hAnsi="Times New Roman" w:cs="Times New Roman"/>
          <w:sz w:val="28"/>
          <w:szCs w:val="28"/>
        </w:rPr>
        <w:t>)</w:t>
      </w:r>
    </w:p>
    <w:p w14:paraId="559B7BC0" w14:textId="77777777" w:rsidR="00E96083" w:rsidRPr="00EE7097" w:rsidRDefault="00E96083" w:rsidP="00E96083">
      <w:pPr>
        <w:spacing w:after="0" w:line="240" w:lineRule="auto"/>
        <w:jc w:val="both"/>
        <w:rPr>
          <w:rFonts w:ascii="Times New Roman" w:hAnsi="Times New Roman" w:cs="Times New Roman"/>
          <w:sz w:val="28"/>
          <w:szCs w:val="28"/>
        </w:rPr>
      </w:pPr>
    </w:p>
    <w:p w14:paraId="48E75AA7" w14:textId="04061068" w:rsidR="00E96083" w:rsidRPr="00CF67E9" w:rsidRDefault="00E96083" w:rsidP="003E7441">
      <w:pPr>
        <w:spacing w:after="0" w:line="240" w:lineRule="auto"/>
        <w:ind w:firstLine="709"/>
        <w:jc w:val="both"/>
        <w:rPr>
          <w:rFonts w:ascii="Times New Roman" w:hAnsi="Times New Roman" w:cs="Times New Roman"/>
          <w:b/>
          <w:sz w:val="28"/>
          <w:szCs w:val="28"/>
        </w:rPr>
      </w:pPr>
      <w:r w:rsidRPr="00EE7097">
        <w:rPr>
          <w:rFonts w:ascii="Times New Roman" w:hAnsi="Times New Roman" w:cs="Times New Roman"/>
          <w:sz w:val="28"/>
          <w:szCs w:val="28"/>
        </w:rPr>
        <w:t xml:space="preserve">Как было отмечено ранее </w:t>
      </w:r>
      <w:r w:rsidRPr="00EE7097">
        <w:rPr>
          <w:rFonts w:ascii="Times New Roman" w:hAnsi="Times New Roman" w:cs="Times New Roman"/>
          <w:sz w:val="28"/>
          <w:szCs w:val="28"/>
          <w:lang w:val="en-US"/>
        </w:rPr>
        <w:t>PHD</w:t>
      </w:r>
      <w:r w:rsidRPr="00EE7097">
        <w:rPr>
          <w:rFonts w:ascii="Times New Roman" w:hAnsi="Times New Roman" w:cs="Times New Roman"/>
          <w:sz w:val="28"/>
          <w:szCs w:val="28"/>
        </w:rPr>
        <w:t xml:space="preserve"> представляет собой уникальную характеристику каждого ППД, что требует проведения индивидуальных калибровочных измерений с использованием моноэнергетических пучков ионов различных масс в широком энергетическом диапазоне. В рамках перспективных исследований планируется выполнение таких систематических измерений для точного определения PHD-зависимостей используемых детекторных систем.</w:t>
      </w:r>
    </w:p>
    <w:p w14:paraId="3ACC7966" w14:textId="77777777" w:rsidR="00E96083" w:rsidRDefault="00E96083" w:rsidP="00190190">
      <w:pPr>
        <w:spacing w:after="0" w:line="240" w:lineRule="auto"/>
        <w:jc w:val="center"/>
        <w:rPr>
          <w:rFonts w:ascii="Times New Roman" w:hAnsi="Times New Roman" w:cs="Times New Roman"/>
          <w:b/>
          <w:sz w:val="28"/>
          <w:szCs w:val="28"/>
        </w:rPr>
      </w:pPr>
    </w:p>
    <w:p w14:paraId="5D9CEF55" w14:textId="77777777" w:rsidR="00573A86" w:rsidRDefault="00573A86" w:rsidP="00C2644D">
      <w:pPr>
        <w:spacing w:after="0" w:line="240" w:lineRule="auto"/>
        <w:jc w:val="center"/>
        <w:rPr>
          <w:rFonts w:ascii="Times New Roman" w:hAnsi="Times New Roman" w:cs="Times New Roman"/>
          <w:b/>
          <w:sz w:val="28"/>
          <w:szCs w:val="28"/>
        </w:rPr>
      </w:pPr>
    </w:p>
    <w:sectPr w:rsidR="00573A86" w:rsidSect="00E94532">
      <w:footerReference w:type="default" r:id="rId68"/>
      <w:pgSz w:w="11906" w:h="16838"/>
      <w:pgMar w:top="1134" w:right="567" w:bottom="1134" w:left="1701"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DD06D" w14:textId="77777777" w:rsidR="00B004F4" w:rsidRDefault="00B004F4">
      <w:pPr>
        <w:spacing w:after="0" w:line="240" w:lineRule="auto"/>
      </w:pPr>
      <w:r>
        <w:separator/>
      </w:r>
    </w:p>
  </w:endnote>
  <w:endnote w:type="continuationSeparator" w:id="0">
    <w:p w14:paraId="291B305C" w14:textId="77777777" w:rsidR="00B004F4" w:rsidRDefault="00B00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Kudriashov;Times New Roman">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DS OpiumNew;Arial">
    <w:altName w:val="Times New Roman"/>
    <w:panose1 w:val="00000000000000000000"/>
    <w:charset w:val="00"/>
    <w:family w:val="roman"/>
    <w:notTrueType/>
    <w:pitch w:val="default"/>
  </w:font>
  <w:font w:name="Liberation Sans">
    <w:altName w:val="Arial"/>
    <w:charset w:val="01"/>
    <w:family w:val="roman"/>
    <w:pitch w:val="variable"/>
  </w:font>
  <w:font w:name="Noto Sans CJK SC Regular">
    <w:charset w:val="01"/>
    <w:family w:val="auto"/>
    <w:pitch w:val="variable"/>
  </w:font>
  <w:font w:name="Lohit Devanagari">
    <w:altName w:val="Times New Roman"/>
    <w:charset w:val="01"/>
    <w:family w:val="auto"/>
    <w:pitch w:val="variable"/>
  </w:font>
  <w:font w:name="Lohit Devanagari;Times New Roma">
    <w:altName w:val="Times New Roman"/>
    <w:panose1 w:val="00000000000000000000"/>
    <w:charset w:val="00"/>
    <w:family w:val="roman"/>
    <w:notTrueType/>
    <w:pitch w:val="default"/>
  </w:font>
  <w:font w:name="Liberation Sans;Arial">
    <w:altName w:val="Times New Roman"/>
    <w:panose1 w:val="00000000000000000000"/>
    <w:charset w:val="00"/>
    <w:family w:val="roman"/>
    <w:notTrueType/>
    <w:pitch w:val="default"/>
  </w:font>
  <w:font w:name="Droid Sans Fallback">
    <w:charset w:val="00"/>
    <w:family w:val="auto"/>
    <w:pitch w:val="variable"/>
  </w:font>
  <w:font w:name="font289;Times New Roman">
    <w:altName w:val="Times New Roman"/>
    <w:panose1 w:val="00000000000000000000"/>
    <w:charset w:val="00"/>
    <w:family w:val="roman"/>
    <w:notTrueType/>
    <w:pitch w:val="default"/>
  </w:font>
  <w:font w:name="Peterburg;Times New Roman">
    <w:altName w:val="Times New Roman"/>
    <w:panose1 w:val="00000000000000000000"/>
    <w:charset w:val="00"/>
    <w:family w:val="roman"/>
    <w:notTrueType/>
    <w:pitch w:val="default"/>
  </w:font>
  <w:font w:name="SimSun;宋体">
    <w:panose1 w:val="00000000000000000000"/>
    <w:charset w:val="80"/>
    <w:family w:val="roman"/>
    <w:notTrueType/>
    <w:pitch w:val="default"/>
  </w:font>
  <w:font w:name="Liberation Serif;Times New Roma">
    <w:altName w:val="Times New Roman"/>
    <w:panose1 w:val="00000000000000000000"/>
    <w:charset w:val="00"/>
    <w:family w:val="roman"/>
    <w:notTrueType/>
    <w:pitch w:val="default"/>
  </w:font>
  <w:font w:name="FreeSans;Arial">
    <w:altName w:val="Times New Roman"/>
    <w:panose1 w:val="00000000000000000000"/>
    <w:charset w:val="00"/>
    <w:family w:val="roman"/>
    <w:notTrueType/>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t1-gul-regular">
    <w:altName w:val="Times New Roman"/>
    <w:panose1 w:val="00000000000000000000"/>
    <w:charset w:val="00"/>
    <w:family w:val="roman"/>
    <w:notTrueType/>
    <w:pitch w:val="default"/>
  </w:font>
  <w:font w:name="Gadugi">
    <w:panose1 w:val="020B0502040204020203"/>
    <w:charset w:val="00"/>
    <w:family w:val="swiss"/>
    <w:pitch w:val="variable"/>
    <w:sig w:usb0="80000003" w:usb1="02000000" w:usb2="00003000" w:usb3="00000000" w:csb0="00000001" w:csb1="00000000"/>
  </w:font>
  <w:font w:name="Cambria Math">
    <w:panose1 w:val="02040503050406030204"/>
    <w:charset w:val="CC"/>
    <w:family w:val="roman"/>
    <w:pitch w:val="variable"/>
    <w:sig w:usb0="E00006FF" w:usb1="420024FF" w:usb2="02000000" w:usb3="00000000" w:csb0="0000019F" w:csb1="00000000"/>
  </w:font>
  <w:font w:name="AntiquaPSCyr-Regular">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074677"/>
      <w:docPartObj>
        <w:docPartGallery w:val="Page Numbers (Bottom of Page)"/>
        <w:docPartUnique/>
      </w:docPartObj>
    </w:sdtPr>
    <w:sdtEndPr/>
    <w:sdtContent>
      <w:p w14:paraId="4C000A32" w14:textId="2111B9DE" w:rsidR="002A279D" w:rsidRDefault="002A279D" w:rsidP="00E94532">
        <w:pPr>
          <w:pStyle w:val="aff1"/>
          <w:jc w:val="center"/>
        </w:pPr>
        <w:r>
          <w:fldChar w:fldCharType="begin"/>
        </w:r>
        <w:r>
          <w:instrText>PAGE   \* MERGEFORMAT</w:instrText>
        </w:r>
        <w:r>
          <w:fldChar w:fldCharType="separate"/>
        </w:r>
        <w:r w:rsidR="00B004F4">
          <w:rPr>
            <w:noProof/>
          </w:rPr>
          <w:t>1</w:t>
        </w:r>
        <w:r>
          <w:fldChar w:fldCharType="end"/>
        </w:r>
      </w:p>
      <w:p w14:paraId="389404F2" w14:textId="77777777" w:rsidR="002A279D" w:rsidRDefault="00B004F4" w:rsidP="00E94532">
        <w:pPr>
          <w:pStyle w:val="aff1"/>
          <w:jc w:val="cen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973DF3" w14:textId="77777777" w:rsidR="00B004F4" w:rsidRDefault="00B004F4">
      <w:pPr>
        <w:spacing w:after="0" w:line="240" w:lineRule="auto"/>
      </w:pPr>
      <w:r>
        <w:separator/>
      </w:r>
    </w:p>
  </w:footnote>
  <w:footnote w:type="continuationSeparator" w:id="0">
    <w:p w14:paraId="1D04E781" w14:textId="77777777" w:rsidR="00B004F4" w:rsidRDefault="00B004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21A5A"/>
    <w:multiLevelType w:val="hybridMultilevel"/>
    <w:tmpl w:val="501A7186"/>
    <w:lvl w:ilvl="0" w:tplc="9656FD3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B2117"/>
    <w:multiLevelType w:val="hybridMultilevel"/>
    <w:tmpl w:val="57A4A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60D75"/>
    <w:multiLevelType w:val="hybridMultilevel"/>
    <w:tmpl w:val="790E9816"/>
    <w:lvl w:ilvl="0" w:tplc="0419000F">
      <w:start w:val="1"/>
      <w:numFmt w:val="decimal"/>
      <w:lvlText w:val="%1."/>
      <w:lvlJc w:val="left"/>
      <w:pPr>
        <w:ind w:left="5179" w:hanging="360"/>
      </w:pPr>
    </w:lvl>
    <w:lvl w:ilvl="1" w:tplc="04190019" w:tentative="1">
      <w:start w:val="1"/>
      <w:numFmt w:val="lowerLetter"/>
      <w:lvlText w:val="%2."/>
      <w:lvlJc w:val="left"/>
      <w:pPr>
        <w:ind w:left="5899" w:hanging="360"/>
      </w:pPr>
    </w:lvl>
    <w:lvl w:ilvl="2" w:tplc="0419001B" w:tentative="1">
      <w:start w:val="1"/>
      <w:numFmt w:val="lowerRoman"/>
      <w:lvlText w:val="%3."/>
      <w:lvlJc w:val="right"/>
      <w:pPr>
        <w:ind w:left="6619" w:hanging="180"/>
      </w:pPr>
    </w:lvl>
    <w:lvl w:ilvl="3" w:tplc="0419000F" w:tentative="1">
      <w:start w:val="1"/>
      <w:numFmt w:val="decimal"/>
      <w:lvlText w:val="%4."/>
      <w:lvlJc w:val="left"/>
      <w:pPr>
        <w:ind w:left="7339" w:hanging="360"/>
      </w:pPr>
    </w:lvl>
    <w:lvl w:ilvl="4" w:tplc="04190019" w:tentative="1">
      <w:start w:val="1"/>
      <w:numFmt w:val="lowerLetter"/>
      <w:lvlText w:val="%5."/>
      <w:lvlJc w:val="left"/>
      <w:pPr>
        <w:ind w:left="8059" w:hanging="360"/>
      </w:pPr>
    </w:lvl>
    <w:lvl w:ilvl="5" w:tplc="0419001B" w:tentative="1">
      <w:start w:val="1"/>
      <w:numFmt w:val="lowerRoman"/>
      <w:lvlText w:val="%6."/>
      <w:lvlJc w:val="right"/>
      <w:pPr>
        <w:ind w:left="8779" w:hanging="180"/>
      </w:pPr>
    </w:lvl>
    <w:lvl w:ilvl="6" w:tplc="0419000F" w:tentative="1">
      <w:start w:val="1"/>
      <w:numFmt w:val="decimal"/>
      <w:lvlText w:val="%7."/>
      <w:lvlJc w:val="left"/>
      <w:pPr>
        <w:ind w:left="9499" w:hanging="360"/>
      </w:pPr>
    </w:lvl>
    <w:lvl w:ilvl="7" w:tplc="04190019" w:tentative="1">
      <w:start w:val="1"/>
      <w:numFmt w:val="lowerLetter"/>
      <w:lvlText w:val="%8."/>
      <w:lvlJc w:val="left"/>
      <w:pPr>
        <w:ind w:left="10219" w:hanging="360"/>
      </w:pPr>
    </w:lvl>
    <w:lvl w:ilvl="8" w:tplc="0419001B" w:tentative="1">
      <w:start w:val="1"/>
      <w:numFmt w:val="lowerRoman"/>
      <w:lvlText w:val="%9."/>
      <w:lvlJc w:val="right"/>
      <w:pPr>
        <w:ind w:left="10939" w:hanging="180"/>
      </w:pPr>
    </w:lvl>
  </w:abstractNum>
  <w:abstractNum w:abstractNumId="3" w15:restartNumberingAfterBreak="0">
    <w:nsid w:val="04491C6A"/>
    <w:multiLevelType w:val="multilevel"/>
    <w:tmpl w:val="6D6C5F2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0A002F1"/>
    <w:multiLevelType w:val="multilevel"/>
    <w:tmpl w:val="171E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97F48"/>
    <w:multiLevelType w:val="hybridMultilevel"/>
    <w:tmpl w:val="B2A61DA8"/>
    <w:lvl w:ilvl="0" w:tplc="79624B2A">
      <w:start w:val="1"/>
      <w:numFmt w:val="decimal"/>
      <w:lvlText w:val="%1."/>
      <w:lvlJc w:val="left"/>
      <w:pPr>
        <w:ind w:left="927" w:hanging="360"/>
      </w:pPr>
      <w:rPr>
        <w:rFonts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36C1532"/>
    <w:multiLevelType w:val="hybridMultilevel"/>
    <w:tmpl w:val="DCD20C28"/>
    <w:lvl w:ilvl="0" w:tplc="42F8A68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2A791CD0"/>
    <w:multiLevelType w:val="hybridMultilevel"/>
    <w:tmpl w:val="6FFECE06"/>
    <w:lvl w:ilvl="0" w:tplc="2EE8D412">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B231800"/>
    <w:multiLevelType w:val="hybridMultilevel"/>
    <w:tmpl w:val="C706A5B2"/>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650232"/>
    <w:multiLevelType w:val="hybridMultilevel"/>
    <w:tmpl w:val="62B40858"/>
    <w:lvl w:ilvl="0" w:tplc="8C46FCA2">
      <w:start w:val="1"/>
      <w:numFmt w:val="decimal"/>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0" w15:restartNumberingAfterBreak="0">
    <w:nsid w:val="33C127D7"/>
    <w:multiLevelType w:val="multilevel"/>
    <w:tmpl w:val="1C8C86CE"/>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38705BC2"/>
    <w:multiLevelType w:val="hybridMultilevel"/>
    <w:tmpl w:val="CA72F456"/>
    <w:lvl w:ilvl="0" w:tplc="D6F88630">
      <w:start w:val="1"/>
      <w:numFmt w:val="bullet"/>
      <w:suff w:val="nothing"/>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A630CA"/>
    <w:multiLevelType w:val="hybridMultilevel"/>
    <w:tmpl w:val="D38E7AC0"/>
    <w:lvl w:ilvl="0" w:tplc="4814A104">
      <w:start w:val="1"/>
      <w:numFmt w:val="decimal"/>
      <w:lvlText w:val="%1"/>
      <w:lvlJc w:val="left"/>
      <w:pPr>
        <w:ind w:left="9999" w:hanging="360"/>
      </w:pPr>
      <w:rPr>
        <w:rFonts w:hAnsi="Arial Unicode MS" w:hint="default"/>
        <w:caps w:val="0"/>
        <w:smallCaps w:val="0"/>
        <w:strike w:val="0"/>
        <w:dstrike w:val="0"/>
        <w:color w:val="000000"/>
        <w:spacing w:val="0"/>
        <w:w w:val="100"/>
        <w:kern w:val="0"/>
        <w:position w:val="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2D6207"/>
    <w:multiLevelType w:val="hybridMultilevel"/>
    <w:tmpl w:val="79E01788"/>
    <w:lvl w:ilvl="0" w:tplc="9000C170">
      <w:start w:val="1"/>
      <w:numFmt w:val="decimal"/>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4" w15:restartNumberingAfterBreak="0">
    <w:nsid w:val="4AFC610F"/>
    <w:multiLevelType w:val="hybridMultilevel"/>
    <w:tmpl w:val="6C685B26"/>
    <w:lvl w:ilvl="0" w:tplc="61D20E36">
      <w:start w:val="1"/>
      <w:numFmt w:val="bullet"/>
      <w:suff w:val="nothing"/>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0D449B"/>
    <w:multiLevelType w:val="multilevel"/>
    <w:tmpl w:val="5E90160E"/>
    <w:lvl w:ilvl="0">
      <w:start w:val="1"/>
      <w:numFmt w:val="decimal"/>
      <w:lvlText w:val="%1."/>
      <w:lvlJc w:val="left"/>
      <w:pPr>
        <w:ind w:left="2203" w:hanging="360"/>
      </w:pPr>
    </w:lvl>
    <w:lvl w:ilvl="1">
      <w:start w:val="2"/>
      <w:numFmt w:val="decimal"/>
      <w:isLgl/>
      <w:lvlText w:val="%1.%2"/>
      <w:lvlJc w:val="left"/>
      <w:pPr>
        <w:ind w:left="2203" w:hanging="36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283" w:hanging="144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4003" w:hanging="2160"/>
      </w:pPr>
      <w:rPr>
        <w:rFonts w:hint="default"/>
      </w:rPr>
    </w:lvl>
  </w:abstractNum>
  <w:abstractNum w:abstractNumId="16" w15:restartNumberingAfterBreak="0">
    <w:nsid w:val="60637AAC"/>
    <w:multiLevelType w:val="hybridMultilevel"/>
    <w:tmpl w:val="C02E551C"/>
    <w:lvl w:ilvl="0" w:tplc="9656FD3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6F7B0F"/>
    <w:multiLevelType w:val="hybridMultilevel"/>
    <w:tmpl w:val="887A29C6"/>
    <w:lvl w:ilvl="0" w:tplc="278224CA">
      <w:start w:val="1"/>
      <w:numFmt w:val="bullet"/>
      <w:suff w:val="nothing"/>
      <w:lvlText w:val="–"/>
      <w:lvlJc w:val="left"/>
      <w:pPr>
        <w:ind w:left="1443" w:hanging="360"/>
      </w:pPr>
      <w:rPr>
        <w:rFonts w:ascii="Times New Roman" w:hAnsi="Times New Roman" w:cs="Times New Roman"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18" w15:restartNumberingAfterBreak="0">
    <w:nsid w:val="70704DCB"/>
    <w:multiLevelType w:val="hybridMultilevel"/>
    <w:tmpl w:val="B612547A"/>
    <w:lvl w:ilvl="0" w:tplc="766470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3F718A8"/>
    <w:multiLevelType w:val="multilevel"/>
    <w:tmpl w:val="41AE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CF3BEA"/>
    <w:multiLevelType w:val="hybridMultilevel"/>
    <w:tmpl w:val="E196F020"/>
    <w:lvl w:ilvl="0" w:tplc="E2CC4D6E">
      <w:start w:val="1"/>
      <w:numFmt w:val="decimal"/>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21" w15:restartNumberingAfterBreak="0">
    <w:nsid w:val="7AEF74AE"/>
    <w:multiLevelType w:val="hybridMultilevel"/>
    <w:tmpl w:val="18865284"/>
    <w:lvl w:ilvl="0" w:tplc="561A8FF4">
      <w:start w:val="1"/>
      <w:numFmt w:val="bullet"/>
      <w:suff w:val="nothing"/>
      <w:lvlText w:val="–"/>
      <w:lvlJc w:val="left"/>
      <w:pPr>
        <w:ind w:left="371" w:hanging="11"/>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8"/>
  </w:num>
  <w:num w:numId="4">
    <w:abstractNumId w:val="5"/>
  </w:num>
  <w:num w:numId="5">
    <w:abstractNumId w:val="2"/>
  </w:num>
  <w:num w:numId="6">
    <w:abstractNumId w:val="15"/>
  </w:num>
  <w:num w:numId="7">
    <w:abstractNumId w:val="12"/>
  </w:num>
  <w:num w:numId="8">
    <w:abstractNumId w:val="7"/>
  </w:num>
  <w:num w:numId="9">
    <w:abstractNumId w:val="16"/>
  </w:num>
  <w:num w:numId="10">
    <w:abstractNumId w:val="21"/>
  </w:num>
  <w:num w:numId="11">
    <w:abstractNumId w:val="11"/>
  </w:num>
  <w:num w:numId="12">
    <w:abstractNumId w:val="17"/>
  </w:num>
  <w:num w:numId="13">
    <w:abstractNumId w:val="14"/>
  </w:num>
  <w:num w:numId="14">
    <w:abstractNumId w:val="3"/>
  </w:num>
  <w:num w:numId="15">
    <w:abstractNumId w:val="1"/>
  </w:num>
  <w:num w:numId="16">
    <w:abstractNumId w:val="6"/>
  </w:num>
  <w:num w:numId="17">
    <w:abstractNumId w:val="9"/>
  </w:num>
  <w:num w:numId="18">
    <w:abstractNumId w:val="20"/>
  </w:num>
  <w:num w:numId="19">
    <w:abstractNumId w:val="13"/>
  </w:num>
  <w:num w:numId="20">
    <w:abstractNumId w:val="4"/>
  </w:num>
  <w:num w:numId="21">
    <w:abstractNumId w:val="19"/>
  </w:num>
  <w:num w:numId="22">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en-AU" w:vendorID="64" w:dllVersion="6" w:nlCheck="1" w:checkStyle="1"/>
  <w:activeWritingStyle w:appName="MSWord" w:lang="de-DE"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de-DE" w:vendorID="64" w:dllVersion="131078" w:nlCheck="1" w:checkStyle="0"/>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0EC"/>
    <w:rsid w:val="0000024C"/>
    <w:rsid w:val="000005F8"/>
    <w:rsid w:val="00002C82"/>
    <w:rsid w:val="00002E03"/>
    <w:rsid w:val="0000384E"/>
    <w:rsid w:val="00004369"/>
    <w:rsid w:val="000051DB"/>
    <w:rsid w:val="00005B23"/>
    <w:rsid w:val="00006407"/>
    <w:rsid w:val="000066AC"/>
    <w:rsid w:val="00006DE6"/>
    <w:rsid w:val="00010C08"/>
    <w:rsid w:val="00010CFE"/>
    <w:rsid w:val="0001254D"/>
    <w:rsid w:val="00012CDD"/>
    <w:rsid w:val="00013F77"/>
    <w:rsid w:val="00013F78"/>
    <w:rsid w:val="000145F7"/>
    <w:rsid w:val="00014D3D"/>
    <w:rsid w:val="000157EC"/>
    <w:rsid w:val="00017456"/>
    <w:rsid w:val="00020DC3"/>
    <w:rsid w:val="00022311"/>
    <w:rsid w:val="00022DB7"/>
    <w:rsid w:val="0002310B"/>
    <w:rsid w:val="000242B4"/>
    <w:rsid w:val="000243B3"/>
    <w:rsid w:val="000243FE"/>
    <w:rsid w:val="00025E10"/>
    <w:rsid w:val="00025EE7"/>
    <w:rsid w:val="0002610F"/>
    <w:rsid w:val="00027464"/>
    <w:rsid w:val="00027E13"/>
    <w:rsid w:val="0003043D"/>
    <w:rsid w:val="000309D3"/>
    <w:rsid w:val="000319F4"/>
    <w:rsid w:val="0003247A"/>
    <w:rsid w:val="0003323B"/>
    <w:rsid w:val="00033FEC"/>
    <w:rsid w:val="000340A4"/>
    <w:rsid w:val="0003418A"/>
    <w:rsid w:val="00034681"/>
    <w:rsid w:val="00034CC3"/>
    <w:rsid w:val="000367EC"/>
    <w:rsid w:val="000372BC"/>
    <w:rsid w:val="0003776A"/>
    <w:rsid w:val="00037C82"/>
    <w:rsid w:val="00040C78"/>
    <w:rsid w:val="0004225E"/>
    <w:rsid w:val="00042696"/>
    <w:rsid w:val="00042BB7"/>
    <w:rsid w:val="00042D5A"/>
    <w:rsid w:val="000446CB"/>
    <w:rsid w:val="0004509E"/>
    <w:rsid w:val="00045CE2"/>
    <w:rsid w:val="000460E4"/>
    <w:rsid w:val="00046B31"/>
    <w:rsid w:val="00046F09"/>
    <w:rsid w:val="00050A1C"/>
    <w:rsid w:val="00050D13"/>
    <w:rsid w:val="0005134D"/>
    <w:rsid w:val="000516F8"/>
    <w:rsid w:val="00052712"/>
    <w:rsid w:val="00052C11"/>
    <w:rsid w:val="000532E0"/>
    <w:rsid w:val="00056896"/>
    <w:rsid w:val="00057A0E"/>
    <w:rsid w:val="00060A5B"/>
    <w:rsid w:val="000613C6"/>
    <w:rsid w:val="00063213"/>
    <w:rsid w:val="00063E54"/>
    <w:rsid w:val="00064D85"/>
    <w:rsid w:val="00066952"/>
    <w:rsid w:val="00067558"/>
    <w:rsid w:val="0007120C"/>
    <w:rsid w:val="00071438"/>
    <w:rsid w:val="000724DC"/>
    <w:rsid w:val="000728B9"/>
    <w:rsid w:val="00073430"/>
    <w:rsid w:val="000754F9"/>
    <w:rsid w:val="00075798"/>
    <w:rsid w:val="00075B1F"/>
    <w:rsid w:val="00075C04"/>
    <w:rsid w:val="00076C18"/>
    <w:rsid w:val="00077EC9"/>
    <w:rsid w:val="0008323B"/>
    <w:rsid w:val="0008393E"/>
    <w:rsid w:val="00084C74"/>
    <w:rsid w:val="00084FD9"/>
    <w:rsid w:val="000853ED"/>
    <w:rsid w:val="00090527"/>
    <w:rsid w:val="000907DF"/>
    <w:rsid w:val="00090D07"/>
    <w:rsid w:val="00090EFC"/>
    <w:rsid w:val="00092DCE"/>
    <w:rsid w:val="000939F8"/>
    <w:rsid w:val="00093B02"/>
    <w:rsid w:val="00093B9F"/>
    <w:rsid w:val="00093F05"/>
    <w:rsid w:val="00094303"/>
    <w:rsid w:val="00094CB1"/>
    <w:rsid w:val="00095B58"/>
    <w:rsid w:val="000961D8"/>
    <w:rsid w:val="000966FF"/>
    <w:rsid w:val="00097193"/>
    <w:rsid w:val="00097244"/>
    <w:rsid w:val="00097A18"/>
    <w:rsid w:val="00097C97"/>
    <w:rsid w:val="00097CD3"/>
    <w:rsid w:val="000A022D"/>
    <w:rsid w:val="000A0731"/>
    <w:rsid w:val="000A084E"/>
    <w:rsid w:val="000A0D45"/>
    <w:rsid w:val="000A10E7"/>
    <w:rsid w:val="000A3D78"/>
    <w:rsid w:val="000A3F86"/>
    <w:rsid w:val="000A45A6"/>
    <w:rsid w:val="000A5019"/>
    <w:rsid w:val="000A531F"/>
    <w:rsid w:val="000A57CB"/>
    <w:rsid w:val="000A6319"/>
    <w:rsid w:val="000A661F"/>
    <w:rsid w:val="000A6F23"/>
    <w:rsid w:val="000A6FF1"/>
    <w:rsid w:val="000B2D77"/>
    <w:rsid w:val="000B4598"/>
    <w:rsid w:val="000B7588"/>
    <w:rsid w:val="000B78C2"/>
    <w:rsid w:val="000C1BA1"/>
    <w:rsid w:val="000C31FD"/>
    <w:rsid w:val="000C34CA"/>
    <w:rsid w:val="000C56D6"/>
    <w:rsid w:val="000C58F9"/>
    <w:rsid w:val="000C6F5C"/>
    <w:rsid w:val="000C700D"/>
    <w:rsid w:val="000C7495"/>
    <w:rsid w:val="000D0F79"/>
    <w:rsid w:val="000D1A1C"/>
    <w:rsid w:val="000D30A2"/>
    <w:rsid w:val="000D3551"/>
    <w:rsid w:val="000D4974"/>
    <w:rsid w:val="000D4D41"/>
    <w:rsid w:val="000D4FCC"/>
    <w:rsid w:val="000D5FBF"/>
    <w:rsid w:val="000D6245"/>
    <w:rsid w:val="000D792D"/>
    <w:rsid w:val="000D79CD"/>
    <w:rsid w:val="000E1465"/>
    <w:rsid w:val="000E1767"/>
    <w:rsid w:val="000E2178"/>
    <w:rsid w:val="000E29E7"/>
    <w:rsid w:val="000E2AF4"/>
    <w:rsid w:val="000E3B29"/>
    <w:rsid w:val="000E47CF"/>
    <w:rsid w:val="000E5940"/>
    <w:rsid w:val="000E6BF7"/>
    <w:rsid w:val="000F01D7"/>
    <w:rsid w:val="000F2B38"/>
    <w:rsid w:val="000F2FCB"/>
    <w:rsid w:val="000F3BB2"/>
    <w:rsid w:val="000F3CAA"/>
    <w:rsid w:val="000F4AB9"/>
    <w:rsid w:val="000F5A17"/>
    <w:rsid w:val="000F6374"/>
    <w:rsid w:val="001005BE"/>
    <w:rsid w:val="001008C3"/>
    <w:rsid w:val="00100F0B"/>
    <w:rsid w:val="00100F65"/>
    <w:rsid w:val="00101253"/>
    <w:rsid w:val="0010164B"/>
    <w:rsid w:val="001030EF"/>
    <w:rsid w:val="001031B8"/>
    <w:rsid w:val="00104BAF"/>
    <w:rsid w:val="00105A5D"/>
    <w:rsid w:val="0010668F"/>
    <w:rsid w:val="001067F4"/>
    <w:rsid w:val="00107C75"/>
    <w:rsid w:val="00107D54"/>
    <w:rsid w:val="00107F92"/>
    <w:rsid w:val="0011043A"/>
    <w:rsid w:val="00111C00"/>
    <w:rsid w:val="00112990"/>
    <w:rsid w:val="001129C4"/>
    <w:rsid w:val="00115244"/>
    <w:rsid w:val="0011583D"/>
    <w:rsid w:val="00116300"/>
    <w:rsid w:val="00116F94"/>
    <w:rsid w:val="001215AB"/>
    <w:rsid w:val="00121F57"/>
    <w:rsid w:val="00122A62"/>
    <w:rsid w:val="0012388B"/>
    <w:rsid w:val="0012503D"/>
    <w:rsid w:val="00125146"/>
    <w:rsid w:val="001251AA"/>
    <w:rsid w:val="0012592C"/>
    <w:rsid w:val="00126AEC"/>
    <w:rsid w:val="001307ED"/>
    <w:rsid w:val="0013148D"/>
    <w:rsid w:val="00131874"/>
    <w:rsid w:val="001328EF"/>
    <w:rsid w:val="00132FC8"/>
    <w:rsid w:val="00134A50"/>
    <w:rsid w:val="001359EC"/>
    <w:rsid w:val="0013622D"/>
    <w:rsid w:val="00136901"/>
    <w:rsid w:val="0013710B"/>
    <w:rsid w:val="0014032F"/>
    <w:rsid w:val="0014097D"/>
    <w:rsid w:val="001415D3"/>
    <w:rsid w:val="0014197F"/>
    <w:rsid w:val="00141B09"/>
    <w:rsid w:val="00141CD9"/>
    <w:rsid w:val="001428A6"/>
    <w:rsid w:val="0014516D"/>
    <w:rsid w:val="0014530E"/>
    <w:rsid w:val="00145B99"/>
    <w:rsid w:val="0014721D"/>
    <w:rsid w:val="001473A0"/>
    <w:rsid w:val="0015088A"/>
    <w:rsid w:val="001508CB"/>
    <w:rsid w:val="00150B8B"/>
    <w:rsid w:val="00152A0A"/>
    <w:rsid w:val="00152D70"/>
    <w:rsid w:val="001537F9"/>
    <w:rsid w:val="00154002"/>
    <w:rsid w:val="00154387"/>
    <w:rsid w:val="0015466F"/>
    <w:rsid w:val="001547C0"/>
    <w:rsid w:val="00154D5C"/>
    <w:rsid w:val="00156A7B"/>
    <w:rsid w:val="001570D4"/>
    <w:rsid w:val="0015758B"/>
    <w:rsid w:val="00163653"/>
    <w:rsid w:val="00163CF4"/>
    <w:rsid w:val="00164073"/>
    <w:rsid w:val="0016428A"/>
    <w:rsid w:val="00164BC2"/>
    <w:rsid w:val="00164CFB"/>
    <w:rsid w:val="00165023"/>
    <w:rsid w:val="00166A0D"/>
    <w:rsid w:val="00167152"/>
    <w:rsid w:val="001675EF"/>
    <w:rsid w:val="0017349E"/>
    <w:rsid w:val="00173F1C"/>
    <w:rsid w:val="00174182"/>
    <w:rsid w:val="00174B52"/>
    <w:rsid w:val="00175F76"/>
    <w:rsid w:val="00176102"/>
    <w:rsid w:val="00177578"/>
    <w:rsid w:val="001805B8"/>
    <w:rsid w:val="001812CF"/>
    <w:rsid w:val="00181486"/>
    <w:rsid w:val="00182655"/>
    <w:rsid w:val="00182A19"/>
    <w:rsid w:val="00183557"/>
    <w:rsid w:val="00184EA2"/>
    <w:rsid w:val="001850B6"/>
    <w:rsid w:val="00185C69"/>
    <w:rsid w:val="0018627F"/>
    <w:rsid w:val="0018640B"/>
    <w:rsid w:val="0018744D"/>
    <w:rsid w:val="00190190"/>
    <w:rsid w:val="001907BE"/>
    <w:rsid w:val="001912BC"/>
    <w:rsid w:val="0019399A"/>
    <w:rsid w:val="001949FF"/>
    <w:rsid w:val="00194EC7"/>
    <w:rsid w:val="001952A0"/>
    <w:rsid w:val="001978EA"/>
    <w:rsid w:val="001A0BE7"/>
    <w:rsid w:val="001A222E"/>
    <w:rsid w:val="001A23E3"/>
    <w:rsid w:val="001A27F3"/>
    <w:rsid w:val="001A5456"/>
    <w:rsid w:val="001A650A"/>
    <w:rsid w:val="001A6656"/>
    <w:rsid w:val="001A67BA"/>
    <w:rsid w:val="001B0A00"/>
    <w:rsid w:val="001B1CB8"/>
    <w:rsid w:val="001B1F35"/>
    <w:rsid w:val="001B3013"/>
    <w:rsid w:val="001B31BA"/>
    <w:rsid w:val="001B38FC"/>
    <w:rsid w:val="001B3D5F"/>
    <w:rsid w:val="001B70F3"/>
    <w:rsid w:val="001B7512"/>
    <w:rsid w:val="001C1BD3"/>
    <w:rsid w:val="001C2A98"/>
    <w:rsid w:val="001C48B6"/>
    <w:rsid w:val="001C6C59"/>
    <w:rsid w:val="001C76E2"/>
    <w:rsid w:val="001C7B0C"/>
    <w:rsid w:val="001C7DBC"/>
    <w:rsid w:val="001D0218"/>
    <w:rsid w:val="001D0DA1"/>
    <w:rsid w:val="001D0E0A"/>
    <w:rsid w:val="001D26F5"/>
    <w:rsid w:val="001D2ACC"/>
    <w:rsid w:val="001D3A11"/>
    <w:rsid w:val="001D48F2"/>
    <w:rsid w:val="001D4DD6"/>
    <w:rsid w:val="001D588D"/>
    <w:rsid w:val="001D6076"/>
    <w:rsid w:val="001D63D0"/>
    <w:rsid w:val="001D66E2"/>
    <w:rsid w:val="001D6A96"/>
    <w:rsid w:val="001D7B23"/>
    <w:rsid w:val="001E059F"/>
    <w:rsid w:val="001E0A67"/>
    <w:rsid w:val="001E11AE"/>
    <w:rsid w:val="001E1874"/>
    <w:rsid w:val="001E3E63"/>
    <w:rsid w:val="001E7698"/>
    <w:rsid w:val="001E7F67"/>
    <w:rsid w:val="001F02B9"/>
    <w:rsid w:val="001F18F5"/>
    <w:rsid w:val="001F22FB"/>
    <w:rsid w:val="001F2A57"/>
    <w:rsid w:val="001F330D"/>
    <w:rsid w:val="001F4666"/>
    <w:rsid w:val="001F4897"/>
    <w:rsid w:val="001F4A43"/>
    <w:rsid w:val="001F4C12"/>
    <w:rsid w:val="001F7AFE"/>
    <w:rsid w:val="00200377"/>
    <w:rsid w:val="00200ACD"/>
    <w:rsid w:val="0020275C"/>
    <w:rsid w:val="00203F98"/>
    <w:rsid w:val="002044FE"/>
    <w:rsid w:val="002067DF"/>
    <w:rsid w:val="00206C6F"/>
    <w:rsid w:val="0021120B"/>
    <w:rsid w:val="0021168D"/>
    <w:rsid w:val="00211871"/>
    <w:rsid w:val="00211F4D"/>
    <w:rsid w:val="00212615"/>
    <w:rsid w:val="00212E30"/>
    <w:rsid w:val="00213EBD"/>
    <w:rsid w:val="00216411"/>
    <w:rsid w:val="00217E76"/>
    <w:rsid w:val="00217FAF"/>
    <w:rsid w:val="0022285B"/>
    <w:rsid w:val="00222F13"/>
    <w:rsid w:val="00222FFE"/>
    <w:rsid w:val="00223C84"/>
    <w:rsid w:val="00226079"/>
    <w:rsid w:val="002308AA"/>
    <w:rsid w:val="00231765"/>
    <w:rsid w:val="00231D2F"/>
    <w:rsid w:val="002321B3"/>
    <w:rsid w:val="00232E9F"/>
    <w:rsid w:val="00233224"/>
    <w:rsid w:val="00233878"/>
    <w:rsid w:val="002341FF"/>
    <w:rsid w:val="00234B13"/>
    <w:rsid w:val="0023617B"/>
    <w:rsid w:val="00237AC4"/>
    <w:rsid w:val="00237C28"/>
    <w:rsid w:val="00241EBA"/>
    <w:rsid w:val="00242033"/>
    <w:rsid w:val="002438EF"/>
    <w:rsid w:val="002442E0"/>
    <w:rsid w:val="002460A9"/>
    <w:rsid w:val="00246BC0"/>
    <w:rsid w:val="002507AE"/>
    <w:rsid w:val="00255719"/>
    <w:rsid w:val="00257335"/>
    <w:rsid w:val="00260437"/>
    <w:rsid w:val="002608E7"/>
    <w:rsid w:val="00260B89"/>
    <w:rsid w:val="00262C45"/>
    <w:rsid w:val="00263827"/>
    <w:rsid w:val="00263BDB"/>
    <w:rsid w:val="00264525"/>
    <w:rsid w:val="002645D5"/>
    <w:rsid w:val="00264B38"/>
    <w:rsid w:val="00264ED9"/>
    <w:rsid w:val="002652B4"/>
    <w:rsid w:val="00270EB8"/>
    <w:rsid w:val="0027176F"/>
    <w:rsid w:val="0027202C"/>
    <w:rsid w:val="00273525"/>
    <w:rsid w:val="00273F41"/>
    <w:rsid w:val="002750DB"/>
    <w:rsid w:val="00275277"/>
    <w:rsid w:val="0027552C"/>
    <w:rsid w:val="00275AFF"/>
    <w:rsid w:val="00280CA6"/>
    <w:rsid w:val="0028166D"/>
    <w:rsid w:val="00281D80"/>
    <w:rsid w:val="00282694"/>
    <w:rsid w:val="00283819"/>
    <w:rsid w:val="00285106"/>
    <w:rsid w:val="00287BE3"/>
    <w:rsid w:val="00287CA9"/>
    <w:rsid w:val="00290340"/>
    <w:rsid w:val="002906C3"/>
    <w:rsid w:val="00292061"/>
    <w:rsid w:val="00292EBF"/>
    <w:rsid w:val="00293208"/>
    <w:rsid w:val="0029395D"/>
    <w:rsid w:val="00294521"/>
    <w:rsid w:val="00294EB0"/>
    <w:rsid w:val="00294F41"/>
    <w:rsid w:val="00295E79"/>
    <w:rsid w:val="00295FF2"/>
    <w:rsid w:val="0029626B"/>
    <w:rsid w:val="00296E93"/>
    <w:rsid w:val="00297FEB"/>
    <w:rsid w:val="002A0C3C"/>
    <w:rsid w:val="002A279D"/>
    <w:rsid w:val="002A5289"/>
    <w:rsid w:val="002A5B7C"/>
    <w:rsid w:val="002A6F16"/>
    <w:rsid w:val="002A7C80"/>
    <w:rsid w:val="002A7D47"/>
    <w:rsid w:val="002B0067"/>
    <w:rsid w:val="002B0485"/>
    <w:rsid w:val="002B0B8E"/>
    <w:rsid w:val="002B10FB"/>
    <w:rsid w:val="002B2433"/>
    <w:rsid w:val="002B25C0"/>
    <w:rsid w:val="002B2A47"/>
    <w:rsid w:val="002B37F3"/>
    <w:rsid w:val="002B5746"/>
    <w:rsid w:val="002B6704"/>
    <w:rsid w:val="002B7795"/>
    <w:rsid w:val="002B78A0"/>
    <w:rsid w:val="002B7CE6"/>
    <w:rsid w:val="002C28FA"/>
    <w:rsid w:val="002C31DD"/>
    <w:rsid w:val="002C505A"/>
    <w:rsid w:val="002C623E"/>
    <w:rsid w:val="002C778D"/>
    <w:rsid w:val="002C7C82"/>
    <w:rsid w:val="002D1AF7"/>
    <w:rsid w:val="002D2CD0"/>
    <w:rsid w:val="002D33CB"/>
    <w:rsid w:val="002D3C23"/>
    <w:rsid w:val="002D3C96"/>
    <w:rsid w:val="002D406D"/>
    <w:rsid w:val="002D504B"/>
    <w:rsid w:val="002D5952"/>
    <w:rsid w:val="002D5A03"/>
    <w:rsid w:val="002D5F69"/>
    <w:rsid w:val="002D654C"/>
    <w:rsid w:val="002D68AA"/>
    <w:rsid w:val="002D68E6"/>
    <w:rsid w:val="002D75F6"/>
    <w:rsid w:val="002E03B0"/>
    <w:rsid w:val="002E07D4"/>
    <w:rsid w:val="002E09CB"/>
    <w:rsid w:val="002E2021"/>
    <w:rsid w:val="002E36DE"/>
    <w:rsid w:val="002E3EE8"/>
    <w:rsid w:val="002E5B74"/>
    <w:rsid w:val="002E775A"/>
    <w:rsid w:val="002F1ACD"/>
    <w:rsid w:val="002F520C"/>
    <w:rsid w:val="002F56D1"/>
    <w:rsid w:val="002F5714"/>
    <w:rsid w:val="002F7CBF"/>
    <w:rsid w:val="003004D2"/>
    <w:rsid w:val="00300E52"/>
    <w:rsid w:val="00301A72"/>
    <w:rsid w:val="00302EF7"/>
    <w:rsid w:val="00303471"/>
    <w:rsid w:val="003035E1"/>
    <w:rsid w:val="00305E9B"/>
    <w:rsid w:val="00307AD7"/>
    <w:rsid w:val="00310658"/>
    <w:rsid w:val="0031104B"/>
    <w:rsid w:val="00311725"/>
    <w:rsid w:val="00311EF5"/>
    <w:rsid w:val="00312505"/>
    <w:rsid w:val="00312508"/>
    <w:rsid w:val="00314B1E"/>
    <w:rsid w:val="00314FEC"/>
    <w:rsid w:val="003150EC"/>
    <w:rsid w:val="003154DD"/>
    <w:rsid w:val="003164E9"/>
    <w:rsid w:val="00316F96"/>
    <w:rsid w:val="003174F3"/>
    <w:rsid w:val="0032046C"/>
    <w:rsid w:val="00320727"/>
    <w:rsid w:val="00320AD2"/>
    <w:rsid w:val="00321867"/>
    <w:rsid w:val="00321ACB"/>
    <w:rsid w:val="0032243C"/>
    <w:rsid w:val="00323902"/>
    <w:rsid w:val="0032396A"/>
    <w:rsid w:val="0032440F"/>
    <w:rsid w:val="00327F56"/>
    <w:rsid w:val="00331002"/>
    <w:rsid w:val="0033148A"/>
    <w:rsid w:val="003314BB"/>
    <w:rsid w:val="00332886"/>
    <w:rsid w:val="00332B96"/>
    <w:rsid w:val="00334783"/>
    <w:rsid w:val="00334B9E"/>
    <w:rsid w:val="003359A7"/>
    <w:rsid w:val="003373E4"/>
    <w:rsid w:val="00337890"/>
    <w:rsid w:val="00337F1A"/>
    <w:rsid w:val="00340745"/>
    <w:rsid w:val="003417AD"/>
    <w:rsid w:val="00342958"/>
    <w:rsid w:val="00342ADD"/>
    <w:rsid w:val="003446D1"/>
    <w:rsid w:val="00344736"/>
    <w:rsid w:val="00344C13"/>
    <w:rsid w:val="003452FE"/>
    <w:rsid w:val="00345482"/>
    <w:rsid w:val="00345626"/>
    <w:rsid w:val="003462A6"/>
    <w:rsid w:val="0034772C"/>
    <w:rsid w:val="00347F33"/>
    <w:rsid w:val="00347F68"/>
    <w:rsid w:val="00350096"/>
    <w:rsid w:val="003505E2"/>
    <w:rsid w:val="00352704"/>
    <w:rsid w:val="00352912"/>
    <w:rsid w:val="0035299C"/>
    <w:rsid w:val="00352E9F"/>
    <w:rsid w:val="00353FB6"/>
    <w:rsid w:val="003545A6"/>
    <w:rsid w:val="003558D9"/>
    <w:rsid w:val="0035647D"/>
    <w:rsid w:val="00357040"/>
    <w:rsid w:val="00357BCB"/>
    <w:rsid w:val="00360059"/>
    <w:rsid w:val="0036056C"/>
    <w:rsid w:val="00360909"/>
    <w:rsid w:val="00361753"/>
    <w:rsid w:val="003617AF"/>
    <w:rsid w:val="00361CE1"/>
    <w:rsid w:val="00363618"/>
    <w:rsid w:val="00364D29"/>
    <w:rsid w:val="003650CD"/>
    <w:rsid w:val="00370163"/>
    <w:rsid w:val="00370E97"/>
    <w:rsid w:val="003714AD"/>
    <w:rsid w:val="00372D59"/>
    <w:rsid w:val="00372DB2"/>
    <w:rsid w:val="00373417"/>
    <w:rsid w:val="00374A3A"/>
    <w:rsid w:val="00374A86"/>
    <w:rsid w:val="00375553"/>
    <w:rsid w:val="00375E76"/>
    <w:rsid w:val="003763A6"/>
    <w:rsid w:val="00376740"/>
    <w:rsid w:val="00376879"/>
    <w:rsid w:val="00376C6A"/>
    <w:rsid w:val="00377656"/>
    <w:rsid w:val="00380016"/>
    <w:rsid w:val="0038035B"/>
    <w:rsid w:val="003803C1"/>
    <w:rsid w:val="0038184F"/>
    <w:rsid w:val="003836A5"/>
    <w:rsid w:val="00384579"/>
    <w:rsid w:val="00384EF2"/>
    <w:rsid w:val="00385C7E"/>
    <w:rsid w:val="0038672A"/>
    <w:rsid w:val="00386FAB"/>
    <w:rsid w:val="00390207"/>
    <w:rsid w:val="003902AF"/>
    <w:rsid w:val="00390AA6"/>
    <w:rsid w:val="00392B3D"/>
    <w:rsid w:val="00394EC4"/>
    <w:rsid w:val="00395584"/>
    <w:rsid w:val="00395AA1"/>
    <w:rsid w:val="00395E0C"/>
    <w:rsid w:val="00396087"/>
    <w:rsid w:val="00396D9D"/>
    <w:rsid w:val="00397073"/>
    <w:rsid w:val="00397322"/>
    <w:rsid w:val="00397493"/>
    <w:rsid w:val="0039793B"/>
    <w:rsid w:val="003A1742"/>
    <w:rsid w:val="003A26F5"/>
    <w:rsid w:val="003A36A7"/>
    <w:rsid w:val="003A3978"/>
    <w:rsid w:val="003A463A"/>
    <w:rsid w:val="003A52AB"/>
    <w:rsid w:val="003A6624"/>
    <w:rsid w:val="003A6BBB"/>
    <w:rsid w:val="003A73A1"/>
    <w:rsid w:val="003A7C46"/>
    <w:rsid w:val="003B0B75"/>
    <w:rsid w:val="003B1CE0"/>
    <w:rsid w:val="003B1D24"/>
    <w:rsid w:val="003B2A60"/>
    <w:rsid w:val="003B2CCB"/>
    <w:rsid w:val="003B2DFD"/>
    <w:rsid w:val="003B3AAF"/>
    <w:rsid w:val="003B55DC"/>
    <w:rsid w:val="003B61DA"/>
    <w:rsid w:val="003B6271"/>
    <w:rsid w:val="003B6F52"/>
    <w:rsid w:val="003B7758"/>
    <w:rsid w:val="003C1FE0"/>
    <w:rsid w:val="003C2740"/>
    <w:rsid w:val="003C4CDE"/>
    <w:rsid w:val="003C589F"/>
    <w:rsid w:val="003C6538"/>
    <w:rsid w:val="003D2A1C"/>
    <w:rsid w:val="003D3C21"/>
    <w:rsid w:val="003D4015"/>
    <w:rsid w:val="003D4C56"/>
    <w:rsid w:val="003D4EA3"/>
    <w:rsid w:val="003D52E2"/>
    <w:rsid w:val="003D5B18"/>
    <w:rsid w:val="003D5BB4"/>
    <w:rsid w:val="003D69C7"/>
    <w:rsid w:val="003D75B4"/>
    <w:rsid w:val="003E0681"/>
    <w:rsid w:val="003E1285"/>
    <w:rsid w:val="003E1289"/>
    <w:rsid w:val="003E3641"/>
    <w:rsid w:val="003E410D"/>
    <w:rsid w:val="003E5723"/>
    <w:rsid w:val="003E63E5"/>
    <w:rsid w:val="003E7221"/>
    <w:rsid w:val="003E7441"/>
    <w:rsid w:val="003E7B35"/>
    <w:rsid w:val="003F068B"/>
    <w:rsid w:val="003F11E6"/>
    <w:rsid w:val="003F1749"/>
    <w:rsid w:val="003F2287"/>
    <w:rsid w:val="003F2A47"/>
    <w:rsid w:val="003F2C5B"/>
    <w:rsid w:val="003F2E84"/>
    <w:rsid w:val="003F35E2"/>
    <w:rsid w:val="003F4242"/>
    <w:rsid w:val="003F455A"/>
    <w:rsid w:val="003F5CED"/>
    <w:rsid w:val="003F60CF"/>
    <w:rsid w:val="003F64A6"/>
    <w:rsid w:val="003F64EF"/>
    <w:rsid w:val="003F65FE"/>
    <w:rsid w:val="003F6E14"/>
    <w:rsid w:val="00400FD3"/>
    <w:rsid w:val="00401334"/>
    <w:rsid w:val="00401336"/>
    <w:rsid w:val="004016F2"/>
    <w:rsid w:val="004039CF"/>
    <w:rsid w:val="00405297"/>
    <w:rsid w:val="00405FB7"/>
    <w:rsid w:val="00406E32"/>
    <w:rsid w:val="00406F79"/>
    <w:rsid w:val="0040756F"/>
    <w:rsid w:val="00407803"/>
    <w:rsid w:val="00411613"/>
    <w:rsid w:val="00411BCA"/>
    <w:rsid w:val="004121DE"/>
    <w:rsid w:val="004139BE"/>
    <w:rsid w:val="00414B80"/>
    <w:rsid w:val="00416C0B"/>
    <w:rsid w:val="00417A62"/>
    <w:rsid w:val="00417F31"/>
    <w:rsid w:val="004200B9"/>
    <w:rsid w:val="00420B33"/>
    <w:rsid w:val="00420D65"/>
    <w:rsid w:val="0042104D"/>
    <w:rsid w:val="00421F94"/>
    <w:rsid w:val="00423054"/>
    <w:rsid w:val="00423299"/>
    <w:rsid w:val="0042409B"/>
    <w:rsid w:val="00424F6E"/>
    <w:rsid w:val="004250BD"/>
    <w:rsid w:val="004306E8"/>
    <w:rsid w:val="00431684"/>
    <w:rsid w:val="004329D0"/>
    <w:rsid w:val="0043646D"/>
    <w:rsid w:val="00436C53"/>
    <w:rsid w:val="0044046D"/>
    <w:rsid w:val="0044260D"/>
    <w:rsid w:val="0044314D"/>
    <w:rsid w:val="004443B0"/>
    <w:rsid w:val="0044449E"/>
    <w:rsid w:val="00445333"/>
    <w:rsid w:val="0044548F"/>
    <w:rsid w:val="00445A02"/>
    <w:rsid w:val="0044634D"/>
    <w:rsid w:val="0044644A"/>
    <w:rsid w:val="00446EBE"/>
    <w:rsid w:val="004473AD"/>
    <w:rsid w:val="004521E8"/>
    <w:rsid w:val="00452724"/>
    <w:rsid w:val="00454709"/>
    <w:rsid w:val="00454A33"/>
    <w:rsid w:val="00455E77"/>
    <w:rsid w:val="00456642"/>
    <w:rsid w:val="00456FF7"/>
    <w:rsid w:val="004574D6"/>
    <w:rsid w:val="0046009E"/>
    <w:rsid w:val="00460558"/>
    <w:rsid w:val="004607C4"/>
    <w:rsid w:val="00461B4C"/>
    <w:rsid w:val="00462434"/>
    <w:rsid w:val="00462BF9"/>
    <w:rsid w:val="00463063"/>
    <w:rsid w:val="004632EF"/>
    <w:rsid w:val="0046570D"/>
    <w:rsid w:val="0046578B"/>
    <w:rsid w:val="00466EA9"/>
    <w:rsid w:val="0046736E"/>
    <w:rsid w:val="0046763B"/>
    <w:rsid w:val="004702D2"/>
    <w:rsid w:val="00471625"/>
    <w:rsid w:val="0047278A"/>
    <w:rsid w:val="00472FE9"/>
    <w:rsid w:val="00473EC5"/>
    <w:rsid w:val="0047518D"/>
    <w:rsid w:val="00482141"/>
    <w:rsid w:val="004822E8"/>
    <w:rsid w:val="00483735"/>
    <w:rsid w:val="00483D7C"/>
    <w:rsid w:val="00483EE8"/>
    <w:rsid w:val="00483F56"/>
    <w:rsid w:val="004840A6"/>
    <w:rsid w:val="00485EEB"/>
    <w:rsid w:val="0048798D"/>
    <w:rsid w:val="004916F2"/>
    <w:rsid w:val="00492AAF"/>
    <w:rsid w:val="00494547"/>
    <w:rsid w:val="00496610"/>
    <w:rsid w:val="0049780C"/>
    <w:rsid w:val="004A0483"/>
    <w:rsid w:val="004A14EF"/>
    <w:rsid w:val="004A21D2"/>
    <w:rsid w:val="004A2D05"/>
    <w:rsid w:val="004A3E08"/>
    <w:rsid w:val="004A4D6E"/>
    <w:rsid w:val="004A5103"/>
    <w:rsid w:val="004A5198"/>
    <w:rsid w:val="004A54CC"/>
    <w:rsid w:val="004A5621"/>
    <w:rsid w:val="004A68F1"/>
    <w:rsid w:val="004A71DB"/>
    <w:rsid w:val="004B0357"/>
    <w:rsid w:val="004B073E"/>
    <w:rsid w:val="004B14BB"/>
    <w:rsid w:val="004B14C4"/>
    <w:rsid w:val="004B17AF"/>
    <w:rsid w:val="004B1C69"/>
    <w:rsid w:val="004B3B9E"/>
    <w:rsid w:val="004B415E"/>
    <w:rsid w:val="004B4400"/>
    <w:rsid w:val="004B4736"/>
    <w:rsid w:val="004B4A72"/>
    <w:rsid w:val="004B5A3B"/>
    <w:rsid w:val="004B6A89"/>
    <w:rsid w:val="004C1F9F"/>
    <w:rsid w:val="004C2DCA"/>
    <w:rsid w:val="004C7299"/>
    <w:rsid w:val="004C788D"/>
    <w:rsid w:val="004C79B1"/>
    <w:rsid w:val="004D055C"/>
    <w:rsid w:val="004D0DF5"/>
    <w:rsid w:val="004D20DD"/>
    <w:rsid w:val="004D2C22"/>
    <w:rsid w:val="004D386C"/>
    <w:rsid w:val="004D3A7A"/>
    <w:rsid w:val="004D4050"/>
    <w:rsid w:val="004D412C"/>
    <w:rsid w:val="004D41EF"/>
    <w:rsid w:val="004D4FA5"/>
    <w:rsid w:val="004D51B5"/>
    <w:rsid w:val="004D5F1F"/>
    <w:rsid w:val="004D61F0"/>
    <w:rsid w:val="004D643D"/>
    <w:rsid w:val="004E001F"/>
    <w:rsid w:val="004E1882"/>
    <w:rsid w:val="004E29EB"/>
    <w:rsid w:val="004E2CFD"/>
    <w:rsid w:val="004E5138"/>
    <w:rsid w:val="004E5A93"/>
    <w:rsid w:val="004E785B"/>
    <w:rsid w:val="004F1C4C"/>
    <w:rsid w:val="004F1FAD"/>
    <w:rsid w:val="004F2EB5"/>
    <w:rsid w:val="004F3359"/>
    <w:rsid w:val="004F3469"/>
    <w:rsid w:val="004F3533"/>
    <w:rsid w:val="004F42B4"/>
    <w:rsid w:val="004F56BE"/>
    <w:rsid w:val="004F5E60"/>
    <w:rsid w:val="004F6A16"/>
    <w:rsid w:val="004F6EBB"/>
    <w:rsid w:val="004F6EC0"/>
    <w:rsid w:val="004F71E4"/>
    <w:rsid w:val="004F745E"/>
    <w:rsid w:val="00501598"/>
    <w:rsid w:val="005020B0"/>
    <w:rsid w:val="00502791"/>
    <w:rsid w:val="00502C64"/>
    <w:rsid w:val="00502F31"/>
    <w:rsid w:val="00502FC5"/>
    <w:rsid w:val="005035D2"/>
    <w:rsid w:val="005057A4"/>
    <w:rsid w:val="005077D6"/>
    <w:rsid w:val="00510A44"/>
    <w:rsid w:val="005120DA"/>
    <w:rsid w:val="005132FC"/>
    <w:rsid w:val="0051400C"/>
    <w:rsid w:val="00514B7C"/>
    <w:rsid w:val="00514C8C"/>
    <w:rsid w:val="005161A8"/>
    <w:rsid w:val="0051661D"/>
    <w:rsid w:val="00517D7C"/>
    <w:rsid w:val="00517F6F"/>
    <w:rsid w:val="005202C3"/>
    <w:rsid w:val="005210A9"/>
    <w:rsid w:val="0052156B"/>
    <w:rsid w:val="00521B47"/>
    <w:rsid w:val="00522D91"/>
    <w:rsid w:val="00523976"/>
    <w:rsid w:val="005240C2"/>
    <w:rsid w:val="00524496"/>
    <w:rsid w:val="00526B41"/>
    <w:rsid w:val="00526B8F"/>
    <w:rsid w:val="00533F84"/>
    <w:rsid w:val="00534F78"/>
    <w:rsid w:val="00535CC6"/>
    <w:rsid w:val="005364D5"/>
    <w:rsid w:val="00537CAF"/>
    <w:rsid w:val="005401CD"/>
    <w:rsid w:val="00540294"/>
    <w:rsid w:val="005408C6"/>
    <w:rsid w:val="00541C8B"/>
    <w:rsid w:val="0054250D"/>
    <w:rsid w:val="0054268C"/>
    <w:rsid w:val="00545854"/>
    <w:rsid w:val="00546DE3"/>
    <w:rsid w:val="00546F8A"/>
    <w:rsid w:val="00547A84"/>
    <w:rsid w:val="00550DA7"/>
    <w:rsid w:val="00551EC2"/>
    <w:rsid w:val="00555B21"/>
    <w:rsid w:val="00555C3C"/>
    <w:rsid w:val="00556A40"/>
    <w:rsid w:val="00557465"/>
    <w:rsid w:val="00557B88"/>
    <w:rsid w:val="00557EC4"/>
    <w:rsid w:val="005608B8"/>
    <w:rsid w:val="00562142"/>
    <w:rsid w:val="0056241B"/>
    <w:rsid w:val="00562B15"/>
    <w:rsid w:val="005647B1"/>
    <w:rsid w:val="00564CCB"/>
    <w:rsid w:val="00565068"/>
    <w:rsid w:val="00571912"/>
    <w:rsid w:val="00571B7C"/>
    <w:rsid w:val="005732BE"/>
    <w:rsid w:val="00573A86"/>
    <w:rsid w:val="00573D82"/>
    <w:rsid w:val="00575316"/>
    <w:rsid w:val="005773D0"/>
    <w:rsid w:val="005803F3"/>
    <w:rsid w:val="00580D35"/>
    <w:rsid w:val="00580F24"/>
    <w:rsid w:val="00582B18"/>
    <w:rsid w:val="00583C62"/>
    <w:rsid w:val="00585674"/>
    <w:rsid w:val="005856BB"/>
    <w:rsid w:val="00586BEA"/>
    <w:rsid w:val="00586FB7"/>
    <w:rsid w:val="00587135"/>
    <w:rsid w:val="00587FDA"/>
    <w:rsid w:val="00590274"/>
    <w:rsid w:val="0059051D"/>
    <w:rsid w:val="0059096A"/>
    <w:rsid w:val="0059108E"/>
    <w:rsid w:val="00591BA1"/>
    <w:rsid w:val="00592BB5"/>
    <w:rsid w:val="00592C88"/>
    <w:rsid w:val="00592FA9"/>
    <w:rsid w:val="00593EBD"/>
    <w:rsid w:val="005945BE"/>
    <w:rsid w:val="005946B8"/>
    <w:rsid w:val="00594978"/>
    <w:rsid w:val="00595258"/>
    <w:rsid w:val="0059682A"/>
    <w:rsid w:val="00596C24"/>
    <w:rsid w:val="00596DEA"/>
    <w:rsid w:val="005A004B"/>
    <w:rsid w:val="005A03F1"/>
    <w:rsid w:val="005A0EB7"/>
    <w:rsid w:val="005A1229"/>
    <w:rsid w:val="005A162E"/>
    <w:rsid w:val="005A194A"/>
    <w:rsid w:val="005A196E"/>
    <w:rsid w:val="005A4948"/>
    <w:rsid w:val="005A4A09"/>
    <w:rsid w:val="005A6100"/>
    <w:rsid w:val="005A662F"/>
    <w:rsid w:val="005A6775"/>
    <w:rsid w:val="005A7033"/>
    <w:rsid w:val="005A7784"/>
    <w:rsid w:val="005A77D0"/>
    <w:rsid w:val="005B116D"/>
    <w:rsid w:val="005B1596"/>
    <w:rsid w:val="005B365E"/>
    <w:rsid w:val="005B4264"/>
    <w:rsid w:val="005B6B43"/>
    <w:rsid w:val="005B6D46"/>
    <w:rsid w:val="005C1C9A"/>
    <w:rsid w:val="005C22AE"/>
    <w:rsid w:val="005C3844"/>
    <w:rsid w:val="005C4B0E"/>
    <w:rsid w:val="005D16A7"/>
    <w:rsid w:val="005D1EA8"/>
    <w:rsid w:val="005D3AD5"/>
    <w:rsid w:val="005D4684"/>
    <w:rsid w:val="005D4756"/>
    <w:rsid w:val="005D5F38"/>
    <w:rsid w:val="005D6203"/>
    <w:rsid w:val="005D6A64"/>
    <w:rsid w:val="005D7295"/>
    <w:rsid w:val="005D7492"/>
    <w:rsid w:val="005D79EE"/>
    <w:rsid w:val="005E012D"/>
    <w:rsid w:val="005E0531"/>
    <w:rsid w:val="005E3C18"/>
    <w:rsid w:val="005E4007"/>
    <w:rsid w:val="005E43C3"/>
    <w:rsid w:val="005E465D"/>
    <w:rsid w:val="005E72E7"/>
    <w:rsid w:val="005F1A54"/>
    <w:rsid w:val="005F1C7A"/>
    <w:rsid w:val="005F22ED"/>
    <w:rsid w:val="005F3BE3"/>
    <w:rsid w:val="005F576E"/>
    <w:rsid w:val="005F7592"/>
    <w:rsid w:val="00600266"/>
    <w:rsid w:val="0060032D"/>
    <w:rsid w:val="00600FFE"/>
    <w:rsid w:val="00601428"/>
    <w:rsid w:val="00601AF6"/>
    <w:rsid w:val="00602158"/>
    <w:rsid w:val="006042BB"/>
    <w:rsid w:val="0060542F"/>
    <w:rsid w:val="0060561F"/>
    <w:rsid w:val="006109A2"/>
    <w:rsid w:val="00610F48"/>
    <w:rsid w:val="00610F54"/>
    <w:rsid w:val="00611941"/>
    <w:rsid w:val="00612FAB"/>
    <w:rsid w:val="00614489"/>
    <w:rsid w:val="00616CD7"/>
    <w:rsid w:val="0062160D"/>
    <w:rsid w:val="00621DA4"/>
    <w:rsid w:val="00622E6A"/>
    <w:rsid w:val="006245E7"/>
    <w:rsid w:val="00624E03"/>
    <w:rsid w:val="00625562"/>
    <w:rsid w:val="006257E0"/>
    <w:rsid w:val="00627433"/>
    <w:rsid w:val="006279F6"/>
    <w:rsid w:val="00630975"/>
    <w:rsid w:val="00631E48"/>
    <w:rsid w:val="00633C6B"/>
    <w:rsid w:val="00635063"/>
    <w:rsid w:val="0063733D"/>
    <w:rsid w:val="00640549"/>
    <w:rsid w:val="00640D31"/>
    <w:rsid w:val="00644570"/>
    <w:rsid w:val="00644A64"/>
    <w:rsid w:val="00644C05"/>
    <w:rsid w:val="006455D5"/>
    <w:rsid w:val="00645A23"/>
    <w:rsid w:val="00645D58"/>
    <w:rsid w:val="00646923"/>
    <w:rsid w:val="00647DF6"/>
    <w:rsid w:val="00650208"/>
    <w:rsid w:val="006508DE"/>
    <w:rsid w:val="006516A8"/>
    <w:rsid w:val="00652E35"/>
    <w:rsid w:val="00653D2A"/>
    <w:rsid w:val="00657086"/>
    <w:rsid w:val="00657441"/>
    <w:rsid w:val="00660D23"/>
    <w:rsid w:val="006635F9"/>
    <w:rsid w:val="00663750"/>
    <w:rsid w:val="006651CE"/>
    <w:rsid w:val="00665CA5"/>
    <w:rsid w:val="0067188B"/>
    <w:rsid w:val="006727A5"/>
    <w:rsid w:val="00672F16"/>
    <w:rsid w:val="0067373D"/>
    <w:rsid w:val="00673A51"/>
    <w:rsid w:val="00673DFD"/>
    <w:rsid w:val="00674C04"/>
    <w:rsid w:val="00674EF4"/>
    <w:rsid w:val="00674F9B"/>
    <w:rsid w:val="00677EA9"/>
    <w:rsid w:val="0068070B"/>
    <w:rsid w:val="00680A45"/>
    <w:rsid w:val="00681837"/>
    <w:rsid w:val="006831D4"/>
    <w:rsid w:val="006835C5"/>
    <w:rsid w:val="006835E9"/>
    <w:rsid w:val="00684248"/>
    <w:rsid w:val="00685306"/>
    <w:rsid w:val="0068558E"/>
    <w:rsid w:val="00685BF8"/>
    <w:rsid w:val="0068621F"/>
    <w:rsid w:val="00687273"/>
    <w:rsid w:val="00687C43"/>
    <w:rsid w:val="0069008C"/>
    <w:rsid w:val="006916A7"/>
    <w:rsid w:val="006919F4"/>
    <w:rsid w:val="00691C73"/>
    <w:rsid w:val="00691CD2"/>
    <w:rsid w:val="006928A2"/>
    <w:rsid w:val="006928CC"/>
    <w:rsid w:val="00693FBE"/>
    <w:rsid w:val="00694754"/>
    <w:rsid w:val="00694E35"/>
    <w:rsid w:val="00697CC1"/>
    <w:rsid w:val="00697EC4"/>
    <w:rsid w:val="006A350A"/>
    <w:rsid w:val="006A4397"/>
    <w:rsid w:val="006A5EBC"/>
    <w:rsid w:val="006A74AE"/>
    <w:rsid w:val="006B008A"/>
    <w:rsid w:val="006B1053"/>
    <w:rsid w:val="006B19E5"/>
    <w:rsid w:val="006B4DD9"/>
    <w:rsid w:val="006B5C0D"/>
    <w:rsid w:val="006B77E5"/>
    <w:rsid w:val="006B788F"/>
    <w:rsid w:val="006C4D46"/>
    <w:rsid w:val="006C51EE"/>
    <w:rsid w:val="006C5CAA"/>
    <w:rsid w:val="006C655D"/>
    <w:rsid w:val="006C6611"/>
    <w:rsid w:val="006C75E5"/>
    <w:rsid w:val="006D1B6C"/>
    <w:rsid w:val="006D34B7"/>
    <w:rsid w:val="006D39C8"/>
    <w:rsid w:val="006D458F"/>
    <w:rsid w:val="006D464A"/>
    <w:rsid w:val="006D645F"/>
    <w:rsid w:val="006E0E4A"/>
    <w:rsid w:val="006E11CE"/>
    <w:rsid w:val="006E1B4E"/>
    <w:rsid w:val="006E3C00"/>
    <w:rsid w:val="006E40B5"/>
    <w:rsid w:val="006E4967"/>
    <w:rsid w:val="006E53B8"/>
    <w:rsid w:val="006E6031"/>
    <w:rsid w:val="006E65A0"/>
    <w:rsid w:val="006E682C"/>
    <w:rsid w:val="006E71EF"/>
    <w:rsid w:val="006F0B0E"/>
    <w:rsid w:val="006F1861"/>
    <w:rsid w:val="006F26EC"/>
    <w:rsid w:val="006F3C73"/>
    <w:rsid w:val="006F40F3"/>
    <w:rsid w:val="006F41D8"/>
    <w:rsid w:val="006F559F"/>
    <w:rsid w:val="006F5BB0"/>
    <w:rsid w:val="006F5BC1"/>
    <w:rsid w:val="006F6282"/>
    <w:rsid w:val="006F6999"/>
    <w:rsid w:val="006F6EF5"/>
    <w:rsid w:val="0070007B"/>
    <w:rsid w:val="00701059"/>
    <w:rsid w:val="0070236D"/>
    <w:rsid w:val="00702C9E"/>
    <w:rsid w:val="0070432F"/>
    <w:rsid w:val="007049D4"/>
    <w:rsid w:val="00704A8D"/>
    <w:rsid w:val="00704FC8"/>
    <w:rsid w:val="00705219"/>
    <w:rsid w:val="00707B08"/>
    <w:rsid w:val="00710623"/>
    <w:rsid w:val="0071132C"/>
    <w:rsid w:val="00711D34"/>
    <w:rsid w:val="007121A3"/>
    <w:rsid w:val="00713677"/>
    <w:rsid w:val="007158E8"/>
    <w:rsid w:val="00716616"/>
    <w:rsid w:val="00716969"/>
    <w:rsid w:val="0071720D"/>
    <w:rsid w:val="00717303"/>
    <w:rsid w:val="007173F0"/>
    <w:rsid w:val="00717412"/>
    <w:rsid w:val="00717655"/>
    <w:rsid w:val="007203AE"/>
    <w:rsid w:val="00721446"/>
    <w:rsid w:val="00721A3B"/>
    <w:rsid w:val="00722448"/>
    <w:rsid w:val="00722EA0"/>
    <w:rsid w:val="00724B28"/>
    <w:rsid w:val="007265BF"/>
    <w:rsid w:val="00730527"/>
    <w:rsid w:val="00730BAE"/>
    <w:rsid w:val="00730CC0"/>
    <w:rsid w:val="00731004"/>
    <w:rsid w:val="00731055"/>
    <w:rsid w:val="007327FA"/>
    <w:rsid w:val="00734475"/>
    <w:rsid w:val="00735F57"/>
    <w:rsid w:val="00737B28"/>
    <w:rsid w:val="00741121"/>
    <w:rsid w:val="00742295"/>
    <w:rsid w:val="00743828"/>
    <w:rsid w:val="00743A4B"/>
    <w:rsid w:val="00744C8D"/>
    <w:rsid w:val="00745152"/>
    <w:rsid w:val="00746A1E"/>
    <w:rsid w:val="007508DE"/>
    <w:rsid w:val="00751D11"/>
    <w:rsid w:val="00753175"/>
    <w:rsid w:val="007532DE"/>
    <w:rsid w:val="0075494E"/>
    <w:rsid w:val="00754D9F"/>
    <w:rsid w:val="00754F65"/>
    <w:rsid w:val="00755070"/>
    <w:rsid w:val="007552A5"/>
    <w:rsid w:val="0075609C"/>
    <w:rsid w:val="007579C8"/>
    <w:rsid w:val="00757A2A"/>
    <w:rsid w:val="00757A7D"/>
    <w:rsid w:val="00757BA2"/>
    <w:rsid w:val="00757E2F"/>
    <w:rsid w:val="00760189"/>
    <w:rsid w:val="007603D3"/>
    <w:rsid w:val="00760F1C"/>
    <w:rsid w:val="00761BEC"/>
    <w:rsid w:val="00762200"/>
    <w:rsid w:val="0076229A"/>
    <w:rsid w:val="007624AE"/>
    <w:rsid w:val="00762DCA"/>
    <w:rsid w:val="00763311"/>
    <w:rsid w:val="007633CF"/>
    <w:rsid w:val="0076370A"/>
    <w:rsid w:val="00763AB4"/>
    <w:rsid w:val="00764034"/>
    <w:rsid w:val="00764EA2"/>
    <w:rsid w:val="00765380"/>
    <w:rsid w:val="0076668F"/>
    <w:rsid w:val="00770469"/>
    <w:rsid w:val="00771627"/>
    <w:rsid w:val="00771708"/>
    <w:rsid w:val="00771CA0"/>
    <w:rsid w:val="00771ED4"/>
    <w:rsid w:val="007734F9"/>
    <w:rsid w:val="007743C5"/>
    <w:rsid w:val="00774509"/>
    <w:rsid w:val="00774CBC"/>
    <w:rsid w:val="00774F8B"/>
    <w:rsid w:val="00780143"/>
    <w:rsid w:val="007807F6"/>
    <w:rsid w:val="0078117F"/>
    <w:rsid w:val="007828E3"/>
    <w:rsid w:val="00782D4D"/>
    <w:rsid w:val="00782FE4"/>
    <w:rsid w:val="00783158"/>
    <w:rsid w:val="0078543F"/>
    <w:rsid w:val="0079149E"/>
    <w:rsid w:val="0079208E"/>
    <w:rsid w:val="007927C9"/>
    <w:rsid w:val="00792CE1"/>
    <w:rsid w:val="00792E82"/>
    <w:rsid w:val="0079427E"/>
    <w:rsid w:val="00794DD9"/>
    <w:rsid w:val="00794E9F"/>
    <w:rsid w:val="00795096"/>
    <w:rsid w:val="00795C8C"/>
    <w:rsid w:val="00796202"/>
    <w:rsid w:val="00796506"/>
    <w:rsid w:val="00796C0B"/>
    <w:rsid w:val="007976E8"/>
    <w:rsid w:val="007A0916"/>
    <w:rsid w:val="007A18BA"/>
    <w:rsid w:val="007A2392"/>
    <w:rsid w:val="007A4C0B"/>
    <w:rsid w:val="007A6257"/>
    <w:rsid w:val="007A699F"/>
    <w:rsid w:val="007A6CFB"/>
    <w:rsid w:val="007A6E4D"/>
    <w:rsid w:val="007A74E7"/>
    <w:rsid w:val="007A7A43"/>
    <w:rsid w:val="007B06D1"/>
    <w:rsid w:val="007B2B02"/>
    <w:rsid w:val="007B2FBC"/>
    <w:rsid w:val="007B5A4A"/>
    <w:rsid w:val="007B6432"/>
    <w:rsid w:val="007B6920"/>
    <w:rsid w:val="007B757B"/>
    <w:rsid w:val="007C0A9E"/>
    <w:rsid w:val="007C127F"/>
    <w:rsid w:val="007C148C"/>
    <w:rsid w:val="007C20B5"/>
    <w:rsid w:val="007C3200"/>
    <w:rsid w:val="007C3547"/>
    <w:rsid w:val="007C4FCB"/>
    <w:rsid w:val="007C54CD"/>
    <w:rsid w:val="007C5C53"/>
    <w:rsid w:val="007C5D0B"/>
    <w:rsid w:val="007C61E6"/>
    <w:rsid w:val="007C626E"/>
    <w:rsid w:val="007C6559"/>
    <w:rsid w:val="007C722D"/>
    <w:rsid w:val="007C7B8B"/>
    <w:rsid w:val="007D0571"/>
    <w:rsid w:val="007D18A5"/>
    <w:rsid w:val="007D2491"/>
    <w:rsid w:val="007D26C8"/>
    <w:rsid w:val="007D2A70"/>
    <w:rsid w:val="007D3F9C"/>
    <w:rsid w:val="007D4B89"/>
    <w:rsid w:val="007D4D49"/>
    <w:rsid w:val="007D5614"/>
    <w:rsid w:val="007D5718"/>
    <w:rsid w:val="007D5F71"/>
    <w:rsid w:val="007D7ABF"/>
    <w:rsid w:val="007E232F"/>
    <w:rsid w:val="007E2794"/>
    <w:rsid w:val="007E2A78"/>
    <w:rsid w:val="007E3667"/>
    <w:rsid w:val="007E473B"/>
    <w:rsid w:val="007E4A4C"/>
    <w:rsid w:val="007E5E7F"/>
    <w:rsid w:val="007E64F3"/>
    <w:rsid w:val="007E69A9"/>
    <w:rsid w:val="007E69F0"/>
    <w:rsid w:val="007F0840"/>
    <w:rsid w:val="007F0B7D"/>
    <w:rsid w:val="007F0DEE"/>
    <w:rsid w:val="007F1864"/>
    <w:rsid w:val="007F1D74"/>
    <w:rsid w:val="007F37E3"/>
    <w:rsid w:val="007F39A0"/>
    <w:rsid w:val="007F50E4"/>
    <w:rsid w:val="007F53F1"/>
    <w:rsid w:val="007F6E7D"/>
    <w:rsid w:val="007F775D"/>
    <w:rsid w:val="007F7EC3"/>
    <w:rsid w:val="00800362"/>
    <w:rsid w:val="00801B6C"/>
    <w:rsid w:val="00802A47"/>
    <w:rsid w:val="00802C57"/>
    <w:rsid w:val="00802DCC"/>
    <w:rsid w:val="008048C5"/>
    <w:rsid w:val="008056C1"/>
    <w:rsid w:val="008057A7"/>
    <w:rsid w:val="00805EEC"/>
    <w:rsid w:val="008064EB"/>
    <w:rsid w:val="008069F5"/>
    <w:rsid w:val="0080736E"/>
    <w:rsid w:val="008075BC"/>
    <w:rsid w:val="0080781B"/>
    <w:rsid w:val="00810466"/>
    <w:rsid w:val="00810D0A"/>
    <w:rsid w:val="008126EF"/>
    <w:rsid w:val="008133B0"/>
    <w:rsid w:val="0081398E"/>
    <w:rsid w:val="00814D3F"/>
    <w:rsid w:val="008153DF"/>
    <w:rsid w:val="00815974"/>
    <w:rsid w:val="00815D98"/>
    <w:rsid w:val="008168DC"/>
    <w:rsid w:val="00817390"/>
    <w:rsid w:val="0081743C"/>
    <w:rsid w:val="008177A8"/>
    <w:rsid w:val="00820614"/>
    <w:rsid w:val="008231E2"/>
    <w:rsid w:val="008232D5"/>
    <w:rsid w:val="0082414F"/>
    <w:rsid w:val="00824156"/>
    <w:rsid w:val="00824798"/>
    <w:rsid w:val="0082515E"/>
    <w:rsid w:val="00826380"/>
    <w:rsid w:val="00826BFC"/>
    <w:rsid w:val="008300BF"/>
    <w:rsid w:val="008312C9"/>
    <w:rsid w:val="008325D8"/>
    <w:rsid w:val="008345A4"/>
    <w:rsid w:val="00836288"/>
    <w:rsid w:val="00837986"/>
    <w:rsid w:val="00837C8C"/>
    <w:rsid w:val="008414F3"/>
    <w:rsid w:val="00842293"/>
    <w:rsid w:val="008426A0"/>
    <w:rsid w:val="00843855"/>
    <w:rsid w:val="00843D20"/>
    <w:rsid w:val="00843E3B"/>
    <w:rsid w:val="00843E8E"/>
    <w:rsid w:val="00844FA1"/>
    <w:rsid w:val="00846249"/>
    <w:rsid w:val="008462BD"/>
    <w:rsid w:val="00846766"/>
    <w:rsid w:val="008476DF"/>
    <w:rsid w:val="00851B20"/>
    <w:rsid w:val="00851D18"/>
    <w:rsid w:val="00853837"/>
    <w:rsid w:val="0085458C"/>
    <w:rsid w:val="00854695"/>
    <w:rsid w:val="008563DD"/>
    <w:rsid w:val="008564E9"/>
    <w:rsid w:val="00856980"/>
    <w:rsid w:val="00857EE9"/>
    <w:rsid w:val="00861B66"/>
    <w:rsid w:val="00861BD4"/>
    <w:rsid w:val="008634D4"/>
    <w:rsid w:val="0086581F"/>
    <w:rsid w:val="00865B77"/>
    <w:rsid w:val="00867016"/>
    <w:rsid w:val="008705D2"/>
    <w:rsid w:val="00870612"/>
    <w:rsid w:val="008708A7"/>
    <w:rsid w:val="008708E6"/>
    <w:rsid w:val="008709F0"/>
    <w:rsid w:val="00872DC6"/>
    <w:rsid w:val="00874668"/>
    <w:rsid w:val="0087558F"/>
    <w:rsid w:val="0087580F"/>
    <w:rsid w:val="00880DFB"/>
    <w:rsid w:val="008811FE"/>
    <w:rsid w:val="00881613"/>
    <w:rsid w:val="008817CA"/>
    <w:rsid w:val="00881F22"/>
    <w:rsid w:val="008825B3"/>
    <w:rsid w:val="0088386D"/>
    <w:rsid w:val="00884163"/>
    <w:rsid w:val="00884866"/>
    <w:rsid w:val="00886C51"/>
    <w:rsid w:val="00887D69"/>
    <w:rsid w:val="00887DEC"/>
    <w:rsid w:val="0089119E"/>
    <w:rsid w:val="0089189C"/>
    <w:rsid w:val="00891AD7"/>
    <w:rsid w:val="008920C8"/>
    <w:rsid w:val="00892CAC"/>
    <w:rsid w:val="008935DF"/>
    <w:rsid w:val="008940F6"/>
    <w:rsid w:val="008942A6"/>
    <w:rsid w:val="0089709C"/>
    <w:rsid w:val="0089750F"/>
    <w:rsid w:val="00897AD9"/>
    <w:rsid w:val="008A050E"/>
    <w:rsid w:val="008A23A6"/>
    <w:rsid w:val="008A24DA"/>
    <w:rsid w:val="008A2524"/>
    <w:rsid w:val="008A2CC4"/>
    <w:rsid w:val="008A2CFC"/>
    <w:rsid w:val="008A3994"/>
    <w:rsid w:val="008A3FA3"/>
    <w:rsid w:val="008A4639"/>
    <w:rsid w:val="008A4654"/>
    <w:rsid w:val="008A52D0"/>
    <w:rsid w:val="008A5D30"/>
    <w:rsid w:val="008A6273"/>
    <w:rsid w:val="008A6D06"/>
    <w:rsid w:val="008A6D19"/>
    <w:rsid w:val="008A70A1"/>
    <w:rsid w:val="008A7DF5"/>
    <w:rsid w:val="008A7FF8"/>
    <w:rsid w:val="008B136D"/>
    <w:rsid w:val="008B1C1F"/>
    <w:rsid w:val="008B22F5"/>
    <w:rsid w:val="008B3257"/>
    <w:rsid w:val="008B35FC"/>
    <w:rsid w:val="008B3685"/>
    <w:rsid w:val="008B36DE"/>
    <w:rsid w:val="008B3DD3"/>
    <w:rsid w:val="008B459E"/>
    <w:rsid w:val="008B5CAB"/>
    <w:rsid w:val="008B5FCD"/>
    <w:rsid w:val="008B77BE"/>
    <w:rsid w:val="008C121E"/>
    <w:rsid w:val="008C129F"/>
    <w:rsid w:val="008C13FA"/>
    <w:rsid w:val="008C1F77"/>
    <w:rsid w:val="008C1FCE"/>
    <w:rsid w:val="008C2880"/>
    <w:rsid w:val="008C2AA5"/>
    <w:rsid w:val="008C33FC"/>
    <w:rsid w:val="008C41CC"/>
    <w:rsid w:val="008C4249"/>
    <w:rsid w:val="008C6F14"/>
    <w:rsid w:val="008C7315"/>
    <w:rsid w:val="008D11DA"/>
    <w:rsid w:val="008D16C7"/>
    <w:rsid w:val="008D17D1"/>
    <w:rsid w:val="008D2AE1"/>
    <w:rsid w:val="008D36D6"/>
    <w:rsid w:val="008D3D01"/>
    <w:rsid w:val="008D51FF"/>
    <w:rsid w:val="008D5772"/>
    <w:rsid w:val="008D6DF0"/>
    <w:rsid w:val="008D749B"/>
    <w:rsid w:val="008D7B20"/>
    <w:rsid w:val="008E02B0"/>
    <w:rsid w:val="008E1AC2"/>
    <w:rsid w:val="008E1DF8"/>
    <w:rsid w:val="008E2CD7"/>
    <w:rsid w:val="008E3047"/>
    <w:rsid w:val="008E32F6"/>
    <w:rsid w:val="008E338B"/>
    <w:rsid w:val="008E3847"/>
    <w:rsid w:val="008E38A7"/>
    <w:rsid w:val="008E3ADC"/>
    <w:rsid w:val="008E3FDE"/>
    <w:rsid w:val="008E5389"/>
    <w:rsid w:val="008E546A"/>
    <w:rsid w:val="008E5C8A"/>
    <w:rsid w:val="008E70C9"/>
    <w:rsid w:val="008E715B"/>
    <w:rsid w:val="008F2264"/>
    <w:rsid w:val="008F249D"/>
    <w:rsid w:val="008F2AC7"/>
    <w:rsid w:val="008F309B"/>
    <w:rsid w:val="008F3D1B"/>
    <w:rsid w:val="008F40A1"/>
    <w:rsid w:val="008F43EF"/>
    <w:rsid w:val="008F49F2"/>
    <w:rsid w:val="008F4D68"/>
    <w:rsid w:val="008F4E0D"/>
    <w:rsid w:val="009007F4"/>
    <w:rsid w:val="00902989"/>
    <w:rsid w:val="0090388C"/>
    <w:rsid w:val="00903BE4"/>
    <w:rsid w:val="00904AF1"/>
    <w:rsid w:val="009071E4"/>
    <w:rsid w:val="009102C6"/>
    <w:rsid w:val="009140E2"/>
    <w:rsid w:val="00914EEF"/>
    <w:rsid w:val="00916779"/>
    <w:rsid w:val="009171FC"/>
    <w:rsid w:val="009172D2"/>
    <w:rsid w:val="00921C5C"/>
    <w:rsid w:val="00921D07"/>
    <w:rsid w:val="009221D9"/>
    <w:rsid w:val="00922B25"/>
    <w:rsid w:val="00922FF8"/>
    <w:rsid w:val="00924010"/>
    <w:rsid w:val="0092403B"/>
    <w:rsid w:val="00924BD4"/>
    <w:rsid w:val="009250A2"/>
    <w:rsid w:val="00925584"/>
    <w:rsid w:val="00926356"/>
    <w:rsid w:val="00927057"/>
    <w:rsid w:val="009274A3"/>
    <w:rsid w:val="0092750E"/>
    <w:rsid w:val="0093078E"/>
    <w:rsid w:val="00931372"/>
    <w:rsid w:val="009341D2"/>
    <w:rsid w:val="00934871"/>
    <w:rsid w:val="00934D4B"/>
    <w:rsid w:val="00934F06"/>
    <w:rsid w:val="00935684"/>
    <w:rsid w:val="00937C4B"/>
    <w:rsid w:val="00937D0C"/>
    <w:rsid w:val="00940D9C"/>
    <w:rsid w:val="009410F9"/>
    <w:rsid w:val="00941D26"/>
    <w:rsid w:val="00944E81"/>
    <w:rsid w:val="00944FF7"/>
    <w:rsid w:val="0094504E"/>
    <w:rsid w:val="009451A4"/>
    <w:rsid w:val="00945B6C"/>
    <w:rsid w:val="00946B18"/>
    <w:rsid w:val="00947A09"/>
    <w:rsid w:val="00950656"/>
    <w:rsid w:val="009510B8"/>
    <w:rsid w:val="009537E6"/>
    <w:rsid w:val="0095403B"/>
    <w:rsid w:val="00954C63"/>
    <w:rsid w:val="00955E15"/>
    <w:rsid w:val="0095764A"/>
    <w:rsid w:val="00957D64"/>
    <w:rsid w:val="00960945"/>
    <w:rsid w:val="009613DA"/>
    <w:rsid w:val="009621DE"/>
    <w:rsid w:val="009628CC"/>
    <w:rsid w:val="009634E3"/>
    <w:rsid w:val="00966C61"/>
    <w:rsid w:val="00966C84"/>
    <w:rsid w:val="0097251C"/>
    <w:rsid w:val="0097308A"/>
    <w:rsid w:val="0097332E"/>
    <w:rsid w:val="009734E2"/>
    <w:rsid w:val="0097551A"/>
    <w:rsid w:val="00975B1B"/>
    <w:rsid w:val="009801DD"/>
    <w:rsid w:val="00981D60"/>
    <w:rsid w:val="009820E5"/>
    <w:rsid w:val="00982920"/>
    <w:rsid w:val="00982954"/>
    <w:rsid w:val="00986159"/>
    <w:rsid w:val="00990645"/>
    <w:rsid w:val="009936AE"/>
    <w:rsid w:val="00993E91"/>
    <w:rsid w:val="0099410F"/>
    <w:rsid w:val="00994FC1"/>
    <w:rsid w:val="0099503F"/>
    <w:rsid w:val="0099578F"/>
    <w:rsid w:val="00997B5B"/>
    <w:rsid w:val="00997D76"/>
    <w:rsid w:val="009A1CDB"/>
    <w:rsid w:val="009A1D15"/>
    <w:rsid w:val="009A2858"/>
    <w:rsid w:val="009A2E32"/>
    <w:rsid w:val="009A2F22"/>
    <w:rsid w:val="009A3A36"/>
    <w:rsid w:val="009A466C"/>
    <w:rsid w:val="009A4EF0"/>
    <w:rsid w:val="009A4FA7"/>
    <w:rsid w:val="009A534D"/>
    <w:rsid w:val="009B06F8"/>
    <w:rsid w:val="009B0779"/>
    <w:rsid w:val="009B0BF1"/>
    <w:rsid w:val="009B476B"/>
    <w:rsid w:val="009B4F5A"/>
    <w:rsid w:val="009B51C1"/>
    <w:rsid w:val="009B56D6"/>
    <w:rsid w:val="009B5DA6"/>
    <w:rsid w:val="009B677B"/>
    <w:rsid w:val="009B7ED2"/>
    <w:rsid w:val="009C1338"/>
    <w:rsid w:val="009C1414"/>
    <w:rsid w:val="009C17B2"/>
    <w:rsid w:val="009C4DD2"/>
    <w:rsid w:val="009C70A4"/>
    <w:rsid w:val="009D02FA"/>
    <w:rsid w:val="009D04F4"/>
    <w:rsid w:val="009D30D0"/>
    <w:rsid w:val="009D4443"/>
    <w:rsid w:val="009D49A3"/>
    <w:rsid w:val="009D6515"/>
    <w:rsid w:val="009E053F"/>
    <w:rsid w:val="009E0C9C"/>
    <w:rsid w:val="009E0EB5"/>
    <w:rsid w:val="009E13A6"/>
    <w:rsid w:val="009E2BA3"/>
    <w:rsid w:val="009E3177"/>
    <w:rsid w:val="009E5CD8"/>
    <w:rsid w:val="009E69BF"/>
    <w:rsid w:val="009F08A7"/>
    <w:rsid w:val="009F2842"/>
    <w:rsid w:val="009F296F"/>
    <w:rsid w:val="009F3E0E"/>
    <w:rsid w:val="009F4744"/>
    <w:rsid w:val="009F5B35"/>
    <w:rsid w:val="009F5D07"/>
    <w:rsid w:val="009F6E0B"/>
    <w:rsid w:val="009F7E35"/>
    <w:rsid w:val="00A007F5"/>
    <w:rsid w:val="00A01BA4"/>
    <w:rsid w:val="00A039DB"/>
    <w:rsid w:val="00A04293"/>
    <w:rsid w:val="00A04DC1"/>
    <w:rsid w:val="00A0681C"/>
    <w:rsid w:val="00A06F47"/>
    <w:rsid w:val="00A10516"/>
    <w:rsid w:val="00A10AEA"/>
    <w:rsid w:val="00A10CCF"/>
    <w:rsid w:val="00A12156"/>
    <w:rsid w:val="00A13929"/>
    <w:rsid w:val="00A155F5"/>
    <w:rsid w:val="00A16282"/>
    <w:rsid w:val="00A17702"/>
    <w:rsid w:val="00A17AD6"/>
    <w:rsid w:val="00A2020B"/>
    <w:rsid w:val="00A2076C"/>
    <w:rsid w:val="00A22E7D"/>
    <w:rsid w:val="00A23857"/>
    <w:rsid w:val="00A24760"/>
    <w:rsid w:val="00A24FBD"/>
    <w:rsid w:val="00A252A5"/>
    <w:rsid w:val="00A25F59"/>
    <w:rsid w:val="00A27143"/>
    <w:rsid w:val="00A30C42"/>
    <w:rsid w:val="00A314B1"/>
    <w:rsid w:val="00A3218E"/>
    <w:rsid w:val="00A32B59"/>
    <w:rsid w:val="00A333D8"/>
    <w:rsid w:val="00A338F7"/>
    <w:rsid w:val="00A33EF6"/>
    <w:rsid w:val="00A34411"/>
    <w:rsid w:val="00A346AC"/>
    <w:rsid w:val="00A3644C"/>
    <w:rsid w:val="00A37FA7"/>
    <w:rsid w:val="00A403A4"/>
    <w:rsid w:val="00A410BF"/>
    <w:rsid w:val="00A41424"/>
    <w:rsid w:val="00A414BF"/>
    <w:rsid w:val="00A416D2"/>
    <w:rsid w:val="00A44275"/>
    <w:rsid w:val="00A46F55"/>
    <w:rsid w:val="00A50774"/>
    <w:rsid w:val="00A515DB"/>
    <w:rsid w:val="00A51A5A"/>
    <w:rsid w:val="00A51AAE"/>
    <w:rsid w:val="00A52F00"/>
    <w:rsid w:val="00A534DB"/>
    <w:rsid w:val="00A54724"/>
    <w:rsid w:val="00A54FDE"/>
    <w:rsid w:val="00A561C5"/>
    <w:rsid w:val="00A56998"/>
    <w:rsid w:val="00A57A60"/>
    <w:rsid w:val="00A616E4"/>
    <w:rsid w:val="00A629B3"/>
    <w:rsid w:val="00A63867"/>
    <w:rsid w:val="00A63BC4"/>
    <w:rsid w:val="00A64B72"/>
    <w:rsid w:val="00A675FA"/>
    <w:rsid w:val="00A67C81"/>
    <w:rsid w:val="00A7101D"/>
    <w:rsid w:val="00A71022"/>
    <w:rsid w:val="00A717F4"/>
    <w:rsid w:val="00A71B93"/>
    <w:rsid w:val="00A72362"/>
    <w:rsid w:val="00A72A23"/>
    <w:rsid w:val="00A72E90"/>
    <w:rsid w:val="00A72F1C"/>
    <w:rsid w:val="00A7340D"/>
    <w:rsid w:val="00A73EE7"/>
    <w:rsid w:val="00A74CF1"/>
    <w:rsid w:val="00A776D0"/>
    <w:rsid w:val="00A80542"/>
    <w:rsid w:val="00A817A4"/>
    <w:rsid w:val="00A82EED"/>
    <w:rsid w:val="00A83910"/>
    <w:rsid w:val="00A83A19"/>
    <w:rsid w:val="00A85D20"/>
    <w:rsid w:val="00A91C07"/>
    <w:rsid w:val="00A93019"/>
    <w:rsid w:val="00A9316B"/>
    <w:rsid w:val="00A93CC0"/>
    <w:rsid w:val="00A93CFF"/>
    <w:rsid w:val="00A93FB6"/>
    <w:rsid w:val="00A948E9"/>
    <w:rsid w:val="00A95E6C"/>
    <w:rsid w:val="00A967FD"/>
    <w:rsid w:val="00A97C59"/>
    <w:rsid w:val="00AA0B8C"/>
    <w:rsid w:val="00AA0F41"/>
    <w:rsid w:val="00AA21D0"/>
    <w:rsid w:val="00AA2909"/>
    <w:rsid w:val="00AA3D87"/>
    <w:rsid w:val="00AA44E1"/>
    <w:rsid w:val="00AA4EFA"/>
    <w:rsid w:val="00AA5070"/>
    <w:rsid w:val="00AA53C0"/>
    <w:rsid w:val="00AB00BA"/>
    <w:rsid w:val="00AB0166"/>
    <w:rsid w:val="00AB1516"/>
    <w:rsid w:val="00AB25DD"/>
    <w:rsid w:val="00AB497F"/>
    <w:rsid w:val="00AB4E08"/>
    <w:rsid w:val="00AB4E9F"/>
    <w:rsid w:val="00AB57D7"/>
    <w:rsid w:val="00AC07BD"/>
    <w:rsid w:val="00AC1753"/>
    <w:rsid w:val="00AC459B"/>
    <w:rsid w:val="00AC48E7"/>
    <w:rsid w:val="00AC50A4"/>
    <w:rsid w:val="00AC7E5B"/>
    <w:rsid w:val="00AD23DB"/>
    <w:rsid w:val="00AD24A0"/>
    <w:rsid w:val="00AD375C"/>
    <w:rsid w:val="00AD38C8"/>
    <w:rsid w:val="00AD3E17"/>
    <w:rsid w:val="00AD457F"/>
    <w:rsid w:val="00AD6EEB"/>
    <w:rsid w:val="00AD7801"/>
    <w:rsid w:val="00AD7D91"/>
    <w:rsid w:val="00AE088D"/>
    <w:rsid w:val="00AE3143"/>
    <w:rsid w:val="00AE36B5"/>
    <w:rsid w:val="00AE4266"/>
    <w:rsid w:val="00AE4570"/>
    <w:rsid w:val="00AE5A46"/>
    <w:rsid w:val="00AE5D50"/>
    <w:rsid w:val="00AE5E85"/>
    <w:rsid w:val="00AE62E8"/>
    <w:rsid w:val="00AE6DDC"/>
    <w:rsid w:val="00AE7302"/>
    <w:rsid w:val="00AF0A25"/>
    <w:rsid w:val="00AF1C49"/>
    <w:rsid w:val="00AF4ECA"/>
    <w:rsid w:val="00AF5120"/>
    <w:rsid w:val="00AF6FB6"/>
    <w:rsid w:val="00AF73BA"/>
    <w:rsid w:val="00AF7419"/>
    <w:rsid w:val="00B004F4"/>
    <w:rsid w:val="00B006E6"/>
    <w:rsid w:val="00B01584"/>
    <w:rsid w:val="00B01BDD"/>
    <w:rsid w:val="00B02CCC"/>
    <w:rsid w:val="00B02E16"/>
    <w:rsid w:val="00B051A6"/>
    <w:rsid w:val="00B051BA"/>
    <w:rsid w:val="00B0575D"/>
    <w:rsid w:val="00B07FE5"/>
    <w:rsid w:val="00B11095"/>
    <w:rsid w:val="00B12822"/>
    <w:rsid w:val="00B1399B"/>
    <w:rsid w:val="00B14B6D"/>
    <w:rsid w:val="00B15075"/>
    <w:rsid w:val="00B1552B"/>
    <w:rsid w:val="00B15C88"/>
    <w:rsid w:val="00B20D84"/>
    <w:rsid w:val="00B21EFE"/>
    <w:rsid w:val="00B261FF"/>
    <w:rsid w:val="00B269DA"/>
    <w:rsid w:val="00B27292"/>
    <w:rsid w:val="00B27312"/>
    <w:rsid w:val="00B311E7"/>
    <w:rsid w:val="00B316DF"/>
    <w:rsid w:val="00B319F5"/>
    <w:rsid w:val="00B326E7"/>
    <w:rsid w:val="00B333A7"/>
    <w:rsid w:val="00B333C9"/>
    <w:rsid w:val="00B33C8E"/>
    <w:rsid w:val="00B354BF"/>
    <w:rsid w:val="00B37577"/>
    <w:rsid w:val="00B3778F"/>
    <w:rsid w:val="00B403A0"/>
    <w:rsid w:val="00B404CD"/>
    <w:rsid w:val="00B40512"/>
    <w:rsid w:val="00B40DFB"/>
    <w:rsid w:val="00B41433"/>
    <w:rsid w:val="00B41DFB"/>
    <w:rsid w:val="00B42524"/>
    <w:rsid w:val="00B45664"/>
    <w:rsid w:val="00B477CA"/>
    <w:rsid w:val="00B47A13"/>
    <w:rsid w:val="00B51359"/>
    <w:rsid w:val="00B52E9F"/>
    <w:rsid w:val="00B53C09"/>
    <w:rsid w:val="00B54B8C"/>
    <w:rsid w:val="00B559B5"/>
    <w:rsid w:val="00B55FC9"/>
    <w:rsid w:val="00B56BB0"/>
    <w:rsid w:val="00B56C8E"/>
    <w:rsid w:val="00B57FF3"/>
    <w:rsid w:val="00B604A4"/>
    <w:rsid w:val="00B60D6D"/>
    <w:rsid w:val="00B61F5C"/>
    <w:rsid w:val="00B63BCA"/>
    <w:rsid w:val="00B64A8D"/>
    <w:rsid w:val="00B65F13"/>
    <w:rsid w:val="00B65F2E"/>
    <w:rsid w:val="00B662FE"/>
    <w:rsid w:val="00B6639E"/>
    <w:rsid w:val="00B66C5D"/>
    <w:rsid w:val="00B678C8"/>
    <w:rsid w:val="00B678DB"/>
    <w:rsid w:val="00B709C3"/>
    <w:rsid w:val="00B7148F"/>
    <w:rsid w:val="00B7201B"/>
    <w:rsid w:val="00B725B7"/>
    <w:rsid w:val="00B72667"/>
    <w:rsid w:val="00B73774"/>
    <w:rsid w:val="00B73F97"/>
    <w:rsid w:val="00B7565E"/>
    <w:rsid w:val="00B75EB2"/>
    <w:rsid w:val="00B7650D"/>
    <w:rsid w:val="00B766C4"/>
    <w:rsid w:val="00B76955"/>
    <w:rsid w:val="00B76FC0"/>
    <w:rsid w:val="00B77BF1"/>
    <w:rsid w:val="00B800E9"/>
    <w:rsid w:val="00B803B1"/>
    <w:rsid w:val="00B8063D"/>
    <w:rsid w:val="00B81305"/>
    <w:rsid w:val="00B81502"/>
    <w:rsid w:val="00B82273"/>
    <w:rsid w:val="00B83B26"/>
    <w:rsid w:val="00B83EB6"/>
    <w:rsid w:val="00B853E7"/>
    <w:rsid w:val="00B87115"/>
    <w:rsid w:val="00B90CBC"/>
    <w:rsid w:val="00B90F91"/>
    <w:rsid w:val="00B91D33"/>
    <w:rsid w:val="00B922A4"/>
    <w:rsid w:val="00B927BA"/>
    <w:rsid w:val="00B935D4"/>
    <w:rsid w:val="00B93899"/>
    <w:rsid w:val="00B93EB8"/>
    <w:rsid w:val="00B94897"/>
    <w:rsid w:val="00B962AD"/>
    <w:rsid w:val="00B97050"/>
    <w:rsid w:val="00BA017D"/>
    <w:rsid w:val="00BA05CB"/>
    <w:rsid w:val="00BA0DC6"/>
    <w:rsid w:val="00BA122D"/>
    <w:rsid w:val="00BA2245"/>
    <w:rsid w:val="00BA6A20"/>
    <w:rsid w:val="00BA6F2D"/>
    <w:rsid w:val="00BB0333"/>
    <w:rsid w:val="00BB0480"/>
    <w:rsid w:val="00BB27DC"/>
    <w:rsid w:val="00BB3DAC"/>
    <w:rsid w:val="00BB4A0F"/>
    <w:rsid w:val="00BB57A9"/>
    <w:rsid w:val="00BB6E68"/>
    <w:rsid w:val="00BB6F0E"/>
    <w:rsid w:val="00BB7897"/>
    <w:rsid w:val="00BC0AF7"/>
    <w:rsid w:val="00BC23A0"/>
    <w:rsid w:val="00BC23D2"/>
    <w:rsid w:val="00BC2A80"/>
    <w:rsid w:val="00BC30EA"/>
    <w:rsid w:val="00BC33E1"/>
    <w:rsid w:val="00BC35CD"/>
    <w:rsid w:val="00BC3D8D"/>
    <w:rsid w:val="00BC40EB"/>
    <w:rsid w:val="00BC5B13"/>
    <w:rsid w:val="00BC6C65"/>
    <w:rsid w:val="00BD014F"/>
    <w:rsid w:val="00BD031E"/>
    <w:rsid w:val="00BD2515"/>
    <w:rsid w:val="00BD25D3"/>
    <w:rsid w:val="00BD3D93"/>
    <w:rsid w:val="00BD56A6"/>
    <w:rsid w:val="00BD5DD0"/>
    <w:rsid w:val="00BD603A"/>
    <w:rsid w:val="00BE009D"/>
    <w:rsid w:val="00BE168F"/>
    <w:rsid w:val="00BE1991"/>
    <w:rsid w:val="00BE281B"/>
    <w:rsid w:val="00BE76E8"/>
    <w:rsid w:val="00BF099E"/>
    <w:rsid w:val="00BF1D4B"/>
    <w:rsid w:val="00BF1FA3"/>
    <w:rsid w:val="00BF1FCD"/>
    <w:rsid w:val="00BF2E96"/>
    <w:rsid w:val="00BF32FF"/>
    <w:rsid w:val="00BF41BA"/>
    <w:rsid w:val="00BF4635"/>
    <w:rsid w:val="00BF5184"/>
    <w:rsid w:val="00BF57D6"/>
    <w:rsid w:val="00BF608A"/>
    <w:rsid w:val="00BF624C"/>
    <w:rsid w:val="00BF7255"/>
    <w:rsid w:val="00BF7C7E"/>
    <w:rsid w:val="00BF7EE7"/>
    <w:rsid w:val="00C00576"/>
    <w:rsid w:val="00C00901"/>
    <w:rsid w:val="00C01649"/>
    <w:rsid w:val="00C02A6C"/>
    <w:rsid w:val="00C0380F"/>
    <w:rsid w:val="00C03937"/>
    <w:rsid w:val="00C03C50"/>
    <w:rsid w:val="00C03ED3"/>
    <w:rsid w:val="00C0426D"/>
    <w:rsid w:val="00C043AC"/>
    <w:rsid w:val="00C048A5"/>
    <w:rsid w:val="00C04A61"/>
    <w:rsid w:val="00C05987"/>
    <w:rsid w:val="00C06681"/>
    <w:rsid w:val="00C06781"/>
    <w:rsid w:val="00C0760B"/>
    <w:rsid w:val="00C0791D"/>
    <w:rsid w:val="00C11436"/>
    <w:rsid w:val="00C1217D"/>
    <w:rsid w:val="00C1284C"/>
    <w:rsid w:val="00C12EEE"/>
    <w:rsid w:val="00C1349A"/>
    <w:rsid w:val="00C145EE"/>
    <w:rsid w:val="00C1477E"/>
    <w:rsid w:val="00C14FCF"/>
    <w:rsid w:val="00C15015"/>
    <w:rsid w:val="00C15948"/>
    <w:rsid w:val="00C16C41"/>
    <w:rsid w:val="00C1755E"/>
    <w:rsid w:val="00C17C35"/>
    <w:rsid w:val="00C17C93"/>
    <w:rsid w:val="00C206EA"/>
    <w:rsid w:val="00C209CB"/>
    <w:rsid w:val="00C20C75"/>
    <w:rsid w:val="00C215F8"/>
    <w:rsid w:val="00C216C5"/>
    <w:rsid w:val="00C218A1"/>
    <w:rsid w:val="00C22646"/>
    <w:rsid w:val="00C232BE"/>
    <w:rsid w:val="00C24910"/>
    <w:rsid w:val="00C25407"/>
    <w:rsid w:val="00C2644D"/>
    <w:rsid w:val="00C26A9D"/>
    <w:rsid w:val="00C26D00"/>
    <w:rsid w:val="00C27107"/>
    <w:rsid w:val="00C30B80"/>
    <w:rsid w:val="00C329F5"/>
    <w:rsid w:val="00C33024"/>
    <w:rsid w:val="00C33319"/>
    <w:rsid w:val="00C34712"/>
    <w:rsid w:val="00C34AF6"/>
    <w:rsid w:val="00C356AB"/>
    <w:rsid w:val="00C35B8D"/>
    <w:rsid w:val="00C36F77"/>
    <w:rsid w:val="00C405F1"/>
    <w:rsid w:val="00C40D78"/>
    <w:rsid w:val="00C4175F"/>
    <w:rsid w:val="00C419A0"/>
    <w:rsid w:val="00C41CD7"/>
    <w:rsid w:val="00C4359C"/>
    <w:rsid w:val="00C44139"/>
    <w:rsid w:val="00C44F75"/>
    <w:rsid w:val="00C4556D"/>
    <w:rsid w:val="00C457B9"/>
    <w:rsid w:val="00C4613D"/>
    <w:rsid w:val="00C467B4"/>
    <w:rsid w:val="00C46A0D"/>
    <w:rsid w:val="00C46F12"/>
    <w:rsid w:val="00C50104"/>
    <w:rsid w:val="00C517E9"/>
    <w:rsid w:val="00C5281E"/>
    <w:rsid w:val="00C53518"/>
    <w:rsid w:val="00C54B70"/>
    <w:rsid w:val="00C54DED"/>
    <w:rsid w:val="00C57950"/>
    <w:rsid w:val="00C623D6"/>
    <w:rsid w:val="00C62666"/>
    <w:rsid w:val="00C62853"/>
    <w:rsid w:val="00C62875"/>
    <w:rsid w:val="00C63C73"/>
    <w:rsid w:val="00C63E9E"/>
    <w:rsid w:val="00C64672"/>
    <w:rsid w:val="00C65833"/>
    <w:rsid w:val="00C66C73"/>
    <w:rsid w:val="00C675A3"/>
    <w:rsid w:val="00C6787E"/>
    <w:rsid w:val="00C703CB"/>
    <w:rsid w:val="00C70C48"/>
    <w:rsid w:val="00C71D93"/>
    <w:rsid w:val="00C71E83"/>
    <w:rsid w:val="00C734FD"/>
    <w:rsid w:val="00C73558"/>
    <w:rsid w:val="00C73848"/>
    <w:rsid w:val="00C73F5F"/>
    <w:rsid w:val="00C7548F"/>
    <w:rsid w:val="00C75517"/>
    <w:rsid w:val="00C76121"/>
    <w:rsid w:val="00C76A24"/>
    <w:rsid w:val="00C76DDD"/>
    <w:rsid w:val="00C77533"/>
    <w:rsid w:val="00C778D6"/>
    <w:rsid w:val="00C77CD9"/>
    <w:rsid w:val="00C808B8"/>
    <w:rsid w:val="00C80F2D"/>
    <w:rsid w:val="00C826B4"/>
    <w:rsid w:val="00C82854"/>
    <w:rsid w:val="00C829F6"/>
    <w:rsid w:val="00C83264"/>
    <w:rsid w:val="00C83A9D"/>
    <w:rsid w:val="00C83CCC"/>
    <w:rsid w:val="00C83FE1"/>
    <w:rsid w:val="00C87DA5"/>
    <w:rsid w:val="00C90567"/>
    <w:rsid w:val="00C9187E"/>
    <w:rsid w:val="00C91A68"/>
    <w:rsid w:val="00C92879"/>
    <w:rsid w:val="00C9407A"/>
    <w:rsid w:val="00C940D6"/>
    <w:rsid w:val="00C97079"/>
    <w:rsid w:val="00C97722"/>
    <w:rsid w:val="00CA1653"/>
    <w:rsid w:val="00CA3B6D"/>
    <w:rsid w:val="00CA4428"/>
    <w:rsid w:val="00CA46EB"/>
    <w:rsid w:val="00CA5EE0"/>
    <w:rsid w:val="00CA6440"/>
    <w:rsid w:val="00CA6ADA"/>
    <w:rsid w:val="00CA77F3"/>
    <w:rsid w:val="00CA7C05"/>
    <w:rsid w:val="00CA7C86"/>
    <w:rsid w:val="00CA7ECF"/>
    <w:rsid w:val="00CA7F47"/>
    <w:rsid w:val="00CB193C"/>
    <w:rsid w:val="00CB1F39"/>
    <w:rsid w:val="00CB3502"/>
    <w:rsid w:val="00CB3E37"/>
    <w:rsid w:val="00CB425B"/>
    <w:rsid w:val="00CB4592"/>
    <w:rsid w:val="00CB5036"/>
    <w:rsid w:val="00CB5545"/>
    <w:rsid w:val="00CB55AE"/>
    <w:rsid w:val="00CB5B70"/>
    <w:rsid w:val="00CB6075"/>
    <w:rsid w:val="00CB6431"/>
    <w:rsid w:val="00CB65D9"/>
    <w:rsid w:val="00CB665B"/>
    <w:rsid w:val="00CB6948"/>
    <w:rsid w:val="00CC0372"/>
    <w:rsid w:val="00CC1A93"/>
    <w:rsid w:val="00CC20D9"/>
    <w:rsid w:val="00CC237B"/>
    <w:rsid w:val="00CC39AF"/>
    <w:rsid w:val="00CC39BE"/>
    <w:rsid w:val="00CC44D8"/>
    <w:rsid w:val="00CC495F"/>
    <w:rsid w:val="00CC52D2"/>
    <w:rsid w:val="00CC7045"/>
    <w:rsid w:val="00CC70EA"/>
    <w:rsid w:val="00CC7998"/>
    <w:rsid w:val="00CC7B89"/>
    <w:rsid w:val="00CD1072"/>
    <w:rsid w:val="00CD15F7"/>
    <w:rsid w:val="00CD24E6"/>
    <w:rsid w:val="00CD2BBB"/>
    <w:rsid w:val="00CD321B"/>
    <w:rsid w:val="00CD39F1"/>
    <w:rsid w:val="00CD4ECB"/>
    <w:rsid w:val="00CD4ED8"/>
    <w:rsid w:val="00CD543A"/>
    <w:rsid w:val="00CD5D33"/>
    <w:rsid w:val="00CD6139"/>
    <w:rsid w:val="00CD62CF"/>
    <w:rsid w:val="00CD669C"/>
    <w:rsid w:val="00CD6C7E"/>
    <w:rsid w:val="00CD7553"/>
    <w:rsid w:val="00CD7685"/>
    <w:rsid w:val="00CE1006"/>
    <w:rsid w:val="00CE2856"/>
    <w:rsid w:val="00CE28D9"/>
    <w:rsid w:val="00CE34B4"/>
    <w:rsid w:val="00CE42CE"/>
    <w:rsid w:val="00CE4DBC"/>
    <w:rsid w:val="00CE52D8"/>
    <w:rsid w:val="00CE5690"/>
    <w:rsid w:val="00CE6A32"/>
    <w:rsid w:val="00CE6E3F"/>
    <w:rsid w:val="00CE7357"/>
    <w:rsid w:val="00CE75E5"/>
    <w:rsid w:val="00CF100B"/>
    <w:rsid w:val="00CF1895"/>
    <w:rsid w:val="00CF1BB9"/>
    <w:rsid w:val="00CF2056"/>
    <w:rsid w:val="00CF2E11"/>
    <w:rsid w:val="00CF2FF1"/>
    <w:rsid w:val="00CF35DA"/>
    <w:rsid w:val="00CF3C19"/>
    <w:rsid w:val="00CF47EA"/>
    <w:rsid w:val="00CF606A"/>
    <w:rsid w:val="00CF62D1"/>
    <w:rsid w:val="00CF67E9"/>
    <w:rsid w:val="00CF682D"/>
    <w:rsid w:val="00CF6E59"/>
    <w:rsid w:val="00CF749D"/>
    <w:rsid w:val="00D012CF"/>
    <w:rsid w:val="00D02F23"/>
    <w:rsid w:val="00D037E5"/>
    <w:rsid w:val="00D0653F"/>
    <w:rsid w:val="00D10F98"/>
    <w:rsid w:val="00D1144B"/>
    <w:rsid w:val="00D126B5"/>
    <w:rsid w:val="00D1354A"/>
    <w:rsid w:val="00D150D1"/>
    <w:rsid w:val="00D1798E"/>
    <w:rsid w:val="00D2073D"/>
    <w:rsid w:val="00D207D1"/>
    <w:rsid w:val="00D20D0A"/>
    <w:rsid w:val="00D23FA9"/>
    <w:rsid w:val="00D25B2D"/>
    <w:rsid w:val="00D269F8"/>
    <w:rsid w:val="00D26C9B"/>
    <w:rsid w:val="00D26DE1"/>
    <w:rsid w:val="00D27015"/>
    <w:rsid w:val="00D31E79"/>
    <w:rsid w:val="00D3298D"/>
    <w:rsid w:val="00D333F1"/>
    <w:rsid w:val="00D33894"/>
    <w:rsid w:val="00D33A1C"/>
    <w:rsid w:val="00D3483F"/>
    <w:rsid w:val="00D34852"/>
    <w:rsid w:val="00D35FC6"/>
    <w:rsid w:val="00D37645"/>
    <w:rsid w:val="00D3788A"/>
    <w:rsid w:val="00D37E10"/>
    <w:rsid w:val="00D4088F"/>
    <w:rsid w:val="00D418E3"/>
    <w:rsid w:val="00D41E38"/>
    <w:rsid w:val="00D42313"/>
    <w:rsid w:val="00D4290E"/>
    <w:rsid w:val="00D430EE"/>
    <w:rsid w:val="00D434F6"/>
    <w:rsid w:val="00D4476F"/>
    <w:rsid w:val="00D44989"/>
    <w:rsid w:val="00D44E3F"/>
    <w:rsid w:val="00D454AD"/>
    <w:rsid w:val="00D45EE3"/>
    <w:rsid w:val="00D4663A"/>
    <w:rsid w:val="00D46AFF"/>
    <w:rsid w:val="00D46E19"/>
    <w:rsid w:val="00D5051B"/>
    <w:rsid w:val="00D5107C"/>
    <w:rsid w:val="00D51C0F"/>
    <w:rsid w:val="00D5262D"/>
    <w:rsid w:val="00D52BF0"/>
    <w:rsid w:val="00D55E58"/>
    <w:rsid w:val="00D561DC"/>
    <w:rsid w:val="00D563BD"/>
    <w:rsid w:val="00D5643C"/>
    <w:rsid w:val="00D564CD"/>
    <w:rsid w:val="00D56E1E"/>
    <w:rsid w:val="00D57735"/>
    <w:rsid w:val="00D602A0"/>
    <w:rsid w:val="00D61CBB"/>
    <w:rsid w:val="00D62021"/>
    <w:rsid w:val="00D6239D"/>
    <w:rsid w:val="00D632D0"/>
    <w:rsid w:val="00D6375B"/>
    <w:rsid w:val="00D65013"/>
    <w:rsid w:val="00D66B81"/>
    <w:rsid w:val="00D66CCC"/>
    <w:rsid w:val="00D674DB"/>
    <w:rsid w:val="00D675BB"/>
    <w:rsid w:val="00D677F9"/>
    <w:rsid w:val="00D6783E"/>
    <w:rsid w:val="00D70350"/>
    <w:rsid w:val="00D703C9"/>
    <w:rsid w:val="00D709EC"/>
    <w:rsid w:val="00D70DC9"/>
    <w:rsid w:val="00D7186E"/>
    <w:rsid w:val="00D735A9"/>
    <w:rsid w:val="00D73870"/>
    <w:rsid w:val="00D750A5"/>
    <w:rsid w:val="00D7618E"/>
    <w:rsid w:val="00D7694C"/>
    <w:rsid w:val="00D76C56"/>
    <w:rsid w:val="00D76E88"/>
    <w:rsid w:val="00D80318"/>
    <w:rsid w:val="00D80AF9"/>
    <w:rsid w:val="00D824C2"/>
    <w:rsid w:val="00D82C5D"/>
    <w:rsid w:val="00D83C67"/>
    <w:rsid w:val="00D83D0F"/>
    <w:rsid w:val="00D848AC"/>
    <w:rsid w:val="00D84E67"/>
    <w:rsid w:val="00D904FA"/>
    <w:rsid w:val="00D91C8F"/>
    <w:rsid w:val="00D92127"/>
    <w:rsid w:val="00D92FE9"/>
    <w:rsid w:val="00D9547A"/>
    <w:rsid w:val="00D95608"/>
    <w:rsid w:val="00D95F21"/>
    <w:rsid w:val="00D97B97"/>
    <w:rsid w:val="00D97D85"/>
    <w:rsid w:val="00DA15AF"/>
    <w:rsid w:val="00DA4909"/>
    <w:rsid w:val="00DA5531"/>
    <w:rsid w:val="00DA61C2"/>
    <w:rsid w:val="00DA6599"/>
    <w:rsid w:val="00DA69FB"/>
    <w:rsid w:val="00DA71B0"/>
    <w:rsid w:val="00DB05B5"/>
    <w:rsid w:val="00DB0F8A"/>
    <w:rsid w:val="00DB151F"/>
    <w:rsid w:val="00DB2ACE"/>
    <w:rsid w:val="00DB2EA3"/>
    <w:rsid w:val="00DB396D"/>
    <w:rsid w:val="00DB46B7"/>
    <w:rsid w:val="00DB686C"/>
    <w:rsid w:val="00DB6AC6"/>
    <w:rsid w:val="00DB75FA"/>
    <w:rsid w:val="00DC0C2B"/>
    <w:rsid w:val="00DC165F"/>
    <w:rsid w:val="00DC1E44"/>
    <w:rsid w:val="00DC2CA3"/>
    <w:rsid w:val="00DC3F5A"/>
    <w:rsid w:val="00DC4EE4"/>
    <w:rsid w:val="00DC5793"/>
    <w:rsid w:val="00DD3179"/>
    <w:rsid w:val="00DD40C2"/>
    <w:rsid w:val="00DD4E05"/>
    <w:rsid w:val="00DD6683"/>
    <w:rsid w:val="00DD747F"/>
    <w:rsid w:val="00DD7A78"/>
    <w:rsid w:val="00DE0A61"/>
    <w:rsid w:val="00DE0B55"/>
    <w:rsid w:val="00DE0C64"/>
    <w:rsid w:val="00DE2326"/>
    <w:rsid w:val="00DE29F6"/>
    <w:rsid w:val="00DE3E98"/>
    <w:rsid w:val="00DE4100"/>
    <w:rsid w:val="00DE42B6"/>
    <w:rsid w:val="00DE48D5"/>
    <w:rsid w:val="00DE634F"/>
    <w:rsid w:val="00DE72E4"/>
    <w:rsid w:val="00DE77B6"/>
    <w:rsid w:val="00DE7EC1"/>
    <w:rsid w:val="00DF0206"/>
    <w:rsid w:val="00DF058E"/>
    <w:rsid w:val="00DF1D02"/>
    <w:rsid w:val="00DF2485"/>
    <w:rsid w:val="00DF2C3C"/>
    <w:rsid w:val="00DF341B"/>
    <w:rsid w:val="00DF3D4E"/>
    <w:rsid w:val="00DF3E30"/>
    <w:rsid w:val="00DF4027"/>
    <w:rsid w:val="00DF5090"/>
    <w:rsid w:val="00DF5B45"/>
    <w:rsid w:val="00DF5DF3"/>
    <w:rsid w:val="00DF6012"/>
    <w:rsid w:val="00E0152D"/>
    <w:rsid w:val="00E02657"/>
    <w:rsid w:val="00E03572"/>
    <w:rsid w:val="00E048FD"/>
    <w:rsid w:val="00E04918"/>
    <w:rsid w:val="00E06C64"/>
    <w:rsid w:val="00E06F06"/>
    <w:rsid w:val="00E071D9"/>
    <w:rsid w:val="00E10351"/>
    <w:rsid w:val="00E10C34"/>
    <w:rsid w:val="00E12BC8"/>
    <w:rsid w:val="00E12CDB"/>
    <w:rsid w:val="00E12D9C"/>
    <w:rsid w:val="00E12DED"/>
    <w:rsid w:val="00E12DFA"/>
    <w:rsid w:val="00E13659"/>
    <w:rsid w:val="00E13C07"/>
    <w:rsid w:val="00E15B0F"/>
    <w:rsid w:val="00E15B7C"/>
    <w:rsid w:val="00E16B82"/>
    <w:rsid w:val="00E16FB8"/>
    <w:rsid w:val="00E1750C"/>
    <w:rsid w:val="00E201E0"/>
    <w:rsid w:val="00E21477"/>
    <w:rsid w:val="00E21A5A"/>
    <w:rsid w:val="00E21C84"/>
    <w:rsid w:val="00E2324F"/>
    <w:rsid w:val="00E24411"/>
    <w:rsid w:val="00E2469B"/>
    <w:rsid w:val="00E25CFF"/>
    <w:rsid w:val="00E27466"/>
    <w:rsid w:val="00E308BB"/>
    <w:rsid w:val="00E31549"/>
    <w:rsid w:val="00E3187C"/>
    <w:rsid w:val="00E31B46"/>
    <w:rsid w:val="00E33B4D"/>
    <w:rsid w:val="00E342A3"/>
    <w:rsid w:val="00E3497C"/>
    <w:rsid w:val="00E34AFC"/>
    <w:rsid w:val="00E34E6B"/>
    <w:rsid w:val="00E3580E"/>
    <w:rsid w:val="00E364B5"/>
    <w:rsid w:val="00E3708C"/>
    <w:rsid w:val="00E406F1"/>
    <w:rsid w:val="00E41161"/>
    <w:rsid w:val="00E41BFC"/>
    <w:rsid w:val="00E41EA1"/>
    <w:rsid w:val="00E42155"/>
    <w:rsid w:val="00E425A1"/>
    <w:rsid w:val="00E43628"/>
    <w:rsid w:val="00E44B96"/>
    <w:rsid w:val="00E4594A"/>
    <w:rsid w:val="00E4625A"/>
    <w:rsid w:val="00E47AAB"/>
    <w:rsid w:val="00E500A4"/>
    <w:rsid w:val="00E508EF"/>
    <w:rsid w:val="00E51CDA"/>
    <w:rsid w:val="00E52001"/>
    <w:rsid w:val="00E5367B"/>
    <w:rsid w:val="00E53786"/>
    <w:rsid w:val="00E53CEE"/>
    <w:rsid w:val="00E53DB7"/>
    <w:rsid w:val="00E54123"/>
    <w:rsid w:val="00E55EE6"/>
    <w:rsid w:val="00E56290"/>
    <w:rsid w:val="00E563AC"/>
    <w:rsid w:val="00E56739"/>
    <w:rsid w:val="00E568B4"/>
    <w:rsid w:val="00E57CD1"/>
    <w:rsid w:val="00E602EA"/>
    <w:rsid w:val="00E60F39"/>
    <w:rsid w:val="00E6116F"/>
    <w:rsid w:val="00E62D83"/>
    <w:rsid w:val="00E62D92"/>
    <w:rsid w:val="00E63099"/>
    <w:rsid w:val="00E6445E"/>
    <w:rsid w:val="00E6466F"/>
    <w:rsid w:val="00E6473A"/>
    <w:rsid w:val="00E65A47"/>
    <w:rsid w:val="00E6638F"/>
    <w:rsid w:val="00E6645A"/>
    <w:rsid w:val="00E66968"/>
    <w:rsid w:val="00E66FEA"/>
    <w:rsid w:val="00E70C61"/>
    <w:rsid w:val="00E71D50"/>
    <w:rsid w:val="00E71E4D"/>
    <w:rsid w:val="00E7387B"/>
    <w:rsid w:val="00E742ED"/>
    <w:rsid w:val="00E7536C"/>
    <w:rsid w:val="00E754E7"/>
    <w:rsid w:val="00E75D0C"/>
    <w:rsid w:val="00E75EAF"/>
    <w:rsid w:val="00E766C4"/>
    <w:rsid w:val="00E767F8"/>
    <w:rsid w:val="00E76E89"/>
    <w:rsid w:val="00E77811"/>
    <w:rsid w:val="00E80028"/>
    <w:rsid w:val="00E80A34"/>
    <w:rsid w:val="00E82FD5"/>
    <w:rsid w:val="00E83957"/>
    <w:rsid w:val="00E84F64"/>
    <w:rsid w:val="00E87A53"/>
    <w:rsid w:val="00E87BA2"/>
    <w:rsid w:val="00E87CCD"/>
    <w:rsid w:val="00E90641"/>
    <w:rsid w:val="00E911B8"/>
    <w:rsid w:val="00E928B9"/>
    <w:rsid w:val="00E9428D"/>
    <w:rsid w:val="00E94532"/>
    <w:rsid w:val="00E94CED"/>
    <w:rsid w:val="00E94F0C"/>
    <w:rsid w:val="00E95260"/>
    <w:rsid w:val="00E955FF"/>
    <w:rsid w:val="00E95C1A"/>
    <w:rsid w:val="00E96083"/>
    <w:rsid w:val="00E978F3"/>
    <w:rsid w:val="00E97F54"/>
    <w:rsid w:val="00EA1FC0"/>
    <w:rsid w:val="00EA2133"/>
    <w:rsid w:val="00EA213D"/>
    <w:rsid w:val="00EA28EE"/>
    <w:rsid w:val="00EA31C1"/>
    <w:rsid w:val="00EA3737"/>
    <w:rsid w:val="00EA3973"/>
    <w:rsid w:val="00EA3B3F"/>
    <w:rsid w:val="00EA490E"/>
    <w:rsid w:val="00EA4B03"/>
    <w:rsid w:val="00EA631F"/>
    <w:rsid w:val="00EA6805"/>
    <w:rsid w:val="00EA6FC1"/>
    <w:rsid w:val="00EA6FFF"/>
    <w:rsid w:val="00EA7013"/>
    <w:rsid w:val="00EA71D7"/>
    <w:rsid w:val="00EA7DCC"/>
    <w:rsid w:val="00EB04E2"/>
    <w:rsid w:val="00EB0CA1"/>
    <w:rsid w:val="00EB14AF"/>
    <w:rsid w:val="00EB1BA7"/>
    <w:rsid w:val="00EB2862"/>
    <w:rsid w:val="00EB2FA8"/>
    <w:rsid w:val="00EB30D2"/>
    <w:rsid w:val="00EB7EB1"/>
    <w:rsid w:val="00EC0277"/>
    <w:rsid w:val="00EC0861"/>
    <w:rsid w:val="00EC2257"/>
    <w:rsid w:val="00EC24C6"/>
    <w:rsid w:val="00EC2EA2"/>
    <w:rsid w:val="00EC3256"/>
    <w:rsid w:val="00EC433E"/>
    <w:rsid w:val="00EC453F"/>
    <w:rsid w:val="00EC4689"/>
    <w:rsid w:val="00EC4A99"/>
    <w:rsid w:val="00EC545C"/>
    <w:rsid w:val="00EC574F"/>
    <w:rsid w:val="00EC6AEE"/>
    <w:rsid w:val="00EC6BF5"/>
    <w:rsid w:val="00EC6F8C"/>
    <w:rsid w:val="00EC751F"/>
    <w:rsid w:val="00ED0364"/>
    <w:rsid w:val="00ED21F3"/>
    <w:rsid w:val="00ED2D60"/>
    <w:rsid w:val="00ED366A"/>
    <w:rsid w:val="00ED49B6"/>
    <w:rsid w:val="00ED58AD"/>
    <w:rsid w:val="00EE06A4"/>
    <w:rsid w:val="00EE0C9C"/>
    <w:rsid w:val="00EE1CEB"/>
    <w:rsid w:val="00EE1E70"/>
    <w:rsid w:val="00EE2EB4"/>
    <w:rsid w:val="00EE39EB"/>
    <w:rsid w:val="00EE3CFE"/>
    <w:rsid w:val="00EE4796"/>
    <w:rsid w:val="00EE59CF"/>
    <w:rsid w:val="00EE6477"/>
    <w:rsid w:val="00EF0378"/>
    <w:rsid w:val="00EF0544"/>
    <w:rsid w:val="00EF0687"/>
    <w:rsid w:val="00EF1D37"/>
    <w:rsid w:val="00EF27FB"/>
    <w:rsid w:val="00EF2865"/>
    <w:rsid w:val="00EF3281"/>
    <w:rsid w:val="00EF4672"/>
    <w:rsid w:val="00EF4FFF"/>
    <w:rsid w:val="00EF5814"/>
    <w:rsid w:val="00EF7296"/>
    <w:rsid w:val="00EF7436"/>
    <w:rsid w:val="00EF76B2"/>
    <w:rsid w:val="00F002F0"/>
    <w:rsid w:val="00F005D4"/>
    <w:rsid w:val="00F01B7E"/>
    <w:rsid w:val="00F03502"/>
    <w:rsid w:val="00F037B7"/>
    <w:rsid w:val="00F03D03"/>
    <w:rsid w:val="00F04B58"/>
    <w:rsid w:val="00F07A24"/>
    <w:rsid w:val="00F105D5"/>
    <w:rsid w:val="00F1070B"/>
    <w:rsid w:val="00F10FCD"/>
    <w:rsid w:val="00F116A0"/>
    <w:rsid w:val="00F117C2"/>
    <w:rsid w:val="00F11B55"/>
    <w:rsid w:val="00F11E86"/>
    <w:rsid w:val="00F12366"/>
    <w:rsid w:val="00F14423"/>
    <w:rsid w:val="00F149D0"/>
    <w:rsid w:val="00F16144"/>
    <w:rsid w:val="00F178BC"/>
    <w:rsid w:val="00F212EB"/>
    <w:rsid w:val="00F217E0"/>
    <w:rsid w:val="00F21C3C"/>
    <w:rsid w:val="00F2270B"/>
    <w:rsid w:val="00F22F4C"/>
    <w:rsid w:val="00F24C99"/>
    <w:rsid w:val="00F264AB"/>
    <w:rsid w:val="00F31565"/>
    <w:rsid w:val="00F32A54"/>
    <w:rsid w:val="00F32B9A"/>
    <w:rsid w:val="00F33EA0"/>
    <w:rsid w:val="00F3495D"/>
    <w:rsid w:val="00F35A6F"/>
    <w:rsid w:val="00F36D44"/>
    <w:rsid w:val="00F36E0B"/>
    <w:rsid w:val="00F372F2"/>
    <w:rsid w:val="00F37E4A"/>
    <w:rsid w:val="00F40B7F"/>
    <w:rsid w:val="00F42207"/>
    <w:rsid w:val="00F42385"/>
    <w:rsid w:val="00F43E7F"/>
    <w:rsid w:val="00F4488E"/>
    <w:rsid w:val="00F44FE9"/>
    <w:rsid w:val="00F455FC"/>
    <w:rsid w:val="00F46D7C"/>
    <w:rsid w:val="00F47544"/>
    <w:rsid w:val="00F501C1"/>
    <w:rsid w:val="00F50230"/>
    <w:rsid w:val="00F50B5C"/>
    <w:rsid w:val="00F51693"/>
    <w:rsid w:val="00F51850"/>
    <w:rsid w:val="00F525EA"/>
    <w:rsid w:val="00F52CF6"/>
    <w:rsid w:val="00F53993"/>
    <w:rsid w:val="00F542BF"/>
    <w:rsid w:val="00F552C4"/>
    <w:rsid w:val="00F564D9"/>
    <w:rsid w:val="00F568AB"/>
    <w:rsid w:val="00F579F1"/>
    <w:rsid w:val="00F60967"/>
    <w:rsid w:val="00F60C52"/>
    <w:rsid w:val="00F61509"/>
    <w:rsid w:val="00F6154D"/>
    <w:rsid w:val="00F615F0"/>
    <w:rsid w:val="00F619B2"/>
    <w:rsid w:val="00F61CFD"/>
    <w:rsid w:val="00F623F7"/>
    <w:rsid w:val="00F625D0"/>
    <w:rsid w:val="00F6312C"/>
    <w:rsid w:val="00F63953"/>
    <w:rsid w:val="00F63E9E"/>
    <w:rsid w:val="00F6467F"/>
    <w:rsid w:val="00F64B3C"/>
    <w:rsid w:val="00F64C5D"/>
    <w:rsid w:val="00F653F7"/>
    <w:rsid w:val="00F6595E"/>
    <w:rsid w:val="00F6699C"/>
    <w:rsid w:val="00F7000F"/>
    <w:rsid w:val="00F7050F"/>
    <w:rsid w:val="00F70708"/>
    <w:rsid w:val="00F70D37"/>
    <w:rsid w:val="00F714FC"/>
    <w:rsid w:val="00F722D0"/>
    <w:rsid w:val="00F72B9E"/>
    <w:rsid w:val="00F73050"/>
    <w:rsid w:val="00F7351D"/>
    <w:rsid w:val="00F735AC"/>
    <w:rsid w:val="00F735E5"/>
    <w:rsid w:val="00F73ACA"/>
    <w:rsid w:val="00F76140"/>
    <w:rsid w:val="00F76165"/>
    <w:rsid w:val="00F7669B"/>
    <w:rsid w:val="00F773A9"/>
    <w:rsid w:val="00F802AF"/>
    <w:rsid w:val="00F81747"/>
    <w:rsid w:val="00F81BC5"/>
    <w:rsid w:val="00F822F0"/>
    <w:rsid w:val="00F827F3"/>
    <w:rsid w:val="00F82BA6"/>
    <w:rsid w:val="00F8358D"/>
    <w:rsid w:val="00F842EB"/>
    <w:rsid w:val="00F84F14"/>
    <w:rsid w:val="00F85006"/>
    <w:rsid w:val="00F8616F"/>
    <w:rsid w:val="00F8635C"/>
    <w:rsid w:val="00F8664D"/>
    <w:rsid w:val="00F876E1"/>
    <w:rsid w:val="00F879B7"/>
    <w:rsid w:val="00F87D45"/>
    <w:rsid w:val="00F906E4"/>
    <w:rsid w:val="00F90895"/>
    <w:rsid w:val="00F914B9"/>
    <w:rsid w:val="00F91AD6"/>
    <w:rsid w:val="00F9243C"/>
    <w:rsid w:val="00F92738"/>
    <w:rsid w:val="00F92B19"/>
    <w:rsid w:val="00F93420"/>
    <w:rsid w:val="00F94395"/>
    <w:rsid w:val="00F94F3C"/>
    <w:rsid w:val="00F95AA4"/>
    <w:rsid w:val="00F95CD9"/>
    <w:rsid w:val="00F9606B"/>
    <w:rsid w:val="00F96250"/>
    <w:rsid w:val="00F97F2E"/>
    <w:rsid w:val="00FA1D58"/>
    <w:rsid w:val="00FA28E3"/>
    <w:rsid w:val="00FA366D"/>
    <w:rsid w:val="00FA3FA3"/>
    <w:rsid w:val="00FA5EC4"/>
    <w:rsid w:val="00FA6061"/>
    <w:rsid w:val="00FA6255"/>
    <w:rsid w:val="00FA6268"/>
    <w:rsid w:val="00FA6C94"/>
    <w:rsid w:val="00FA6EDC"/>
    <w:rsid w:val="00FA6EEE"/>
    <w:rsid w:val="00FA71DE"/>
    <w:rsid w:val="00FB0FB9"/>
    <w:rsid w:val="00FB1B81"/>
    <w:rsid w:val="00FB2BFC"/>
    <w:rsid w:val="00FB2F30"/>
    <w:rsid w:val="00FB3919"/>
    <w:rsid w:val="00FB43E1"/>
    <w:rsid w:val="00FB4E84"/>
    <w:rsid w:val="00FB5F5C"/>
    <w:rsid w:val="00FB6FC7"/>
    <w:rsid w:val="00FC0CBA"/>
    <w:rsid w:val="00FC29B0"/>
    <w:rsid w:val="00FC3413"/>
    <w:rsid w:val="00FC3558"/>
    <w:rsid w:val="00FC3633"/>
    <w:rsid w:val="00FC3685"/>
    <w:rsid w:val="00FC421B"/>
    <w:rsid w:val="00FC4B53"/>
    <w:rsid w:val="00FC4C19"/>
    <w:rsid w:val="00FC55EA"/>
    <w:rsid w:val="00FC61C7"/>
    <w:rsid w:val="00FD0A27"/>
    <w:rsid w:val="00FD0DDF"/>
    <w:rsid w:val="00FD1DBE"/>
    <w:rsid w:val="00FD20D2"/>
    <w:rsid w:val="00FD24CD"/>
    <w:rsid w:val="00FD2A01"/>
    <w:rsid w:val="00FD334A"/>
    <w:rsid w:val="00FD38F1"/>
    <w:rsid w:val="00FD524C"/>
    <w:rsid w:val="00FD7CDA"/>
    <w:rsid w:val="00FE066B"/>
    <w:rsid w:val="00FE0965"/>
    <w:rsid w:val="00FE18A9"/>
    <w:rsid w:val="00FE209D"/>
    <w:rsid w:val="00FE41DC"/>
    <w:rsid w:val="00FE4D22"/>
    <w:rsid w:val="00FE4EB6"/>
    <w:rsid w:val="00FE4EC4"/>
    <w:rsid w:val="00FE7444"/>
    <w:rsid w:val="00FE7452"/>
    <w:rsid w:val="00FE7963"/>
    <w:rsid w:val="00FE7C4E"/>
    <w:rsid w:val="00FE7CBA"/>
    <w:rsid w:val="00FF1428"/>
    <w:rsid w:val="00FF14BB"/>
    <w:rsid w:val="00FF2EC1"/>
    <w:rsid w:val="00FF3742"/>
    <w:rsid w:val="00FF3A28"/>
    <w:rsid w:val="00FF3F9E"/>
    <w:rsid w:val="00FF4271"/>
    <w:rsid w:val="00FF5209"/>
    <w:rsid w:val="00FF593C"/>
    <w:rsid w:val="00FF5EAE"/>
    <w:rsid w:val="00FF7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A489"/>
  <w15:docId w15:val="{8D3B5FCC-1C8F-42FE-9415-611231DB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iPriority="0" w:unhideWhenUsed="1"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B37577"/>
    <w:pPr>
      <w:keepNext/>
      <w:numPr>
        <w:numId w:val="1"/>
      </w:numPr>
      <w:suppressAutoHyphens/>
      <w:spacing w:after="0" w:line="240" w:lineRule="auto"/>
      <w:jc w:val="center"/>
      <w:outlineLvl w:val="0"/>
    </w:pPr>
    <w:rPr>
      <w:rFonts w:ascii="Times New Roman" w:eastAsia="Times New Roman" w:hAnsi="Times New Roman" w:cs="Times New Roman"/>
      <w:i/>
      <w:sz w:val="20"/>
      <w:szCs w:val="20"/>
      <w:lang w:val="en-US" w:eastAsia="zh-CN"/>
    </w:rPr>
  </w:style>
  <w:style w:type="paragraph" w:styleId="2">
    <w:name w:val="heading 2"/>
    <w:basedOn w:val="a"/>
    <w:link w:val="20"/>
    <w:qFormat/>
    <w:rsid w:val="00B37577"/>
    <w:pPr>
      <w:numPr>
        <w:ilvl w:val="1"/>
        <w:numId w:val="1"/>
      </w:numPr>
      <w:suppressAutoHyphens/>
      <w:spacing w:before="280" w:after="280" w:line="240" w:lineRule="auto"/>
      <w:outlineLvl w:val="1"/>
    </w:pPr>
    <w:rPr>
      <w:rFonts w:ascii="Times New Roman" w:eastAsia="Times New Roman" w:hAnsi="Times New Roman" w:cs="Times New Roman"/>
      <w:b/>
      <w:bCs/>
      <w:sz w:val="36"/>
      <w:szCs w:val="36"/>
      <w:lang w:eastAsia="zh-CN"/>
    </w:rPr>
  </w:style>
  <w:style w:type="paragraph" w:styleId="3">
    <w:name w:val="heading 3"/>
    <w:basedOn w:val="a"/>
    <w:link w:val="30"/>
    <w:qFormat/>
    <w:rsid w:val="00B37577"/>
    <w:pPr>
      <w:keepNext/>
      <w:numPr>
        <w:ilvl w:val="2"/>
        <w:numId w:val="1"/>
      </w:numPr>
      <w:tabs>
        <w:tab w:val="left" w:pos="709"/>
        <w:tab w:val="left" w:pos="8505"/>
        <w:tab w:val="left" w:pos="9072"/>
      </w:tabs>
      <w:suppressAutoHyphens/>
      <w:spacing w:after="0" w:line="240" w:lineRule="auto"/>
      <w:jc w:val="both"/>
      <w:outlineLvl w:val="2"/>
    </w:pPr>
    <w:rPr>
      <w:rFonts w:ascii="Times New Roman" w:eastAsia="Times New Roman" w:hAnsi="Times New Roman" w:cs="Times New Roman"/>
      <w:b/>
      <w:sz w:val="28"/>
      <w:szCs w:val="20"/>
      <w:lang w:eastAsia="zh-CN"/>
    </w:rPr>
  </w:style>
  <w:style w:type="paragraph" w:styleId="4">
    <w:name w:val="heading 4"/>
    <w:basedOn w:val="a"/>
    <w:link w:val="40"/>
    <w:qFormat/>
    <w:rsid w:val="00B37577"/>
    <w:pPr>
      <w:keepNext/>
      <w:numPr>
        <w:ilvl w:val="3"/>
        <w:numId w:val="1"/>
      </w:numPr>
      <w:suppressAutoHyphens/>
      <w:spacing w:after="0" w:line="240" w:lineRule="auto"/>
      <w:jc w:val="both"/>
      <w:outlineLvl w:val="3"/>
    </w:pPr>
    <w:rPr>
      <w:rFonts w:ascii="Times New Roman" w:eastAsia="Times New Roman" w:hAnsi="Times New Roman" w:cs="Times New Roman"/>
      <w:sz w:val="28"/>
      <w:szCs w:val="20"/>
      <w:lang w:eastAsia="zh-CN"/>
    </w:rPr>
  </w:style>
  <w:style w:type="paragraph" w:styleId="5">
    <w:name w:val="heading 5"/>
    <w:basedOn w:val="a"/>
    <w:link w:val="50"/>
    <w:qFormat/>
    <w:rsid w:val="00B37577"/>
    <w:pPr>
      <w:numPr>
        <w:ilvl w:val="4"/>
        <w:numId w:val="1"/>
      </w:numPr>
      <w:suppressAutoHyphens/>
      <w:spacing w:before="240" w:after="60" w:line="240" w:lineRule="auto"/>
      <w:outlineLvl w:val="4"/>
    </w:pPr>
    <w:rPr>
      <w:rFonts w:ascii="Times New Roman" w:eastAsia="Times New Roman" w:hAnsi="Times New Roman" w:cs="Times New Roman"/>
      <w:b/>
      <w:bCs/>
      <w:i/>
      <w:iCs/>
      <w:sz w:val="26"/>
      <w:szCs w:val="26"/>
      <w:lang w:eastAsia="zh-CN"/>
    </w:rPr>
  </w:style>
  <w:style w:type="paragraph" w:styleId="6">
    <w:name w:val="heading 6"/>
    <w:basedOn w:val="a"/>
    <w:link w:val="60"/>
    <w:qFormat/>
    <w:rsid w:val="00B37577"/>
    <w:pPr>
      <w:numPr>
        <w:ilvl w:val="5"/>
        <w:numId w:val="1"/>
      </w:numPr>
      <w:suppressAutoHyphens/>
      <w:spacing w:before="240" w:after="60" w:line="276" w:lineRule="auto"/>
      <w:outlineLvl w:val="5"/>
    </w:pPr>
    <w:rPr>
      <w:rFonts w:ascii="Calibri" w:eastAsia="Times New Roman" w:hAnsi="Calibri" w:cs="Times New Roman"/>
      <w:b/>
      <w:bCs/>
      <w:lang w:eastAsia="zh-CN"/>
    </w:rPr>
  </w:style>
  <w:style w:type="paragraph" w:styleId="9">
    <w:name w:val="heading 9"/>
    <w:basedOn w:val="a"/>
    <w:next w:val="a"/>
    <w:link w:val="90"/>
    <w:qFormat/>
    <w:rsid w:val="007C5D0B"/>
    <w:pPr>
      <w:spacing w:before="240" w:after="60" w:line="276" w:lineRule="auto"/>
      <w:outlineLvl w:val="8"/>
    </w:pPr>
    <w:rPr>
      <w:rFonts w:ascii="Arial" w:eastAsia="Calibri"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B37577"/>
    <w:rPr>
      <w:rFonts w:ascii="Times New Roman" w:eastAsia="Times New Roman" w:hAnsi="Times New Roman" w:cs="Times New Roman"/>
      <w:i/>
      <w:sz w:val="20"/>
      <w:szCs w:val="20"/>
      <w:lang w:val="en-US" w:eastAsia="zh-CN"/>
    </w:rPr>
  </w:style>
  <w:style w:type="character" w:customStyle="1" w:styleId="20">
    <w:name w:val="Заголовок 2 Знак"/>
    <w:basedOn w:val="a0"/>
    <w:link w:val="2"/>
    <w:qFormat/>
    <w:rsid w:val="00B37577"/>
    <w:rPr>
      <w:rFonts w:ascii="Times New Roman" w:eastAsia="Times New Roman" w:hAnsi="Times New Roman" w:cs="Times New Roman"/>
      <w:b/>
      <w:bCs/>
      <w:sz w:val="36"/>
      <w:szCs w:val="36"/>
      <w:lang w:eastAsia="zh-CN"/>
    </w:rPr>
  </w:style>
  <w:style w:type="character" w:customStyle="1" w:styleId="30">
    <w:name w:val="Заголовок 3 Знак"/>
    <w:basedOn w:val="a0"/>
    <w:link w:val="3"/>
    <w:qFormat/>
    <w:rsid w:val="00B37577"/>
    <w:rPr>
      <w:rFonts w:ascii="Times New Roman" w:eastAsia="Times New Roman" w:hAnsi="Times New Roman" w:cs="Times New Roman"/>
      <w:b/>
      <w:sz w:val="28"/>
      <w:szCs w:val="20"/>
      <w:lang w:eastAsia="zh-CN"/>
    </w:rPr>
  </w:style>
  <w:style w:type="character" w:customStyle="1" w:styleId="40">
    <w:name w:val="Заголовок 4 Знак"/>
    <w:basedOn w:val="a0"/>
    <w:link w:val="4"/>
    <w:qFormat/>
    <w:rsid w:val="00B37577"/>
    <w:rPr>
      <w:rFonts w:ascii="Times New Roman" w:eastAsia="Times New Roman" w:hAnsi="Times New Roman" w:cs="Times New Roman"/>
      <w:sz w:val="28"/>
      <w:szCs w:val="20"/>
      <w:lang w:eastAsia="zh-CN"/>
    </w:rPr>
  </w:style>
  <w:style w:type="character" w:customStyle="1" w:styleId="50">
    <w:name w:val="Заголовок 5 Знак"/>
    <w:basedOn w:val="a0"/>
    <w:link w:val="5"/>
    <w:qFormat/>
    <w:rsid w:val="00B37577"/>
    <w:rPr>
      <w:rFonts w:ascii="Times New Roman" w:eastAsia="Times New Roman" w:hAnsi="Times New Roman" w:cs="Times New Roman"/>
      <w:b/>
      <w:bCs/>
      <w:i/>
      <w:iCs/>
      <w:sz w:val="26"/>
      <w:szCs w:val="26"/>
      <w:lang w:eastAsia="zh-CN"/>
    </w:rPr>
  </w:style>
  <w:style w:type="character" w:customStyle="1" w:styleId="60">
    <w:name w:val="Заголовок 6 Знак"/>
    <w:basedOn w:val="a0"/>
    <w:link w:val="6"/>
    <w:qFormat/>
    <w:rsid w:val="00B37577"/>
    <w:rPr>
      <w:rFonts w:ascii="Calibri" w:eastAsia="Times New Roman" w:hAnsi="Calibri" w:cs="Times New Roman"/>
      <w:b/>
      <w:bCs/>
      <w:lang w:eastAsia="zh-CN"/>
    </w:rPr>
  </w:style>
  <w:style w:type="character" w:customStyle="1" w:styleId="WW8Num1z0">
    <w:name w:val="WW8Num1z0"/>
    <w:qFormat/>
    <w:rsid w:val="00B37577"/>
  </w:style>
  <w:style w:type="character" w:customStyle="1" w:styleId="WW8Num1z1">
    <w:name w:val="WW8Num1z1"/>
    <w:qFormat/>
    <w:rsid w:val="00B37577"/>
  </w:style>
  <w:style w:type="character" w:customStyle="1" w:styleId="WW8Num1z2">
    <w:name w:val="WW8Num1z2"/>
    <w:qFormat/>
    <w:rsid w:val="00B37577"/>
  </w:style>
  <w:style w:type="character" w:customStyle="1" w:styleId="WW8Num1z3">
    <w:name w:val="WW8Num1z3"/>
    <w:qFormat/>
    <w:rsid w:val="00B37577"/>
  </w:style>
  <w:style w:type="character" w:customStyle="1" w:styleId="WW8Num1z4">
    <w:name w:val="WW8Num1z4"/>
    <w:qFormat/>
    <w:rsid w:val="00B37577"/>
  </w:style>
  <w:style w:type="character" w:customStyle="1" w:styleId="WW8Num1z5">
    <w:name w:val="WW8Num1z5"/>
    <w:qFormat/>
    <w:rsid w:val="00B37577"/>
  </w:style>
  <w:style w:type="character" w:customStyle="1" w:styleId="WW8Num1z6">
    <w:name w:val="WW8Num1z6"/>
    <w:qFormat/>
    <w:rsid w:val="00B37577"/>
  </w:style>
  <w:style w:type="character" w:customStyle="1" w:styleId="WW8Num1z7">
    <w:name w:val="WW8Num1z7"/>
    <w:qFormat/>
    <w:rsid w:val="00B37577"/>
  </w:style>
  <w:style w:type="character" w:customStyle="1" w:styleId="WW8Num1z8">
    <w:name w:val="WW8Num1z8"/>
    <w:qFormat/>
    <w:rsid w:val="00B37577"/>
  </w:style>
  <w:style w:type="character" w:customStyle="1" w:styleId="WW8Num2z0">
    <w:name w:val="WW8Num2z0"/>
    <w:qFormat/>
    <w:rsid w:val="00B37577"/>
    <w:rPr>
      <w:rFonts w:ascii="Times New Roman" w:hAnsi="Times New Roman" w:cs="Times New Roman"/>
      <w:b/>
      <w:sz w:val="28"/>
      <w:szCs w:val="28"/>
    </w:rPr>
  </w:style>
  <w:style w:type="character" w:customStyle="1" w:styleId="WW8Num3z0">
    <w:name w:val="WW8Num3z0"/>
    <w:qFormat/>
    <w:rsid w:val="00B37577"/>
    <w:rPr>
      <w:rFonts w:ascii="Times New Roman" w:eastAsia="Calibri" w:hAnsi="Times New Roman" w:cs="Times New Roman"/>
      <w:sz w:val="28"/>
      <w:szCs w:val="28"/>
      <w:lang w:val="en-US" w:eastAsia="en-US"/>
    </w:rPr>
  </w:style>
  <w:style w:type="character" w:customStyle="1" w:styleId="WW8Num4z0">
    <w:name w:val="WW8Num4z0"/>
    <w:qFormat/>
    <w:rsid w:val="00B37577"/>
    <w:rPr>
      <w:rFonts w:ascii="Times New Roman" w:hAnsi="Times New Roman" w:cs="Times New Roman"/>
      <w:bCs/>
      <w:sz w:val="24"/>
      <w:szCs w:val="24"/>
      <w:highlight w:val="yellow"/>
      <w:lang w:val="en-US"/>
    </w:rPr>
  </w:style>
  <w:style w:type="character" w:customStyle="1" w:styleId="WW8Num5z0">
    <w:name w:val="WW8Num5z0"/>
    <w:qFormat/>
    <w:rsid w:val="00B37577"/>
    <w:rPr>
      <w:rFonts w:ascii="Symbol" w:eastAsia="Times New Roman" w:hAnsi="Symbol" w:cs="OpenSymbol;Arial Unicode MS"/>
      <w:color w:val="CE181E"/>
      <w:sz w:val="28"/>
      <w:szCs w:val="28"/>
      <w:lang w:val="kk-KZ" w:eastAsia="ru-RU"/>
    </w:rPr>
  </w:style>
  <w:style w:type="character" w:customStyle="1" w:styleId="WW8Num5z1">
    <w:name w:val="WW8Num5z1"/>
    <w:qFormat/>
    <w:rsid w:val="00B37577"/>
    <w:rPr>
      <w:rFonts w:ascii="OpenSymbol;Arial Unicode MS" w:hAnsi="OpenSymbol;Arial Unicode MS" w:cs="OpenSymbol;Arial Unicode MS"/>
    </w:rPr>
  </w:style>
  <w:style w:type="character" w:customStyle="1" w:styleId="WW8Num6z0">
    <w:name w:val="WW8Num6z0"/>
    <w:qFormat/>
    <w:rsid w:val="00B37577"/>
    <w:rPr>
      <w:rFonts w:ascii="Symbol" w:eastAsia="Times New Roman" w:hAnsi="Symbol" w:cs="Symbol"/>
      <w:color w:val="CE181E"/>
      <w:sz w:val="24"/>
      <w:szCs w:val="28"/>
      <w:lang w:val="kk-KZ" w:eastAsia="ru-RU" w:bidi="ar-SA"/>
    </w:rPr>
  </w:style>
  <w:style w:type="character" w:customStyle="1" w:styleId="51">
    <w:name w:val="Основной шрифт абзаца5"/>
    <w:qFormat/>
    <w:rsid w:val="00B37577"/>
  </w:style>
  <w:style w:type="character" w:customStyle="1" w:styleId="41">
    <w:name w:val="Основной шрифт абзаца4"/>
    <w:qFormat/>
    <w:rsid w:val="00B37577"/>
  </w:style>
  <w:style w:type="character" w:customStyle="1" w:styleId="WW8Num6z1">
    <w:name w:val="WW8Num6z1"/>
    <w:qFormat/>
    <w:rsid w:val="00B37577"/>
    <w:rPr>
      <w:rFonts w:ascii="Courier New" w:hAnsi="Courier New" w:cs="Courier New"/>
    </w:rPr>
  </w:style>
  <w:style w:type="character" w:customStyle="1" w:styleId="WW8Num6z2">
    <w:name w:val="WW8Num6z2"/>
    <w:qFormat/>
    <w:rsid w:val="00B37577"/>
    <w:rPr>
      <w:rFonts w:ascii="Wingdings" w:hAnsi="Wingdings" w:cs="Wingdings"/>
    </w:rPr>
  </w:style>
  <w:style w:type="character" w:customStyle="1" w:styleId="31">
    <w:name w:val="Основной шрифт абзаца3"/>
    <w:qFormat/>
    <w:rsid w:val="00B37577"/>
  </w:style>
  <w:style w:type="character" w:customStyle="1" w:styleId="21">
    <w:name w:val="Основной шрифт абзаца2"/>
    <w:qFormat/>
    <w:rsid w:val="00B37577"/>
  </w:style>
  <w:style w:type="character" w:customStyle="1" w:styleId="WW8Num2z1">
    <w:name w:val="WW8Num2z1"/>
    <w:qFormat/>
    <w:rsid w:val="00B37577"/>
  </w:style>
  <w:style w:type="character" w:customStyle="1" w:styleId="WW8Num2z2">
    <w:name w:val="WW8Num2z2"/>
    <w:qFormat/>
    <w:rsid w:val="00B37577"/>
  </w:style>
  <w:style w:type="character" w:customStyle="1" w:styleId="WW8Num2z3">
    <w:name w:val="WW8Num2z3"/>
    <w:qFormat/>
    <w:rsid w:val="00B37577"/>
  </w:style>
  <w:style w:type="character" w:customStyle="1" w:styleId="WW8Num2z4">
    <w:name w:val="WW8Num2z4"/>
    <w:qFormat/>
    <w:rsid w:val="00B37577"/>
  </w:style>
  <w:style w:type="character" w:customStyle="1" w:styleId="WW8Num2z5">
    <w:name w:val="WW8Num2z5"/>
    <w:qFormat/>
    <w:rsid w:val="00B37577"/>
  </w:style>
  <w:style w:type="character" w:customStyle="1" w:styleId="WW8Num2z6">
    <w:name w:val="WW8Num2z6"/>
    <w:qFormat/>
    <w:rsid w:val="00B37577"/>
  </w:style>
  <w:style w:type="character" w:customStyle="1" w:styleId="WW8Num2z7">
    <w:name w:val="WW8Num2z7"/>
    <w:qFormat/>
    <w:rsid w:val="00B37577"/>
  </w:style>
  <w:style w:type="character" w:customStyle="1" w:styleId="WW8Num2z8">
    <w:name w:val="WW8Num2z8"/>
    <w:qFormat/>
    <w:rsid w:val="00B37577"/>
  </w:style>
  <w:style w:type="character" w:customStyle="1" w:styleId="WW8Num4z1">
    <w:name w:val="WW8Num4z1"/>
    <w:qFormat/>
    <w:rsid w:val="00B37577"/>
  </w:style>
  <w:style w:type="character" w:customStyle="1" w:styleId="WW8Num4z2">
    <w:name w:val="WW8Num4z2"/>
    <w:qFormat/>
    <w:rsid w:val="00B37577"/>
  </w:style>
  <w:style w:type="character" w:customStyle="1" w:styleId="WW8Num4z3">
    <w:name w:val="WW8Num4z3"/>
    <w:qFormat/>
    <w:rsid w:val="00B37577"/>
  </w:style>
  <w:style w:type="character" w:customStyle="1" w:styleId="WW8Num4z4">
    <w:name w:val="WW8Num4z4"/>
    <w:qFormat/>
    <w:rsid w:val="00B37577"/>
  </w:style>
  <w:style w:type="character" w:customStyle="1" w:styleId="WW8Num4z5">
    <w:name w:val="WW8Num4z5"/>
    <w:qFormat/>
    <w:rsid w:val="00B37577"/>
  </w:style>
  <w:style w:type="character" w:customStyle="1" w:styleId="WW8Num4z6">
    <w:name w:val="WW8Num4z6"/>
    <w:qFormat/>
    <w:rsid w:val="00B37577"/>
  </w:style>
  <w:style w:type="character" w:customStyle="1" w:styleId="WW8Num4z7">
    <w:name w:val="WW8Num4z7"/>
    <w:qFormat/>
    <w:rsid w:val="00B37577"/>
  </w:style>
  <w:style w:type="character" w:customStyle="1" w:styleId="WW8Num4z8">
    <w:name w:val="WW8Num4z8"/>
    <w:qFormat/>
    <w:rsid w:val="00B37577"/>
  </w:style>
  <w:style w:type="character" w:customStyle="1" w:styleId="WW8Num7z0">
    <w:name w:val="WW8Num7z0"/>
    <w:qFormat/>
    <w:rsid w:val="00B37577"/>
    <w:rPr>
      <w:rFonts w:ascii="Symbol" w:hAnsi="Symbol" w:cs="Symbol"/>
      <w:color w:val="000000"/>
    </w:rPr>
  </w:style>
  <w:style w:type="character" w:customStyle="1" w:styleId="WW8Num7z1">
    <w:name w:val="WW8Num7z1"/>
    <w:qFormat/>
    <w:rsid w:val="00B37577"/>
  </w:style>
  <w:style w:type="character" w:customStyle="1" w:styleId="WW8Num7z2">
    <w:name w:val="WW8Num7z2"/>
    <w:qFormat/>
    <w:rsid w:val="00B37577"/>
  </w:style>
  <w:style w:type="character" w:customStyle="1" w:styleId="WW8Num7z3">
    <w:name w:val="WW8Num7z3"/>
    <w:qFormat/>
    <w:rsid w:val="00B37577"/>
  </w:style>
  <w:style w:type="character" w:customStyle="1" w:styleId="WW8Num7z4">
    <w:name w:val="WW8Num7z4"/>
    <w:qFormat/>
    <w:rsid w:val="00B37577"/>
  </w:style>
  <w:style w:type="character" w:customStyle="1" w:styleId="WW8Num7z5">
    <w:name w:val="WW8Num7z5"/>
    <w:qFormat/>
    <w:rsid w:val="00B37577"/>
  </w:style>
  <w:style w:type="character" w:customStyle="1" w:styleId="WW8Num7z6">
    <w:name w:val="WW8Num7z6"/>
    <w:qFormat/>
    <w:rsid w:val="00B37577"/>
  </w:style>
  <w:style w:type="character" w:customStyle="1" w:styleId="WW8Num7z7">
    <w:name w:val="WW8Num7z7"/>
    <w:qFormat/>
    <w:rsid w:val="00B37577"/>
  </w:style>
  <w:style w:type="character" w:customStyle="1" w:styleId="WW8Num7z8">
    <w:name w:val="WW8Num7z8"/>
    <w:qFormat/>
    <w:rsid w:val="00B37577"/>
  </w:style>
  <w:style w:type="character" w:customStyle="1" w:styleId="WW8Num8z0">
    <w:name w:val="WW8Num8z0"/>
    <w:qFormat/>
    <w:rsid w:val="00B37577"/>
    <w:rPr>
      <w:rFonts w:ascii="Times New Roman" w:hAnsi="Times New Roman" w:cs="Times New Roman"/>
      <w:bCs/>
      <w:sz w:val="24"/>
      <w:szCs w:val="24"/>
      <w:highlight w:val="yellow"/>
      <w:lang w:val="en-US"/>
    </w:rPr>
  </w:style>
  <w:style w:type="character" w:customStyle="1" w:styleId="WW8Num8z1">
    <w:name w:val="WW8Num8z1"/>
    <w:qFormat/>
    <w:rsid w:val="00B37577"/>
  </w:style>
  <w:style w:type="character" w:customStyle="1" w:styleId="WW8Num8z2">
    <w:name w:val="WW8Num8z2"/>
    <w:qFormat/>
    <w:rsid w:val="00B37577"/>
  </w:style>
  <w:style w:type="character" w:customStyle="1" w:styleId="WW8Num8z3">
    <w:name w:val="WW8Num8z3"/>
    <w:qFormat/>
    <w:rsid w:val="00B37577"/>
  </w:style>
  <w:style w:type="character" w:customStyle="1" w:styleId="WW8Num8z4">
    <w:name w:val="WW8Num8z4"/>
    <w:qFormat/>
    <w:rsid w:val="00B37577"/>
  </w:style>
  <w:style w:type="character" w:customStyle="1" w:styleId="WW8Num8z5">
    <w:name w:val="WW8Num8z5"/>
    <w:qFormat/>
    <w:rsid w:val="00B37577"/>
  </w:style>
  <w:style w:type="character" w:customStyle="1" w:styleId="WW8Num8z6">
    <w:name w:val="WW8Num8z6"/>
    <w:qFormat/>
    <w:rsid w:val="00B37577"/>
  </w:style>
  <w:style w:type="character" w:customStyle="1" w:styleId="WW8Num8z7">
    <w:name w:val="WW8Num8z7"/>
    <w:qFormat/>
    <w:rsid w:val="00B37577"/>
  </w:style>
  <w:style w:type="character" w:customStyle="1" w:styleId="WW8Num8z8">
    <w:name w:val="WW8Num8z8"/>
    <w:qFormat/>
    <w:rsid w:val="00B37577"/>
  </w:style>
  <w:style w:type="character" w:customStyle="1" w:styleId="11">
    <w:name w:val="Основной шрифт абзаца1"/>
    <w:qFormat/>
    <w:rsid w:val="00B37577"/>
  </w:style>
  <w:style w:type="character" w:customStyle="1" w:styleId="-">
    <w:name w:val="Интернет-ссылка"/>
    <w:basedOn w:val="a0"/>
    <w:uiPriority w:val="99"/>
    <w:semiHidden/>
    <w:unhideWhenUsed/>
    <w:rsid w:val="00B37577"/>
    <w:rPr>
      <w:color w:val="0000FF"/>
      <w:u w:val="single"/>
    </w:rPr>
  </w:style>
  <w:style w:type="character" w:customStyle="1" w:styleId="22">
    <w:name w:val="Основной текст с отступом 2 Знак"/>
    <w:qFormat/>
    <w:rsid w:val="00B37577"/>
    <w:rPr>
      <w:rFonts w:ascii="Times New Roman" w:eastAsia="Times New Roman" w:hAnsi="Times New Roman" w:cs="Times New Roman"/>
      <w:sz w:val="24"/>
      <w:szCs w:val="24"/>
    </w:rPr>
  </w:style>
  <w:style w:type="character" w:customStyle="1" w:styleId="a3">
    <w:name w:val="Основной текст с отступом Знак"/>
    <w:qFormat/>
    <w:rsid w:val="00B37577"/>
    <w:rPr>
      <w:sz w:val="22"/>
      <w:szCs w:val="22"/>
    </w:rPr>
  </w:style>
  <w:style w:type="character" w:customStyle="1" w:styleId="a4">
    <w:name w:val="Выделение жирным"/>
    <w:qFormat/>
    <w:rsid w:val="00B37577"/>
    <w:rPr>
      <w:b/>
      <w:bCs/>
    </w:rPr>
  </w:style>
  <w:style w:type="character" w:customStyle="1" w:styleId="a5">
    <w:name w:val="Посещённая гиперссылка"/>
    <w:rsid w:val="00B37577"/>
    <w:rPr>
      <w:color w:val="954F72"/>
      <w:u w:val="single"/>
    </w:rPr>
  </w:style>
  <w:style w:type="character" w:styleId="a6">
    <w:name w:val="page number"/>
    <w:qFormat/>
    <w:rsid w:val="00B37577"/>
    <w:rPr>
      <w:sz w:val="20"/>
    </w:rPr>
  </w:style>
  <w:style w:type="character" w:customStyle="1" w:styleId="hps">
    <w:name w:val="hps"/>
    <w:qFormat/>
    <w:rsid w:val="00B37577"/>
  </w:style>
  <w:style w:type="character" w:customStyle="1" w:styleId="HTML">
    <w:name w:val="Стандартный HTML Знак"/>
    <w:qFormat/>
    <w:rsid w:val="00B37577"/>
    <w:rPr>
      <w:rFonts w:ascii="Courier New" w:eastAsia="Times New Roman" w:hAnsi="Courier New" w:cs="Courier New"/>
      <w:sz w:val="24"/>
      <w:szCs w:val="24"/>
      <w:lang w:val="en-US"/>
    </w:rPr>
  </w:style>
  <w:style w:type="character" w:customStyle="1" w:styleId="a7">
    <w:name w:val="Основной текст Знак"/>
    <w:qFormat/>
    <w:rsid w:val="00B37577"/>
    <w:rPr>
      <w:rFonts w:ascii="Times New Roman" w:eastAsia="Times New Roman" w:hAnsi="Times New Roman" w:cs="Times New Roman"/>
    </w:rPr>
  </w:style>
  <w:style w:type="character" w:styleId="a8">
    <w:name w:val="Placeholder Text"/>
    <w:uiPriority w:val="99"/>
    <w:qFormat/>
    <w:rsid w:val="00B37577"/>
    <w:rPr>
      <w:color w:val="808080"/>
    </w:rPr>
  </w:style>
  <w:style w:type="character" w:customStyle="1" w:styleId="apple-converted-space">
    <w:name w:val="apple-converted-space"/>
    <w:qFormat/>
    <w:rsid w:val="00B37577"/>
  </w:style>
  <w:style w:type="character" w:customStyle="1" w:styleId="a9">
    <w:name w:val="Верхний колонтитул Знак"/>
    <w:qFormat/>
    <w:rsid w:val="00B37577"/>
    <w:rPr>
      <w:rFonts w:ascii="Kudriashov;Times New Roman" w:eastAsia="Times New Roman" w:hAnsi="Kudriashov;Times New Roman" w:cs="Kudriashov;Times New Roman"/>
      <w:sz w:val="28"/>
    </w:rPr>
  </w:style>
  <w:style w:type="character" w:customStyle="1" w:styleId="32">
    <w:name w:val="Основной текст с отступом 3 Знак"/>
    <w:qFormat/>
    <w:rsid w:val="00B37577"/>
    <w:rPr>
      <w:rFonts w:ascii="Times New Roman" w:eastAsia="Times New Roman" w:hAnsi="Times New Roman" w:cs="Times New Roman"/>
      <w:sz w:val="16"/>
      <w:szCs w:val="16"/>
    </w:rPr>
  </w:style>
  <w:style w:type="character" w:customStyle="1" w:styleId="23">
    <w:name w:val="Основной текст 2 Знак"/>
    <w:link w:val="24"/>
    <w:qFormat/>
    <w:rsid w:val="00B37577"/>
    <w:rPr>
      <w:rFonts w:ascii="Times New Roman" w:eastAsia="Times New Roman" w:hAnsi="Times New Roman" w:cs="Times New Roman"/>
      <w:sz w:val="24"/>
      <w:szCs w:val="24"/>
    </w:rPr>
  </w:style>
  <w:style w:type="character" w:customStyle="1" w:styleId="aa">
    <w:name w:val="Схема документа Знак"/>
    <w:link w:val="ab"/>
    <w:uiPriority w:val="99"/>
    <w:qFormat/>
    <w:rsid w:val="00B37577"/>
    <w:rPr>
      <w:rFonts w:ascii="Tahoma" w:eastAsia="Times New Roman" w:hAnsi="Tahoma" w:cs="Tahoma"/>
      <w:shd w:val="clear" w:color="auto" w:fill="000080"/>
    </w:rPr>
  </w:style>
  <w:style w:type="character" w:customStyle="1" w:styleId="ac">
    <w:name w:val="Нижний колонтитул Знак"/>
    <w:qFormat/>
    <w:rsid w:val="00B37577"/>
    <w:rPr>
      <w:rFonts w:ascii="Times New Roman" w:eastAsia="Times New Roman" w:hAnsi="Times New Roman" w:cs="Times New Roman"/>
      <w:sz w:val="24"/>
      <w:szCs w:val="24"/>
    </w:rPr>
  </w:style>
  <w:style w:type="character" w:customStyle="1" w:styleId="apple-style-span">
    <w:name w:val="apple-style-span"/>
    <w:qFormat/>
    <w:rsid w:val="00B37577"/>
  </w:style>
  <w:style w:type="character" w:customStyle="1" w:styleId="ad">
    <w:name w:val="Текст Знак"/>
    <w:qFormat/>
    <w:rsid w:val="00B37577"/>
    <w:rPr>
      <w:rFonts w:ascii="Courier New" w:eastAsia="Times New Roman" w:hAnsi="Courier New" w:cs="Courier New"/>
      <w:color w:val="000000"/>
    </w:rPr>
  </w:style>
  <w:style w:type="character" w:customStyle="1" w:styleId="FontStyle53">
    <w:name w:val="Font Style53"/>
    <w:qFormat/>
    <w:rsid w:val="00B37577"/>
    <w:rPr>
      <w:rFonts w:ascii="Times New Roman" w:hAnsi="Times New Roman" w:cs="Times New Roman"/>
      <w:sz w:val="18"/>
      <w:szCs w:val="18"/>
    </w:rPr>
  </w:style>
  <w:style w:type="character" w:customStyle="1" w:styleId="A14">
    <w:name w:val="A14"/>
    <w:qFormat/>
    <w:rsid w:val="00B37577"/>
    <w:rPr>
      <w:rFonts w:cs="DS OpiumNew;Arial"/>
      <w:b/>
      <w:bCs/>
      <w:color w:val="000000"/>
      <w:sz w:val="14"/>
      <w:szCs w:val="14"/>
    </w:rPr>
  </w:style>
  <w:style w:type="character" w:styleId="HTML0">
    <w:name w:val="HTML Typewriter"/>
    <w:qFormat/>
    <w:rsid w:val="00B37577"/>
    <w:rPr>
      <w:rFonts w:ascii="Courier New" w:eastAsia="Times New Roman" w:hAnsi="Courier New" w:cs="Courier New"/>
      <w:sz w:val="20"/>
      <w:szCs w:val="20"/>
    </w:rPr>
  </w:style>
  <w:style w:type="character" w:customStyle="1" w:styleId="ae">
    <w:name w:val="Текст выноски Знак"/>
    <w:uiPriority w:val="99"/>
    <w:qFormat/>
    <w:rsid w:val="00B37577"/>
    <w:rPr>
      <w:rFonts w:ascii="Tahoma" w:eastAsia="Times New Roman" w:hAnsi="Tahoma" w:cs="Tahoma"/>
      <w:sz w:val="16"/>
      <w:szCs w:val="16"/>
    </w:rPr>
  </w:style>
  <w:style w:type="character" w:customStyle="1" w:styleId="mi">
    <w:name w:val="mi"/>
    <w:qFormat/>
    <w:rsid w:val="00B37577"/>
  </w:style>
  <w:style w:type="character" w:customStyle="1" w:styleId="mn">
    <w:name w:val="mn"/>
    <w:qFormat/>
    <w:rsid w:val="00B37577"/>
  </w:style>
  <w:style w:type="character" w:customStyle="1" w:styleId="longtext1">
    <w:name w:val="long_text1"/>
    <w:qFormat/>
    <w:rsid w:val="00B37577"/>
    <w:rPr>
      <w:sz w:val="20"/>
      <w:szCs w:val="20"/>
    </w:rPr>
  </w:style>
  <w:style w:type="character" w:customStyle="1" w:styleId="author">
    <w:name w:val="author"/>
    <w:qFormat/>
    <w:rsid w:val="00B37577"/>
  </w:style>
  <w:style w:type="character" w:customStyle="1" w:styleId="mo">
    <w:name w:val="mo"/>
    <w:qFormat/>
    <w:rsid w:val="00B37577"/>
  </w:style>
  <w:style w:type="character" w:customStyle="1" w:styleId="roman">
    <w:name w:val="roman"/>
    <w:qFormat/>
    <w:rsid w:val="00B37577"/>
  </w:style>
  <w:style w:type="character" w:customStyle="1" w:styleId="texmath">
    <w:name w:val="texmath"/>
    <w:qFormat/>
    <w:rsid w:val="00B37577"/>
  </w:style>
  <w:style w:type="character" w:customStyle="1" w:styleId="articletitle">
    <w:name w:val="articletitle"/>
    <w:qFormat/>
    <w:rsid w:val="00B37577"/>
  </w:style>
  <w:style w:type="character" w:customStyle="1" w:styleId="af">
    <w:name w:val="Маркеры списка"/>
    <w:qFormat/>
    <w:rsid w:val="00B37577"/>
    <w:rPr>
      <w:rFonts w:ascii="OpenSymbol;Arial Unicode MS" w:eastAsia="OpenSymbol;Arial Unicode MS" w:hAnsi="OpenSymbol;Arial Unicode MS" w:cs="OpenSymbol;Arial Unicode MS"/>
    </w:rPr>
  </w:style>
  <w:style w:type="character" w:customStyle="1" w:styleId="af0">
    <w:name w:val="Символ нумерации"/>
    <w:qFormat/>
    <w:rsid w:val="00B37577"/>
  </w:style>
  <w:style w:type="character" w:styleId="af1">
    <w:name w:val="FollowedHyperlink"/>
    <w:basedOn w:val="a0"/>
    <w:uiPriority w:val="99"/>
    <w:semiHidden/>
    <w:unhideWhenUsed/>
    <w:qFormat/>
    <w:rsid w:val="00B37577"/>
    <w:rPr>
      <w:color w:val="954F72" w:themeColor="followedHyperlink"/>
      <w:u w:val="single"/>
    </w:rPr>
  </w:style>
  <w:style w:type="character" w:customStyle="1" w:styleId="ListLabel1">
    <w:name w:val="ListLabel 1"/>
    <w:qFormat/>
    <w:rsid w:val="00B37577"/>
    <w:rPr>
      <w:rFonts w:cs="Times New Roman"/>
      <w:b/>
      <w:sz w:val="28"/>
      <w:szCs w:val="28"/>
    </w:rPr>
  </w:style>
  <w:style w:type="character" w:customStyle="1" w:styleId="ListLabel2">
    <w:name w:val="ListLabel 2"/>
    <w:qFormat/>
    <w:rsid w:val="00B37577"/>
    <w:rPr>
      <w:rFonts w:cs="Times New Roman"/>
      <w:b/>
      <w:sz w:val="28"/>
      <w:szCs w:val="28"/>
    </w:rPr>
  </w:style>
  <w:style w:type="character" w:customStyle="1" w:styleId="ListLabel3">
    <w:name w:val="ListLabel 3"/>
    <w:qFormat/>
    <w:rsid w:val="00B37577"/>
    <w:rPr>
      <w:rFonts w:ascii="Times New Roman" w:hAnsi="Times New Roman" w:cs="Times New Roman"/>
      <w:b/>
      <w:sz w:val="24"/>
      <w:szCs w:val="28"/>
    </w:rPr>
  </w:style>
  <w:style w:type="character" w:customStyle="1" w:styleId="ListLabel4">
    <w:name w:val="ListLabel 4"/>
    <w:qFormat/>
    <w:rsid w:val="00B37577"/>
    <w:rPr>
      <w:rFonts w:cs="Times New Roman"/>
      <w:b/>
      <w:sz w:val="28"/>
      <w:szCs w:val="28"/>
    </w:rPr>
  </w:style>
  <w:style w:type="character" w:customStyle="1" w:styleId="ListLabel5">
    <w:name w:val="ListLabel 5"/>
    <w:qFormat/>
    <w:rsid w:val="00B37577"/>
    <w:rPr>
      <w:rFonts w:cs="Times New Roman"/>
      <w:b/>
      <w:sz w:val="28"/>
      <w:szCs w:val="28"/>
    </w:rPr>
  </w:style>
  <w:style w:type="character" w:customStyle="1" w:styleId="ListLabel6">
    <w:name w:val="ListLabel 6"/>
    <w:qFormat/>
    <w:rsid w:val="00B37577"/>
    <w:rPr>
      <w:rFonts w:cs="Times New Roman"/>
      <w:b/>
      <w:sz w:val="28"/>
      <w:szCs w:val="28"/>
    </w:rPr>
  </w:style>
  <w:style w:type="character" w:customStyle="1" w:styleId="ListLabel7">
    <w:name w:val="ListLabel 7"/>
    <w:qFormat/>
    <w:rsid w:val="00B37577"/>
    <w:rPr>
      <w:rFonts w:cs="Times New Roman"/>
      <w:b/>
      <w:sz w:val="28"/>
      <w:szCs w:val="28"/>
    </w:rPr>
  </w:style>
  <w:style w:type="character" w:customStyle="1" w:styleId="ListLabel8">
    <w:name w:val="ListLabel 8"/>
    <w:qFormat/>
    <w:rsid w:val="00B37577"/>
    <w:rPr>
      <w:rFonts w:cs="Times New Roman"/>
      <w:b/>
      <w:sz w:val="28"/>
      <w:szCs w:val="28"/>
    </w:rPr>
  </w:style>
  <w:style w:type="character" w:customStyle="1" w:styleId="ListLabel9">
    <w:name w:val="ListLabel 9"/>
    <w:qFormat/>
    <w:rsid w:val="00B37577"/>
    <w:rPr>
      <w:rFonts w:cs="Times New Roman"/>
      <w:b/>
      <w:sz w:val="28"/>
      <w:szCs w:val="28"/>
    </w:rPr>
  </w:style>
  <w:style w:type="character" w:customStyle="1" w:styleId="ListLabel10">
    <w:name w:val="ListLabel 10"/>
    <w:qFormat/>
    <w:rsid w:val="00B37577"/>
    <w:rPr>
      <w:rFonts w:ascii="Times New Roman" w:eastAsia="Calibri" w:hAnsi="Times New Roman" w:cs="Times New Roman"/>
      <w:sz w:val="28"/>
      <w:szCs w:val="28"/>
      <w:lang w:val="en-US" w:eastAsia="en-US"/>
    </w:rPr>
  </w:style>
  <w:style w:type="character" w:customStyle="1" w:styleId="ListLabel11">
    <w:name w:val="ListLabel 11"/>
    <w:qFormat/>
    <w:rsid w:val="00B37577"/>
    <w:rPr>
      <w:rFonts w:ascii="Times New Roman" w:hAnsi="Times New Roman" w:cs="Times New Roman"/>
      <w:b/>
      <w:bCs/>
      <w:sz w:val="24"/>
      <w:szCs w:val="24"/>
      <w:highlight w:val="yellow"/>
      <w:lang w:val="en-US"/>
    </w:rPr>
  </w:style>
  <w:style w:type="character" w:customStyle="1" w:styleId="ListLabel12">
    <w:name w:val="ListLabel 12"/>
    <w:qFormat/>
    <w:rsid w:val="00B37577"/>
    <w:rPr>
      <w:rFonts w:cs="OpenSymbol;Arial Unicode MS"/>
      <w:color w:val="CE181E"/>
      <w:sz w:val="28"/>
      <w:szCs w:val="28"/>
      <w:lang w:val="kk-KZ" w:eastAsia="ru-RU"/>
    </w:rPr>
  </w:style>
  <w:style w:type="character" w:customStyle="1" w:styleId="ListLabel13">
    <w:name w:val="ListLabel 13"/>
    <w:qFormat/>
    <w:rsid w:val="00B37577"/>
    <w:rPr>
      <w:rFonts w:cs="OpenSymbol;Arial Unicode MS"/>
    </w:rPr>
  </w:style>
  <w:style w:type="character" w:customStyle="1" w:styleId="ListLabel14">
    <w:name w:val="ListLabel 14"/>
    <w:qFormat/>
    <w:rsid w:val="00B37577"/>
    <w:rPr>
      <w:rFonts w:cs="OpenSymbol;Arial Unicode MS"/>
    </w:rPr>
  </w:style>
  <w:style w:type="character" w:customStyle="1" w:styleId="ListLabel15">
    <w:name w:val="ListLabel 15"/>
    <w:qFormat/>
    <w:rsid w:val="00B37577"/>
    <w:rPr>
      <w:rFonts w:cs="OpenSymbol;Arial Unicode MS"/>
      <w:color w:val="CE181E"/>
      <w:sz w:val="28"/>
      <w:szCs w:val="28"/>
      <w:lang w:val="kk-KZ" w:eastAsia="ru-RU"/>
    </w:rPr>
  </w:style>
  <w:style w:type="character" w:customStyle="1" w:styleId="ListLabel16">
    <w:name w:val="ListLabel 16"/>
    <w:qFormat/>
    <w:rsid w:val="00B37577"/>
    <w:rPr>
      <w:rFonts w:cs="OpenSymbol;Arial Unicode MS"/>
    </w:rPr>
  </w:style>
  <w:style w:type="character" w:customStyle="1" w:styleId="ListLabel17">
    <w:name w:val="ListLabel 17"/>
    <w:qFormat/>
    <w:rsid w:val="00B37577"/>
    <w:rPr>
      <w:rFonts w:cs="OpenSymbol;Arial Unicode MS"/>
    </w:rPr>
  </w:style>
  <w:style w:type="character" w:customStyle="1" w:styleId="ListLabel18">
    <w:name w:val="ListLabel 18"/>
    <w:qFormat/>
    <w:rsid w:val="00B37577"/>
    <w:rPr>
      <w:rFonts w:cs="OpenSymbol;Arial Unicode MS"/>
      <w:color w:val="CE181E"/>
      <w:sz w:val="28"/>
      <w:szCs w:val="28"/>
      <w:lang w:val="kk-KZ" w:eastAsia="ru-RU"/>
    </w:rPr>
  </w:style>
  <w:style w:type="character" w:customStyle="1" w:styleId="ListLabel19">
    <w:name w:val="ListLabel 19"/>
    <w:qFormat/>
    <w:rsid w:val="00B37577"/>
    <w:rPr>
      <w:rFonts w:cs="OpenSymbol;Arial Unicode MS"/>
    </w:rPr>
  </w:style>
  <w:style w:type="character" w:customStyle="1" w:styleId="ListLabel20">
    <w:name w:val="ListLabel 20"/>
    <w:qFormat/>
    <w:rsid w:val="00B37577"/>
    <w:rPr>
      <w:rFonts w:cs="OpenSymbol;Arial Unicode MS"/>
    </w:rPr>
  </w:style>
  <w:style w:type="character" w:customStyle="1" w:styleId="ListLabel21">
    <w:name w:val="ListLabel 21"/>
    <w:qFormat/>
    <w:rsid w:val="00B37577"/>
    <w:rPr>
      <w:rFonts w:eastAsia="Times New Roman" w:cs="Times New Roman"/>
      <w:color w:val="CE181E"/>
      <w:sz w:val="24"/>
      <w:szCs w:val="28"/>
      <w:lang w:val="kk-KZ" w:eastAsia="ru-RU" w:bidi="ar-SA"/>
    </w:rPr>
  </w:style>
  <w:style w:type="character" w:customStyle="1" w:styleId="ListLabel22">
    <w:name w:val="ListLabel 22"/>
    <w:qFormat/>
    <w:rsid w:val="00B37577"/>
    <w:rPr>
      <w:rFonts w:ascii="Times New Roman" w:hAnsi="Times New Roman" w:cs="Times New Roman"/>
      <w:b/>
      <w:bCs/>
      <w:color w:val="000000"/>
      <w:sz w:val="28"/>
      <w:szCs w:val="28"/>
    </w:rPr>
  </w:style>
  <w:style w:type="character" w:customStyle="1" w:styleId="ListLabel23">
    <w:name w:val="ListLabel 23"/>
    <w:qFormat/>
    <w:rsid w:val="00B37577"/>
    <w:rPr>
      <w:rFonts w:ascii="Times New Roman" w:hAnsi="Times New Roman" w:cs="Times New Roman"/>
      <w:b/>
      <w:bCs/>
      <w:color w:val="000000"/>
      <w:sz w:val="28"/>
      <w:szCs w:val="28"/>
    </w:rPr>
  </w:style>
  <w:style w:type="character" w:customStyle="1" w:styleId="ListLabel24">
    <w:name w:val="ListLabel 24"/>
    <w:qFormat/>
    <w:rsid w:val="00B37577"/>
    <w:rPr>
      <w:sz w:val="27"/>
      <w:szCs w:val="27"/>
    </w:rPr>
  </w:style>
  <w:style w:type="character" w:customStyle="1" w:styleId="ListLabel25">
    <w:name w:val="ListLabel 25"/>
    <w:qFormat/>
    <w:rsid w:val="00B37577"/>
    <w:rPr>
      <w:sz w:val="28"/>
      <w:szCs w:val="28"/>
      <w:lang w:val="en-US"/>
    </w:rPr>
  </w:style>
  <w:style w:type="character" w:customStyle="1" w:styleId="ListLabel26">
    <w:name w:val="ListLabel 26"/>
    <w:qFormat/>
    <w:rsid w:val="00B37577"/>
    <w:rPr>
      <w:sz w:val="28"/>
      <w:szCs w:val="28"/>
    </w:rPr>
  </w:style>
  <w:style w:type="character" w:customStyle="1" w:styleId="ListLabel27">
    <w:name w:val="ListLabel 27"/>
    <w:qFormat/>
    <w:rsid w:val="00B37577"/>
    <w:rPr>
      <w:rFonts w:eastAsia="Calibri"/>
      <w:sz w:val="28"/>
      <w:szCs w:val="28"/>
      <w:lang w:val="en-US" w:eastAsia="en-US"/>
    </w:rPr>
  </w:style>
  <w:style w:type="character" w:customStyle="1" w:styleId="ListLabel28">
    <w:name w:val="ListLabel 28"/>
    <w:qFormat/>
    <w:rsid w:val="00B37577"/>
    <w:rPr>
      <w:rFonts w:ascii="Times New Roman" w:hAnsi="Times New Roman" w:cs="Times New Roman"/>
      <w:sz w:val="28"/>
      <w:szCs w:val="28"/>
      <w:lang w:val="en-US"/>
    </w:rPr>
  </w:style>
  <w:style w:type="character" w:customStyle="1" w:styleId="ListLabel29">
    <w:name w:val="ListLabel 29"/>
    <w:qFormat/>
    <w:rsid w:val="00B37577"/>
    <w:rPr>
      <w:rFonts w:cs="Times New Roman"/>
      <w:b/>
      <w:sz w:val="28"/>
      <w:szCs w:val="28"/>
    </w:rPr>
  </w:style>
  <w:style w:type="character" w:customStyle="1" w:styleId="ListLabel30">
    <w:name w:val="ListLabel 30"/>
    <w:qFormat/>
    <w:rsid w:val="00B37577"/>
    <w:rPr>
      <w:rFonts w:cs="Times New Roman"/>
      <w:b/>
      <w:sz w:val="28"/>
      <w:szCs w:val="28"/>
    </w:rPr>
  </w:style>
  <w:style w:type="character" w:customStyle="1" w:styleId="ListLabel31">
    <w:name w:val="ListLabel 31"/>
    <w:qFormat/>
    <w:rsid w:val="00B37577"/>
    <w:rPr>
      <w:rFonts w:ascii="Times New Roman" w:hAnsi="Times New Roman" w:cs="Times New Roman"/>
      <w:b/>
      <w:sz w:val="24"/>
      <w:szCs w:val="28"/>
    </w:rPr>
  </w:style>
  <w:style w:type="character" w:customStyle="1" w:styleId="ListLabel32">
    <w:name w:val="ListLabel 32"/>
    <w:qFormat/>
    <w:rsid w:val="00B37577"/>
    <w:rPr>
      <w:rFonts w:cs="Times New Roman"/>
      <w:b/>
      <w:sz w:val="28"/>
      <w:szCs w:val="28"/>
    </w:rPr>
  </w:style>
  <w:style w:type="character" w:customStyle="1" w:styleId="ListLabel33">
    <w:name w:val="ListLabel 33"/>
    <w:qFormat/>
    <w:rsid w:val="00B37577"/>
    <w:rPr>
      <w:rFonts w:cs="Times New Roman"/>
      <w:b/>
      <w:sz w:val="28"/>
      <w:szCs w:val="28"/>
    </w:rPr>
  </w:style>
  <w:style w:type="character" w:customStyle="1" w:styleId="ListLabel34">
    <w:name w:val="ListLabel 34"/>
    <w:qFormat/>
    <w:rsid w:val="00B37577"/>
    <w:rPr>
      <w:rFonts w:cs="Times New Roman"/>
      <w:b/>
      <w:sz w:val="28"/>
      <w:szCs w:val="28"/>
    </w:rPr>
  </w:style>
  <w:style w:type="character" w:customStyle="1" w:styleId="ListLabel35">
    <w:name w:val="ListLabel 35"/>
    <w:qFormat/>
    <w:rsid w:val="00B37577"/>
    <w:rPr>
      <w:rFonts w:cs="Times New Roman"/>
      <w:b/>
      <w:sz w:val="28"/>
      <w:szCs w:val="28"/>
    </w:rPr>
  </w:style>
  <w:style w:type="character" w:customStyle="1" w:styleId="ListLabel36">
    <w:name w:val="ListLabel 36"/>
    <w:qFormat/>
    <w:rsid w:val="00B37577"/>
    <w:rPr>
      <w:rFonts w:cs="Times New Roman"/>
      <w:b/>
      <w:sz w:val="28"/>
      <w:szCs w:val="28"/>
    </w:rPr>
  </w:style>
  <w:style w:type="character" w:customStyle="1" w:styleId="ListLabel37">
    <w:name w:val="ListLabel 37"/>
    <w:qFormat/>
    <w:rsid w:val="00B37577"/>
    <w:rPr>
      <w:rFonts w:cs="Times New Roman"/>
      <w:b/>
      <w:sz w:val="28"/>
      <w:szCs w:val="28"/>
    </w:rPr>
  </w:style>
  <w:style w:type="character" w:customStyle="1" w:styleId="ListLabel38">
    <w:name w:val="ListLabel 38"/>
    <w:qFormat/>
    <w:rsid w:val="00B37577"/>
    <w:rPr>
      <w:rFonts w:ascii="Times New Roman" w:eastAsia="Calibri" w:hAnsi="Times New Roman" w:cs="Times New Roman"/>
      <w:sz w:val="28"/>
      <w:szCs w:val="28"/>
      <w:lang w:val="en-US" w:eastAsia="en-US"/>
    </w:rPr>
  </w:style>
  <w:style w:type="character" w:customStyle="1" w:styleId="ListLabel39">
    <w:name w:val="ListLabel 39"/>
    <w:qFormat/>
    <w:rsid w:val="00B37577"/>
    <w:rPr>
      <w:rFonts w:ascii="Times New Roman" w:hAnsi="Times New Roman" w:cs="Times New Roman"/>
      <w:b/>
      <w:bCs/>
      <w:sz w:val="24"/>
      <w:szCs w:val="24"/>
      <w:highlight w:val="yellow"/>
      <w:lang w:val="en-US"/>
    </w:rPr>
  </w:style>
  <w:style w:type="character" w:customStyle="1" w:styleId="ListLabel40">
    <w:name w:val="ListLabel 40"/>
    <w:qFormat/>
    <w:rsid w:val="00B37577"/>
    <w:rPr>
      <w:rFonts w:eastAsia="Times New Roman" w:cs="Times New Roman"/>
      <w:color w:val="CE181E"/>
      <w:sz w:val="24"/>
      <w:szCs w:val="28"/>
      <w:lang w:val="kk-KZ" w:eastAsia="ru-RU" w:bidi="ar-SA"/>
    </w:rPr>
  </w:style>
  <w:style w:type="character" w:customStyle="1" w:styleId="ListLabel41">
    <w:name w:val="ListLabel 41"/>
    <w:qFormat/>
    <w:rsid w:val="00B37577"/>
    <w:rPr>
      <w:rFonts w:ascii="Times New Roman" w:hAnsi="Times New Roman" w:cs="Times New Roman"/>
      <w:b/>
      <w:bCs/>
      <w:color w:val="000000"/>
      <w:sz w:val="28"/>
      <w:szCs w:val="28"/>
    </w:rPr>
  </w:style>
  <w:style w:type="character" w:customStyle="1" w:styleId="ListLabel42">
    <w:name w:val="ListLabel 42"/>
    <w:qFormat/>
    <w:rsid w:val="00B37577"/>
    <w:rPr>
      <w:sz w:val="27"/>
      <w:szCs w:val="27"/>
    </w:rPr>
  </w:style>
  <w:style w:type="character" w:customStyle="1" w:styleId="ListLabel43">
    <w:name w:val="ListLabel 43"/>
    <w:qFormat/>
    <w:rsid w:val="00B37577"/>
    <w:rPr>
      <w:sz w:val="28"/>
      <w:szCs w:val="28"/>
      <w:lang w:val="en-US"/>
    </w:rPr>
  </w:style>
  <w:style w:type="character" w:customStyle="1" w:styleId="ListLabel44">
    <w:name w:val="ListLabel 44"/>
    <w:qFormat/>
    <w:rsid w:val="00B37577"/>
    <w:rPr>
      <w:sz w:val="28"/>
      <w:szCs w:val="28"/>
    </w:rPr>
  </w:style>
  <w:style w:type="character" w:customStyle="1" w:styleId="ListLabel45">
    <w:name w:val="ListLabel 45"/>
    <w:qFormat/>
    <w:rsid w:val="00B37577"/>
    <w:rPr>
      <w:rFonts w:eastAsia="Calibri"/>
      <w:sz w:val="28"/>
      <w:szCs w:val="28"/>
      <w:lang w:val="en-US" w:eastAsia="en-US"/>
    </w:rPr>
  </w:style>
  <w:style w:type="character" w:customStyle="1" w:styleId="ListLabel46">
    <w:name w:val="ListLabel 46"/>
    <w:qFormat/>
    <w:rsid w:val="00B37577"/>
    <w:rPr>
      <w:rFonts w:ascii="Times New Roman" w:hAnsi="Times New Roman" w:cs="Times New Roman"/>
      <w:sz w:val="28"/>
      <w:szCs w:val="28"/>
      <w:lang w:val="en-US"/>
    </w:rPr>
  </w:style>
  <w:style w:type="paragraph" w:styleId="af2">
    <w:name w:val="Title"/>
    <w:basedOn w:val="a"/>
    <w:next w:val="af3"/>
    <w:link w:val="af4"/>
    <w:qFormat/>
    <w:rsid w:val="00B37577"/>
    <w:pPr>
      <w:keepNext/>
      <w:suppressAutoHyphens/>
      <w:spacing w:before="240" w:after="120" w:line="276" w:lineRule="auto"/>
    </w:pPr>
    <w:rPr>
      <w:rFonts w:ascii="Liberation Sans" w:eastAsia="Noto Sans CJK SC Regular" w:hAnsi="Liberation Sans" w:cs="Lohit Devanagari"/>
      <w:sz w:val="28"/>
      <w:szCs w:val="28"/>
      <w:lang w:eastAsia="zh-CN"/>
    </w:rPr>
  </w:style>
  <w:style w:type="character" w:customStyle="1" w:styleId="af4">
    <w:name w:val="Название Знак"/>
    <w:basedOn w:val="a0"/>
    <w:link w:val="af2"/>
    <w:rsid w:val="00B37577"/>
    <w:rPr>
      <w:rFonts w:ascii="Liberation Sans" w:eastAsia="Noto Sans CJK SC Regular" w:hAnsi="Liberation Sans" w:cs="Lohit Devanagari"/>
      <w:sz w:val="28"/>
      <w:szCs w:val="28"/>
      <w:lang w:eastAsia="zh-CN"/>
    </w:rPr>
  </w:style>
  <w:style w:type="paragraph" w:styleId="af3">
    <w:name w:val="Body Text"/>
    <w:basedOn w:val="a"/>
    <w:link w:val="12"/>
    <w:rsid w:val="00B37577"/>
    <w:pPr>
      <w:suppressAutoHyphens/>
      <w:spacing w:after="120" w:line="240" w:lineRule="auto"/>
    </w:pPr>
    <w:rPr>
      <w:rFonts w:ascii="Times New Roman" w:eastAsia="Times New Roman" w:hAnsi="Times New Roman" w:cs="Times New Roman"/>
      <w:sz w:val="20"/>
      <w:szCs w:val="20"/>
      <w:lang w:eastAsia="zh-CN"/>
    </w:rPr>
  </w:style>
  <w:style w:type="character" w:customStyle="1" w:styleId="12">
    <w:name w:val="Основной текст Знак1"/>
    <w:basedOn w:val="a0"/>
    <w:link w:val="af3"/>
    <w:rsid w:val="00B37577"/>
    <w:rPr>
      <w:rFonts w:ascii="Times New Roman" w:eastAsia="Times New Roman" w:hAnsi="Times New Roman" w:cs="Times New Roman"/>
      <w:sz w:val="20"/>
      <w:szCs w:val="20"/>
      <w:lang w:eastAsia="zh-CN"/>
    </w:rPr>
  </w:style>
  <w:style w:type="paragraph" w:styleId="af5">
    <w:name w:val="List"/>
    <w:basedOn w:val="af3"/>
    <w:rsid w:val="00B37577"/>
    <w:rPr>
      <w:rFonts w:cs="Lohit Devanagari;Times New Roma"/>
    </w:rPr>
  </w:style>
  <w:style w:type="paragraph" w:styleId="af6">
    <w:name w:val="caption"/>
    <w:basedOn w:val="a"/>
    <w:qFormat/>
    <w:rsid w:val="00B37577"/>
    <w:pPr>
      <w:suppressLineNumbers/>
      <w:suppressAutoHyphens/>
      <w:spacing w:before="120" w:after="120" w:line="276" w:lineRule="auto"/>
    </w:pPr>
    <w:rPr>
      <w:rFonts w:ascii="Calibri" w:eastAsia="Calibri" w:hAnsi="Calibri" w:cs="Lohit Devanagari;Times New Roma"/>
      <w:i/>
      <w:iCs/>
      <w:sz w:val="24"/>
      <w:szCs w:val="24"/>
      <w:lang w:eastAsia="zh-CN"/>
    </w:rPr>
  </w:style>
  <w:style w:type="paragraph" w:styleId="13">
    <w:name w:val="index 1"/>
    <w:basedOn w:val="a"/>
    <w:next w:val="a"/>
    <w:autoRedefine/>
    <w:uiPriority w:val="99"/>
    <w:semiHidden/>
    <w:unhideWhenUsed/>
    <w:rsid w:val="00B37577"/>
    <w:pPr>
      <w:spacing w:after="0" w:line="240" w:lineRule="auto"/>
      <w:ind w:left="220" w:hanging="220"/>
    </w:pPr>
  </w:style>
  <w:style w:type="paragraph" w:styleId="af7">
    <w:name w:val="index heading"/>
    <w:basedOn w:val="a"/>
    <w:qFormat/>
    <w:rsid w:val="00B37577"/>
    <w:pPr>
      <w:suppressLineNumbers/>
      <w:suppressAutoHyphens/>
      <w:spacing w:after="200" w:line="276" w:lineRule="auto"/>
    </w:pPr>
    <w:rPr>
      <w:rFonts w:ascii="Calibri" w:eastAsia="Calibri" w:hAnsi="Calibri" w:cs="Lohit Devanagari"/>
      <w:lang w:eastAsia="zh-CN"/>
    </w:rPr>
  </w:style>
  <w:style w:type="paragraph" w:customStyle="1" w:styleId="61">
    <w:name w:val="Заголовок6"/>
    <w:basedOn w:val="a"/>
    <w:qFormat/>
    <w:rsid w:val="00B37577"/>
    <w:pPr>
      <w:keepNext/>
      <w:suppressAutoHyphens/>
      <w:spacing w:before="240" w:after="120" w:line="276" w:lineRule="auto"/>
    </w:pPr>
    <w:rPr>
      <w:rFonts w:ascii="Liberation Sans;Arial" w:eastAsia="Noto Sans CJK SC Regular" w:hAnsi="Liberation Sans;Arial" w:cs="Lohit Devanagari;Times New Roma"/>
      <w:sz w:val="28"/>
      <w:szCs w:val="28"/>
      <w:lang w:eastAsia="zh-CN"/>
    </w:rPr>
  </w:style>
  <w:style w:type="paragraph" w:customStyle="1" w:styleId="52">
    <w:name w:val="Указатель5"/>
    <w:basedOn w:val="a"/>
    <w:qFormat/>
    <w:rsid w:val="00B37577"/>
    <w:pPr>
      <w:suppressLineNumbers/>
      <w:suppressAutoHyphens/>
      <w:spacing w:after="200" w:line="276" w:lineRule="auto"/>
    </w:pPr>
    <w:rPr>
      <w:rFonts w:ascii="Calibri" w:eastAsia="Calibri" w:hAnsi="Calibri" w:cs="Lohit Devanagari;Times New Roma"/>
      <w:lang w:eastAsia="zh-CN"/>
    </w:rPr>
  </w:style>
  <w:style w:type="paragraph" w:customStyle="1" w:styleId="53">
    <w:name w:val="Заголовок5"/>
    <w:basedOn w:val="a"/>
    <w:qFormat/>
    <w:rsid w:val="00B37577"/>
    <w:pPr>
      <w:keepNext/>
      <w:suppressAutoHyphens/>
      <w:spacing w:before="240" w:after="120" w:line="276" w:lineRule="auto"/>
    </w:pPr>
    <w:rPr>
      <w:rFonts w:ascii="Liberation Sans;Arial" w:eastAsia="Noto Sans CJK SC Regular" w:hAnsi="Liberation Sans;Arial" w:cs="Lohit Devanagari;Times New Roma"/>
      <w:sz w:val="28"/>
      <w:szCs w:val="28"/>
      <w:lang w:eastAsia="zh-CN"/>
    </w:rPr>
  </w:style>
  <w:style w:type="paragraph" w:customStyle="1" w:styleId="62">
    <w:name w:val="Название объекта6"/>
    <w:basedOn w:val="a"/>
    <w:qFormat/>
    <w:rsid w:val="00B37577"/>
    <w:pPr>
      <w:suppressLineNumbers/>
      <w:suppressAutoHyphens/>
      <w:spacing w:before="120" w:after="120" w:line="276" w:lineRule="auto"/>
    </w:pPr>
    <w:rPr>
      <w:rFonts w:ascii="Calibri" w:eastAsia="Calibri" w:hAnsi="Calibri" w:cs="Lohit Devanagari;Times New Roma"/>
      <w:i/>
      <w:iCs/>
      <w:sz w:val="24"/>
      <w:szCs w:val="24"/>
      <w:lang w:eastAsia="zh-CN"/>
    </w:rPr>
  </w:style>
  <w:style w:type="paragraph" w:customStyle="1" w:styleId="42">
    <w:name w:val="Указатель4"/>
    <w:basedOn w:val="a"/>
    <w:qFormat/>
    <w:rsid w:val="00B37577"/>
    <w:pPr>
      <w:suppressLineNumbers/>
      <w:suppressAutoHyphens/>
      <w:spacing w:after="200" w:line="276" w:lineRule="auto"/>
    </w:pPr>
    <w:rPr>
      <w:rFonts w:ascii="Calibri" w:eastAsia="Calibri" w:hAnsi="Calibri" w:cs="Lohit Devanagari;Times New Roma"/>
      <w:lang w:eastAsia="zh-CN"/>
    </w:rPr>
  </w:style>
  <w:style w:type="paragraph" w:customStyle="1" w:styleId="43">
    <w:name w:val="Заголовок4"/>
    <w:basedOn w:val="a"/>
    <w:qFormat/>
    <w:rsid w:val="00B37577"/>
    <w:pPr>
      <w:keepNext/>
      <w:suppressAutoHyphens/>
      <w:spacing w:before="240" w:after="120" w:line="276" w:lineRule="auto"/>
    </w:pPr>
    <w:rPr>
      <w:rFonts w:ascii="Liberation Sans;Arial" w:eastAsia="Noto Sans CJK SC Regular" w:hAnsi="Liberation Sans;Arial" w:cs="Lohit Devanagari;Times New Roma"/>
      <w:sz w:val="28"/>
      <w:szCs w:val="28"/>
      <w:lang w:eastAsia="zh-CN"/>
    </w:rPr>
  </w:style>
  <w:style w:type="paragraph" w:customStyle="1" w:styleId="54">
    <w:name w:val="Название объекта5"/>
    <w:basedOn w:val="a"/>
    <w:qFormat/>
    <w:rsid w:val="00B37577"/>
    <w:pPr>
      <w:suppressLineNumbers/>
      <w:suppressAutoHyphens/>
      <w:spacing w:before="120" w:after="120" w:line="276" w:lineRule="auto"/>
    </w:pPr>
    <w:rPr>
      <w:rFonts w:ascii="Calibri" w:eastAsia="Calibri" w:hAnsi="Calibri" w:cs="Lohit Devanagari;Times New Roma"/>
      <w:i/>
      <w:iCs/>
      <w:sz w:val="24"/>
      <w:szCs w:val="24"/>
      <w:lang w:eastAsia="zh-CN"/>
    </w:rPr>
  </w:style>
  <w:style w:type="paragraph" w:customStyle="1" w:styleId="33">
    <w:name w:val="Указатель3"/>
    <w:basedOn w:val="a"/>
    <w:qFormat/>
    <w:rsid w:val="00B37577"/>
    <w:pPr>
      <w:suppressLineNumbers/>
      <w:suppressAutoHyphens/>
      <w:spacing w:after="200" w:line="276" w:lineRule="auto"/>
    </w:pPr>
    <w:rPr>
      <w:rFonts w:ascii="Calibri" w:eastAsia="Calibri" w:hAnsi="Calibri" w:cs="Lohit Devanagari;Times New Roma"/>
      <w:lang w:eastAsia="zh-CN"/>
    </w:rPr>
  </w:style>
  <w:style w:type="paragraph" w:customStyle="1" w:styleId="34">
    <w:name w:val="Заголовок3"/>
    <w:basedOn w:val="a"/>
    <w:qFormat/>
    <w:rsid w:val="00B37577"/>
    <w:pPr>
      <w:keepNext/>
      <w:suppressAutoHyphens/>
      <w:spacing w:before="240" w:after="120" w:line="276" w:lineRule="auto"/>
    </w:pPr>
    <w:rPr>
      <w:rFonts w:ascii="Liberation Sans;Arial" w:eastAsia="Noto Sans CJK SC Regular" w:hAnsi="Liberation Sans;Arial" w:cs="Lohit Devanagari;Times New Roma"/>
      <w:sz w:val="28"/>
      <w:szCs w:val="28"/>
      <w:lang w:eastAsia="zh-CN"/>
    </w:rPr>
  </w:style>
  <w:style w:type="paragraph" w:customStyle="1" w:styleId="44">
    <w:name w:val="Название объекта4"/>
    <w:basedOn w:val="a"/>
    <w:qFormat/>
    <w:rsid w:val="00B37577"/>
    <w:pPr>
      <w:suppressLineNumbers/>
      <w:suppressAutoHyphens/>
      <w:spacing w:before="120" w:after="120" w:line="276" w:lineRule="auto"/>
    </w:pPr>
    <w:rPr>
      <w:rFonts w:ascii="Calibri" w:eastAsia="Calibri" w:hAnsi="Calibri" w:cs="Lohit Devanagari;Times New Roma"/>
      <w:i/>
      <w:iCs/>
      <w:sz w:val="24"/>
      <w:szCs w:val="24"/>
      <w:lang w:eastAsia="zh-CN"/>
    </w:rPr>
  </w:style>
  <w:style w:type="paragraph" w:customStyle="1" w:styleId="25">
    <w:name w:val="Указатель2"/>
    <w:basedOn w:val="a"/>
    <w:qFormat/>
    <w:rsid w:val="00B37577"/>
    <w:pPr>
      <w:suppressLineNumbers/>
      <w:suppressAutoHyphens/>
      <w:spacing w:after="200" w:line="276" w:lineRule="auto"/>
    </w:pPr>
    <w:rPr>
      <w:rFonts w:ascii="Calibri" w:eastAsia="Calibri" w:hAnsi="Calibri" w:cs="Lohit Devanagari;Times New Roma"/>
      <w:lang w:eastAsia="zh-CN"/>
    </w:rPr>
  </w:style>
  <w:style w:type="paragraph" w:customStyle="1" w:styleId="26">
    <w:name w:val="Заголовок2"/>
    <w:basedOn w:val="a"/>
    <w:qFormat/>
    <w:rsid w:val="00B37577"/>
    <w:pPr>
      <w:keepNext/>
      <w:suppressAutoHyphens/>
      <w:spacing w:before="240" w:after="120" w:line="276" w:lineRule="auto"/>
    </w:pPr>
    <w:rPr>
      <w:rFonts w:ascii="Liberation Sans;Arial" w:eastAsia="Noto Sans CJK SC Regular" w:hAnsi="Liberation Sans;Arial" w:cs="Lohit Devanagari;Times New Roma"/>
      <w:sz w:val="28"/>
      <w:szCs w:val="28"/>
      <w:lang w:eastAsia="zh-CN"/>
    </w:rPr>
  </w:style>
  <w:style w:type="paragraph" w:customStyle="1" w:styleId="35">
    <w:name w:val="Название объекта3"/>
    <w:basedOn w:val="a"/>
    <w:qFormat/>
    <w:rsid w:val="00B37577"/>
    <w:pPr>
      <w:suppressLineNumbers/>
      <w:suppressAutoHyphens/>
      <w:spacing w:before="120" w:after="120" w:line="276" w:lineRule="auto"/>
    </w:pPr>
    <w:rPr>
      <w:rFonts w:ascii="Calibri" w:eastAsia="Calibri" w:hAnsi="Calibri" w:cs="Lohit Devanagari;Times New Roma"/>
      <w:i/>
      <w:iCs/>
      <w:sz w:val="24"/>
      <w:szCs w:val="24"/>
      <w:lang w:eastAsia="zh-CN"/>
    </w:rPr>
  </w:style>
  <w:style w:type="paragraph" w:customStyle="1" w:styleId="14">
    <w:name w:val="Указатель1"/>
    <w:basedOn w:val="a"/>
    <w:qFormat/>
    <w:rsid w:val="00B37577"/>
    <w:pPr>
      <w:suppressLineNumbers/>
      <w:suppressAutoHyphens/>
      <w:spacing w:after="200" w:line="276" w:lineRule="auto"/>
    </w:pPr>
    <w:rPr>
      <w:rFonts w:ascii="Calibri" w:eastAsia="Calibri" w:hAnsi="Calibri" w:cs="Lohit Devanagari;Times New Roma"/>
      <w:lang w:eastAsia="zh-CN"/>
    </w:rPr>
  </w:style>
  <w:style w:type="paragraph" w:customStyle="1" w:styleId="af8">
    <w:name w:val="Содержимое таблицы"/>
    <w:basedOn w:val="a"/>
    <w:qFormat/>
    <w:rsid w:val="00B37577"/>
    <w:pPr>
      <w:suppressLineNumbers/>
      <w:suppressAutoHyphens/>
      <w:spacing w:after="0" w:line="240" w:lineRule="auto"/>
    </w:pPr>
    <w:rPr>
      <w:rFonts w:ascii="Times New Roman" w:eastAsia="Droid Sans Fallback" w:hAnsi="Times New Roman" w:cs="font289;Times New Roman"/>
      <w:color w:val="00000A"/>
      <w:sz w:val="24"/>
      <w:lang w:eastAsia="zh-CN"/>
    </w:rPr>
  </w:style>
  <w:style w:type="paragraph" w:styleId="af9">
    <w:name w:val="List Paragraph"/>
    <w:aliases w:val="маркированный,без абзаца,ПАРАГРАФ"/>
    <w:basedOn w:val="a"/>
    <w:link w:val="afa"/>
    <w:uiPriority w:val="34"/>
    <w:qFormat/>
    <w:rsid w:val="00B37577"/>
    <w:pPr>
      <w:suppressAutoHyphens/>
      <w:spacing w:line="252" w:lineRule="auto"/>
      <w:ind w:left="720"/>
      <w:contextualSpacing/>
    </w:pPr>
    <w:rPr>
      <w:rFonts w:ascii="Calibri" w:eastAsia="Calibri" w:hAnsi="Calibri" w:cs="Calibri"/>
      <w:lang w:eastAsia="zh-CN"/>
    </w:rPr>
  </w:style>
  <w:style w:type="paragraph" w:styleId="afb">
    <w:name w:val="Body Text Indent"/>
    <w:basedOn w:val="a"/>
    <w:link w:val="15"/>
    <w:rsid w:val="00B37577"/>
    <w:pPr>
      <w:suppressAutoHyphens/>
      <w:spacing w:after="120" w:line="276" w:lineRule="auto"/>
      <w:ind w:left="283"/>
    </w:pPr>
    <w:rPr>
      <w:rFonts w:ascii="Calibri" w:eastAsia="Calibri" w:hAnsi="Calibri" w:cs="Calibri"/>
      <w:lang w:eastAsia="zh-CN"/>
    </w:rPr>
  </w:style>
  <w:style w:type="character" w:customStyle="1" w:styleId="15">
    <w:name w:val="Основной текст с отступом Знак1"/>
    <w:basedOn w:val="a0"/>
    <w:link w:val="afb"/>
    <w:rsid w:val="00B37577"/>
    <w:rPr>
      <w:rFonts w:ascii="Calibri" w:eastAsia="Calibri" w:hAnsi="Calibri" w:cs="Calibri"/>
      <w:lang w:eastAsia="zh-CN"/>
    </w:rPr>
  </w:style>
  <w:style w:type="paragraph" w:customStyle="1" w:styleId="afc">
    <w:name w:val="_основной текст"/>
    <w:basedOn w:val="afb"/>
    <w:qFormat/>
    <w:rsid w:val="00B37577"/>
    <w:pPr>
      <w:spacing w:after="0" w:line="240" w:lineRule="auto"/>
      <w:ind w:left="0" w:firstLine="567"/>
      <w:jc w:val="both"/>
    </w:pPr>
    <w:rPr>
      <w:rFonts w:ascii="Times New Roman" w:eastAsia="Times New Roman" w:hAnsi="Times New Roman" w:cs="Times New Roman"/>
      <w:sz w:val="20"/>
      <w:szCs w:val="24"/>
    </w:rPr>
  </w:style>
  <w:style w:type="paragraph" w:customStyle="1" w:styleId="210">
    <w:name w:val="Основной текст с отступом 21"/>
    <w:basedOn w:val="a"/>
    <w:qFormat/>
    <w:rsid w:val="00B37577"/>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320">
    <w:name w:val="Основной текст 32"/>
    <w:basedOn w:val="a"/>
    <w:qFormat/>
    <w:rsid w:val="00B37577"/>
    <w:pPr>
      <w:suppressAutoHyphens/>
      <w:spacing w:after="0" w:line="240" w:lineRule="auto"/>
      <w:jc w:val="both"/>
    </w:pPr>
    <w:rPr>
      <w:rFonts w:ascii="Times New Roman" w:eastAsia="Times New Roman" w:hAnsi="Times New Roman" w:cs="Times New Roman"/>
      <w:sz w:val="28"/>
      <w:szCs w:val="20"/>
      <w:lang w:eastAsia="zh-CN"/>
    </w:rPr>
  </w:style>
  <w:style w:type="paragraph" w:styleId="afd">
    <w:name w:val="Normal (Web)"/>
    <w:basedOn w:val="a"/>
    <w:uiPriority w:val="99"/>
    <w:qFormat/>
    <w:rsid w:val="00B37577"/>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TextBody">
    <w:name w:val="Text Body"/>
    <w:basedOn w:val="a"/>
    <w:qFormat/>
    <w:rsid w:val="00B37577"/>
    <w:pPr>
      <w:tabs>
        <w:tab w:val="left" w:pos="0"/>
      </w:tabs>
      <w:suppressAutoHyphens/>
      <w:spacing w:after="0" w:line="288" w:lineRule="auto"/>
      <w:jc w:val="both"/>
    </w:pPr>
    <w:rPr>
      <w:rFonts w:ascii="Times New Roman" w:eastAsia="Times New Roman" w:hAnsi="Times New Roman" w:cs="Times New Roman"/>
      <w:sz w:val="28"/>
      <w:szCs w:val="20"/>
      <w:lang w:eastAsia="zh-CN"/>
    </w:rPr>
  </w:style>
  <w:style w:type="paragraph" w:customStyle="1" w:styleId="16">
    <w:name w:val="Обычный1"/>
    <w:qFormat/>
    <w:rsid w:val="00B37577"/>
    <w:pPr>
      <w:widowControl w:val="0"/>
      <w:suppressAutoHyphens/>
      <w:spacing w:after="0" w:line="240" w:lineRule="auto"/>
    </w:pPr>
    <w:rPr>
      <w:rFonts w:ascii="Peterburg;Times New Roman" w:eastAsia="Times New Roman" w:hAnsi="Peterburg;Times New Roman" w:cs="Peterburg;Times New Roman"/>
      <w:szCs w:val="20"/>
      <w:lang w:val="en-GB" w:eastAsia="zh-CN"/>
    </w:rPr>
  </w:style>
  <w:style w:type="paragraph" w:styleId="HTML1">
    <w:name w:val="HTML Preformatted"/>
    <w:basedOn w:val="a"/>
    <w:link w:val="HTML10"/>
    <w:qFormat/>
    <w:rsid w:val="00B37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4"/>
      <w:szCs w:val="24"/>
      <w:lang w:val="en-US" w:eastAsia="zh-CN"/>
    </w:rPr>
  </w:style>
  <w:style w:type="character" w:customStyle="1" w:styleId="HTML10">
    <w:name w:val="Стандартный HTML Знак1"/>
    <w:basedOn w:val="a0"/>
    <w:link w:val="HTML1"/>
    <w:rsid w:val="00B37577"/>
    <w:rPr>
      <w:rFonts w:ascii="Courier New" w:eastAsia="Times New Roman" w:hAnsi="Courier New" w:cs="Courier New"/>
      <w:sz w:val="24"/>
      <w:szCs w:val="24"/>
      <w:lang w:val="en-US" w:eastAsia="zh-CN"/>
    </w:rPr>
  </w:style>
  <w:style w:type="paragraph" w:customStyle="1" w:styleId="afe">
    <w:name w:val="Знак Знак Знак Знак Знак Знак Знак"/>
    <w:basedOn w:val="a"/>
    <w:qFormat/>
    <w:rsid w:val="00B37577"/>
    <w:pPr>
      <w:suppressAutoHyphens/>
      <w:spacing w:line="240" w:lineRule="exact"/>
    </w:pPr>
    <w:rPr>
      <w:rFonts w:ascii="Times New Roman" w:eastAsia="SimSun;宋体" w:hAnsi="Times New Roman" w:cs="Times New Roman"/>
      <w:b/>
      <w:sz w:val="28"/>
      <w:szCs w:val="24"/>
      <w:lang w:val="en-US" w:eastAsia="zh-CN"/>
    </w:rPr>
  </w:style>
  <w:style w:type="paragraph" w:customStyle="1" w:styleId="Default">
    <w:name w:val="Default"/>
    <w:qFormat/>
    <w:rsid w:val="00B37577"/>
    <w:pPr>
      <w:suppressAutoHyphens/>
      <w:spacing w:after="0" w:line="240" w:lineRule="auto"/>
    </w:pPr>
    <w:rPr>
      <w:rFonts w:ascii="Times New Roman" w:eastAsia="Droid Sans Fallback" w:hAnsi="Times New Roman" w:cs="Times New Roman"/>
      <w:color w:val="000000"/>
      <w:szCs w:val="24"/>
      <w:lang w:eastAsia="zh-CN"/>
    </w:rPr>
  </w:style>
  <w:style w:type="paragraph" w:customStyle="1" w:styleId="BodyText21">
    <w:name w:val="Body Text 21"/>
    <w:basedOn w:val="a"/>
    <w:qFormat/>
    <w:rsid w:val="00B37577"/>
    <w:pPr>
      <w:suppressAutoHyphens/>
      <w:spacing w:before="14" w:after="0" w:line="360" w:lineRule="auto"/>
      <w:jc w:val="center"/>
    </w:pPr>
    <w:rPr>
      <w:rFonts w:ascii="Times New Roman" w:eastAsia="Times New Roman" w:hAnsi="Times New Roman" w:cs="Times New Roman"/>
      <w:sz w:val="28"/>
      <w:szCs w:val="20"/>
      <w:lang w:eastAsia="zh-CN"/>
    </w:rPr>
  </w:style>
  <w:style w:type="paragraph" w:customStyle="1" w:styleId="27">
    <w:name w:val="Обычный2"/>
    <w:qFormat/>
    <w:rsid w:val="00B37577"/>
    <w:pPr>
      <w:widowControl w:val="0"/>
      <w:suppressAutoHyphens/>
      <w:spacing w:after="0" w:line="240" w:lineRule="auto"/>
    </w:pPr>
    <w:rPr>
      <w:rFonts w:ascii="Peterburg;Times New Roman" w:eastAsia="Times New Roman" w:hAnsi="Peterburg;Times New Roman" w:cs="Peterburg;Times New Roman"/>
      <w:szCs w:val="20"/>
      <w:lang w:val="en-GB" w:eastAsia="zh-CN"/>
    </w:rPr>
  </w:style>
  <w:style w:type="paragraph" w:styleId="aff">
    <w:name w:val="header"/>
    <w:basedOn w:val="a"/>
    <w:link w:val="17"/>
    <w:rsid w:val="00B37577"/>
    <w:pPr>
      <w:tabs>
        <w:tab w:val="center" w:pos="4819"/>
        <w:tab w:val="right" w:pos="9071"/>
      </w:tabs>
      <w:suppressAutoHyphens/>
      <w:spacing w:after="0" w:line="480" w:lineRule="atLeast"/>
      <w:ind w:firstLine="1702"/>
    </w:pPr>
    <w:rPr>
      <w:rFonts w:ascii="Kudriashov;Times New Roman" w:eastAsia="Times New Roman" w:hAnsi="Kudriashov;Times New Roman" w:cs="Kudriashov;Times New Roman"/>
      <w:sz w:val="28"/>
      <w:szCs w:val="20"/>
      <w:lang w:eastAsia="zh-CN"/>
    </w:rPr>
  </w:style>
  <w:style w:type="character" w:customStyle="1" w:styleId="17">
    <w:name w:val="Верхний колонтитул Знак1"/>
    <w:basedOn w:val="a0"/>
    <w:link w:val="aff"/>
    <w:rsid w:val="00B37577"/>
    <w:rPr>
      <w:rFonts w:ascii="Kudriashov;Times New Roman" w:eastAsia="Times New Roman" w:hAnsi="Kudriashov;Times New Roman" w:cs="Kudriashov;Times New Roman"/>
      <w:sz w:val="28"/>
      <w:szCs w:val="20"/>
      <w:lang w:eastAsia="zh-CN"/>
    </w:rPr>
  </w:style>
  <w:style w:type="paragraph" w:customStyle="1" w:styleId="28">
    <w:name w:val="Знак2"/>
    <w:basedOn w:val="a"/>
    <w:qFormat/>
    <w:rsid w:val="00B37577"/>
    <w:pPr>
      <w:suppressAutoHyphens/>
      <w:spacing w:line="240" w:lineRule="exact"/>
    </w:pPr>
    <w:rPr>
      <w:rFonts w:ascii="Times New Roman" w:eastAsia="SimSun;宋体" w:hAnsi="Times New Roman" w:cs="Times New Roman"/>
      <w:b/>
      <w:sz w:val="28"/>
      <w:szCs w:val="24"/>
      <w:lang w:val="en-US" w:eastAsia="zh-CN"/>
    </w:rPr>
  </w:style>
  <w:style w:type="paragraph" w:customStyle="1" w:styleId="18">
    <w:name w:val="Знак Знак Знак Знак Знак Знак Знак1"/>
    <w:basedOn w:val="a"/>
    <w:qFormat/>
    <w:rsid w:val="00B37577"/>
    <w:pPr>
      <w:suppressAutoHyphens/>
      <w:spacing w:line="240" w:lineRule="exact"/>
      <w:ind w:firstLine="540"/>
    </w:pPr>
    <w:rPr>
      <w:rFonts w:ascii="Times New Roman" w:eastAsia="SimSun;宋体" w:hAnsi="Times New Roman" w:cs="Times New Roman"/>
      <w:b/>
      <w:sz w:val="28"/>
      <w:szCs w:val="24"/>
      <w:lang w:eastAsia="zh-CN"/>
    </w:rPr>
  </w:style>
  <w:style w:type="paragraph" w:customStyle="1" w:styleId="aff0">
    <w:name w:val="_руководитель"/>
    <w:basedOn w:val="a"/>
    <w:qFormat/>
    <w:rsid w:val="00B37577"/>
    <w:pPr>
      <w:suppressAutoHyphens/>
      <w:spacing w:after="120" w:line="240" w:lineRule="auto"/>
      <w:jc w:val="center"/>
    </w:pPr>
    <w:rPr>
      <w:rFonts w:ascii="Times New Roman" w:eastAsia="Times New Roman" w:hAnsi="Times New Roman" w:cs="Times New Roman"/>
      <w:i/>
      <w:sz w:val="18"/>
      <w:szCs w:val="24"/>
      <w:lang w:eastAsia="zh-CN"/>
    </w:rPr>
  </w:style>
  <w:style w:type="paragraph" w:customStyle="1" w:styleId="310">
    <w:name w:val="Основной текст 31"/>
    <w:basedOn w:val="a"/>
    <w:qFormat/>
    <w:rsid w:val="00B37577"/>
    <w:pPr>
      <w:suppressAutoHyphens/>
      <w:spacing w:after="0" w:line="240" w:lineRule="auto"/>
      <w:jc w:val="both"/>
    </w:pPr>
    <w:rPr>
      <w:rFonts w:ascii="Times New Roman" w:eastAsia="Times New Roman" w:hAnsi="Times New Roman" w:cs="Times New Roman"/>
      <w:sz w:val="28"/>
      <w:szCs w:val="20"/>
      <w:lang w:eastAsia="zh-CN"/>
    </w:rPr>
  </w:style>
  <w:style w:type="paragraph" w:customStyle="1" w:styleId="311">
    <w:name w:val="Основной текст с отступом 31"/>
    <w:basedOn w:val="a"/>
    <w:qFormat/>
    <w:rsid w:val="00B37577"/>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19">
    <w:name w:val="Заголовок1"/>
    <w:basedOn w:val="a"/>
    <w:qFormat/>
    <w:rsid w:val="00B37577"/>
    <w:pPr>
      <w:suppressAutoHyphens/>
      <w:spacing w:after="0" w:line="240" w:lineRule="auto"/>
      <w:jc w:val="center"/>
    </w:pPr>
    <w:rPr>
      <w:rFonts w:ascii="Times New Roman" w:eastAsia="Times New Roman" w:hAnsi="Times New Roman" w:cs="Times New Roman"/>
      <w:sz w:val="28"/>
      <w:szCs w:val="20"/>
      <w:lang w:eastAsia="zh-CN"/>
    </w:rPr>
  </w:style>
  <w:style w:type="paragraph" w:customStyle="1" w:styleId="220">
    <w:name w:val="Основной текст 22"/>
    <w:basedOn w:val="a"/>
    <w:qFormat/>
    <w:rsid w:val="00B37577"/>
    <w:pPr>
      <w:suppressAutoHyphens/>
      <w:spacing w:after="120" w:line="480" w:lineRule="auto"/>
    </w:pPr>
    <w:rPr>
      <w:rFonts w:ascii="Times New Roman" w:eastAsia="Times New Roman" w:hAnsi="Times New Roman" w:cs="Times New Roman"/>
      <w:sz w:val="24"/>
      <w:szCs w:val="24"/>
      <w:lang w:eastAsia="zh-CN"/>
    </w:rPr>
  </w:style>
  <w:style w:type="paragraph" w:customStyle="1" w:styleId="1a">
    <w:name w:val="Схема документа1"/>
    <w:basedOn w:val="a"/>
    <w:qFormat/>
    <w:rsid w:val="00B37577"/>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1b">
    <w:name w:val="Перечень рисунков1"/>
    <w:basedOn w:val="a"/>
    <w:qFormat/>
    <w:rsid w:val="00B37577"/>
    <w:pPr>
      <w:suppressAutoHyphens/>
      <w:spacing w:after="0" w:line="240" w:lineRule="auto"/>
    </w:pPr>
    <w:rPr>
      <w:rFonts w:ascii="Times New Roman" w:eastAsia="Times New Roman" w:hAnsi="Times New Roman" w:cs="Times New Roman"/>
      <w:sz w:val="24"/>
      <w:szCs w:val="24"/>
      <w:lang w:eastAsia="zh-CN"/>
    </w:rPr>
  </w:style>
  <w:style w:type="paragraph" w:customStyle="1" w:styleId="1c">
    <w:name w:val="Знак Знак1 Знак"/>
    <w:basedOn w:val="a"/>
    <w:qFormat/>
    <w:rsid w:val="00B37577"/>
    <w:pPr>
      <w:suppressAutoHyphens/>
      <w:spacing w:line="240" w:lineRule="exact"/>
    </w:pPr>
    <w:rPr>
      <w:rFonts w:ascii="Times New Roman" w:eastAsia="SimSun;宋体" w:hAnsi="Times New Roman" w:cs="Times New Roman"/>
      <w:b/>
      <w:bCs/>
      <w:sz w:val="28"/>
      <w:szCs w:val="28"/>
      <w:lang w:val="en-US" w:eastAsia="zh-CN"/>
    </w:rPr>
  </w:style>
  <w:style w:type="paragraph" w:customStyle="1" w:styleId="CharChar">
    <w:name w:val="Char Знак Знак Char"/>
    <w:basedOn w:val="a"/>
    <w:qFormat/>
    <w:rsid w:val="00B37577"/>
    <w:pPr>
      <w:suppressAutoHyphens/>
      <w:spacing w:line="240" w:lineRule="exact"/>
    </w:pPr>
    <w:rPr>
      <w:rFonts w:ascii="Times New Roman" w:eastAsia="SimSun;宋体" w:hAnsi="Times New Roman" w:cs="Times New Roman"/>
      <w:b/>
      <w:sz w:val="28"/>
      <w:szCs w:val="24"/>
      <w:lang w:val="en-US" w:eastAsia="zh-CN"/>
    </w:rPr>
  </w:style>
  <w:style w:type="paragraph" w:customStyle="1" w:styleId="211">
    <w:name w:val="Основной текст 21"/>
    <w:basedOn w:val="a"/>
    <w:qFormat/>
    <w:rsid w:val="00B37577"/>
    <w:pPr>
      <w:suppressAutoHyphens/>
      <w:spacing w:after="0" w:line="240" w:lineRule="auto"/>
    </w:pPr>
    <w:rPr>
      <w:rFonts w:ascii="Times New Roman" w:eastAsia="Times New Roman" w:hAnsi="Times New Roman" w:cs="Times New Roman"/>
      <w:sz w:val="28"/>
      <w:szCs w:val="20"/>
      <w:lang w:eastAsia="zh-CN"/>
    </w:rPr>
  </w:style>
  <w:style w:type="paragraph" w:styleId="aff1">
    <w:name w:val="footer"/>
    <w:basedOn w:val="a"/>
    <w:link w:val="1d"/>
    <w:rsid w:val="00B37577"/>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1d">
    <w:name w:val="Нижний колонтитул Знак1"/>
    <w:basedOn w:val="a0"/>
    <w:link w:val="aff1"/>
    <w:rsid w:val="00B37577"/>
    <w:rPr>
      <w:rFonts w:ascii="Times New Roman" w:eastAsia="Times New Roman" w:hAnsi="Times New Roman" w:cs="Times New Roman"/>
      <w:sz w:val="24"/>
      <w:szCs w:val="24"/>
      <w:lang w:eastAsia="zh-CN"/>
    </w:rPr>
  </w:style>
  <w:style w:type="paragraph" w:styleId="aff2">
    <w:name w:val="No Spacing"/>
    <w:uiPriority w:val="1"/>
    <w:qFormat/>
    <w:rsid w:val="00B37577"/>
    <w:pPr>
      <w:suppressAutoHyphens/>
      <w:spacing w:after="0" w:line="240" w:lineRule="auto"/>
    </w:pPr>
    <w:rPr>
      <w:rFonts w:ascii="Times New Roman" w:eastAsia="Calibri" w:hAnsi="Times New Roman" w:cs="Times New Roman"/>
      <w:sz w:val="28"/>
      <w:lang w:eastAsia="zh-CN"/>
    </w:rPr>
  </w:style>
  <w:style w:type="paragraph" w:customStyle="1" w:styleId="1e">
    <w:name w:val="Текст1"/>
    <w:basedOn w:val="a"/>
    <w:qFormat/>
    <w:rsid w:val="00B37577"/>
    <w:pPr>
      <w:widowControl w:val="0"/>
      <w:suppressAutoHyphens/>
      <w:spacing w:after="0" w:line="240" w:lineRule="auto"/>
    </w:pPr>
    <w:rPr>
      <w:rFonts w:ascii="Courier New" w:eastAsia="Times New Roman" w:hAnsi="Courier New" w:cs="Courier New"/>
      <w:color w:val="000000"/>
      <w:sz w:val="20"/>
      <w:szCs w:val="20"/>
      <w:lang w:eastAsia="zh-CN"/>
    </w:rPr>
  </w:style>
  <w:style w:type="paragraph" w:customStyle="1" w:styleId="Pa0">
    <w:name w:val="Pa0"/>
    <w:basedOn w:val="Default"/>
    <w:next w:val="Default"/>
    <w:qFormat/>
    <w:rsid w:val="00B37577"/>
    <w:pPr>
      <w:suppressAutoHyphens w:val="0"/>
      <w:spacing w:line="241" w:lineRule="atLeast"/>
    </w:pPr>
    <w:rPr>
      <w:rFonts w:eastAsia="Calibri"/>
    </w:rPr>
  </w:style>
  <w:style w:type="paragraph" w:customStyle="1" w:styleId="29">
    <w:name w:val="Название объекта2"/>
    <w:basedOn w:val="a"/>
    <w:qFormat/>
    <w:rsid w:val="00B37577"/>
    <w:pPr>
      <w:suppressAutoHyphens/>
      <w:spacing w:after="0" w:line="240" w:lineRule="auto"/>
      <w:jc w:val="center"/>
    </w:pPr>
    <w:rPr>
      <w:rFonts w:ascii="Times New Roman" w:eastAsia="Times New Roman" w:hAnsi="Times New Roman" w:cs="Times New Roman"/>
      <w:sz w:val="28"/>
      <w:szCs w:val="20"/>
      <w:lang w:eastAsia="zh-CN"/>
    </w:rPr>
  </w:style>
  <w:style w:type="paragraph" w:customStyle="1" w:styleId="330">
    <w:name w:val="Основной текст 33"/>
    <w:basedOn w:val="a"/>
    <w:qFormat/>
    <w:rsid w:val="00B37577"/>
    <w:pPr>
      <w:suppressAutoHyphens/>
      <w:spacing w:after="0" w:line="240" w:lineRule="auto"/>
      <w:jc w:val="both"/>
    </w:pPr>
    <w:rPr>
      <w:rFonts w:ascii="Times New Roman" w:eastAsia="Times New Roman" w:hAnsi="Times New Roman" w:cs="Times New Roman"/>
      <w:sz w:val="28"/>
      <w:szCs w:val="20"/>
      <w:lang w:eastAsia="zh-CN"/>
    </w:rPr>
  </w:style>
  <w:style w:type="paragraph" w:customStyle="1" w:styleId="36">
    <w:name w:val="Обычный3"/>
    <w:qFormat/>
    <w:rsid w:val="00B37577"/>
    <w:pPr>
      <w:widowControl w:val="0"/>
      <w:suppressAutoHyphens/>
      <w:spacing w:after="0" w:line="240" w:lineRule="auto"/>
    </w:pPr>
    <w:rPr>
      <w:rFonts w:ascii="Courier New" w:eastAsia="Times New Roman" w:hAnsi="Courier New" w:cs="Courier New"/>
      <w:sz w:val="20"/>
      <w:szCs w:val="20"/>
      <w:lang w:eastAsia="zh-CN"/>
    </w:rPr>
  </w:style>
  <w:style w:type="paragraph" w:styleId="aff3">
    <w:name w:val="Balloon Text"/>
    <w:basedOn w:val="a"/>
    <w:link w:val="1f"/>
    <w:uiPriority w:val="99"/>
    <w:qFormat/>
    <w:rsid w:val="00B37577"/>
    <w:pPr>
      <w:suppressAutoHyphens/>
      <w:spacing w:after="0" w:line="240" w:lineRule="auto"/>
    </w:pPr>
    <w:rPr>
      <w:rFonts w:ascii="Tahoma" w:eastAsia="Times New Roman" w:hAnsi="Tahoma" w:cs="Tahoma"/>
      <w:sz w:val="16"/>
      <w:szCs w:val="16"/>
      <w:lang w:eastAsia="zh-CN"/>
    </w:rPr>
  </w:style>
  <w:style w:type="character" w:customStyle="1" w:styleId="1f">
    <w:name w:val="Текст выноски Знак1"/>
    <w:basedOn w:val="a0"/>
    <w:link w:val="aff3"/>
    <w:uiPriority w:val="99"/>
    <w:rsid w:val="00B37577"/>
    <w:rPr>
      <w:rFonts w:ascii="Tahoma" w:eastAsia="Times New Roman" w:hAnsi="Tahoma" w:cs="Tahoma"/>
      <w:sz w:val="16"/>
      <w:szCs w:val="16"/>
      <w:lang w:eastAsia="zh-CN"/>
    </w:rPr>
  </w:style>
  <w:style w:type="paragraph" w:customStyle="1" w:styleId="Standard">
    <w:name w:val="Standard"/>
    <w:qFormat/>
    <w:rsid w:val="00B37577"/>
    <w:pPr>
      <w:widowControl w:val="0"/>
      <w:suppressAutoHyphens/>
      <w:spacing w:after="0" w:line="240" w:lineRule="auto"/>
      <w:textAlignment w:val="baseline"/>
    </w:pPr>
    <w:rPr>
      <w:rFonts w:ascii="Liberation Serif;Times New Roma" w:eastAsia="Droid Sans Fallback" w:hAnsi="Liberation Serif;Times New Roma" w:cs="FreeSans;Arial"/>
      <w:kern w:val="2"/>
      <w:szCs w:val="24"/>
      <w:lang w:val="en-US" w:eastAsia="zh-CN" w:bidi="hi-IN"/>
    </w:rPr>
  </w:style>
  <w:style w:type="paragraph" w:customStyle="1" w:styleId="45">
    <w:name w:val="Обычный4"/>
    <w:qFormat/>
    <w:rsid w:val="00B37577"/>
    <w:pPr>
      <w:widowControl w:val="0"/>
      <w:suppressAutoHyphens/>
      <w:spacing w:after="0" w:line="240" w:lineRule="auto"/>
    </w:pPr>
    <w:rPr>
      <w:rFonts w:ascii="Courier New" w:eastAsia="Times New Roman" w:hAnsi="Courier New" w:cs="Courier New"/>
      <w:sz w:val="20"/>
      <w:szCs w:val="20"/>
      <w:lang w:eastAsia="zh-CN"/>
    </w:rPr>
  </w:style>
  <w:style w:type="paragraph" w:customStyle="1" w:styleId="aff4">
    <w:name w:val="Заголовок таблицы"/>
    <w:basedOn w:val="af8"/>
    <w:qFormat/>
    <w:rsid w:val="00B37577"/>
    <w:pPr>
      <w:jc w:val="center"/>
    </w:pPr>
    <w:rPr>
      <w:b/>
      <w:bCs/>
    </w:rPr>
  </w:style>
  <w:style w:type="paragraph" w:customStyle="1" w:styleId="1f0">
    <w:name w:val="Название объекта1"/>
    <w:basedOn w:val="a"/>
    <w:qFormat/>
    <w:rsid w:val="00B37577"/>
    <w:pPr>
      <w:suppressLineNumbers/>
      <w:suppressAutoHyphens/>
      <w:spacing w:before="120" w:after="120" w:line="276" w:lineRule="auto"/>
    </w:pPr>
    <w:rPr>
      <w:rFonts w:ascii="Calibri" w:eastAsia="Calibri" w:hAnsi="Calibri" w:cs="Lohit Devanagari;Times New Roma"/>
      <w:i/>
      <w:iCs/>
      <w:sz w:val="24"/>
      <w:szCs w:val="24"/>
      <w:lang w:eastAsia="zh-CN"/>
    </w:rPr>
  </w:style>
  <w:style w:type="paragraph" w:customStyle="1" w:styleId="aff5">
    <w:name w:val="Рис."/>
    <w:basedOn w:val="1f0"/>
    <w:qFormat/>
    <w:rsid w:val="00B37577"/>
  </w:style>
  <w:style w:type="paragraph" w:customStyle="1" w:styleId="aff6">
    <w:name w:val="Содержимое врезки"/>
    <w:basedOn w:val="a"/>
    <w:qFormat/>
    <w:rsid w:val="00B37577"/>
    <w:pPr>
      <w:suppressAutoHyphens/>
      <w:spacing w:after="200" w:line="276" w:lineRule="auto"/>
    </w:pPr>
    <w:rPr>
      <w:rFonts w:ascii="Calibri" w:eastAsia="Calibri" w:hAnsi="Calibri" w:cs="Calibri"/>
      <w:lang w:eastAsia="zh-CN"/>
    </w:rPr>
  </w:style>
  <w:style w:type="paragraph" w:customStyle="1" w:styleId="Fig3">
    <w:name w:val="Fig.3"/>
    <w:basedOn w:val="1f0"/>
    <w:qFormat/>
    <w:rsid w:val="00B37577"/>
  </w:style>
  <w:style w:type="numbering" w:customStyle="1" w:styleId="WW8Num1">
    <w:name w:val="WW8Num1"/>
    <w:qFormat/>
    <w:rsid w:val="00B37577"/>
  </w:style>
  <w:style w:type="numbering" w:customStyle="1" w:styleId="WW8Num2">
    <w:name w:val="WW8Num2"/>
    <w:qFormat/>
    <w:rsid w:val="00B37577"/>
  </w:style>
  <w:style w:type="numbering" w:customStyle="1" w:styleId="WW8Num3">
    <w:name w:val="WW8Num3"/>
    <w:qFormat/>
    <w:rsid w:val="00B37577"/>
  </w:style>
  <w:style w:type="numbering" w:customStyle="1" w:styleId="WW8Num4">
    <w:name w:val="WW8Num4"/>
    <w:qFormat/>
    <w:rsid w:val="00B37577"/>
  </w:style>
  <w:style w:type="numbering" w:customStyle="1" w:styleId="WW8Num5">
    <w:name w:val="WW8Num5"/>
    <w:qFormat/>
    <w:rsid w:val="00B37577"/>
  </w:style>
  <w:style w:type="numbering" w:customStyle="1" w:styleId="WW8Num6">
    <w:name w:val="WW8Num6"/>
    <w:qFormat/>
    <w:rsid w:val="00B37577"/>
  </w:style>
  <w:style w:type="table" w:styleId="aff7">
    <w:name w:val="Table Grid"/>
    <w:basedOn w:val="a1"/>
    <w:uiPriority w:val="39"/>
    <w:rsid w:val="00B37577"/>
    <w:pPr>
      <w:spacing w:after="0" w:line="240" w:lineRule="auto"/>
    </w:pPr>
    <w:rPr>
      <w:rFonts w:ascii="Liberation Serif" w:eastAsia="SimSun" w:hAnsi="Liberation Serif" w:cs="Lohit Devanagari"/>
      <w:sz w:val="20"/>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qFormat/>
    <w:rsid w:val="00B37577"/>
    <w:rPr>
      <w:i/>
      <w:iCs/>
    </w:rPr>
  </w:style>
  <w:style w:type="character" w:styleId="aff9">
    <w:name w:val="Hyperlink"/>
    <w:basedOn w:val="a0"/>
    <w:uiPriority w:val="99"/>
    <w:unhideWhenUsed/>
    <w:rsid w:val="00B37577"/>
    <w:rPr>
      <w:color w:val="0563C1" w:themeColor="hyperlink"/>
      <w:u w:val="single"/>
    </w:rPr>
  </w:style>
  <w:style w:type="character" w:styleId="affa">
    <w:name w:val="Strong"/>
    <w:basedOn w:val="a0"/>
    <w:uiPriority w:val="22"/>
    <w:qFormat/>
    <w:rsid w:val="00EB2862"/>
    <w:rPr>
      <w:b/>
      <w:bCs/>
    </w:rPr>
  </w:style>
  <w:style w:type="character" w:customStyle="1" w:styleId="wpaicg-chat-message">
    <w:name w:val="wpaicg-chat-message"/>
    <w:basedOn w:val="a0"/>
    <w:rsid w:val="00EB2862"/>
  </w:style>
  <w:style w:type="character" w:customStyle="1" w:styleId="katex-error">
    <w:name w:val="katex-error"/>
    <w:basedOn w:val="a0"/>
    <w:rsid w:val="00887DEC"/>
  </w:style>
  <w:style w:type="paragraph" w:styleId="2a">
    <w:name w:val="toc 2"/>
    <w:basedOn w:val="a"/>
    <w:next w:val="a"/>
    <w:autoRedefine/>
    <w:uiPriority w:val="39"/>
    <w:unhideWhenUsed/>
    <w:rsid w:val="00D51C0F"/>
    <w:pPr>
      <w:tabs>
        <w:tab w:val="left" w:pos="660"/>
        <w:tab w:val="right" w:leader="dot" w:pos="9498"/>
      </w:tabs>
      <w:spacing w:after="0" w:line="240" w:lineRule="auto"/>
      <w:ind w:left="142" w:right="3"/>
      <w:contextualSpacing/>
      <w:jc w:val="center"/>
    </w:pPr>
    <w:rPr>
      <w:rFonts w:ascii="Times New Roman" w:hAnsi="Times New Roman" w:cs="Times New Roman"/>
      <w:b/>
      <w:bCs/>
      <w:noProof/>
      <w:sz w:val="28"/>
      <w:szCs w:val="28"/>
    </w:rPr>
  </w:style>
  <w:style w:type="character" w:customStyle="1" w:styleId="aps-inline-formula">
    <w:name w:val="aps-inline-formula"/>
    <w:basedOn w:val="a0"/>
    <w:rsid w:val="00502FC5"/>
  </w:style>
  <w:style w:type="character" w:customStyle="1" w:styleId="react-xocs-alternative-link">
    <w:name w:val="react-xocs-alternative-link"/>
    <w:basedOn w:val="a0"/>
    <w:rsid w:val="009071E4"/>
  </w:style>
  <w:style w:type="character" w:customStyle="1" w:styleId="given-name">
    <w:name w:val="given-name"/>
    <w:basedOn w:val="a0"/>
    <w:rsid w:val="009071E4"/>
  </w:style>
  <w:style w:type="character" w:customStyle="1" w:styleId="text">
    <w:name w:val="text"/>
    <w:basedOn w:val="a0"/>
    <w:rsid w:val="009071E4"/>
  </w:style>
  <w:style w:type="character" w:customStyle="1" w:styleId="author-ref">
    <w:name w:val="author-ref"/>
    <w:basedOn w:val="a0"/>
    <w:rsid w:val="009071E4"/>
  </w:style>
  <w:style w:type="character" w:customStyle="1" w:styleId="title-text">
    <w:name w:val="title-text"/>
    <w:basedOn w:val="a0"/>
    <w:rsid w:val="009071E4"/>
  </w:style>
  <w:style w:type="character" w:customStyle="1" w:styleId="anchor-text">
    <w:name w:val="anchor-text"/>
    <w:basedOn w:val="a0"/>
    <w:rsid w:val="009071E4"/>
  </w:style>
  <w:style w:type="character" w:customStyle="1" w:styleId="afa">
    <w:name w:val="Абзац списка Знак"/>
    <w:aliases w:val="маркированный Знак,без абзаца Знак,ПАРАГРАФ Знак"/>
    <w:link w:val="af9"/>
    <w:rsid w:val="00571B7C"/>
    <w:rPr>
      <w:rFonts w:ascii="Calibri" w:eastAsia="Calibri" w:hAnsi="Calibri" w:cs="Calibri"/>
      <w:lang w:eastAsia="zh-CN"/>
    </w:rPr>
  </w:style>
  <w:style w:type="character" w:customStyle="1" w:styleId="ezkurwreuab5ozgtqnkl">
    <w:name w:val="ezkurwreuab5ozgtqnkl"/>
    <w:basedOn w:val="a0"/>
    <w:rsid w:val="001005BE"/>
  </w:style>
  <w:style w:type="paragraph" w:styleId="affb">
    <w:name w:val="annotation text"/>
    <w:basedOn w:val="a"/>
    <w:link w:val="affc"/>
    <w:uiPriority w:val="99"/>
    <w:unhideWhenUsed/>
    <w:qFormat/>
    <w:rsid w:val="0068621F"/>
    <w:pPr>
      <w:spacing w:after="0" w:line="240" w:lineRule="auto"/>
    </w:pPr>
    <w:rPr>
      <w:rFonts w:ascii="Times New Roman" w:eastAsia="Times New Roman" w:hAnsi="Times New Roman" w:cs="Times New Roman"/>
      <w:sz w:val="20"/>
      <w:szCs w:val="20"/>
      <w:lang w:val="en-AU" w:eastAsia="ru-RU"/>
    </w:rPr>
  </w:style>
  <w:style w:type="character" w:customStyle="1" w:styleId="affc">
    <w:name w:val="Текст примечания Знак"/>
    <w:basedOn w:val="a0"/>
    <w:link w:val="affb"/>
    <w:uiPriority w:val="99"/>
    <w:rsid w:val="0068621F"/>
    <w:rPr>
      <w:rFonts w:ascii="Times New Roman" w:eastAsia="Times New Roman" w:hAnsi="Times New Roman" w:cs="Times New Roman"/>
      <w:sz w:val="20"/>
      <w:szCs w:val="20"/>
      <w:lang w:val="en-AU" w:eastAsia="ru-RU"/>
    </w:rPr>
  </w:style>
  <w:style w:type="character" w:customStyle="1" w:styleId="90">
    <w:name w:val="Заголовок 9 Знак"/>
    <w:basedOn w:val="a0"/>
    <w:link w:val="9"/>
    <w:rsid w:val="007C5D0B"/>
    <w:rPr>
      <w:rFonts w:ascii="Arial" w:eastAsia="Calibri" w:hAnsi="Arial" w:cs="Arial"/>
    </w:rPr>
  </w:style>
  <w:style w:type="numbering" w:customStyle="1" w:styleId="1f1">
    <w:name w:val="Нет списка1"/>
    <w:next w:val="a2"/>
    <w:uiPriority w:val="99"/>
    <w:semiHidden/>
    <w:unhideWhenUsed/>
    <w:rsid w:val="007C5D0B"/>
  </w:style>
  <w:style w:type="paragraph" w:styleId="37">
    <w:name w:val="Body Text 3"/>
    <w:basedOn w:val="a"/>
    <w:link w:val="38"/>
    <w:rsid w:val="007C5D0B"/>
    <w:pPr>
      <w:spacing w:after="0" w:line="240" w:lineRule="auto"/>
      <w:jc w:val="both"/>
    </w:pPr>
    <w:rPr>
      <w:rFonts w:ascii="Times New Roman" w:eastAsia="Times New Roman" w:hAnsi="Times New Roman" w:cs="Times New Roman"/>
      <w:szCs w:val="20"/>
      <w:lang w:val="en-US"/>
    </w:rPr>
  </w:style>
  <w:style w:type="character" w:customStyle="1" w:styleId="38">
    <w:name w:val="Основной текст 3 Знак"/>
    <w:basedOn w:val="a0"/>
    <w:link w:val="37"/>
    <w:rsid w:val="007C5D0B"/>
    <w:rPr>
      <w:rFonts w:ascii="Times New Roman" w:eastAsia="Times New Roman" w:hAnsi="Times New Roman" w:cs="Times New Roman"/>
      <w:szCs w:val="20"/>
      <w:lang w:val="en-US"/>
    </w:rPr>
  </w:style>
  <w:style w:type="paragraph" w:styleId="24">
    <w:name w:val="Body Text 2"/>
    <w:basedOn w:val="a"/>
    <w:link w:val="23"/>
    <w:rsid w:val="007C5D0B"/>
    <w:pPr>
      <w:spacing w:after="120" w:line="480" w:lineRule="auto"/>
    </w:pPr>
    <w:rPr>
      <w:rFonts w:ascii="Times New Roman" w:eastAsia="Times New Roman" w:hAnsi="Times New Roman" w:cs="Times New Roman"/>
      <w:sz w:val="24"/>
      <w:szCs w:val="24"/>
    </w:rPr>
  </w:style>
  <w:style w:type="character" w:customStyle="1" w:styleId="212">
    <w:name w:val="Основной текст 2 Знак1"/>
    <w:basedOn w:val="a0"/>
    <w:uiPriority w:val="99"/>
    <w:semiHidden/>
    <w:rsid w:val="007C5D0B"/>
  </w:style>
  <w:style w:type="paragraph" w:customStyle="1" w:styleId="Subsubsection">
    <w:name w:val="Subsubsection"/>
    <w:next w:val="a"/>
    <w:rsid w:val="007C5D0B"/>
    <w:pPr>
      <w:numPr>
        <w:ilvl w:val="2"/>
        <w:numId w:val="14"/>
      </w:numPr>
      <w:spacing w:before="240" w:after="0" w:line="240" w:lineRule="auto"/>
      <w:ind w:firstLine="0"/>
    </w:pPr>
    <w:rPr>
      <w:rFonts w:ascii="Times" w:eastAsia="Times New Roman" w:hAnsi="Times" w:cs="Times New Roman"/>
      <w:i/>
      <w:iCs/>
      <w:color w:val="000000"/>
      <w:lang w:val="en-GB"/>
    </w:rPr>
  </w:style>
  <w:style w:type="paragraph" w:customStyle="1" w:styleId="Section">
    <w:name w:val="Section"/>
    <w:next w:val="a"/>
    <w:rsid w:val="007C5D0B"/>
    <w:pPr>
      <w:numPr>
        <w:numId w:val="14"/>
      </w:numPr>
      <w:spacing w:before="240" w:after="0" w:line="240" w:lineRule="auto"/>
    </w:pPr>
    <w:rPr>
      <w:rFonts w:ascii="Times" w:eastAsia="Times New Roman" w:hAnsi="Times" w:cs="Times New Roman"/>
      <w:b/>
      <w:iCs/>
      <w:color w:val="000000"/>
      <w:lang w:val="en-GB"/>
    </w:rPr>
  </w:style>
  <w:style w:type="paragraph" w:customStyle="1" w:styleId="Subsection">
    <w:name w:val="Subsection"/>
    <w:next w:val="a"/>
    <w:rsid w:val="007C5D0B"/>
    <w:pPr>
      <w:numPr>
        <w:ilvl w:val="1"/>
        <w:numId w:val="14"/>
      </w:numPr>
      <w:spacing w:before="240" w:after="0" w:line="240" w:lineRule="auto"/>
    </w:pPr>
    <w:rPr>
      <w:rFonts w:ascii="Times" w:eastAsia="Times New Roman" w:hAnsi="Times" w:cs="Times New Roman"/>
      <w:iCs/>
      <w:color w:val="000000"/>
      <w:lang w:val="en-GB"/>
    </w:rPr>
  </w:style>
  <w:style w:type="character" w:customStyle="1" w:styleId="CharAttribute2">
    <w:name w:val="CharAttribute2"/>
    <w:rsid w:val="007C5D0B"/>
    <w:rPr>
      <w:rFonts w:ascii="Batang" w:eastAsia="Times New Roman"/>
    </w:rPr>
  </w:style>
  <w:style w:type="paragraph" w:customStyle="1" w:styleId="ParaAttribute1">
    <w:name w:val="ParaAttribute1"/>
    <w:rsid w:val="007C5D0B"/>
    <w:pPr>
      <w:widowControl w:val="0"/>
      <w:spacing w:after="0" w:line="240" w:lineRule="auto"/>
    </w:pPr>
    <w:rPr>
      <w:rFonts w:ascii="Times New Roman" w:eastAsia="Times New Roman" w:hAnsi="Times New Roman" w:cs="Times New Roman"/>
      <w:sz w:val="24"/>
      <w:szCs w:val="24"/>
      <w:lang w:val="en-US" w:eastAsia="ru-RU"/>
    </w:rPr>
  </w:style>
  <w:style w:type="paragraph" w:customStyle="1" w:styleId="ParaAttribute0">
    <w:name w:val="ParaAttribute0"/>
    <w:rsid w:val="007C5D0B"/>
    <w:pPr>
      <w:widowControl w:val="0"/>
      <w:wordWrap w:val="0"/>
      <w:spacing w:after="0" w:line="240" w:lineRule="auto"/>
    </w:pPr>
    <w:rPr>
      <w:rFonts w:ascii="Times New Roman" w:eastAsia="Batang" w:hAnsi="Times New Roman" w:cs="Times New Roman"/>
      <w:sz w:val="20"/>
      <w:szCs w:val="20"/>
      <w:lang w:eastAsia="ru-RU"/>
    </w:rPr>
  </w:style>
  <w:style w:type="character" w:customStyle="1" w:styleId="CharAttribute4">
    <w:name w:val="CharAttribute4"/>
    <w:rsid w:val="007C5D0B"/>
    <w:rPr>
      <w:rFonts w:ascii="Batang" w:eastAsia="Batang"/>
    </w:rPr>
  </w:style>
  <w:style w:type="character" w:customStyle="1" w:styleId="CharAttribute1">
    <w:name w:val="CharAttribute1"/>
    <w:rsid w:val="007C5D0B"/>
    <w:rPr>
      <w:rFonts w:ascii="Times New Roman" w:eastAsia="Batang"/>
    </w:rPr>
  </w:style>
  <w:style w:type="paragraph" w:styleId="ab">
    <w:name w:val="Document Map"/>
    <w:basedOn w:val="a"/>
    <w:link w:val="aa"/>
    <w:uiPriority w:val="99"/>
    <w:semiHidden/>
    <w:unhideWhenUsed/>
    <w:rsid w:val="007C5D0B"/>
    <w:pPr>
      <w:spacing w:after="0" w:line="240" w:lineRule="auto"/>
    </w:pPr>
    <w:rPr>
      <w:rFonts w:ascii="Tahoma" w:eastAsia="Times New Roman" w:hAnsi="Tahoma" w:cs="Tahoma"/>
    </w:rPr>
  </w:style>
  <w:style w:type="character" w:customStyle="1" w:styleId="1f2">
    <w:name w:val="Схема документа Знак1"/>
    <w:basedOn w:val="a0"/>
    <w:uiPriority w:val="99"/>
    <w:semiHidden/>
    <w:rsid w:val="007C5D0B"/>
    <w:rPr>
      <w:rFonts w:ascii="Segoe UI" w:hAnsi="Segoe UI" w:cs="Segoe UI"/>
      <w:sz w:val="16"/>
      <w:szCs w:val="16"/>
    </w:rPr>
  </w:style>
  <w:style w:type="paragraph" w:styleId="affd">
    <w:name w:val="endnote text"/>
    <w:basedOn w:val="a"/>
    <w:link w:val="affe"/>
    <w:uiPriority w:val="99"/>
    <w:semiHidden/>
    <w:unhideWhenUsed/>
    <w:rsid w:val="007C5D0B"/>
    <w:pPr>
      <w:spacing w:after="0" w:line="240" w:lineRule="auto"/>
    </w:pPr>
    <w:rPr>
      <w:rFonts w:ascii="Calibri" w:eastAsia="Calibri" w:hAnsi="Calibri" w:cs="Times New Roman"/>
      <w:sz w:val="20"/>
      <w:szCs w:val="20"/>
    </w:rPr>
  </w:style>
  <w:style w:type="character" w:customStyle="1" w:styleId="affe">
    <w:name w:val="Текст концевой сноски Знак"/>
    <w:basedOn w:val="a0"/>
    <w:link w:val="affd"/>
    <w:uiPriority w:val="99"/>
    <w:semiHidden/>
    <w:rsid w:val="007C5D0B"/>
    <w:rPr>
      <w:rFonts w:ascii="Calibri" w:eastAsia="Calibri" w:hAnsi="Calibri" w:cs="Times New Roman"/>
      <w:sz w:val="20"/>
      <w:szCs w:val="20"/>
    </w:rPr>
  </w:style>
  <w:style w:type="character" w:styleId="afff">
    <w:name w:val="endnote reference"/>
    <w:basedOn w:val="a0"/>
    <w:uiPriority w:val="99"/>
    <w:semiHidden/>
    <w:unhideWhenUsed/>
    <w:rsid w:val="007C5D0B"/>
    <w:rPr>
      <w:vertAlign w:val="superscript"/>
    </w:rPr>
  </w:style>
  <w:style w:type="paragraph" w:styleId="afff0">
    <w:name w:val="footnote text"/>
    <w:basedOn w:val="a"/>
    <w:link w:val="afff1"/>
    <w:uiPriority w:val="99"/>
    <w:semiHidden/>
    <w:unhideWhenUsed/>
    <w:rsid w:val="007C5D0B"/>
    <w:pPr>
      <w:spacing w:after="0" w:line="240" w:lineRule="auto"/>
    </w:pPr>
    <w:rPr>
      <w:rFonts w:ascii="Calibri" w:eastAsia="Calibri" w:hAnsi="Calibri" w:cs="Times New Roman"/>
      <w:sz w:val="20"/>
      <w:szCs w:val="20"/>
    </w:rPr>
  </w:style>
  <w:style w:type="character" w:customStyle="1" w:styleId="afff1">
    <w:name w:val="Текст сноски Знак"/>
    <w:basedOn w:val="a0"/>
    <w:link w:val="afff0"/>
    <w:uiPriority w:val="99"/>
    <w:semiHidden/>
    <w:rsid w:val="007C5D0B"/>
    <w:rPr>
      <w:rFonts w:ascii="Calibri" w:eastAsia="Calibri" w:hAnsi="Calibri" w:cs="Times New Roman"/>
      <w:sz w:val="20"/>
      <w:szCs w:val="20"/>
    </w:rPr>
  </w:style>
  <w:style w:type="character" w:styleId="afff2">
    <w:name w:val="footnote reference"/>
    <w:basedOn w:val="a0"/>
    <w:uiPriority w:val="99"/>
    <w:semiHidden/>
    <w:unhideWhenUsed/>
    <w:rsid w:val="007C5D0B"/>
    <w:rPr>
      <w:vertAlign w:val="superscript"/>
    </w:rPr>
  </w:style>
  <w:style w:type="character" w:customStyle="1" w:styleId="jlqj4b">
    <w:name w:val="jlqj4b"/>
    <w:basedOn w:val="a0"/>
    <w:rsid w:val="007C5D0B"/>
  </w:style>
  <w:style w:type="character" w:customStyle="1" w:styleId="viiyi">
    <w:name w:val="viiyi"/>
    <w:basedOn w:val="a0"/>
    <w:rsid w:val="007C5D0B"/>
  </w:style>
  <w:style w:type="character" w:customStyle="1" w:styleId="fontstyle01">
    <w:name w:val="fontstyle01"/>
    <w:basedOn w:val="a0"/>
    <w:rsid w:val="007C5D0B"/>
    <w:rPr>
      <w:rFonts w:ascii="t1-gul-regular" w:hAnsi="t1-gul-regular"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65036">
      <w:bodyDiv w:val="1"/>
      <w:marLeft w:val="0"/>
      <w:marRight w:val="0"/>
      <w:marTop w:val="0"/>
      <w:marBottom w:val="0"/>
      <w:divBdr>
        <w:top w:val="none" w:sz="0" w:space="0" w:color="auto"/>
        <w:left w:val="none" w:sz="0" w:space="0" w:color="auto"/>
        <w:bottom w:val="none" w:sz="0" w:space="0" w:color="auto"/>
        <w:right w:val="none" w:sz="0" w:space="0" w:color="auto"/>
      </w:divBdr>
    </w:div>
    <w:div w:id="217327885">
      <w:bodyDiv w:val="1"/>
      <w:marLeft w:val="0"/>
      <w:marRight w:val="0"/>
      <w:marTop w:val="0"/>
      <w:marBottom w:val="0"/>
      <w:divBdr>
        <w:top w:val="none" w:sz="0" w:space="0" w:color="auto"/>
        <w:left w:val="none" w:sz="0" w:space="0" w:color="auto"/>
        <w:bottom w:val="none" w:sz="0" w:space="0" w:color="auto"/>
        <w:right w:val="none" w:sz="0" w:space="0" w:color="auto"/>
      </w:divBdr>
    </w:div>
    <w:div w:id="229078876">
      <w:bodyDiv w:val="1"/>
      <w:marLeft w:val="0"/>
      <w:marRight w:val="0"/>
      <w:marTop w:val="0"/>
      <w:marBottom w:val="0"/>
      <w:divBdr>
        <w:top w:val="none" w:sz="0" w:space="0" w:color="auto"/>
        <w:left w:val="none" w:sz="0" w:space="0" w:color="auto"/>
        <w:bottom w:val="none" w:sz="0" w:space="0" w:color="auto"/>
        <w:right w:val="none" w:sz="0" w:space="0" w:color="auto"/>
      </w:divBdr>
    </w:div>
    <w:div w:id="232204192">
      <w:bodyDiv w:val="1"/>
      <w:marLeft w:val="0"/>
      <w:marRight w:val="0"/>
      <w:marTop w:val="0"/>
      <w:marBottom w:val="0"/>
      <w:divBdr>
        <w:top w:val="none" w:sz="0" w:space="0" w:color="auto"/>
        <w:left w:val="none" w:sz="0" w:space="0" w:color="auto"/>
        <w:bottom w:val="none" w:sz="0" w:space="0" w:color="auto"/>
        <w:right w:val="none" w:sz="0" w:space="0" w:color="auto"/>
      </w:divBdr>
    </w:div>
    <w:div w:id="325784303">
      <w:bodyDiv w:val="1"/>
      <w:marLeft w:val="0"/>
      <w:marRight w:val="0"/>
      <w:marTop w:val="0"/>
      <w:marBottom w:val="0"/>
      <w:divBdr>
        <w:top w:val="none" w:sz="0" w:space="0" w:color="auto"/>
        <w:left w:val="none" w:sz="0" w:space="0" w:color="auto"/>
        <w:bottom w:val="none" w:sz="0" w:space="0" w:color="auto"/>
        <w:right w:val="none" w:sz="0" w:space="0" w:color="auto"/>
      </w:divBdr>
    </w:div>
    <w:div w:id="413743526">
      <w:bodyDiv w:val="1"/>
      <w:marLeft w:val="0"/>
      <w:marRight w:val="0"/>
      <w:marTop w:val="0"/>
      <w:marBottom w:val="0"/>
      <w:divBdr>
        <w:top w:val="none" w:sz="0" w:space="0" w:color="auto"/>
        <w:left w:val="none" w:sz="0" w:space="0" w:color="auto"/>
        <w:bottom w:val="none" w:sz="0" w:space="0" w:color="auto"/>
        <w:right w:val="none" w:sz="0" w:space="0" w:color="auto"/>
      </w:divBdr>
    </w:div>
    <w:div w:id="536747160">
      <w:bodyDiv w:val="1"/>
      <w:marLeft w:val="0"/>
      <w:marRight w:val="0"/>
      <w:marTop w:val="0"/>
      <w:marBottom w:val="0"/>
      <w:divBdr>
        <w:top w:val="none" w:sz="0" w:space="0" w:color="auto"/>
        <w:left w:val="none" w:sz="0" w:space="0" w:color="auto"/>
        <w:bottom w:val="none" w:sz="0" w:space="0" w:color="auto"/>
        <w:right w:val="none" w:sz="0" w:space="0" w:color="auto"/>
      </w:divBdr>
    </w:div>
    <w:div w:id="544488606">
      <w:bodyDiv w:val="1"/>
      <w:marLeft w:val="0"/>
      <w:marRight w:val="0"/>
      <w:marTop w:val="0"/>
      <w:marBottom w:val="0"/>
      <w:divBdr>
        <w:top w:val="none" w:sz="0" w:space="0" w:color="auto"/>
        <w:left w:val="none" w:sz="0" w:space="0" w:color="auto"/>
        <w:bottom w:val="none" w:sz="0" w:space="0" w:color="auto"/>
        <w:right w:val="none" w:sz="0" w:space="0" w:color="auto"/>
      </w:divBdr>
    </w:div>
    <w:div w:id="631713446">
      <w:bodyDiv w:val="1"/>
      <w:marLeft w:val="0"/>
      <w:marRight w:val="0"/>
      <w:marTop w:val="0"/>
      <w:marBottom w:val="0"/>
      <w:divBdr>
        <w:top w:val="none" w:sz="0" w:space="0" w:color="auto"/>
        <w:left w:val="none" w:sz="0" w:space="0" w:color="auto"/>
        <w:bottom w:val="none" w:sz="0" w:space="0" w:color="auto"/>
        <w:right w:val="none" w:sz="0" w:space="0" w:color="auto"/>
      </w:divBdr>
    </w:div>
    <w:div w:id="694233785">
      <w:bodyDiv w:val="1"/>
      <w:marLeft w:val="0"/>
      <w:marRight w:val="0"/>
      <w:marTop w:val="0"/>
      <w:marBottom w:val="0"/>
      <w:divBdr>
        <w:top w:val="none" w:sz="0" w:space="0" w:color="auto"/>
        <w:left w:val="none" w:sz="0" w:space="0" w:color="auto"/>
        <w:bottom w:val="none" w:sz="0" w:space="0" w:color="auto"/>
        <w:right w:val="none" w:sz="0" w:space="0" w:color="auto"/>
      </w:divBdr>
    </w:div>
    <w:div w:id="763182809">
      <w:bodyDiv w:val="1"/>
      <w:marLeft w:val="0"/>
      <w:marRight w:val="0"/>
      <w:marTop w:val="0"/>
      <w:marBottom w:val="0"/>
      <w:divBdr>
        <w:top w:val="none" w:sz="0" w:space="0" w:color="auto"/>
        <w:left w:val="none" w:sz="0" w:space="0" w:color="auto"/>
        <w:bottom w:val="none" w:sz="0" w:space="0" w:color="auto"/>
        <w:right w:val="none" w:sz="0" w:space="0" w:color="auto"/>
      </w:divBdr>
    </w:div>
    <w:div w:id="786580784">
      <w:bodyDiv w:val="1"/>
      <w:marLeft w:val="0"/>
      <w:marRight w:val="0"/>
      <w:marTop w:val="0"/>
      <w:marBottom w:val="0"/>
      <w:divBdr>
        <w:top w:val="none" w:sz="0" w:space="0" w:color="auto"/>
        <w:left w:val="none" w:sz="0" w:space="0" w:color="auto"/>
        <w:bottom w:val="none" w:sz="0" w:space="0" w:color="auto"/>
        <w:right w:val="none" w:sz="0" w:space="0" w:color="auto"/>
      </w:divBdr>
    </w:div>
    <w:div w:id="820076190">
      <w:bodyDiv w:val="1"/>
      <w:marLeft w:val="0"/>
      <w:marRight w:val="0"/>
      <w:marTop w:val="0"/>
      <w:marBottom w:val="0"/>
      <w:divBdr>
        <w:top w:val="none" w:sz="0" w:space="0" w:color="auto"/>
        <w:left w:val="none" w:sz="0" w:space="0" w:color="auto"/>
        <w:bottom w:val="none" w:sz="0" w:space="0" w:color="auto"/>
        <w:right w:val="none" w:sz="0" w:space="0" w:color="auto"/>
      </w:divBdr>
    </w:div>
    <w:div w:id="853615841">
      <w:bodyDiv w:val="1"/>
      <w:marLeft w:val="0"/>
      <w:marRight w:val="0"/>
      <w:marTop w:val="0"/>
      <w:marBottom w:val="0"/>
      <w:divBdr>
        <w:top w:val="none" w:sz="0" w:space="0" w:color="auto"/>
        <w:left w:val="none" w:sz="0" w:space="0" w:color="auto"/>
        <w:bottom w:val="none" w:sz="0" w:space="0" w:color="auto"/>
        <w:right w:val="none" w:sz="0" w:space="0" w:color="auto"/>
      </w:divBdr>
    </w:div>
    <w:div w:id="910887440">
      <w:bodyDiv w:val="1"/>
      <w:marLeft w:val="0"/>
      <w:marRight w:val="0"/>
      <w:marTop w:val="0"/>
      <w:marBottom w:val="0"/>
      <w:divBdr>
        <w:top w:val="none" w:sz="0" w:space="0" w:color="auto"/>
        <w:left w:val="none" w:sz="0" w:space="0" w:color="auto"/>
        <w:bottom w:val="none" w:sz="0" w:space="0" w:color="auto"/>
        <w:right w:val="none" w:sz="0" w:space="0" w:color="auto"/>
      </w:divBdr>
    </w:div>
    <w:div w:id="928317808">
      <w:bodyDiv w:val="1"/>
      <w:marLeft w:val="0"/>
      <w:marRight w:val="0"/>
      <w:marTop w:val="0"/>
      <w:marBottom w:val="0"/>
      <w:divBdr>
        <w:top w:val="none" w:sz="0" w:space="0" w:color="auto"/>
        <w:left w:val="none" w:sz="0" w:space="0" w:color="auto"/>
        <w:bottom w:val="none" w:sz="0" w:space="0" w:color="auto"/>
        <w:right w:val="none" w:sz="0" w:space="0" w:color="auto"/>
      </w:divBdr>
    </w:div>
    <w:div w:id="929312167">
      <w:bodyDiv w:val="1"/>
      <w:marLeft w:val="0"/>
      <w:marRight w:val="0"/>
      <w:marTop w:val="0"/>
      <w:marBottom w:val="0"/>
      <w:divBdr>
        <w:top w:val="none" w:sz="0" w:space="0" w:color="auto"/>
        <w:left w:val="none" w:sz="0" w:space="0" w:color="auto"/>
        <w:bottom w:val="none" w:sz="0" w:space="0" w:color="auto"/>
        <w:right w:val="none" w:sz="0" w:space="0" w:color="auto"/>
      </w:divBdr>
    </w:div>
    <w:div w:id="1031686566">
      <w:bodyDiv w:val="1"/>
      <w:marLeft w:val="0"/>
      <w:marRight w:val="0"/>
      <w:marTop w:val="0"/>
      <w:marBottom w:val="0"/>
      <w:divBdr>
        <w:top w:val="none" w:sz="0" w:space="0" w:color="auto"/>
        <w:left w:val="none" w:sz="0" w:space="0" w:color="auto"/>
        <w:bottom w:val="none" w:sz="0" w:space="0" w:color="auto"/>
        <w:right w:val="none" w:sz="0" w:space="0" w:color="auto"/>
      </w:divBdr>
    </w:div>
    <w:div w:id="1109858944">
      <w:bodyDiv w:val="1"/>
      <w:marLeft w:val="0"/>
      <w:marRight w:val="0"/>
      <w:marTop w:val="0"/>
      <w:marBottom w:val="0"/>
      <w:divBdr>
        <w:top w:val="none" w:sz="0" w:space="0" w:color="auto"/>
        <w:left w:val="none" w:sz="0" w:space="0" w:color="auto"/>
        <w:bottom w:val="none" w:sz="0" w:space="0" w:color="auto"/>
        <w:right w:val="none" w:sz="0" w:space="0" w:color="auto"/>
      </w:divBdr>
    </w:div>
    <w:div w:id="1603875705">
      <w:bodyDiv w:val="1"/>
      <w:marLeft w:val="0"/>
      <w:marRight w:val="0"/>
      <w:marTop w:val="0"/>
      <w:marBottom w:val="0"/>
      <w:divBdr>
        <w:top w:val="none" w:sz="0" w:space="0" w:color="auto"/>
        <w:left w:val="none" w:sz="0" w:space="0" w:color="auto"/>
        <w:bottom w:val="none" w:sz="0" w:space="0" w:color="auto"/>
        <w:right w:val="none" w:sz="0" w:space="0" w:color="auto"/>
      </w:divBdr>
    </w:div>
    <w:div w:id="1680809832">
      <w:bodyDiv w:val="1"/>
      <w:marLeft w:val="0"/>
      <w:marRight w:val="0"/>
      <w:marTop w:val="0"/>
      <w:marBottom w:val="0"/>
      <w:divBdr>
        <w:top w:val="none" w:sz="0" w:space="0" w:color="auto"/>
        <w:left w:val="none" w:sz="0" w:space="0" w:color="auto"/>
        <w:bottom w:val="none" w:sz="0" w:space="0" w:color="auto"/>
        <w:right w:val="none" w:sz="0" w:space="0" w:color="auto"/>
      </w:divBdr>
    </w:div>
    <w:div w:id="1905288385">
      <w:bodyDiv w:val="1"/>
      <w:marLeft w:val="0"/>
      <w:marRight w:val="0"/>
      <w:marTop w:val="0"/>
      <w:marBottom w:val="0"/>
      <w:divBdr>
        <w:top w:val="none" w:sz="0" w:space="0" w:color="auto"/>
        <w:left w:val="none" w:sz="0" w:space="0" w:color="auto"/>
        <w:bottom w:val="none" w:sz="0" w:space="0" w:color="auto"/>
        <w:right w:val="none" w:sz="0" w:space="0" w:color="auto"/>
      </w:divBdr>
    </w:div>
    <w:div w:id="1935822399">
      <w:bodyDiv w:val="1"/>
      <w:marLeft w:val="0"/>
      <w:marRight w:val="0"/>
      <w:marTop w:val="0"/>
      <w:marBottom w:val="0"/>
      <w:divBdr>
        <w:top w:val="none" w:sz="0" w:space="0" w:color="auto"/>
        <w:left w:val="none" w:sz="0" w:space="0" w:color="auto"/>
        <w:bottom w:val="none" w:sz="0" w:space="0" w:color="auto"/>
        <w:right w:val="none" w:sz="0" w:space="0" w:color="auto"/>
      </w:divBdr>
    </w:div>
    <w:div w:id="1944848424">
      <w:bodyDiv w:val="1"/>
      <w:marLeft w:val="0"/>
      <w:marRight w:val="0"/>
      <w:marTop w:val="0"/>
      <w:marBottom w:val="0"/>
      <w:divBdr>
        <w:top w:val="none" w:sz="0" w:space="0" w:color="auto"/>
        <w:left w:val="none" w:sz="0" w:space="0" w:color="auto"/>
        <w:bottom w:val="none" w:sz="0" w:space="0" w:color="auto"/>
        <w:right w:val="none" w:sz="0" w:space="0" w:color="auto"/>
      </w:divBdr>
    </w:div>
    <w:div w:id="2010672377">
      <w:bodyDiv w:val="1"/>
      <w:marLeft w:val="0"/>
      <w:marRight w:val="0"/>
      <w:marTop w:val="0"/>
      <w:marBottom w:val="0"/>
      <w:divBdr>
        <w:top w:val="none" w:sz="0" w:space="0" w:color="auto"/>
        <w:left w:val="none" w:sz="0" w:space="0" w:color="auto"/>
        <w:bottom w:val="none" w:sz="0" w:space="0" w:color="auto"/>
        <w:right w:val="none" w:sz="0" w:space="0" w:color="auto"/>
      </w:divBdr>
    </w:div>
    <w:div w:id="2038845886">
      <w:bodyDiv w:val="1"/>
      <w:marLeft w:val="0"/>
      <w:marRight w:val="0"/>
      <w:marTop w:val="0"/>
      <w:marBottom w:val="0"/>
      <w:divBdr>
        <w:top w:val="none" w:sz="0" w:space="0" w:color="auto"/>
        <w:left w:val="none" w:sz="0" w:space="0" w:color="auto"/>
        <w:bottom w:val="none" w:sz="0" w:space="0" w:color="auto"/>
        <w:right w:val="none" w:sz="0" w:space="0" w:color="auto"/>
      </w:divBdr>
    </w:div>
    <w:div w:id="213910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png"/><Relationship Id="rId47" Type="http://schemas.openxmlformats.org/officeDocument/2006/relationships/image" Target="media/image40.jpeg"/><Relationship Id="rId63" Type="http://schemas.openxmlformats.org/officeDocument/2006/relationships/hyperlink" Target="https://root.cern/"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hyperlink" Target="https://www.mathnet.ru/php/contents.phtml?wshow=issue&amp;jrnid=ufn&amp;year=1968&amp;volume=94&amp;issue=1&amp;series=0&amp;option_lang=rus" TargetMode="External"/><Relationship Id="rId66" Type="http://schemas.openxmlformats.org/officeDocument/2006/relationships/image" Target="media/image52.png"/><Relationship Id="rId5" Type="http://schemas.openxmlformats.org/officeDocument/2006/relationships/webSettings" Target="webSettings.xml"/><Relationship Id="rId61" Type="http://schemas.openxmlformats.org/officeDocument/2006/relationships/hyperlink" Target="https://www.mathnet.ru/php/contents.phtml?wshow=issue&amp;jrnid=ufn&amp;year=1968&amp;volume=94&amp;issue=1&amp;series=0&amp;option_lang=rus" TargetMode="External"/><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0.jpeg"/><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hyperlink" Target="https://www.sciencedirect.com/journal/nuclear-physics-a" TargetMode="External"/><Relationship Id="rId67" Type="http://schemas.openxmlformats.org/officeDocument/2006/relationships/image" Target="media/image53.jpe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hyperlink" Target="https://github.com/siberianisaev/NeutronBarrel"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hyperlink" Target="https://www.mathnet.ru/php/archive.phtml?wshow=contents&amp;option_lang=rus&amp;jrnid=ufn&amp;yl=1968&amp;vl=94&amp;series=0" TargetMode="Externa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hyperlink" Target="https://www.mathnet.ru/php/archive.phtml?wshow=contents&amp;option_lang=rus&amp;jrnid=ufn&amp;yl=1968&amp;vl=94&amp;series=0" TargetMode="External"/><Relationship Id="rId65" Type="http://schemas.openxmlformats.org/officeDocument/2006/relationships/image" Target="media/image51.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1792D-9E0A-4553-9D6C-06FDF4A3D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21405</Words>
  <Characters>122009</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user</cp:lastModifiedBy>
  <cp:revision>3</cp:revision>
  <dcterms:created xsi:type="dcterms:W3CDTF">2026-02-16T09:08:00Z</dcterms:created>
  <dcterms:modified xsi:type="dcterms:W3CDTF">2026-02-16T09:08:00Z</dcterms:modified>
</cp:coreProperties>
</file>