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7F776" w14:textId="77777777" w:rsidR="005F186F" w:rsidRPr="009012C8" w:rsidRDefault="005F186F" w:rsidP="007322A0">
      <w:pPr>
        <w:spacing w:after="0" w:line="240" w:lineRule="auto"/>
        <w:jc w:val="center"/>
        <w:rPr>
          <w:rFonts w:ascii="Times New Roman" w:hAnsi="Times New Roman" w:cs="Times New Roman"/>
          <w:b/>
          <w:spacing w:val="2"/>
          <w:sz w:val="28"/>
          <w:szCs w:val="28"/>
        </w:rPr>
      </w:pPr>
    </w:p>
    <w:p w14:paraId="58CCA7B8" w14:textId="77777777" w:rsidR="0089491C" w:rsidRPr="009012C8" w:rsidRDefault="0089491C" w:rsidP="007322A0">
      <w:pPr>
        <w:pStyle w:val="1"/>
        <w:spacing w:before="0" w:beforeAutospacing="0" w:after="0" w:afterAutospacing="0"/>
        <w:ind w:right="27"/>
        <w:jc w:val="center"/>
        <w:rPr>
          <w:b w:val="0"/>
          <w:spacing w:val="2"/>
          <w:sz w:val="28"/>
          <w:szCs w:val="28"/>
        </w:rPr>
      </w:pPr>
      <w:r w:rsidRPr="009012C8">
        <w:rPr>
          <w:b w:val="0"/>
          <w:spacing w:val="2"/>
          <w:sz w:val="28"/>
          <w:szCs w:val="28"/>
        </w:rPr>
        <w:t>Казахстанско-Американский свободный университет</w:t>
      </w:r>
    </w:p>
    <w:p w14:paraId="3E4B22B3" w14:textId="77777777" w:rsidR="0089491C" w:rsidRPr="009012C8" w:rsidRDefault="0089491C" w:rsidP="007322A0">
      <w:pPr>
        <w:spacing w:after="0" w:line="240" w:lineRule="auto"/>
        <w:jc w:val="center"/>
        <w:rPr>
          <w:rFonts w:ascii="Times New Roman" w:hAnsi="Times New Roman" w:cs="Times New Roman"/>
          <w:spacing w:val="2"/>
          <w:sz w:val="28"/>
          <w:szCs w:val="28"/>
        </w:rPr>
      </w:pPr>
    </w:p>
    <w:p w14:paraId="637EF33C" w14:textId="77777777" w:rsidR="0089491C" w:rsidRPr="009012C8" w:rsidRDefault="0089491C" w:rsidP="007322A0">
      <w:pPr>
        <w:spacing w:after="0" w:line="240" w:lineRule="auto"/>
        <w:jc w:val="center"/>
        <w:rPr>
          <w:rFonts w:ascii="Times New Roman" w:hAnsi="Times New Roman" w:cs="Times New Roman"/>
          <w:spacing w:val="2"/>
          <w:sz w:val="28"/>
          <w:szCs w:val="28"/>
        </w:rPr>
      </w:pPr>
    </w:p>
    <w:p w14:paraId="18462635" w14:textId="77777777" w:rsidR="0089491C" w:rsidRPr="009012C8" w:rsidRDefault="0089491C" w:rsidP="007322A0">
      <w:pPr>
        <w:spacing w:after="0" w:line="240" w:lineRule="auto"/>
        <w:jc w:val="center"/>
        <w:rPr>
          <w:rFonts w:ascii="Times New Roman" w:hAnsi="Times New Roman" w:cs="Times New Roman"/>
          <w:b/>
          <w:spacing w:val="2"/>
          <w:sz w:val="28"/>
          <w:szCs w:val="28"/>
        </w:rPr>
      </w:pPr>
    </w:p>
    <w:p w14:paraId="563477D3" w14:textId="77777777" w:rsidR="0089491C" w:rsidRPr="009012C8" w:rsidRDefault="0089491C" w:rsidP="007322A0">
      <w:pPr>
        <w:tabs>
          <w:tab w:val="left" w:pos="142"/>
        </w:tabs>
        <w:spacing w:after="0" w:line="240" w:lineRule="auto"/>
        <w:jc w:val="center"/>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 xml:space="preserve">УДК  342.4, 343.131                                                      </w:t>
      </w:r>
      <w:r w:rsidRPr="009012C8">
        <w:rPr>
          <w:rFonts w:ascii="Times New Roman" w:hAnsi="Times New Roman" w:cs="Times New Roman"/>
          <w:spacing w:val="2"/>
          <w:sz w:val="28"/>
          <w:szCs w:val="28"/>
        </w:rPr>
        <w:t>на правах рукописи</w:t>
      </w:r>
    </w:p>
    <w:p w14:paraId="35E5B8D0" w14:textId="77777777" w:rsidR="0089491C" w:rsidRPr="009012C8" w:rsidRDefault="0089491C" w:rsidP="007322A0">
      <w:pPr>
        <w:tabs>
          <w:tab w:val="left" w:pos="142"/>
        </w:tabs>
        <w:spacing w:after="0" w:line="240" w:lineRule="auto"/>
        <w:jc w:val="center"/>
        <w:rPr>
          <w:rFonts w:ascii="Times New Roman" w:hAnsi="Times New Roman" w:cs="Times New Roman"/>
          <w:spacing w:val="2"/>
          <w:sz w:val="28"/>
          <w:szCs w:val="28"/>
        </w:rPr>
      </w:pPr>
    </w:p>
    <w:p w14:paraId="48EFD143" w14:textId="77777777" w:rsidR="0089491C" w:rsidRPr="009012C8" w:rsidRDefault="0089491C" w:rsidP="007322A0">
      <w:pPr>
        <w:tabs>
          <w:tab w:val="left" w:pos="142"/>
        </w:tabs>
        <w:spacing w:after="0" w:line="240" w:lineRule="auto"/>
        <w:jc w:val="center"/>
        <w:rPr>
          <w:rFonts w:ascii="Times New Roman" w:hAnsi="Times New Roman" w:cs="Times New Roman"/>
          <w:b/>
          <w:spacing w:val="2"/>
          <w:sz w:val="28"/>
          <w:szCs w:val="28"/>
        </w:rPr>
      </w:pPr>
    </w:p>
    <w:p w14:paraId="333BDF0B" w14:textId="77777777" w:rsidR="0089491C" w:rsidRPr="009012C8" w:rsidRDefault="0089491C" w:rsidP="007322A0">
      <w:pPr>
        <w:spacing w:after="0" w:line="240" w:lineRule="auto"/>
        <w:jc w:val="center"/>
        <w:rPr>
          <w:rFonts w:ascii="Times New Roman" w:hAnsi="Times New Roman" w:cs="Times New Roman"/>
          <w:b/>
          <w:spacing w:val="2"/>
          <w:sz w:val="28"/>
          <w:szCs w:val="28"/>
        </w:rPr>
      </w:pPr>
    </w:p>
    <w:p w14:paraId="1AE86B76" w14:textId="77777777" w:rsidR="0089491C" w:rsidRPr="009012C8" w:rsidRDefault="0089491C" w:rsidP="007322A0">
      <w:pPr>
        <w:spacing w:after="0" w:line="240" w:lineRule="auto"/>
        <w:jc w:val="center"/>
        <w:rPr>
          <w:rFonts w:ascii="Times New Roman" w:hAnsi="Times New Roman" w:cs="Times New Roman"/>
          <w:b/>
          <w:spacing w:val="2"/>
          <w:sz w:val="28"/>
          <w:szCs w:val="28"/>
        </w:rPr>
      </w:pPr>
      <w:r w:rsidRPr="009012C8">
        <w:rPr>
          <w:rFonts w:ascii="Times New Roman" w:hAnsi="Times New Roman" w:cs="Times New Roman"/>
          <w:b/>
          <w:spacing w:val="2"/>
          <w:sz w:val="28"/>
          <w:szCs w:val="28"/>
        </w:rPr>
        <w:t>РАХМЕТУЛИН АБАЙ ДЖАМБУЛОВИЧ</w:t>
      </w:r>
    </w:p>
    <w:p w14:paraId="616F45C3" w14:textId="77777777" w:rsidR="0089491C" w:rsidRPr="009012C8" w:rsidRDefault="0089491C" w:rsidP="007322A0">
      <w:pPr>
        <w:spacing w:after="0" w:line="240" w:lineRule="auto"/>
        <w:jc w:val="center"/>
        <w:rPr>
          <w:rFonts w:ascii="Times New Roman" w:hAnsi="Times New Roman" w:cs="Times New Roman"/>
          <w:b/>
          <w:spacing w:val="2"/>
          <w:sz w:val="28"/>
          <w:szCs w:val="28"/>
        </w:rPr>
      </w:pPr>
    </w:p>
    <w:p w14:paraId="04D43704" w14:textId="77777777" w:rsidR="0089491C" w:rsidRPr="009012C8" w:rsidRDefault="0089491C" w:rsidP="007322A0">
      <w:pPr>
        <w:spacing w:after="0" w:line="240" w:lineRule="auto"/>
        <w:jc w:val="center"/>
        <w:rPr>
          <w:rFonts w:ascii="Times New Roman" w:hAnsi="Times New Roman" w:cs="Times New Roman"/>
          <w:b/>
          <w:spacing w:val="2"/>
          <w:sz w:val="28"/>
          <w:szCs w:val="28"/>
        </w:rPr>
      </w:pPr>
    </w:p>
    <w:p w14:paraId="5C4F3A84" w14:textId="77777777" w:rsidR="0089491C" w:rsidRPr="009012C8" w:rsidRDefault="0089491C" w:rsidP="007322A0">
      <w:pPr>
        <w:spacing w:after="0" w:line="240" w:lineRule="auto"/>
        <w:jc w:val="center"/>
        <w:rPr>
          <w:rFonts w:ascii="Times New Roman" w:hAnsi="Times New Roman" w:cs="Times New Roman"/>
          <w:b/>
          <w:spacing w:val="2"/>
          <w:sz w:val="28"/>
          <w:szCs w:val="28"/>
        </w:rPr>
      </w:pPr>
    </w:p>
    <w:p w14:paraId="6684BE48" w14:textId="77777777" w:rsidR="0089491C" w:rsidRPr="009012C8" w:rsidRDefault="0089491C" w:rsidP="007322A0">
      <w:pPr>
        <w:spacing w:after="0" w:line="240" w:lineRule="auto"/>
        <w:ind w:right="-1"/>
        <w:jc w:val="center"/>
        <w:rPr>
          <w:rFonts w:ascii="Times New Roman" w:hAnsi="Times New Roman" w:cs="Times New Roman"/>
          <w:b/>
          <w:spacing w:val="2"/>
          <w:sz w:val="28"/>
          <w:szCs w:val="28"/>
        </w:rPr>
      </w:pPr>
      <w:r w:rsidRPr="009012C8">
        <w:rPr>
          <w:rFonts w:ascii="Times New Roman" w:hAnsi="Times New Roman" w:cs="Times New Roman"/>
          <w:b/>
          <w:spacing w:val="2"/>
          <w:sz w:val="28"/>
          <w:szCs w:val="28"/>
        </w:rPr>
        <w:t xml:space="preserve">Конституционализация уголовного судопроизводства  </w:t>
      </w:r>
    </w:p>
    <w:p w14:paraId="0D84B251" w14:textId="77777777" w:rsidR="0089491C" w:rsidRPr="009012C8" w:rsidRDefault="0089491C" w:rsidP="007322A0">
      <w:pPr>
        <w:spacing w:after="0" w:line="240" w:lineRule="auto"/>
        <w:ind w:right="-1"/>
        <w:jc w:val="center"/>
        <w:rPr>
          <w:rFonts w:ascii="Times New Roman" w:hAnsi="Times New Roman" w:cs="Times New Roman"/>
          <w:b/>
          <w:spacing w:val="2"/>
          <w:sz w:val="28"/>
          <w:szCs w:val="28"/>
        </w:rPr>
      </w:pPr>
      <w:r w:rsidRPr="009012C8">
        <w:rPr>
          <w:rFonts w:ascii="Times New Roman" w:hAnsi="Times New Roman" w:cs="Times New Roman"/>
          <w:b/>
          <w:spacing w:val="2"/>
          <w:sz w:val="28"/>
          <w:szCs w:val="28"/>
        </w:rPr>
        <w:t>(вопросы теории и практики)</w:t>
      </w:r>
    </w:p>
    <w:p w14:paraId="36B97EF4" w14:textId="77777777" w:rsidR="0089491C" w:rsidRPr="009012C8" w:rsidRDefault="0089491C" w:rsidP="007322A0">
      <w:pPr>
        <w:tabs>
          <w:tab w:val="left" w:pos="142"/>
        </w:tabs>
        <w:spacing w:after="0" w:line="240" w:lineRule="auto"/>
        <w:jc w:val="center"/>
        <w:rPr>
          <w:rFonts w:ascii="Times New Roman" w:hAnsi="Times New Roman" w:cs="Times New Roman"/>
          <w:b/>
          <w:spacing w:val="2"/>
          <w:sz w:val="28"/>
          <w:szCs w:val="28"/>
        </w:rPr>
      </w:pPr>
    </w:p>
    <w:p w14:paraId="054832F5" w14:textId="77777777" w:rsidR="0089491C" w:rsidRPr="009012C8" w:rsidRDefault="0089491C" w:rsidP="007322A0">
      <w:pPr>
        <w:spacing w:after="0" w:line="240" w:lineRule="auto"/>
        <w:jc w:val="center"/>
        <w:rPr>
          <w:rFonts w:ascii="Times New Roman" w:hAnsi="Times New Roman" w:cs="Times New Roman"/>
          <w:b/>
          <w:spacing w:val="2"/>
          <w:sz w:val="28"/>
          <w:szCs w:val="28"/>
        </w:rPr>
      </w:pPr>
    </w:p>
    <w:p w14:paraId="3DD78C17" w14:textId="77777777" w:rsidR="0089491C" w:rsidRPr="009012C8" w:rsidRDefault="0089491C" w:rsidP="007322A0">
      <w:pPr>
        <w:spacing w:after="0" w:line="240" w:lineRule="auto"/>
        <w:jc w:val="center"/>
        <w:rPr>
          <w:rFonts w:ascii="Times New Roman" w:hAnsi="Times New Roman" w:cs="Times New Roman"/>
          <w:spacing w:val="2"/>
          <w:sz w:val="28"/>
          <w:szCs w:val="28"/>
        </w:rPr>
      </w:pPr>
    </w:p>
    <w:p w14:paraId="7CAD9CB1" w14:textId="75B3D563" w:rsidR="0089491C" w:rsidRPr="001C7188" w:rsidRDefault="0089491C" w:rsidP="007322A0">
      <w:pPr>
        <w:spacing w:after="0" w:line="240" w:lineRule="auto"/>
        <w:jc w:val="center"/>
        <w:rPr>
          <w:rFonts w:ascii="Times New Roman" w:hAnsi="Times New Roman" w:cs="Times New Roman"/>
          <w:spacing w:val="2"/>
          <w:sz w:val="28"/>
          <w:szCs w:val="28"/>
        </w:rPr>
      </w:pPr>
      <w:bookmarkStart w:id="0" w:name="_GoBack"/>
      <w:bookmarkEnd w:id="0"/>
    </w:p>
    <w:p w14:paraId="2B61234B" w14:textId="77777777" w:rsidR="0089491C" w:rsidRPr="009012C8" w:rsidRDefault="0089491C" w:rsidP="007322A0">
      <w:pPr>
        <w:spacing w:after="0" w:line="240" w:lineRule="auto"/>
        <w:jc w:val="center"/>
        <w:rPr>
          <w:rFonts w:ascii="Times New Roman" w:hAnsi="Times New Roman" w:cs="Times New Roman"/>
          <w:spacing w:val="2"/>
          <w:sz w:val="28"/>
          <w:szCs w:val="28"/>
        </w:rPr>
      </w:pPr>
    </w:p>
    <w:p w14:paraId="4893CACA" w14:textId="77777777" w:rsidR="0089491C" w:rsidRPr="009012C8" w:rsidRDefault="0089491C" w:rsidP="007322A0">
      <w:pPr>
        <w:spacing w:after="0" w:line="240" w:lineRule="auto"/>
        <w:jc w:val="center"/>
        <w:rPr>
          <w:rFonts w:ascii="Times New Roman" w:hAnsi="Times New Roman" w:cs="Times New Roman"/>
          <w:spacing w:val="2"/>
          <w:sz w:val="28"/>
          <w:szCs w:val="28"/>
        </w:rPr>
      </w:pPr>
      <w:r w:rsidRPr="009012C8">
        <w:rPr>
          <w:rFonts w:ascii="Times New Roman" w:hAnsi="Times New Roman" w:cs="Times New Roman"/>
          <w:spacing w:val="2"/>
          <w:sz w:val="28"/>
          <w:szCs w:val="28"/>
        </w:rPr>
        <w:t>Диссертация на соискание степени</w:t>
      </w:r>
    </w:p>
    <w:p w14:paraId="68D7795A" w14:textId="77777777" w:rsidR="0089491C" w:rsidRPr="009012C8" w:rsidRDefault="0089491C" w:rsidP="007322A0">
      <w:pPr>
        <w:spacing w:after="0" w:line="240" w:lineRule="auto"/>
        <w:jc w:val="center"/>
        <w:rPr>
          <w:rFonts w:ascii="Times New Roman" w:hAnsi="Times New Roman" w:cs="Times New Roman"/>
          <w:spacing w:val="2"/>
          <w:sz w:val="28"/>
          <w:szCs w:val="28"/>
        </w:rPr>
      </w:pPr>
      <w:r w:rsidRPr="009012C8">
        <w:rPr>
          <w:rFonts w:ascii="Times New Roman" w:hAnsi="Times New Roman" w:cs="Times New Roman"/>
          <w:spacing w:val="2"/>
          <w:sz w:val="28"/>
          <w:szCs w:val="28"/>
        </w:rPr>
        <w:t>доктора философии (PhD)</w:t>
      </w:r>
    </w:p>
    <w:p w14:paraId="2D5766F6" w14:textId="77777777" w:rsidR="0089491C" w:rsidRPr="009012C8" w:rsidRDefault="0089491C" w:rsidP="007322A0">
      <w:pPr>
        <w:spacing w:after="0" w:line="240" w:lineRule="auto"/>
        <w:rPr>
          <w:rFonts w:ascii="Times New Roman" w:hAnsi="Times New Roman" w:cs="Times New Roman"/>
          <w:spacing w:val="2"/>
          <w:sz w:val="28"/>
          <w:szCs w:val="28"/>
        </w:rPr>
      </w:pPr>
    </w:p>
    <w:p w14:paraId="0D15A91D" w14:textId="77777777" w:rsidR="0089491C" w:rsidRPr="009012C8" w:rsidRDefault="0089491C" w:rsidP="007322A0">
      <w:pPr>
        <w:spacing w:after="0" w:line="240" w:lineRule="auto"/>
        <w:rPr>
          <w:rFonts w:ascii="Times New Roman" w:hAnsi="Times New Roman" w:cs="Times New Roman"/>
          <w:spacing w:val="2"/>
          <w:sz w:val="28"/>
          <w:szCs w:val="28"/>
        </w:rPr>
      </w:pPr>
    </w:p>
    <w:p w14:paraId="1305646D" w14:textId="77777777" w:rsidR="0089491C" w:rsidRPr="009012C8" w:rsidRDefault="0089491C" w:rsidP="007322A0">
      <w:pPr>
        <w:spacing w:after="0" w:line="240" w:lineRule="auto"/>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ab/>
      </w:r>
      <w:r w:rsidRPr="009012C8">
        <w:rPr>
          <w:rFonts w:ascii="Times New Roman" w:hAnsi="Times New Roman" w:cs="Times New Roman"/>
          <w:spacing w:val="2"/>
          <w:sz w:val="28"/>
          <w:szCs w:val="28"/>
        </w:rPr>
        <w:tab/>
      </w:r>
      <w:r w:rsidRPr="009012C8">
        <w:rPr>
          <w:rFonts w:ascii="Times New Roman" w:hAnsi="Times New Roman" w:cs="Times New Roman"/>
          <w:spacing w:val="2"/>
          <w:sz w:val="28"/>
          <w:szCs w:val="28"/>
        </w:rPr>
        <w:tab/>
      </w:r>
      <w:r w:rsidRPr="009012C8">
        <w:rPr>
          <w:rFonts w:ascii="Times New Roman" w:hAnsi="Times New Roman" w:cs="Times New Roman"/>
          <w:spacing w:val="2"/>
          <w:sz w:val="28"/>
          <w:szCs w:val="28"/>
        </w:rPr>
        <w:tab/>
      </w:r>
      <w:r w:rsidRPr="009012C8">
        <w:rPr>
          <w:rFonts w:ascii="Times New Roman" w:hAnsi="Times New Roman" w:cs="Times New Roman"/>
          <w:spacing w:val="2"/>
          <w:sz w:val="28"/>
          <w:szCs w:val="28"/>
        </w:rPr>
        <w:tab/>
      </w:r>
    </w:p>
    <w:tbl>
      <w:tblPr>
        <w:tblStyle w:val="afc"/>
        <w:tblW w:w="5103"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9012C8" w:rsidRPr="009012C8" w14:paraId="68907127" w14:textId="77777777" w:rsidTr="006A31B6">
        <w:tc>
          <w:tcPr>
            <w:tcW w:w="5103" w:type="dxa"/>
          </w:tcPr>
          <w:p w14:paraId="50EA677D" w14:textId="77777777" w:rsidR="0089491C" w:rsidRPr="009012C8" w:rsidRDefault="0089491C" w:rsidP="007322A0">
            <w:pPr>
              <w:jc w:val="right"/>
              <w:rPr>
                <w:rFonts w:ascii="Times New Roman" w:hAnsi="Times New Roman" w:cs="Times New Roman"/>
                <w:spacing w:val="2"/>
                <w:sz w:val="28"/>
                <w:szCs w:val="28"/>
              </w:rPr>
            </w:pPr>
            <w:r w:rsidRPr="009012C8">
              <w:rPr>
                <w:rFonts w:ascii="Times New Roman" w:hAnsi="Times New Roman" w:cs="Times New Roman"/>
                <w:spacing w:val="2"/>
                <w:sz w:val="28"/>
                <w:szCs w:val="28"/>
              </w:rPr>
              <w:t>Отечественный научный консультант</w:t>
            </w:r>
          </w:p>
          <w:p w14:paraId="4B910199" w14:textId="77777777" w:rsidR="0089491C" w:rsidRPr="009012C8" w:rsidRDefault="0089491C" w:rsidP="007322A0">
            <w:pPr>
              <w:jc w:val="right"/>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доктор юридических наук, </w:t>
            </w:r>
          </w:p>
          <w:p w14:paraId="14F72699" w14:textId="77777777" w:rsidR="0089491C" w:rsidRPr="009012C8" w:rsidRDefault="0089491C" w:rsidP="007322A0">
            <w:pPr>
              <w:jc w:val="right"/>
              <w:rPr>
                <w:rFonts w:ascii="Times New Roman" w:hAnsi="Times New Roman" w:cs="Times New Roman"/>
                <w:spacing w:val="2"/>
                <w:sz w:val="28"/>
                <w:szCs w:val="28"/>
              </w:rPr>
            </w:pPr>
            <w:r w:rsidRPr="009012C8">
              <w:rPr>
                <w:rFonts w:ascii="Times New Roman" w:hAnsi="Times New Roman" w:cs="Times New Roman"/>
                <w:spacing w:val="2"/>
                <w:sz w:val="28"/>
                <w:szCs w:val="28"/>
              </w:rPr>
              <w:t>профессор</w:t>
            </w:r>
          </w:p>
        </w:tc>
      </w:tr>
      <w:tr w:rsidR="009012C8" w:rsidRPr="009012C8" w14:paraId="5178E492" w14:textId="77777777" w:rsidTr="006A31B6">
        <w:tc>
          <w:tcPr>
            <w:tcW w:w="5103" w:type="dxa"/>
          </w:tcPr>
          <w:p w14:paraId="0851E081" w14:textId="77777777" w:rsidR="0089491C" w:rsidRPr="009012C8" w:rsidRDefault="0089491C" w:rsidP="007322A0">
            <w:pPr>
              <w:jc w:val="right"/>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Е.Б. Абдрасулов </w:t>
            </w:r>
          </w:p>
          <w:p w14:paraId="481E6797" w14:textId="77777777" w:rsidR="0089491C" w:rsidRPr="009012C8" w:rsidRDefault="0089491C" w:rsidP="007322A0">
            <w:pPr>
              <w:jc w:val="right"/>
              <w:rPr>
                <w:rFonts w:ascii="Times New Roman" w:hAnsi="Times New Roman" w:cs="Times New Roman"/>
                <w:spacing w:val="2"/>
                <w:sz w:val="28"/>
                <w:szCs w:val="28"/>
              </w:rPr>
            </w:pPr>
          </w:p>
        </w:tc>
      </w:tr>
      <w:tr w:rsidR="0089491C" w:rsidRPr="009012C8" w14:paraId="25F84712" w14:textId="77777777" w:rsidTr="006A31B6">
        <w:tc>
          <w:tcPr>
            <w:tcW w:w="5103" w:type="dxa"/>
          </w:tcPr>
          <w:p w14:paraId="25E59147" w14:textId="77777777" w:rsidR="0089491C" w:rsidRPr="009012C8" w:rsidRDefault="0089491C" w:rsidP="007322A0">
            <w:pPr>
              <w:jc w:val="right"/>
              <w:rPr>
                <w:rFonts w:ascii="Times New Roman" w:hAnsi="Times New Roman" w:cs="Times New Roman"/>
                <w:spacing w:val="2"/>
                <w:sz w:val="28"/>
                <w:szCs w:val="28"/>
              </w:rPr>
            </w:pPr>
            <w:r w:rsidRPr="009012C8">
              <w:rPr>
                <w:rFonts w:ascii="Times New Roman" w:hAnsi="Times New Roman" w:cs="Times New Roman"/>
                <w:spacing w:val="2"/>
                <w:sz w:val="28"/>
                <w:szCs w:val="28"/>
              </w:rPr>
              <w:t>Зарубежный научный консультант</w:t>
            </w:r>
          </w:p>
          <w:p w14:paraId="73031B45" w14:textId="77777777" w:rsidR="0089491C" w:rsidRPr="009012C8" w:rsidRDefault="0089491C" w:rsidP="007322A0">
            <w:pPr>
              <w:jc w:val="right"/>
              <w:rPr>
                <w:rFonts w:ascii="Times New Roman" w:hAnsi="Times New Roman" w:cs="Times New Roman"/>
                <w:spacing w:val="2"/>
                <w:sz w:val="28"/>
                <w:szCs w:val="28"/>
                <w:lang w:val="kk-KZ"/>
              </w:rPr>
            </w:pPr>
            <w:r w:rsidRPr="009012C8">
              <w:rPr>
                <w:rFonts w:ascii="Times New Roman" w:hAnsi="Times New Roman" w:cs="Times New Roman"/>
                <w:spacing w:val="2"/>
                <w:sz w:val="28"/>
                <w:szCs w:val="28"/>
              </w:rPr>
              <w:t>доктор права, профессор</w:t>
            </w:r>
            <w:r w:rsidRPr="009012C8">
              <w:rPr>
                <w:rFonts w:ascii="Times New Roman" w:hAnsi="Times New Roman" w:cs="Times New Roman"/>
                <w:spacing w:val="2"/>
                <w:sz w:val="28"/>
                <w:szCs w:val="28"/>
                <w:lang w:val="kk-KZ"/>
              </w:rPr>
              <w:t xml:space="preserve"> </w:t>
            </w:r>
          </w:p>
          <w:p w14:paraId="593A1509" w14:textId="77777777" w:rsidR="0089491C" w:rsidRPr="009012C8" w:rsidRDefault="0089491C" w:rsidP="007322A0">
            <w:pPr>
              <w:jc w:val="right"/>
              <w:rPr>
                <w:rFonts w:ascii="Times New Roman" w:hAnsi="Times New Roman" w:cs="Times New Roman"/>
                <w:spacing w:val="2"/>
                <w:sz w:val="28"/>
                <w:szCs w:val="28"/>
                <w:lang w:val="kk-KZ"/>
              </w:rPr>
            </w:pPr>
            <w:r w:rsidRPr="009012C8">
              <w:rPr>
                <w:rFonts w:ascii="Times New Roman" w:hAnsi="Times New Roman" w:cs="Times New Roman"/>
                <w:spacing w:val="2"/>
                <w:sz w:val="28"/>
                <w:szCs w:val="28"/>
              </w:rPr>
              <w:t>Георг Геск</w:t>
            </w:r>
          </w:p>
          <w:p w14:paraId="2445D48F" w14:textId="77777777" w:rsidR="0089491C" w:rsidRPr="009012C8" w:rsidRDefault="0089491C" w:rsidP="007322A0">
            <w:pPr>
              <w:jc w:val="right"/>
              <w:rPr>
                <w:rFonts w:ascii="Times New Roman" w:hAnsi="Times New Roman" w:cs="Times New Roman"/>
                <w:spacing w:val="2"/>
                <w:sz w:val="28"/>
                <w:szCs w:val="28"/>
              </w:rPr>
            </w:pPr>
            <w:r w:rsidRPr="009012C8">
              <w:rPr>
                <w:rFonts w:ascii="Times New Roman" w:hAnsi="Times New Roman" w:cs="Times New Roman"/>
                <w:spacing w:val="2"/>
                <w:sz w:val="28"/>
                <w:szCs w:val="28"/>
              </w:rPr>
              <w:t>(Германия)</w:t>
            </w:r>
          </w:p>
        </w:tc>
      </w:tr>
    </w:tbl>
    <w:p w14:paraId="40CB3E34" w14:textId="77777777" w:rsidR="0089491C" w:rsidRPr="009012C8" w:rsidRDefault="0089491C" w:rsidP="007322A0">
      <w:pPr>
        <w:spacing w:after="0" w:line="240" w:lineRule="auto"/>
        <w:rPr>
          <w:rFonts w:ascii="Times New Roman" w:hAnsi="Times New Roman" w:cs="Times New Roman"/>
          <w:spacing w:val="2"/>
          <w:sz w:val="28"/>
          <w:szCs w:val="28"/>
        </w:rPr>
      </w:pPr>
    </w:p>
    <w:p w14:paraId="501E215D" w14:textId="77777777" w:rsidR="0089491C" w:rsidRPr="009012C8" w:rsidRDefault="0089491C" w:rsidP="007322A0">
      <w:pPr>
        <w:spacing w:after="0" w:line="240" w:lineRule="auto"/>
        <w:rPr>
          <w:rFonts w:ascii="Times New Roman" w:hAnsi="Times New Roman" w:cs="Times New Roman"/>
          <w:spacing w:val="2"/>
          <w:sz w:val="28"/>
          <w:szCs w:val="28"/>
        </w:rPr>
      </w:pPr>
    </w:p>
    <w:p w14:paraId="2EF2C9C6" w14:textId="77777777" w:rsidR="0089491C" w:rsidRPr="009012C8" w:rsidRDefault="0089491C" w:rsidP="007322A0">
      <w:pPr>
        <w:spacing w:after="0" w:line="240" w:lineRule="auto"/>
        <w:rPr>
          <w:rFonts w:ascii="Times New Roman" w:hAnsi="Times New Roman" w:cs="Times New Roman"/>
          <w:spacing w:val="2"/>
          <w:sz w:val="28"/>
          <w:szCs w:val="28"/>
        </w:rPr>
      </w:pPr>
    </w:p>
    <w:p w14:paraId="3333745E" w14:textId="77777777" w:rsidR="0089491C" w:rsidRPr="009012C8" w:rsidRDefault="0089491C" w:rsidP="007322A0">
      <w:pPr>
        <w:spacing w:after="0" w:line="240" w:lineRule="auto"/>
        <w:rPr>
          <w:rFonts w:ascii="Times New Roman" w:hAnsi="Times New Roman" w:cs="Times New Roman"/>
          <w:spacing w:val="2"/>
          <w:sz w:val="28"/>
          <w:szCs w:val="28"/>
        </w:rPr>
      </w:pPr>
    </w:p>
    <w:p w14:paraId="5803FFE8" w14:textId="77777777" w:rsidR="0089491C" w:rsidRPr="009012C8" w:rsidRDefault="0089491C" w:rsidP="007322A0">
      <w:pPr>
        <w:spacing w:after="0" w:line="240" w:lineRule="auto"/>
        <w:rPr>
          <w:rFonts w:ascii="Times New Roman" w:hAnsi="Times New Roman" w:cs="Times New Roman"/>
          <w:spacing w:val="2"/>
          <w:sz w:val="28"/>
          <w:szCs w:val="28"/>
        </w:rPr>
      </w:pPr>
    </w:p>
    <w:p w14:paraId="2C7D453E" w14:textId="77777777" w:rsidR="0089491C" w:rsidRPr="009012C8" w:rsidRDefault="0089491C" w:rsidP="007322A0">
      <w:pPr>
        <w:spacing w:after="0" w:line="240" w:lineRule="auto"/>
        <w:rPr>
          <w:rFonts w:ascii="Times New Roman" w:hAnsi="Times New Roman" w:cs="Times New Roman"/>
          <w:spacing w:val="2"/>
          <w:sz w:val="28"/>
          <w:szCs w:val="28"/>
        </w:rPr>
      </w:pPr>
    </w:p>
    <w:p w14:paraId="5CD62CD2" w14:textId="77777777" w:rsidR="0089491C" w:rsidRPr="009012C8" w:rsidRDefault="0089491C" w:rsidP="007322A0">
      <w:pPr>
        <w:spacing w:after="0" w:line="240" w:lineRule="auto"/>
        <w:rPr>
          <w:rFonts w:ascii="Times New Roman" w:hAnsi="Times New Roman" w:cs="Times New Roman"/>
          <w:spacing w:val="2"/>
          <w:sz w:val="28"/>
          <w:szCs w:val="28"/>
        </w:rPr>
      </w:pPr>
    </w:p>
    <w:p w14:paraId="6571F45B" w14:textId="77777777" w:rsidR="0089491C" w:rsidRPr="009012C8" w:rsidRDefault="0089491C" w:rsidP="007322A0">
      <w:pPr>
        <w:spacing w:after="0" w:line="240" w:lineRule="auto"/>
        <w:rPr>
          <w:rFonts w:ascii="Times New Roman" w:hAnsi="Times New Roman" w:cs="Times New Roman"/>
          <w:spacing w:val="2"/>
          <w:sz w:val="28"/>
          <w:szCs w:val="28"/>
        </w:rPr>
      </w:pPr>
    </w:p>
    <w:p w14:paraId="5FB8374D" w14:textId="77777777" w:rsidR="0089491C" w:rsidRPr="009012C8" w:rsidRDefault="0089491C" w:rsidP="007322A0">
      <w:pPr>
        <w:spacing w:after="0" w:line="240" w:lineRule="auto"/>
        <w:jc w:val="center"/>
        <w:rPr>
          <w:rFonts w:ascii="Times New Roman" w:hAnsi="Times New Roman" w:cs="Times New Roman"/>
          <w:spacing w:val="2"/>
          <w:sz w:val="28"/>
          <w:szCs w:val="28"/>
        </w:rPr>
      </w:pPr>
      <w:r w:rsidRPr="009012C8">
        <w:rPr>
          <w:rFonts w:ascii="Times New Roman" w:hAnsi="Times New Roman" w:cs="Times New Roman"/>
          <w:spacing w:val="2"/>
          <w:sz w:val="28"/>
          <w:szCs w:val="28"/>
        </w:rPr>
        <w:t>Республика Казахстан</w:t>
      </w:r>
    </w:p>
    <w:p w14:paraId="392E628F" w14:textId="77777777" w:rsidR="0089491C" w:rsidRPr="009012C8" w:rsidRDefault="0089491C" w:rsidP="007322A0">
      <w:pPr>
        <w:spacing w:after="0" w:line="240" w:lineRule="auto"/>
        <w:jc w:val="center"/>
        <w:rPr>
          <w:rFonts w:ascii="Times New Roman" w:hAnsi="Times New Roman" w:cs="Times New Roman"/>
          <w:spacing w:val="2"/>
          <w:sz w:val="28"/>
          <w:szCs w:val="28"/>
        </w:rPr>
      </w:pPr>
      <w:r w:rsidRPr="009012C8">
        <w:rPr>
          <w:rFonts w:ascii="Times New Roman" w:hAnsi="Times New Roman" w:cs="Times New Roman"/>
          <w:spacing w:val="2"/>
          <w:sz w:val="28"/>
          <w:szCs w:val="28"/>
        </w:rPr>
        <w:t>Усть-Каменогорск, 2026</w:t>
      </w:r>
    </w:p>
    <w:p w14:paraId="5A98FF03" w14:textId="4387DCC5" w:rsidR="005F186F" w:rsidRPr="009012C8" w:rsidRDefault="0089491C" w:rsidP="007322A0">
      <w:pPr>
        <w:spacing w:after="0" w:line="240" w:lineRule="auto"/>
        <w:jc w:val="center"/>
        <w:rPr>
          <w:rFonts w:ascii="Times New Roman" w:hAnsi="Times New Roman" w:cs="Times New Roman"/>
          <w:b/>
          <w:spacing w:val="2"/>
          <w:sz w:val="28"/>
          <w:szCs w:val="28"/>
        </w:rPr>
      </w:pPr>
      <w:r w:rsidRPr="009012C8">
        <w:rPr>
          <w:rFonts w:ascii="Times New Roman" w:hAnsi="Times New Roman" w:cs="Times New Roman"/>
          <w:spacing w:val="2"/>
          <w:sz w:val="28"/>
          <w:szCs w:val="28"/>
          <w:lang w:val="en-US"/>
        </w:rPr>
        <w:br w:type="page"/>
      </w:r>
      <w:r w:rsidR="005F186F" w:rsidRPr="009012C8">
        <w:rPr>
          <w:rFonts w:ascii="Times New Roman" w:hAnsi="Times New Roman" w:cs="Times New Roman"/>
          <w:b/>
          <w:spacing w:val="2"/>
          <w:sz w:val="28"/>
          <w:szCs w:val="28"/>
        </w:rPr>
        <w:lastRenderedPageBreak/>
        <w:t>СОДЕРЖАНИЕ</w:t>
      </w:r>
    </w:p>
    <w:p w14:paraId="62A9D209" w14:textId="77777777" w:rsidR="003F1A9B" w:rsidRPr="009012C8" w:rsidRDefault="003F1A9B" w:rsidP="007322A0">
      <w:pPr>
        <w:spacing w:after="0" w:line="240" w:lineRule="auto"/>
        <w:jc w:val="center"/>
        <w:rPr>
          <w:rFonts w:ascii="Times New Roman" w:hAnsi="Times New Roman" w:cs="Times New Roman"/>
          <w:b/>
          <w:spacing w:val="2"/>
          <w:sz w:val="28"/>
          <w:szCs w:val="28"/>
        </w:rPr>
      </w:pPr>
    </w:p>
    <w:tbl>
      <w:tblPr>
        <w:tblStyle w:val="afc"/>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gridCol w:w="533"/>
      </w:tblGrid>
      <w:tr w:rsidR="009012C8" w:rsidRPr="009012C8" w14:paraId="580AF6BD" w14:textId="77777777" w:rsidTr="0064373A">
        <w:tc>
          <w:tcPr>
            <w:tcW w:w="8821" w:type="dxa"/>
          </w:tcPr>
          <w:p w14:paraId="652F4E40" w14:textId="77777777" w:rsidR="00A94E2F" w:rsidRPr="009012C8" w:rsidRDefault="00A94E2F" w:rsidP="007322A0">
            <w:pPr>
              <w:tabs>
                <w:tab w:val="left" w:pos="142"/>
              </w:tabs>
              <w:ind w:right="-219"/>
              <w:rPr>
                <w:rFonts w:ascii="Times New Roman" w:hAnsi="Times New Roman" w:cs="Times New Roman"/>
                <w:b/>
                <w:sz w:val="28"/>
                <w:szCs w:val="28"/>
                <w:shd w:val="clear" w:color="auto" w:fill="FFFFFF"/>
              </w:rPr>
            </w:pPr>
            <w:r w:rsidRPr="009012C8">
              <w:rPr>
                <w:rFonts w:ascii="Times New Roman" w:hAnsi="Times New Roman" w:cs="Times New Roman"/>
                <w:b/>
                <w:sz w:val="28"/>
                <w:szCs w:val="28"/>
              </w:rPr>
              <w:t xml:space="preserve">ОБОЗНАЧЕНИЯ И СОКРАЩЕНИЯ </w:t>
            </w:r>
            <w:r w:rsidRPr="009012C8">
              <w:rPr>
                <w:rFonts w:ascii="Times New Roman" w:hAnsi="Times New Roman" w:cs="Times New Roman"/>
                <w:bCs/>
                <w:sz w:val="28"/>
                <w:szCs w:val="28"/>
              </w:rPr>
              <w:t>……………………………………</w:t>
            </w:r>
          </w:p>
        </w:tc>
        <w:tc>
          <w:tcPr>
            <w:tcW w:w="533" w:type="dxa"/>
          </w:tcPr>
          <w:p w14:paraId="62D9C943"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3</w:t>
            </w:r>
          </w:p>
        </w:tc>
      </w:tr>
      <w:tr w:rsidR="009012C8" w:rsidRPr="009012C8" w14:paraId="426E6E33" w14:textId="77777777" w:rsidTr="0064373A">
        <w:tc>
          <w:tcPr>
            <w:tcW w:w="8821" w:type="dxa"/>
          </w:tcPr>
          <w:p w14:paraId="37A8A3FA" w14:textId="77777777" w:rsidR="00A94E2F" w:rsidRPr="009012C8" w:rsidRDefault="00A94E2F" w:rsidP="007322A0">
            <w:pPr>
              <w:tabs>
                <w:tab w:val="left" w:pos="142"/>
              </w:tabs>
              <w:ind w:right="-219"/>
              <w:rPr>
                <w:rFonts w:ascii="Times New Roman" w:hAnsi="Times New Roman" w:cs="Times New Roman"/>
                <w:b/>
                <w:sz w:val="28"/>
                <w:szCs w:val="28"/>
              </w:rPr>
            </w:pPr>
            <w:r w:rsidRPr="009012C8">
              <w:rPr>
                <w:rFonts w:ascii="Times New Roman" w:hAnsi="Times New Roman" w:cs="Times New Roman"/>
                <w:b/>
                <w:sz w:val="28"/>
                <w:szCs w:val="28"/>
              </w:rPr>
              <w:t xml:space="preserve">ВВЕДЕНИЕ </w:t>
            </w:r>
            <w:r w:rsidRPr="009012C8">
              <w:rPr>
                <w:rFonts w:ascii="Times New Roman" w:hAnsi="Times New Roman" w:cs="Times New Roman"/>
                <w:bCs/>
                <w:sz w:val="28"/>
                <w:szCs w:val="28"/>
              </w:rPr>
              <w:t>……………………………………………………………</w:t>
            </w:r>
            <w:proofErr w:type="gramStart"/>
            <w:r w:rsidRPr="009012C8">
              <w:rPr>
                <w:rFonts w:ascii="Times New Roman" w:hAnsi="Times New Roman" w:cs="Times New Roman"/>
                <w:bCs/>
                <w:sz w:val="28"/>
                <w:szCs w:val="28"/>
              </w:rPr>
              <w:t>…....</w:t>
            </w:r>
            <w:proofErr w:type="gramEnd"/>
            <w:r w:rsidRPr="009012C8">
              <w:rPr>
                <w:rFonts w:ascii="Times New Roman" w:hAnsi="Times New Roman" w:cs="Times New Roman"/>
                <w:bCs/>
                <w:sz w:val="28"/>
                <w:szCs w:val="28"/>
              </w:rPr>
              <w:t>.</w:t>
            </w:r>
          </w:p>
        </w:tc>
        <w:tc>
          <w:tcPr>
            <w:tcW w:w="533" w:type="dxa"/>
          </w:tcPr>
          <w:p w14:paraId="5BA77633" w14:textId="7B0361C8" w:rsidR="00A94E2F" w:rsidRPr="009012C8" w:rsidRDefault="006D0A78"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4</w:t>
            </w:r>
          </w:p>
        </w:tc>
      </w:tr>
      <w:tr w:rsidR="009012C8" w:rsidRPr="009012C8" w14:paraId="77DFC342" w14:textId="77777777" w:rsidTr="0064373A">
        <w:tc>
          <w:tcPr>
            <w:tcW w:w="8821" w:type="dxa"/>
          </w:tcPr>
          <w:p w14:paraId="2186750B" w14:textId="0605D151" w:rsidR="00A94E2F" w:rsidRPr="009012C8" w:rsidRDefault="00A94E2F" w:rsidP="007322A0">
            <w:pPr>
              <w:ind w:right="-77"/>
              <w:jc w:val="both"/>
              <w:rPr>
                <w:rFonts w:ascii="Times New Roman" w:hAnsi="Times New Roman" w:cs="Times New Roman"/>
                <w:b/>
                <w:bCs/>
                <w:sz w:val="28"/>
                <w:szCs w:val="28"/>
              </w:rPr>
            </w:pPr>
            <w:r w:rsidRPr="009012C8">
              <w:rPr>
                <w:rFonts w:ascii="Times New Roman" w:hAnsi="Times New Roman" w:cs="Times New Roman"/>
                <w:b/>
                <w:bCs/>
                <w:sz w:val="28"/>
                <w:szCs w:val="28"/>
              </w:rPr>
              <w:t>1 ТЕОРЕТИЧЕСКИЕ АСПЕКТЫ КОНСТИТУЦИОНАЛИЗАЦИИ УГОЛОВНОГО СУДОПРОИЗВОДСТВА</w:t>
            </w:r>
            <w:r w:rsidRPr="009012C8">
              <w:rPr>
                <w:rFonts w:ascii="Times New Roman" w:hAnsi="Times New Roman" w:cs="Times New Roman"/>
                <w:sz w:val="28"/>
                <w:szCs w:val="28"/>
              </w:rPr>
              <w:t xml:space="preserve">……………………………...  </w:t>
            </w:r>
          </w:p>
        </w:tc>
        <w:tc>
          <w:tcPr>
            <w:tcW w:w="533" w:type="dxa"/>
          </w:tcPr>
          <w:p w14:paraId="3E44EAA8"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74EB09B1" w14:textId="38611233" w:rsidR="00A94E2F" w:rsidRPr="009012C8" w:rsidRDefault="00A94E2F" w:rsidP="007322A0">
            <w:pPr>
              <w:tabs>
                <w:tab w:val="left" w:pos="142"/>
              </w:tabs>
              <w:ind w:left="-139" w:right="-24"/>
              <w:jc w:val="right"/>
              <w:rPr>
                <w:rFonts w:ascii="Times New Roman" w:hAnsi="Times New Roman" w:cs="Times New Roman"/>
                <w:bCs/>
                <w:sz w:val="28"/>
                <w:szCs w:val="28"/>
              </w:rPr>
            </w:pPr>
            <w:r w:rsidRPr="009012C8">
              <w:rPr>
                <w:rFonts w:ascii="Times New Roman" w:hAnsi="Times New Roman" w:cs="Times New Roman"/>
                <w:bCs/>
                <w:sz w:val="28"/>
                <w:szCs w:val="28"/>
              </w:rPr>
              <w:t>1</w:t>
            </w:r>
            <w:r w:rsidR="006D0A78" w:rsidRPr="009012C8">
              <w:rPr>
                <w:rFonts w:ascii="Times New Roman" w:hAnsi="Times New Roman" w:cs="Times New Roman"/>
                <w:bCs/>
                <w:sz w:val="28"/>
                <w:szCs w:val="28"/>
              </w:rPr>
              <w:t>6</w:t>
            </w:r>
          </w:p>
        </w:tc>
      </w:tr>
      <w:tr w:rsidR="009012C8" w:rsidRPr="009012C8" w14:paraId="6A008984" w14:textId="77777777" w:rsidTr="0064373A">
        <w:tc>
          <w:tcPr>
            <w:tcW w:w="8821" w:type="dxa"/>
          </w:tcPr>
          <w:p w14:paraId="5E52B3D6" w14:textId="77777777"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1.1 Конституционализация правовой системы как актуальный тренд   современной юридической науки и ее содержание ………………………</w:t>
            </w:r>
          </w:p>
        </w:tc>
        <w:tc>
          <w:tcPr>
            <w:tcW w:w="533" w:type="dxa"/>
          </w:tcPr>
          <w:p w14:paraId="25C9F222"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4F5AD093" w14:textId="55049AE3"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w:t>
            </w:r>
            <w:r w:rsidR="006D0A78" w:rsidRPr="009012C8">
              <w:rPr>
                <w:rFonts w:ascii="Times New Roman" w:hAnsi="Times New Roman" w:cs="Times New Roman"/>
                <w:bCs/>
                <w:sz w:val="28"/>
                <w:szCs w:val="28"/>
              </w:rPr>
              <w:t>6</w:t>
            </w:r>
          </w:p>
        </w:tc>
      </w:tr>
      <w:tr w:rsidR="009012C8" w:rsidRPr="009012C8" w14:paraId="2A7F0117" w14:textId="77777777" w:rsidTr="0064373A">
        <w:tc>
          <w:tcPr>
            <w:tcW w:w="8821" w:type="dxa"/>
          </w:tcPr>
          <w:p w14:paraId="31A87F4B" w14:textId="221E789D"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 xml:space="preserve">1.2 Основные этапы становления и развития уголовно-процессуального </w:t>
            </w:r>
            <w:r w:rsidRPr="009012C8">
              <w:rPr>
                <w:rFonts w:ascii="Times New Roman" w:hAnsi="Times New Roman" w:cs="Times New Roman"/>
                <w:spacing w:val="6"/>
                <w:sz w:val="28"/>
                <w:szCs w:val="28"/>
              </w:rPr>
              <w:t>законодательства РК, определяющего порядок уголовного</w:t>
            </w:r>
            <w:r w:rsidRPr="009012C8">
              <w:rPr>
                <w:rFonts w:ascii="Times New Roman" w:hAnsi="Times New Roman" w:cs="Times New Roman"/>
                <w:sz w:val="28"/>
                <w:szCs w:val="28"/>
              </w:rPr>
              <w:t xml:space="preserve"> судопроизводства …………………………………………………………... </w:t>
            </w:r>
          </w:p>
        </w:tc>
        <w:tc>
          <w:tcPr>
            <w:tcW w:w="533" w:type="dxa"/>
          </w:tcPr>
          <w:p w14:paraId="28284121"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2B576382"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529147DE" w14:textId="298DA38E"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3</w:t>
            </w:r>
            <w:r w:rsidR="00B66F8A" w:rsidRPr="009012C8">
              <w:rPr>
                <w:rFonts w:ascii="Times New Roman" w:hAnsi="Times New Roman" w:cs="Times New Roman"/>
                <w:bCs/>
                <w:sz w:val="28"/>
                <w:szCs w:val="28"/>
              </w:rPr>
              <w:t>2</w:t>
            </w:r>
          </w:p>
        </w:tc>
      </w:tr>
      <w:tr w:rsidR="009012C8" w:rsidRPr="009012C8" w14:paraId="2FEB39FC" w14:textId="77777777" w:rsidTr="0064373A">
        <w:tc>
          <w:tcPr>
            <w:tcW w:w="8821" w:type="dxa"/>
          </w:tcPr>
          <w:p w14:paraId="6559A958" w14:textId="77777777"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1.3 Конституционализация уголовного судопроизводства: понятие и сущность ………………………………………………………………</w:t>
            </w:r>
            <w:proofErr w:type="gramStart"/>
            <w:r w:rsidRPr="009012C8">
              <w:rPr>
                <w:rFonts w:ascii="Times New Roman" w:hAnsi="Times New Roman" w:cs="Times New Roman"/>
                <w:sz w:val="28"/>
                <w:szCs w:val="28"/>
              </w:rPr>
              <w:t>…….</w:t>
            </w:r>
            <w:proofErr w:type="gramEnd"/>
            <w:r w:rsidRPr="009012C8">
              <w:rPr>
                <w:rFonts w:ascii="Times New Roman" w:hAnsi="Times New Roman" w:cs="Times New Roman"/>
                <w:sz w:val="28"/>
                <w:szCs w:val="28"/>
              </w:rPr>
              <w:t xml:space="preserve">.   </w:t>
            </w:r>
          </w:p>
        </w:tc>
        <w:tc>
          <w:tcPr>
            <w:tcW w:w="533" w:type="dxa"/>
          </w:tcPr>
          <w:p w14:paraId="3BC27494"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2DFF22EA" w14:textId="4A50F0FC" w:rsidR="00A94E2F" w:rsidRPr="009012C8" w:rsidRDefault="00216345"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50</w:t>
            </w:r>
          </w:p>
        </w:tc>
      </w:tr>
      <w:tr w:rsidR="009012C8" w:rsidRPr="009012C8" w14:paraId="634C2877" w14:textId="77777777" w:rsidTr="0064373A">
        <w:tc>
          <w:tcPr>
            <w:tcW w:w="8821" w:type="dxa"/>
          </w:tcPr>
          <w:p w14:paraId="6E1C3D41" w14:textId="4A2AD133" w:rsidR="00A94E2F" w:rsidRPr="009012C8" w:rsidRDefault="00A94E2F" w:rsidP="00AF6455">
            <w:pPr>
              <w:jc w:val="both"/>
              <w:rPr>
                <w:rFonts w:ascii="Times New Roman" w:hAnsi="Times New Roman" w:cs="Times New Roman"/>
                <w:b/>
                <w:bCs/>
                <w:sz w:val="28"/>
                <w:szCs w:val="28"/>
              </w:rPr>
            </w:pPr>
            <w:r w:rsidRPr="009012C8">
              <w:rPr>
                <w:rFonts w:ascii="Times New Roman" w:hAnsi="Times New Roman" w:cs="Times New Roman"/>
                <w:b/>
                <w:bCs/>
                <w:sz w:val="28"/>
                <w:szCs w:val="28"/>
              </w:rPr>
              <w:t xml:space="preserve">2 ГЛАВНЫЕ И ВСПОМОГАТЕЛЬНЫЕ СУБЪЕКТЫ </w:t>
            </w:r>
            <w:r w:rsidRPr="009012C8">
              <w:rPr>
                <w:rFonts w:ascii="Times New Roman" w:hAnsi="Times New Roman" w:cs="Times New Roman"/>
                <w:b/>
                <w:bCs/>
                <w:spacing w:val="60"/>
                <w:sz w:val="28"/>
                <w:szCs w:val="28"/>
              </w:rPr>
              <w:t>КОНСТИТУЦИОНАЛИЗАЦИИ</w:t>
            </w:r>
            <w:r w:rsidRPr="009012C8">
              <w:rPr>
                <w:rFonts w:ascii="Times New Roman" w:hAnsi="Times New Roman" w:cs="Times New Roman"/>
                <w:b/>
                <w:bCs/>
                <w:sz w:val="28"/>
                <w:szCs w:val="28"/>
              </w:rPr>
              <w:t xml:space="preserve"> </w:t>
            </w:r>
            <w:r w:rsidRPr="009012C8">
              <w:rPr>
                <w:rFonts w:ascii="Times New Roman" w:hAnsi="Times New Roman" w:cs="Times New Roman"/>
                <w:b/>
                <w:bCs/>
                <w:spacing w:val="60"/>
                <w:sz w:val="28"/>
                <w:szCs w:val="28"/>
              </w:rPr>
              <w:t>УГОЛОВНОГО</w:t>
            </w:r>
            <w:r w:rsidRPr="009012C8">
              <w:rPr>
                <w:rFonts w:ascii="Times New Roman" w:hAnsi="Times New Roman" w:cs="Times New Roman"/>
                <w:b/>
                <w:bCs/>
                <w:sz w:val="28"/>
                <w:szCs w:val="28"/>
              </w:rPr>
              <w:t xml:space="preserve"> СУДОПРОИЗВОДСТВА </w:t>
            </w:r>
            <w:r w:rsidRPr="009012C8">
              <w:rPr>
                <w:rFonts w:ascii="Times New Roman" w:hAnsi="Times New Roman" w:cs="Times New Roman"/>
                <w:sz w:val="28"/>
                <w:szCs w:val="28"/>
              </w:rPr>
              <w:t>……………………………………………….</w:t>
            </w:r>
          </w:p>
        </w:tc>
        <w:tc>
          <w:tcPr>
            <w:tcW w:w="533" w:type="dxa"/>
          </w:tcPr>
          <w:p w14:paraId="4C66D61B"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2030AE71"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06A0D65C" w14:textId="5256FEB3"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6</w:t>
            </w:r>
            <w:r w:rsidR="007322A0" w:rsidRPr="009012C8">
              <w:rPr>
                <w:rFonts w:ascii="Times New Roman" w:hAnsi="Times New Roman" w:cs="Times New Roman"/>
                <w:bCs/>
                <w:sz w:val="28"/>
                <w:szCs w:val="28"/>
              </w:rPr>
              <w:t>2</w:t>
            </w:r>
          </w:p>
        </w:tc>
      </w:tr>
      <w:tr w:rsidR="009012C8" w:rsidRPr="009012C8" w14:paraId="5E76D991" w14:textId="77777777" w:rsidTr="0064373A">
        <w:tc>
          <w:tcPr>
            <w:tcW w:w="8821" w:type="dxa"/>
          </w:tcPr>
          <w:p w14:paraId="7BB93B0A" w14:textId="7E47D0DF"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 xml:space="preserve">2.1 Президент, Парламент и Правительство РК в механизме конституционализации уголовного судопроизводства……………………  </w:t>
            </w:r>
          </w:p>
        </w:tc>
        <w:tc>
          <w:tcPr>
            <w:tcW w:w="533" w:type="dxa"/>
          </w:tcPr>
          <w:p w14:paraId="0C1AD85C"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7CEB0049" w14:textId="3F65CFA3"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6</w:t>
            </w:r>
            <w:r w:rsidR="007322A0" w:rsidRPr="009012C8">
              <w:rPr>
                <w:rFonts w:ascii="Times New Roman" w:hAnsi="Times New Roman" w:cs="Times New Roman"/>
                <w:bCs/>
                <w:sz w:val="28"/>
                <w:szCs w:val="28"/>
              </w:rPr>
              <w:t>2</w:t>
            </w:r>
          </w:p>
        </w:tc>
      </w:tr>
      <w:tr w:rsidR="009012C8" w:rsidRPr="009012C8" w14:paraId="6C5DF031" w14:textId="77777777" w:rsidTr="0064373A">
        <w:tc>
          <w:tcPr>
            <w:tcW w:w="8821" w:type="dxa"/>
          </w:tcPr>
          <w:p w14:paraId="108582FE" w14:textId="283BBF55"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 xml:space="preserve">2.2 Конституционный контроль как действенная форма конституционализации уголовно-процессуального </w:t>
            </w:r>
            <w:proofErr w:type="gramStart"/>
            <w:r w:rsidRPr="009012C8">
              <w:rPr>
                <w:rFonts w:ascii="Times New Roman" w:hAnsi="Times New Roman" w:cs="Times New Roman"/>
                <w:sz w:val="28"/>
                <w:szCs w:val="28"/>
              </w:rPr>
              <w:t>законодательства..</w:t>
            </w:r>
            <w:proofErr w:type="gramEnd"/>
          </w:p>
        </w:tc>
        <w:tc>
          <w:tcPr>
            <w:tcW w:w="533" w:type="dxa"/>
          </w:tcPr>
          <w:p w14:paraId="6CFF12A7"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107B7C58" w14:textId="62A9B3F6"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7</w:t>
            </w:r>
            <w:r w:rsidR="007322A0" w:rsidRPr="009012C8">
              <w:rPr>
                <w:rFonts w:ascii="Times New Roman" w:hAnsi="Times New Roman" w:cs="Times New Roman"/>
                <w:bCs/>
                <w:sz w:val="28"/>
                <w:szCs w:val="28"/>
              </w:rPr>
              <w:t>8</w:t>
            </w:r>
          </w:p>
        </w:tc>
      </w:tr>
      <w:tr w:rsidR="009012C8" w:rsidRPr="009012C8" w14:paraId="7DE6F266" w14:textId="77777777" w:rsidTr="0064373A">
        <w:tc>
          <w:tcPr>
            <w:tcW w:w="8821" w:type="dxa"/>
          </w:tcPr>
          <w:p w14:paraId="6AD478CA" w14:textId="2424F7D8"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2.3 Система органов прокуратуры в процессе конституционализации уголовного судопроизводства………………………………………………</w:t>
            </w:r>
          </w:p>
        </w:tc>
        <w:tc>
          <w:tcPr>
            <w:tcW w:w="533" w:type="dxa"/>
          </w:tcPr>
          <w:p w14:paraId="742ADA49"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2B051AEE" w14:textId="2EA0DBAA"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8</w:t>
            </w:r>
            <w:r w:rsidR="007322A0" w:rsidRPr="009012C8">
              <w:rPr>
                <w:rFonts w:ascii="Times New Roman" w:hAnsi="Times New Roman" w:cs="Times New Roman"/>
                <w:bCs/>
                <w:sz w:val="28"/>
                <w:szCs w:val="28"/>
              </w:rPr>
              <w:t>8</w:t>
            </w:r>
          </w:p>
        </w:tc>
      </w:tr>
      <w:tr w:rsidR="009012C8" w:rsidRPr="009012C8" w14:paraId="50378F8F" w14:textId="77777777" w:rsidTr="0064373A">
        <w:tc>
          <w:tcPr>
            <w:tcW w:w="8821" w:type="dxa"/>
          </w:tcPr>
          <w:p w14:paraId="1FEE405F" w14:textId="67C66610" w:rsidR="00A94E2F" w:rsidRPr="009012C8" w:rsidRDefault="00A94E2F" w:rsidP="007322A0">
            <w:pPr>
              <w:ind w:right="-77"/>
              <w:jc w:val="both"/>
              <w:rPr>
                <w:rFonts w:ascii="Times New Roman" w:hAnsi="Times New Roman" w:cs="Times New Roman"/>
                <w:b/>
                <w:bCs/>
                <w:sz w:val="28"/>
                <w:szCs w:val="28"/>
              </w:rPr>
            </w:pPr>
            <w:r w:rsidRPr="009012C8">
              <w:rPr>
                <w:rFonts w:ascii="Times New Roman" w:hAnsi="Times New Roman" w:cs="Times New Roman"/>
                <w:b/>
                <w:bCs/>
                <w:sz w:val="28"/>
                <w:szCs w:val="28"/>
              </w:rPr>
              <w:t xml:space="preserve">3 </w:t>
            </w:r>
            <w:r w:rsidRPr="009012C8">
              <w:rPr>
                <w:rFonts w:ascii="Times New Roman" w:hAnsi="Times New Roman" w:cs="Times New Roman"/>
                <w:b/>
                <w:bCs/>
                <w:spacing w:val="-8"/>
                <w:sz w:val="28"/>
                <w:szCs w:val="28"/>
              </w:rPr>
              <w:t>ГУМАНИЗАЦИЯ И РАЗВИТИЕ УГОЛОВНОГО ПРАВОСУДИЯ КАК ВАЖНЫЙ ЭТАП В КОНСТИТУЦИОНАЛИЗАЦИИ УГОЛОВНОГО СУДОПРОИЗВОДСТВА</w:t>
            </w:r>
            <w:r w:rsidRPr="009012C8">
              <w:rPr>
                <w:rFonts w:ascii="Times New Roman" w:hAnsi="Times New Roman" w:cs="Times New Roman"/>
                <w:b/>
                <w:bCs/>
                <w:sz w:val="28"/>
                <w:szCs w:val="28"/>
              </w:rPr>
              <w:t xml:space="preserve"> </w:t>
            </w:r>
            <w:r w:rsidRPr="009012C8">
              <w:rPr>
                <w:rFonts w:ascii="Times New Roman" w:hAnsi="Times New Roman" w:cs="Times New Roman"/>
                <w:sz w:val="28"/>
                <w:szCs w:val="28"/>
              </w:rPr>
              <w:t>……………………………….</w:t>
            </w:r>
          </w:p>
        </w:tc>
        <w:tc>
          <w:tcPr>
            <w:tcW w:w="533" w:type="dxa"/>
          </w:tcPr>
          <w:p w14:paraId="1228462B"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2E18A84E"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02FD7329" w14:textId="524DEDAA" w:rsidR="00A94E2F" w:rsidRPr="009012C8" w:rsidRDefault="00D67162"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10</w:t>
            </w:r>
            <w:r w:rsidR="008B230D" w:rsidRPr="009012C8">
              <w:rPr>
                <w:rFonts w:ascii="Times New Roman" w:hAnsi="Times New Roman" w:cs="Times New Roman"/>
                <w:bCs/>
                <w:sz w:val="28"/>
                <w:szCs w:val="28"/>
              </w:rPr>
              <w:t>2</w:t>
            </w:r>
          </w:p>
        </w:tc>
      </w:tr>
      <w:tr w:rsidR="009012C8" w:rsidRPr="009012C8" w14:paraId="769EEE0A" w14:textId="77777777" w:rsidTr="0064373A">
        <w:tc>
          <w:tcPr>
            <w:tcW w:w="8821" w:type="dxa"/>
          </w:tcPr>
          <w:p w14:paraId="7E8B4C78" w14:textId="77777777"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3.1 Конституционализация</w:t>
            </w:r>
            <w:r w:rsidRPr="009012C8">
              <w:rPr>
                <w:rFonts w:ascii="Times New Roman" w:hAnsi="Times New Roman" w:cs="Times New Roman"/>
                <w:b/>
                <w:sz w:val="28"/>
                <w:szCs w:val="28"/>
                <w:lang w:val="kk-KZ"/>
              </w:rPr>
              <w:t xml:space="preserve"> </w:t>
            </w:r>
            <w:r w:rsidRPr="009012C8">
              <w:rPr>
                <w:rFonts w:ascii="Times New Roman" w:hAnsi="Times New Roman" w:cs="Times New Roman"/>
                <w:sz w:val="28"/>
                <w:szCs w:val="28"/>
                <w:lang w:val="kk-KZ"/>
              </w:rPr>
              <w:t>правосудия</w:t>
            </w:r>
            <w:r w:rsidRPr="009012C8">
              <w:rPr>
                <w:rFonts w:ascii="Times New Roman" w:hAnsi="Times New Roman" w:cs="Times New Roman"/>
                <w:sz w:val="28"/>
                <w:szCs w:val="28"/>
              </w:rPr>
              <w:t>: понятие, этапы и результаты ….</w:t>
            </w:r>
          </w:p>
        </w:tc>
        <w:tc>
          <w:tcPr>
            <w:tcW w:w="533" w:type="dxa"/>
          </w:tcPr>
          <w:p w14:paraId="4101A189" w14:textId="234D7276" w:rsidR="00A94E2F" w:rsidRPr="009012C8" w:rsidRDefault="00D67162"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10</w:t>
            </w:r>
            <w:r w:rsidR="008B230D" w:rsidRPr="009012C8">
              <w:rPr>
                <w:rFonts w:ascii="Times New Roman" w:hAnsi="Times New Roman" w:cs="Times New Roman"/>
                <w:bCs/>
                <w:sz w:val="28"/>
                <w:szCs w:val="28"/>
              </w:rPr>
              <w:t>2</w:t>
            </w:r>
          </w:p>
        </w:tc>
      </w:tr>
      <w:tr w:rsidR="009012C8" w:rsidRPr="009012C8" w14:paraId="063C7228" w14:textId="77777777" w:rsidTr="0064373A">
        <w:tc>
          <w:tcPr>
            <w:tcW w:w="8821" w:type="dxa"/>
          </w:tcPr>
          <w:p w14:paraId="4A1EFDB4" w14:textId="77777777" w:rsidR="00A94E2F" w:rsidRPr="009012C8" w:rsidRDefault="00A94E2F" w:rsidP="007322A0">
            <w:pPr>
              <w:ind w:right="-77"/>
              <w:jc w:val="both"/>
              <w:rPr>
                <w:rFonts w:ascii="Times New Roman" w:hAnsi="Times New Roman" w:cs="Times New Roman"/>
                <w:spacing w:val="10"/>
                <w:sz w:val="28"/>
                <w:szCs w:val="28"/>
              </w:rPr>
            </w:pPr>
            <w:r w:rsidRPr="009012C8">
              <w:rPr>
                <w:rFonts w:ascii="Times New Roman" w:hAnsi="Times New Roman" w:cs="Times New Roman"/>
                <w:spacing w:val="10"/>
                <w:sz w:val="28"/>
                <w:szCs w:val="28"/>
              </w:rPr>
              <w:t>3.2 Верховный Суд РК и местные суды в системе конституционализации уголовного правосудия и их правовые позиции…………………………………………………………………....</w:t>
            </w:r>
          </w:p>
        </w:tc>
        <w:tc>
          <w:tcPr>
            <w:tcW w:w="533" w:type="dxa"/>
          </w:tcPr>
          <w:p w14:paraId="21F7B6D6"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372DFE6B"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7A861E11" w14:textId="6E963060"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w:t>
            </w:r>
            <w:r w:rsidRPr="009012C8">
              <w:rPr>
                <w:rFonts w:ascii="Times New Roman" w:hAnsi="Times New Roman" w:cs="Times New Roman"/>
                <w:bCs/>
                <w:sz w:val="28"/>
                <w:szCs w:val="28"/>
                <w:lang w:val="en-US"/>
              </w:rPr>
              <w:t>1</w:t>
            </w:r>
            <w:r w:rsidR="008B230D" w:rsidRPr="009012C8">
              <w:rPr>
                <w:rFonts w:ascii="Times New Roman" w:hAnsi="Times New Roman" w:cs="Times New Roman"/>
                <w:bCs/>
                <w:sz w:val="28"/>
                <w:szCs w:val="28"/>
              </w:rPr>
              <w:t>7</w:t>
            </w:r>
          </w:p>
        </w:tc>
      </w:tr>
      <w:tr w:rsidR="009012C8" w:rsidRPr="009012C8" w14:paraId="0A7030C9" w14:textId="77777777" w:rsidTr="0064373A">
        <w:tc>
          <w:tcPr>
            <w:tcW w:w="8821" w:type="dxa"/>
          </w:tcPr>
          <w:p w14:paraId="57F4254C" w14:textId="77777777" w:rsidR="00A94E2F" w:rsidRPr="009012C8" w:rsidRDefault="00A94E2F" w:rsidP="007322A0">
            <w:pPr>
              <w:ind w:right="-77"/>
              <w:jc w:val="both"/>
              <w:rPr>
                <w:rFonts w:ascii="Times New Roman" w:hAnsi="Times New Roman" w:cs="Times New Roman"/>
                <w:sz w:val="28"/>
                <w:szCs w:val="28"/>
              </w:rPr>
            </w:pPr>
            <w:r w:rsidRPr="009012C8">
              <w:rPr>
                <w:rFonts w:ascii="Times New Roman" w:hAnsi="Times New Roman" w:cs="Times New Roman"/>
                <w:sz w:val="28"/>
                <w:szCs w:val="28"/>
              </w:rPr>
              <w:t>3.3 Пути совершенствования конституционализации уголовного судопроизводства ……………………………………………………………</w:t>
            </w:r>
          </w:p>
        </w:tc>
        <w:tc>
          <w:tcPr>
            <w:tcW w:w="533" w:type="dxa"/>
          </w:tcPr>
          <w:p w14:paraId="4C47BA5D" w14:textId="77777777" w:rsidR="00A94E2F" w:rsidRPr="009012C8" w:rsidRDefault="00A94E2F" w:rsidP="007322A0">
            <w:pPr>
              <w:tabs>
                <w:tab w:val="left" w:pos="142"/>
              </w:tabs>
              <w:ind w:left="-103" w:right="-24"/>
              <w:jc w:val="right"/>
              <w:rPr>
                <w:rFonts w:ascii="Times New Roman" w:hAnsi="Times New Roman" w:cs="Times New Roman"/>
                <w:bCs/>
                <w:sz w:val="28"/>
                <w:szCs w:val="28"/>
              </w:rPr>
            </w:pPr>
          </w:p>
          <w:p w14:paraId="76C54EE2" w14:textId="068FA05E"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w:t>
            </w:r>
            <w:r w:rsidR="00574322" w:rsidRPr="009012C8">
              <w:rPr>
                <w:rFonts w:ascii="Times New Roman" w:hAnsi="Times New Roman" w:cs="Times New Roman"/>
                <w:bCs/>
                <w:sz w:val="28"/>
                <w:szCs w:val="28"/>
              </w:rPr>
              <w:t>3</w:t>
            </w:r>
            <w:r w:rsidR="008B230D" w:rsidRPr="009012C8">
              <w:rPr>
                <w:rFonts w:ascii="Times New Roman" w:hAnsi="Times New Roman" w:cs="Times New Roman"/>
                <w:bCs/>
                <w:sz w:val="28"/>
                <w:szCs w:val="28"/>
              </w:rPr>
              <w:t>3</w:t>
            </w:r>
          </w:p>
        </w:tc>
      </w:tr>
      <w:tr w:rsidR="009012C8" w:rsidRPr="009012C8" w14:paraId="5C827798" w14:textId="77777777" w:rsidTr="0064373A">
        <w:tc>
          <w:tcPr>
            <w:tcW w:w="8821" w:type="dxa"/>
          </w:tcPr>
          <w:p w14:paraId="0D0C4C17" w14:textId="77777777" w:rsidR="00A94E2F" w:rsidRPr="009012C8" w:rsidRDefault="00A94E2F" w:rsidP="007322A0">
            <w:pPr>
              <w:ind w:right="-123"/>
              <w:jc w:val="both"/>
              <w:rPr>
                <w:rFonts w:ascii="Times New Roman" w:hAnsi="Times New Roman" w:cs="Times New Roman"/>
                <w:sz w:val="28"/>
                <w:szCs w:val="28"/>
              </w:rPr>
            </w:pPr>
            <w:r w:rsidRPr="009012C8">
              <w:rPr>
                <w:rFonts w:ascii="Times New Roman" w:hAnsi="Times New Roman" w:cs="Times New Roman"/>
                <w:b/>
                <w:sz w:val="28"/>
                <w:szCs w:val="28"/>
              </w:rPr>
              <w:t xml:space="preserve">ЗАКЛЮЧЕНИЕ </w:t>
            </w:r>
            <w:r w:rsidRPr="009012C8">
              <w:rPr>
                <w:rFonts w:ascii="Times New Roman" w:hAnsi="Times New Roman" w:cs="Times New Roman"/>
                <w:sz w:val="28"/>
                <w:szCs w:val="28"/>
              </w:rPr>
              <w:t>…………………………………………………………….</w:t>
            </w:r>
          </w:p>
        </w:tc>
        <w:tc>
          <w:tcPr>
            <w:tcW w:w="533" w:type="dxa"/>
          </w:tcPr>
          <w:p w14:paraId="2BCFC342" w14:textId="7F05DA36"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w:t>
            </w:r>
            <w:r w:rsidR="00574322" w:rsidRPr="009012C8">
              <w:rPr>
                <w:rFonts w:ascii="Times New Roman" w:hAnsi="Times New Roman" w:cs="Times New Roman"/>
                <w:bCs/>
                <w:sz w:val="28"/>
                <w:szCs w:val="28"/>
              </w:rPr>
              <w:t>4</w:t>
            </w:r>
            <w:r w:rsidR="0026566E" w:rsidRPr="009012C8">
              <w:rPr>
                <w:rFonts w:ascii="Times New Roman" w:hAnsi="Times New Roman" w:cs="Times New Roman"/>
                <w:bCs/>
                <w:sz w:val="28"/>
                <w:szCs w:val="28"/>
              </w:rPr>
              <w:t>0</w:t>
            </w:r>
          </w:p>
        </w:tc>
      </w:tr>
      <w:tr w:rsidR="009012C8" w:rsidRPr="009012C8" w14:paraId="16FE3C9B" w14:textId="77777777" w:rsidTr="0064373A">
        <w:tc>
          <w:tcPr>
            <w:tcW w:w="8821" w:type="dxa"/>
          </w:tcPr>
          <w:p w14:paraId="1432DA0A" w14:textId="77777777" w:rsidR="00A94E2F" w:rsidRPr="009012C8" w:rsidRDefault="00A94E2F" w:rsidP="007322A0">
            <w:pPr>
              <w:ind w:right="-123"/>
              <w:jc w:val="both"/>
              <w:rPr>
                <w:rFonts w:ascii="Times New Roman" w:hAnsi="Times New Roman" w:cs="Times New Roman"/>
                <w:b/>
                <w:sz w:val="28"/>
                <w:szCs w:val="28"/>
              </w:rPr>
            </w:pPr>
            <w:r w:rsidRPr="009012C8">
              <w:rPr>
                <w:rFonts w:ascii="Times New Roman" w:hAnsi="Times New Roman" w:cs="Times New Roman"/>
                <w:b/>
                <w:sz w:val="28"/>
                <w:szCs w:val="28"/>
              </w:rPr>
              <w:t xml:space="preserve">СПИСОК ИСПОЛЬЗОВАННЫХ ИСТОЧНИКОВ </w:t>
            </w:r>
            <w:r w:rsidRPr="009012C8">
              <w:rPr>
                <w:rFonts w:ascii="Times New Roman" w:hAnsi="Times New Roman" w:cs="Times New Roman"/>
                <w:sz w:val="28"/>
                <w:szCs w:val="28"/>
              </w:rPr>
              <w:t>…………………....</w:t>
            </w:r>
          </w:p>
        </w:tc>
        <w:tc>
          <w:tcPr>
            <w:tcW w:w="533" w:type="dxa"/>
          </w:tcPr>
          <w:p w14:paraId="7DE3609C" w14:textId="46DDEE35" w:rsidR="00A94E2F" w:rsidRPr="009012C8" w:rsidRDefault="00A94E2F" w:rsidP="007322A0">
            <w:pPr>
              <w:tabs>
                <w:tab w:val="left" w:pos="142"/>
              </w:tabs>
              <w:ind w:left="-103" w:right="-24"/>
              <w:jc w:val="right"/>
              <w:rPr>
                <w:rFonts w:ascii="Times New Roman" w:hAnsi="Times New Roman" w:cs="Times New Roman"/>
                <w:bCs/>
                <w:sz w:val="28"/>
                <w:szCs w:val="28"/>
              </w:rPr>
            </w:pPr>
            <w:r w:rsidRPr="009012C8">
              <w:rPr>
                <w:rFonts w:ascii="Times New Roman" w:hAnsi="Times New Roman" w:cs="Times New Roman"/>
                <w:bCs/>
                <w:sz w:val="28"/>
                <w:szCs w:val="28"/>
              </w:rPr>
              <w:t>1</w:t>
            </w:r>
            <w:r w:rsidR="00574322" w:rsidRPr="009012C8">
              <w:rPr>
                <w:rFonts w:ascii="Times New Roman" w:hAnsi="Times New Roman" w:cs="Times New Roman"/>
                <w:bCs/>
                <w:sz w:val="28"/>
                <w:szCs w:val="28"/>
              </w:rPr>
              <w:t>4</w:t>
            </w:r>
            <w:r w:rsidR="0026566E" w:rsidRPr="009012C8">
              <w:rPr>
                <w:rFonts w:ascii="Times New Roman" w:hAnsi="Times New Roman" w:cs="Times New Roman"/>
                <w:bCs/>
                <w:sz w:val="28"/>
                <w:szCs w:val="28"/>
              </w:rPr>
              <w:t>5</w:t>
            </w:r>
          </w:p>
        </w:tc>
      </w:tr>
      <w:tr w:rsidR="00A94E2F" w:rsidRPr="009012C8" w14:paraId="451F4D73" w14:textId="77777777" w:rsidTr="0064373A">
        <w:tc>
          <w:tcPr>
            <w:tcW w:w="8821" w:type="dxa"/>
          </w:tcPr>
          <w:p w14:paraId="3267CA92" w14:textId="71F4ACE9" w:rsidR="00A94E2F" w:rsidRPr="009012C8" w:rsidRDefault="00A94E2F" w:rsidP="007322A0">
            <w:pPr>
              <w:ind w:right="-123"/>
              <w:jc w:val="both"/>
              <w:rPr>
                <w:rFonts w:ascii="Times New Roman" w:hAnsi="Times New Roman" w:cs="Times New Roman"/>
                <w:b/>
                <w:sz w:val="28"/>
                <w:szCs w:val="28"/>
              </w:rPr>
            </w:pPr>
          </w:p>
        </w:tc>
        <w:tc>
          <w:tcPr>
            <w:tcW w:w="533" w:type="dxa"/>
          </w:tcPr>
          <w:p w14:paraId="4ACA11F2" w14:textId="1727EE7B" w:rsidR="00A94E2F" w:rsidRPr="009012C8" w:rsidRDefault="00A94E2F" w:rsidP="007322A0">
            <w:pPr>
              <w:tabs>
                <w:tab w:val="left" w:pos="142"/>
              </w:tabs>
              <w:ind w:left="-103" w:right="-24"/>
              <w:jc w:val="right"/>
              <w:rPr>
                <w:rFonts w:ascii="Times New Roman" w:hAnsi="Times New Roman" w:cs="Times New Roman"/>
                <w:bCs/>
                <w:sz w:val="28"/>
                <w:szCs w:val="28"/>
              </w:rPr>
            </w:pPr>
          </w:p>
        </w:tc>
      </w:tr>
    </w:tbl>
    <w:p w14:paraId="3A7BEC1C" w14:textId="77777777" w:rsidR="005F186F" w:rsidRPr="009012C8" w:rsidRDefault="005F186F" w:rsidP="007322A0">
      <w:pPr>
        <w:tabs>
          <w:tab w:val="left" w:pos="142"/>
        </w:tabs>
        <w:spacing w:after="0" w:line="240" w:lineRule="auto"/>
        <w:ind w:firstLine="709"/>
        <w:rPr>
          <w:rFonts w:ascii="Times New Roman" w:hAnsi="Times New Roman" w:cs="Times New Roman"/>
          <w:b/>
          <w:spacing w:val="2"/>
          <w:sz w:val="28"/>
          <w:szCs w:val="28"/>
        </w:rPr>
      </w:pPr>
    </w:p>
    <w:p w14:paraId="5C7A7845" w14:textId="77777777" w:rsidR="0043729A" w:rsidRPr="009012C8" w:rsidRDefault="0043729A" w:rsidP="007322A0">
      <w:pPr>
        <w:spacing w:after="0" w:line="240" w:lineRule="auto"/>
        <w:ind w:firstLine="709"/>
        <w:rPr>
          <w:rFonts w:ascii="Times New Roman" w:hAnsi="Times New Roman" w:cs="Times New Roman"/>
          <w:b/>
          <w:spacing w:val="2"/>
          <w:sz w:val="28"/>
          <w:szCs w:val="28"/>
        </w:rPr>
      </w:pPr>
      <w:r w:rsidRPr="009012C8">
        <w:rPr>
          <w:rFonts w:ascii="Times New Roman" w:hAnsi="Times New Roman" w:cs="Times New Roman"/>
          <w:b/>
          <w:spacing w:val="2"/>
          <w:sz w:val="28"/>
          <w:szCs w:val="28"/>
        </w:rPr>
        <w:br w:type="page"/>
      </w:r>
    </w:p>
    <w:p w14:paraId="1ED18958" w14:textId="77777777" w:rsidR="001C57F3" w:rsidRPr="009012C8" w:rsidRDefault="001C57F3" w:rsidP="007322A0">
      <w:pPr>
        <w:tabs>
          <w:tab w:val="left" w:pos="142"/>
        </w:tabs>
        <w:spacing w:after="0" w:line="240" w:lineRule="auto"/>
        <w:jc w:val="center"/>
        <w:rPr>
          <w:rFonts w:ascii="Times New Roman" w:hAnsi="Times New Roman" w:cs="Times New Roman"/>
          <w:b/>
          <w:spacing w:val="2"/>
          <w:sz w:val="28"/>
          <w:szCs w:val="28"/>
          <w:shd w:val="clear" w:color="auto" w:fill="FFFFFF"/>
        </w:rPr>
      </w:pPr>
      <w:r w:rsidRPr="009012C8">
        <w:rPr>
          <w:rFonts w:ascii="Times New Roman" w:hAnsi="Times New Roman" w:cs="Times New Roman"/>
          <w:b/>
          <w:spacing w:val="2"/>
          <w:sz w:val="28"/>
          <w:szCs w:val="28"/>
        </w:rPr>
        <w:t>ОБОЗНАЧЕНИЯ И СОКРАЩЕНИЯ</w:t>
      </w:r>
    </w:p>
    <w:p w14:paraId="678EBE8C" w14:textId="77777777" w:rsidR="001C57F3" w:rsidRPr="009012C8" w:rsidRDefault="001C57F3" w:rsidP="007322A0">
      <w:pPr>
        <w:tabs>
          <w:tab w:val="left" w:pos="142"/>
        </w:tabs>
        <w:spacing w:after="0" w:line="240" w:lineRule="auto"/>
        <w:ind w:firstLine="709"/>
        <w:rPr>
          <w:rFonts w:ascii="Times New Roman" w:hAnsi="Times New Roman" w:cs="Times New Roman"/>
          <w:b/>
          <w:spacing w:val="2"/>
          <w:sz w:val="28"/>
          <w:szCs w:val="28"/>
          <w:shd w:val="clear" w:color="auto" w:fill="FFFFFF"/>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7"/>
        <w:gridCol w:w="6607"/>
      </w:tblGrid>
      <w:tr w:rsidR="009012C8" w:rsidRPr="009012C8" w14:paraId="7B47E2A3" w14:textId="77777777" w:rsidTr="00157922">
        <w:tc>
          <w:tcPr>
            <w:tcW w:w="2737" w:type="dxa"/>
          </w:tcPr>
          <w:p w14:paraId="3287C670" w14:textId="77777777" w:rsidR="005513E7" w:rsidRPr="009012C8" w:rsidRDefault="005513E7"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РК </w:t>
            </w:r>
          </w:p>
          <w:p w14:paraId="7F09D917" w14:textId="77777777" w:rsidR="005513E7" w:rsidRPr="009012C8" w:rsidRDefault="005513E7"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РФ </w:t>
            </w:r>
          </w:p>
          <w:p w14:paraId="7A16F9AE" w14:textId="23D44479" w:rsidR="00FC624A" w:rsidRPr="009012C8" w:rsidRDefault="00FC624A"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УК РК </w:t>
            </w:r>
          </w:p>
          <w:p w14:paraId="5BC0361E" w14:textId="77777777" w:rsidR="00FC624A" w:rsidRPr="009012C8" w:rsidRDefault="00FC624A" w:rsidP="007322A0">
            <w:pPr>
              <w:rPr>
                <w:rFonts w:ascii="Times New Roman" w:hAnsi="Times New Roman" w:cs="Times New Roman"/>
                <w:bCs/>
                <w:spacing w:val="2"/>
                <w:sz w:val="28"/>
                <w:szCs w:val="28"/>
              </w:rPr>
            </w:pPr>
          </w:p>
          <w:p w14:paraId="0C5ECA09" w14:textId="77777777" w:rsidR="00FC624A" w:rsidRPr="009012C8" w:rsidRDefault="00FC624A"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УПК РК </w:t>
            </w:r>
          </w:p>
          <w:p w14:paraId="76A71E4C" w14:textId="5789955D" w:rsidR="005513E7" w:rsidRPr="009012C8" w:rsidRDefault="005513E7" w:rsidP="007322A0">
            <w:pPr>
              <w:rPr>
                <w:rFonts w:ascii="Times New Roman" w:hAnsi="Times New Roman" w:cs="Times New Roman"/>
                <w:bCs/>
                <w:spacing w:val="2"/>
                <w:sz w:val="28"/>
                <w:szCs w:val="28"/>
              </w:rPr>
            </w:pPr>
          </w:p>
        </w:tc>
        <w:tc>
          <w:tcPr>
            <w:tcW w:w="6607" w:type="dxa"/>
          </w:tcPr>
          <w:p w14:paraId="2C37C3B3" w14:textId="0FC38EAB" w:rsidR="005513E7" w:rsidRPr="009012C8" w:rsidRDefault="005513E7"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Республика Казахстан</w:t>
            </w:r>
          </w:p>
          <w:p w14:paraId="725B7CAC" w14:textId="6FFFA0A0" w:rsidR="005513E7" w:rsidRPr="009012C8" w:rsidRDefault="005513E7"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Российская Федерация</w:t>
            </w:r>
          </w:p>
          <w:p w14:paraId="21A9A6F7" w14:textId="655B6D56" w:rsidR="005513E7" w:rsidRPr="009012C8" w:rsidRDefault="005513E7"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 Уголовный кодекс Республики Казахстан от </w:t>
            </w:r>
            <w:r w:rsidR="0086776E" w:rsidRPr="009012C8">
              <w:rPr>
                <w:rFonts w:ascii="Times New Roman" w:hAnsi="Times New Roman" w:cs="Times New Roman"/>
                <w:bCs/>
                <w:spacing w:val="2"/>
                <w:sz w:val="28"/>
                <w:szCs w:val="28"/>
              </w:rPr>
              <w:t xml:space="preserve">        </w:t>
            </w:r>
            <w:r w:rsidRPr="009012C8">
              <w:rPr>
                <w:rFonts w:ascii="Times New Roman" w:hAnsi="Times New Roman" w:cs="Times New Roman"/>
                <w:bCs/>
                <w:spacing w:val="2"/>
                <w:sz w:val="28"/>
                <w:szCs w:val="28"/>
              </w:rPr>
              <w:t>3 июля 2014 года</w:t>
            </w:r>
          </w:p>
          <w:p w14:paraId="04423715" w14:textId="5433FEC7" w:rsidR="005513E7" w:rsidRPr="009012C8" w:rsidRDefault="005513E7"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Уголовно–процессуальный кодекс Республики Казахстан от 4 июля 2014 года</w:t>
            </w:r>
          </w:p>
        </w:tc>
      </w:tr>
      <w:tr w:rsidR="009012C8" w:rsidRPr="009012C8" w14:paraId="725F3F76" w14:textId="77777777" w:rsidTr="00157922">
        <w:tc>
          <w:tcPr>
            <w:tcW w:w="2737" w:type="dxa"/>
          </w:tcPr>
          <w:p w14:paraId="1B61B54B" w14:textId="77777777" w:rsidR="00FC624A" w:rsidRPr="009012C8" w:rsidRDefault="00FC624A" w:rsidP="007322A0">
            <w:pPr>
              <w:rPr>
                <w:rFonts w:ascii="Times New Roman" w:eastAsia="Calibri" w:hAnsi="Times New Roman" w:cs="Times New Roman"/>
                <w:bCs/>
                <w:spacing w:val="2"/>
                <w:sz w:val="28"/>
                <w:szCs w:val="28"/>
              </w:rPr>
            </w:pPr>
            <w:r w:rsidRPr="009012C8">
              <w:rPr>
                <w:rFonts w:ascii="Times New Roman" w:hAnsi="Times New Roman" w:cs="Times New Roman"/>
                <w:bCs/>
                <w:spacing w:val="2"/>
                <w:sz w:val="28"/>
                <w:szCs w:val="28"/>
              </w:rPr>
              <w:t>КоАП РК</w:t>
            </w:r>
            <w:r w:rsidRPr="009012C8">
              <w:rPr>
                <w:rFonts w:ascii="Times New Roman" w:eastAsia="Calibri" w:hAnsi="Times New Roman" w:cs="Times New Roman"/>
                <w:bCs/>
                <w:spacing w:val="2"/>
                <w:sz w:val="28"/>
                <w:szCs w:val="28"/>
              </w:rPr>
              <w:t xml:space="preserve"> </w:t>
            </w:r>
          </w:p>
          <w:p w14:paraId="31A14C0A" w14:textId="77777777" w:rsidR="00FC624A" w:rsidRPr="009012C8" w:rsidRDefault="00FC624A" w:rsidP="007322A0">
            <w:pPr>
              <w:rPr>
                <w:rFonts w:ascii="Times New Roman" w:eastAsia="Calibri" w:hAnsi="Times New Roman" w:cs="Times New Roman"/>
                <w:bCs/>
                <w:spacing w:val="2"/>
                <w:sz w:val="28"/>
                <w:szCs w:val="28"/>
              </w:rPr>
            </w:pPr>
          </w:p>
          <w:p w14:paraId="76C72DC6" w14:textId="77777777" w:rsidR="00FC624A" w:rsidRPr="009012C8" w:rsidRDefault="00FC624A" w:rsidP="007322A0">
            <w:pPr>
              <w:rPr>
                <w:rFonts w:ascii="Times New Roman" w:eastAsia="Calibri" w:hAnsi="Times New Roman" w:cs="Times New Roman"/>
                <w:bCs/>
                <w:spacing w:val="2"/>
                <w:sz w:val="28"/>
                <w:szCs w:val="28"/>
              </w:rPr>
            </w:pPr>
          </w:p>
          <w:p w14:paraId="49C7EB14" w14:textId="77777777" w:rsidR="00FC624A" w:rsidRPr="009012C8" w:rsidRDefault="00FC624A" w:rsidP="007322A0">
            <w:pPr>
              <w:rPr>
                <w:rFonts w:ascii="Times New Roman" w:hAnsi="Times New Roman" w:cs="Times New Roman"/>
                <w:bCs/>
                <w:spacing w:val="2"/>
                <w:sz w:val="28"/>
                <w:szCs w:val="28"/>
              </w:rPr>
            </w:pPr>
            <w:r w:rsidRPr="009012C8">
              <w:rPr>
                <w:rFonts w:ascii="Times New Roman" w:eastAsia="Calibri" w:hAnsi="Times New Roman" w:cs="Times New Roman"/>
                <w:bCs/>
                <w:spacing w:val="2"/>
                <w:sz w:val="28"/>
                <w:szCs w:val="28"/>
              </w:rPr>
              <w:t>АППК</w:t>
            </w:r>
            <w:r w:rsidRPr="009012C8">
              <w:rPr>
                <w:rFonts w:ascii="Times New Roman" w:hAnsi="Times New Roman" w:cs="Times New Roman"/>
                <w:bCs/>
                <w:spacing w:val="2"/>
                <w:sz w:val="28"/>
                <w:szCs w:val="28"/>
              </w:rPr>
              <w:t xml:space="preserve"> РК</w:t>
            </w:r>
          </w:p>
          <w:p w14:paraId="0FCE8865" w14:textId="3FCD76FB" w:rsidR="005513E7" w:rsidRPr="009012C8" w:rsidRDefault="005513E7" w:rsidP="007322A0">
            <w:pPr>
              <w:rPr>
                <w:rFonts w:ascii="Times New Roman" w:hAnsi="Times New Roman" w:cs="Times New Roman"/>
                <w:bCs/>
                <w:spacing w:val="2"/>
                <w:sz w:val="28"/>
                <w:szCs w:val="28"/>
              </w:rPr>
            </w:pPr>
          </w:p>
        </w:tc>
        <w:tc>
          <w:tcPr>
            <w:tcW w:w="6607" w:type="dxa"/>
          </w:tcPr>
          <w:p w14:paraId="4E980F5E" w14:textId="1DCE178F" w:rsidR="00FC624A" w:rsidRPr="009012C8" w:rsidRDefault="00FC624A"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Кодекс Республики Казахстан об административных прав</w:t>
            </w:r>
            <w:r w:rsidR="0086776E" w:rsidRPr="009012C8">
              <w:rPr>
                <w:rFonts w:ascii="Times New Roman" w:hAnsi="Times New Roman" w:cs="Times New Roman"/>
                <w:bCs/>
                <w:spacing w:val="2"/>
                <w:sz w:val="28"/>
                <w:szCs w:val="28"/>
              </w:rPr>
              <w:t>онарушениях от 5 июля 2014 года</w:t>
            </w:r>
          </w:p>
          <w:p w14:paraId="015343DE" w14:textId="485A62F6" w:rsidR="005513E7" w:rsidRPr="009012C8" w:rsidRDefault="00FC624A"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w:t>
            </w:r>
            <w:r w:rsidR="0086776E" w:rsidRPr="009012C8">
              <w:rPr>
                <w:rFonts w:ascii="Times New Roman" w:hAnsi="Times New Roman" w:cs="Times New Roman"/>
                <w:bCs/>
                <w:spacing w:val="2"/>
                <w:sz w:val="28"/>
                <w:szCs w:val="28"/>
              </w:rPr>
              <w:t xml:space="preserve"> </w:t>
            </w:r>
            <w:r w:rsidRPr="009012C8">
              <w:rPr>
                <w:rFonts w:ascii="Times New Roman" w:hAnsi="Times New Roman" w:cs="Times New Roman"/>
                <w:bCs/>
                <w:spacing w:val="2"/>
                <w:sz w:val="28"/>
                <w:szCs w:val="28"/>
              </w:rPr>
              <w:t>Административный процедурно-процессуаль</w:t>
            </w:r>
            <w:r w:rsidR="0086776E" w:rsidRPr="009012C8">
              <w:rPr>
                <w:rFonts w:ascii="Times New Roman" w:hAnsi="Times New Roman" w:cs="Times New Roman"/>
                <w:bCs/>
                <w:spacing w:val="2"/>
                <w:sz w:val="28"/>
                <w:szCs w:val="28"/>
              </w:rPr>
              <w:t>ный кодекс Республики Казахстан от 29 июня 2020 года</w:t>
            </w:r>
          </w:p>
        </w:tc>
      </w:tr>
      <w:tr w:rsidR="009012C8" w:rsidRPr="009012C8" w14:paraId="4A5EFBA1" w14:textId="77777777" w:rsidTr="00157922">
        <w:tc>
          <w:tcPr>
            <w:tcW w:w="2737" w:type="dxa"/>
          </w:tcPr>
          <w:p w14:paraId="515035C9" w14:textId="77777777"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ГП РК </w:t>
            </w:r>
          </w:p>
          <w:p w14:paraId="6E9A681E" w14:textId="77777777"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ВС РК </w:t>
            </w:r>
          </w:p>
          <w:p w14:paraId="37B20906" w14:textId="77777777"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ВСС РК </w:t>
            </w:r>
          </w:p>
          <w:p w14:paraId="6F289ECB" w14:textId="77777777"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МВД РК </w:t>
            </w:r>
          </w:p>
          <w:p w14:paraId="2C3E35BD" w14:textId="03F34231" w:rsidR="008F0211" w:rsidRPr="009012C8" w:rsidRDefault="008F0211" w:rsidP="007322A0">
            <w:pPr>
              <w:rPr>
                <w:rFonts w:ascii="Times New Roman" w:hAnsi="Times New Roman" w:cs="Times New Roman"/>
                <w:bCs/>
                <w:spacing w:val="2"/>
                <w:sz w:val="28"/>
                <w:szCs w:val="28"/>
              </w:rPr>
            </w:pPr>
          </w:p>
        </w:tc>
        <w:tc>
          <w:tcPr>
            <w:tcW w:w="6607" w:type="dxa"/>
          </w:tcPr>
          <w:p w14:paraId="7DFF6CDA" w14:textId="2CADF163"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Генеральная прокура</w:t>
            </w:r>
            <w:r w:rsidR="00A87CE4" w:rsidRPr="009012C8">
              <w:rPr>
                <w:rFonts w:ascii="Times New Roman" w:hAnsi="Times New Roman" w:cs="Times New Roman"/>
                <w:bCs/>
                <w:spacing w:val="2"/>
                <w:sz w:val="28"/>
                <w:szCs w:val="28"/>
              </w:rPr>
              <w:t>т</w:t>
            </w:r>
            <w:r w:rsidRPr="009012C8">
              <w:rPr>
                <w:rFonts w:ascii="Times New Roman" w:hAnsi="Times New Roman" w:cs="Times New Roman"/>
                <w:bCs/>
                <w:spacing w:val="2"/>
                <w:sz w:val="28"/>
                <w:szCs w:val="28"/>
              </w:rPr>
              <w:t>ура Республики Казахстан</w:t>
            </w:r>
          </w:p>
          <w:p w14:paraId="4AFFE680" w14:textId="55762B68"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Верховный Суд Республики Казахстан</w:t>
            </w:r>
          </w:p>
          <w:p w14:paraId="563A875A" w14:textId="25C7E44F"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Высший Судебный Совет Республики Казахстан;</w:t>
            </w:r>
          </w:p>
          <w:p w14:paraId="69A06C13" w14:textId="6A6AA107" w:rsidR="008F0211" w:rsidRPr="009012C8" w:rsidRDefault="008F0211"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Министерство внутренних дел Р</w:t>
            </w:r>
            <w:r w:rsidR="006A3FC9" w:rsidRPr="009012C8">
              <w:rPr>
                <w:rFonts w:ascii="Times New Roman" w:hAnsi="Times New Roman" w:cs="Times New Roman"/>
                <w:bCs/>
                <w:spacing w:val="2"/>
                <w:sz w:val="28"/>
                <w:szCs w:val="28"/>
              </w:rPr>
              <w:t xml:space="preserve">еспублики </w:t>
            </w:r>
            <w:r w:rsidRPr="009012C8">
              <w:rPr>
                <w:rFonts w:ascii="Times New Roman" w:hAnsi="Times New Roman" w:cs="Times New Roman"/>
                <w:bCs/>
                <w:spacing w:val="2"/>
                <w:sz w:val="28"/>
                <w:szCs w:val="28"/>
              </w:rPr>
              <w:t>К</w:t>
            </w:r>
            <w:r w:rsidR="006A3FC9" w:rsidRPr="009012C8">
              <w:rPr>
                <w:rFonts w:ascii="Times New Roman" w:hAnsi="Times New Roman" w:cs="Times New Roman"/>
                <w:bCs/>
                <w:spacing w:val="2"/>
                <w:sz w:val="28"/>
                <w:szCs w:val="28"/>
              </w:rPr>
              <w:t>азахста</w:t>
            </w:r>
            <w:r w:rsidR="00982899" w:rsidRPr="009012C8">
              <w:rPr>
                <w:rFonts w:ascii="Times New Roman" w:hAnsi="Times New Roman" w:cs="Times New Roman"/>
                <w:bCs/>
                <w:spacing w:val="2"/>
                <w:sz w:val="28"/>
                <w:szCs w:val="28"/>
              </w:rPr>
              <w:t>н</w:t>
            </w:r>
          </w:p>
        </w:tc>
      </w:tr>
      <w:tr w:rsidR="006F2CDB" w:rsidRPr="009012C8" w14:paraId="6114C24C" w14:textId="77777777" w:rsidTr="00157922">
        <w:tc>
          <w:tcPr>
            <w:tcW w:w="2737" w:type="dxa"/>
          </w:tcPr>
          <w:p w14:paraId="683DECB5" w14:textId="77777777"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ОБСЕ</w:t>
            </w:r>
          </w:p>
          <w:p w14:paraId="0C95ED17" w14:textId="77777777" w:rsidR="00A87CE4" w:rsidRPr="009012C8" w:rsidRDefault="00A87CE4" w:rsidP="007322A0">
            <w:pPr>
              <w:rPr>
                <w:rFonts w:ascii="Times New Roman" w:hAnsi="Times New Roman" w:cs="Times New Roman"/>
                <w:bCs/>
                <w:spacing w:val="2"/>
                <w:sz w:val="28"/>
                <w:szCs w:val="28"/>
              </w:rPr>
            </w:pPr>
          </w:p>
          <w:p w14:paraId="597B81C3" w14:textId="37B3EEDB"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СНГ </w:t>
            </w:r>
          </w:p>
          <w:p w14:paraId="3F1DDAF0" w14:textId="77777777"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ЕС </w:t>
            </w:r>
          </w:p>
          <w:p w14:paraId="3CD67297" w14:textId="5906BAC6"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КС РК </w:t>
            </w:r>
          </w:p>
        </w:tc>
        <w:tc>
          <w:tcPr>
            <w:tcW w:w="6607" w:type="dxa"/>
          </w:tcPr>
          <w:p w14:paraId="34A4F718" w14:textId="6C4BEFE2"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Организация по безопасности и сотрудничеству в Европе</w:t>
            </w:r>
          </w:p>
          <w:p w14:paraId="37A82BC3" w14:textId="4187A08F"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Содружество Независимых Государств</w:t>
            </w:r>
          </w:p>
          <w:p w14:paraId="49A39BBA" w14:textId="0B276C70"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Европейский Союз</w:t>
            </w:r>
          </w:p>
          <w:p w14:paraId="09F6EDFD" w14:textId="6B7094BB" w:rsidR="00A87CE4" w:rsidRPr="009012C8" w:rsidRDefault="00A87CE4" w:rsidP="007322A0">
            <w:pPr>
              <w:rPr>
                <w:rFonts w:ascii="Times New Roman" w:hAnsi="Times New Roman" w:cs="Times New Roman"/>
                <w:bCs/>
                <w:spacing w:val="2"/>
                <w:sz w:val="28"/>
                <w:szCs w:val="28"/>
              </w:rPr>
            </w:pPr>
            <w:r w:rsidRPr="009012C8">
              <w:rPr>
                <w:rFonts w:ascii="Times New Roman" w:hAnsi="Times New Roman" w:cs="Times New Roman"/>
                <w:bCs/>
                <w:spacing w:val="2"/>
                <w:sz w:val="28"/>
                <w:szCs w:val="28"/>
              </w:rPr>
              <w:t>– Конституционный Суд Республики Казахста</w:t>
            </w:r>
          </w:p>
        </w:tc>
      </w:tr>
    </w:tbl>
    <w:p w14:paraId="48E4F930" w14:textId="77777777" w:rsidR="005513E7" w:rsidRPr="009012C8" w:rsidRDefault="005513E7" w:rsidP="007322A0">
      <w:pPr>
        <w:spacing w:after="0" w:line="240" w:lineRule="auto"/>
        <w:rPr>
          <w:rFonts w:ascii="Times New Roman" w:hAnsi="Times New Roman" w:cs="Times New Roman"/>
          <w:bCs/>
          <w:spacing w:val="2"/>
          <w:sz w:val="28"/>
          <w:szCs w:val="28"/>
        </w:rPr>
      </w:pPr>
    </w:p>
    <w:p w14:paraId="7BC28448" w14:textId="688B7381" w:rsidR="00B92AAE" w:rsidRPr="009012C8" w:rsidRDefault="00B92AAE" w:rsidP="007322A0">
      <w:pPr>
        <w:spacing w:after="0" w:line="240" w:lineRule="auto"/>
        <w:rPr>
          <w:rFonts w:ascii="Times New Roman" w:hAnsi="Times New Roman" w:cs="Times New Roman"/>
          <w:b/>
          <w:spacing w:val="2"/>
          <w:sz w:val="28"/>
          <w:szCs w:val="28"/>
        </w:rPr>
      </w:pPr>
      <w:r w:rsidRPr="009012C8">
        <w:rPr>
          <w:rFonts w:ascii="Times New Roman" w:hAnsi="Times New Roman" w:cs="Times New Roman"/>
          <w:b/>
          <w:spacing w:val="2"/>
          <w:sz w:val="28"/>
          <w:szCs w:val="28"/>
        </w:rPr>
        <w:br w:type="page"/>
      </w:r>
    </w:p>
    <w:p w14:paraId="3F99827F" w14:textId="77777777" w:rsidR="00CF1CFB" w:rsidRPr="009012C8" w:rsidRDefault="00CF1CFB" w:rsidP="007322A0">
      <w:pPr>
        <w:spacing w:after="0" w:line="240" w:lineRule="auto"/>
        <w:jc w:val="center"/>
        <w:rPr>
          <w:rFonts w:ascii="Times New Roman" w:hAnsi="Times New Roman" w:cs="Times New Roman"/>
          <w:b/>
          <w:spacing w:val="2"/>
          <w:sz w:val="28"/>
          <w:szCs w:val="28"/>
        </w:rPr>
      </w:pPr>
      <w:r w:rsidRPr="009012C8">
        <w:rPr>
          <w:rFonts w:ascii="Times New Roman" w:hAnsi="Times New Roman" w:cs="Times New Roman"/>
          <w:b/>
          <w:spacing w:val="2"/>
          <w:sz w:val="28"/>
          <w:szCs w:val="28"/>
        </w:rPr>
        <w:t>ВВЕДЕНИЕ</w:t>
      </w:r>
    </w:p>
    <w:p w14:paraId="7249A787" w14:textId="77777777" w:rsidR="00CF1CFB" w:rsidRPr="009012C8" w:rsidRDefault="00CF1CFB" w:rsidP="007322A0">
      <w:pPr>
        <w:spacing w:after="0" w:line="240" w:lineRule="auto"/>
        <w:ind w:firstLine="709"/>
        <w:jc w:val="both"/>
        <w:rPr>
          <w:rFonts w:ascii="Times New Roman" w:hAnsi="Times New Roman" w:cs="Times New Roman"/>
          <w:b/>
          <w:spacing w:val="2"/>
          <w:sz w:val="28"/>
          <w:szCs w:val="28"/>
        </w:rPr>
      </w:pPr>
    </w:p>
    <w:p w14:paraId="04813C8B" w14:textId="7F3012AE"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Актуальность темы исследования.</w:t>
      </w:r>
      <w:r w:rsidRPr="009012C8">
        <w:rPr>
          <w:rFonts w:ascii="Times New Roman" w:hAnsi="Times New Roman" w:cs="Times New Roman"/>
          <w:spacing w:val="2"/>
          <w:sz w:val="28"/>
          <w:szCs w:val="28"/>
        </w:rPr>
        <w:t xml:space="preserve"> Конституция Республики Казахстан провозгласила высшими ценностями государства и общества жизнь, права и свободы человека [1].  В проекте новой Конституции РК от 31 января 2026 года также подчеркивается, что «высшие ценности государства – человек, его жизнь, права и свободы» [2].</w:t>
      </w:r>
    </w:p>
    <w:p w14:paraId="6CFC4DC0"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 прошествии более тридцати лет после принятия Конституции РК эти ценности не утрачивают своей важности и все более актуализируются с учетом развития общественно-политических и экономических процессов национального и международного уровня. </w:t>
      </w:r>
    </w:p>
    <w:p w14:paraId="263FB3DD"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современных условиях актуализация конституционных ценностей в Республике Казахстан непосредственно связана с переосмыслением роли государства в обеспечении прав и свобод личности и укреплении принципа верховенства закона. Это находит отражение как в положениях проекта новой Конституции Республики Казахстан, ориентированных на закрепление приоритета человека, его жизни, прав и свобод, так и в публичной правовой позиции Президента Республики Казахстан, последовательно подчеркивающей необходимость равного и обязательного действия закона для всех субъектов правоотношений. В совокупности данные подходы формируют нормативно-ценностную основу проводимых правовых реформ, направленных на повышение эффективности механизмов защиты прав человека и утверждение справедливости в правоприменительной практике [2, 3].</w:t>
      </w:r>
    </w:p>
    <w:p w14:paraId="74E3FB86"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этом аспекте сегодня во многих странах мира обеспечение прав и свобод человека связывается с понятием конституционализации, когда Основной закон страны формирует нормативно-правовую модель всех социальных взаимодействий, а фундаментальные идеи и принципы конституции проникают во все сферы отраслевого законодательства, реальные правоотношения, правоприменительную практику, правосознание и правовую культуру общества.</w:t>
      </w:r>
    </w:p>
    <w:p w14:paraId="6935468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Следовательно, в ходе конституционализации правовой системы содержание конституционных норм о правах и свободах человека и гражданина не только отражается в текущем законодательстве, но и оказывает непосредственное определяющее влияние на микропроцессы в сфере права, а также на судебные иные правоприменительные решения. </w:t>
      </w:r>
    </w:p>
    <w:p w14:paraId="3BDEA266" w14:textId="0239ACDB" w:rsidR="00CF1CFB" w:rsidRPr="009012C8" w:rsidRDefault="00CF1CFB" w:rsidP="007322A0">
      <w:pPr>
        <w:shd w:val="clear" w:color="auto" w:fill="FFFFFF"/>
        <w:spacing w:after="0" w:line="240" w:lineRule="auto"/>
        <w:ind w:right="-1"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 xml:space="preserve">Существенное значение в процессе конституционализации правовой системы приобретает сфера уголовного судопроизводства, поскольку именно в ней наиболее наглядно проявляется </w:t>
      </w:r>
      <w:r w:rsidRPr="009012C8">
        <w:rPr>
          <w:rFonts w:ascii="Times New Roman" w:hAnsi="Times New Roman" w:cs="Times New Roman"/>
          <w:b/>
          <w:spacing w:val="2"/>
          <w:sz w:val="28"/>
          <w:szCs w:val="28"/>
        </w:rPr>
        <w:t>процесс претворения</w:t>
      </w:r>
      <w:r w:rsidRPr="009012C8">
        <w:rPr>
          <w:rFonts w:ascii="Times New Roman" w:hAnsi="Times New Roman" w:cs="Times New Roman"/>
          <w:spacing w:val="2"/>
          <w:sz w:val="28"/>
          <w:szCs w:val="28"/>
        </w:rPr>
        <w:t xml:space="preserve"> и практическое действие конституционных принципов и </w:t>
      </w:r>
      <w:r w:rsidRPr="009012C8">
        <w:rPr>
          <w:rFonts w:ascii="Times New Roman" w:hAnsi="Times New Roman" w:cs="Times New Roman"/>
          <w:b/>
          <w:spacing w:val="2"/>
          <w:sz w:val="28"/>
          <w:szCs w:val="28"/>
        </w:rPr>
        <w:t>норм</w:t>
      </w:r>
      <w:r w:rsidRPr="009012C8">
        <w:rPr>
          <w:rFonts w:ascii="Times New Roman" w:hAnsi="Times New Roman" w:cs="Times New Roman"/>
          <w:spacing w:val="2"/>
          <w:sz w:val="28"/>
          <w:szCs w:val="28"/>
        </w:rPr>
        <w:t>. Конституционализация уголовного судопроизводства представляет собой сложный и многоаспектный процесс согласования уголовно-процессуального регулирования с требованиями Конституции, в рамках которого нормы и принципы Основного закона последовательно внедряются в деятельность органов, осуществляющих уголовное преследование, судебный контроль и правосудие. Такой подход обеспечивает не формальное, а реальное действие конституционных положений, усиливая их влияние на разрешение уголовных дел и развитие уголовно-процессуального законодательства. При этом согласованное взаимодействие органов, участвующих в формировании, толковании и применении норм уголовного права и процесса, способствует укреплению конституционной законности и ориентации уголовного судопроизводства на приоритет прав и свобод человека</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[5].</w:t>
      </w:r>
      <w:r w:rsidRPr="009012C8">
        <w:rPr>
          <w:rFonts w:ascii="Times New Roman" w:hAnsi="Times New Roman" w:cs="Times New Roman"/>
          <w:b/>
          <w:bCs/>
          <w:spacing w:val="2"/>
          <w:sz w:val="28"/>
          <w:szCs w:val="28"/>
        </w:rPr>
        <w:t xml:space="preserve"> </w:t>
      </w:r>
    </w:p>
    <w:p w14:paraId="6708ED3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Республике Казахстан теоретические аспекты и реальный процесс конституционализации уголовного судопроизводства исследуется не в должной мере. Такой вывод исходит из того, что нет еще полного научного осмысления вопроса о том, что представляет собой понятие конституционализации уголовного судопроизводства, каково ее соотношение с конституционализацией всей правовой системы, как эти вопросы рассматриваются научным сообществом, какие меры принимаются различными субъектами по обеспечению конституционализации уголовно-процессуального законодательства.  </w:t>
      </w:r>
    </w:p>
    <w:p w14:paraId="5C81E9E4"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z w:val="28"/>
          <w:szCs w:val="28"/>
        </w:rPr>
      </w:pPr>
      <w:r w:rsidRPr="009012C8">
        <w:rPr>
          <w:rFonts w:ascii="Times New Roman" w:hAnsi="Times New Roman" w:cs="Times New Roman"/>
          <w:sz w:val="28"/>
          <w:szCs w:val="28"/>
        </w:rPr>
        <w:t>В контексте конституционализации уголовного судопроизводства особую научную значимость приобретает необходимость теоретического уточнения и разграничения базовых понятий, используемых в юридической науке и практике. Речь идет, прежде всего, о соотношении категорий «конституционализация» и «конституционализм», а также о разграничении понятий «уголовное судопроизводство», «уголовный процесс» и «уголовно-процессуальное законодательство». Отсутствие единых подходов к их пониманию и использованию затрудняет формирование целостной концепции внедрения конституционных принципов в уголовно-процессуальную сферу и снижает методологическую определенность соответствующих исследований.</w:t>
      </w:r>
    </w:p>
    <w:p w14:paraId="7EF6BA86"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z w:val="28"/>
          <w:szCs w:val="28"/>
        </w:rPr>
      </w:pPr>
      <w:r w:rsidRPr="009012C8">
        <w:rPr>
          <w:rFonts w:ascii="Times New Roman" w:hAnsi="Times New Roman" w:cs="Times New Roman"/>
          <w:sz w:val="28"/>
          <w:szCs w:val="28"/>
        </w:rPr>
        <w:t>Наряду с этим, недостаточно изученным остается вопрос о формах, степени и взаимосвязи проявления конституционализации уголовного судопроизводства на различных уровнях правового регулирования. В частности, требует самостоятельного анализа то, каким образом конституционные положения реализуются в процессе законотворческой деятельности, а также на стадиях судебного контроля и судебного разбирательства. В этой связи особую актуальность приобретает исследование круга субъектов конституционализации уголовного судопроизводства, характера их взаимодействия и роли в обеспечении устойчивого режима конституционной законности.</w:t>
      </w:r>
    </w:p>
    <w:p w14:paraId="7A3B149B"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Все указанные выше факторы актуализируют исследование вопросов конституционализации уголовного судопроизводства и определяют своевременность и необходимость более тщательного изучения вопросов претворения конституционных норм, идей и принципов в систему уголовно-процессуального законодательства и правоприменительную практику   правоохранительных органов и судебной власти.  </w:t>
      </w:r>
    </w:p>
    <w:p w14:paraId="4792816F" w14:textId="77777777" w:rsidR="00CF1CFB" w:rsidRPr="009012C8" w:rsidRDefault="00CF1CFB" w:rsidP="007322A0">
      <w:pPr>
        <w:autoSpaceDE w:val="0"/>
        <w:autoSpaceDN w:val="0"/>
        <w:adjustRightInd w:val="0"/>
        <w:spacing w:after="0" w:line="240" w:lineRule="auto"/>
        <w:ind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 xml:space="preserve">Связь данной работы с другими научно-исследовательскими работами. </w:t>
      </w:r>
    </w:p>
    <w:p w14:paraId="5A7C545E"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Вопросы конституционализации правовой системы, уголовного судопроизводства прямо или опосредствованно в разное время затрагивали казахстанские исследователи: Е.Б. Абдрасулов [6], К.К. Айтхожин [7</w:t>
      </w:r>
      <w:proofErr w:type="gramStart"/>
      <w:r w:rsidRPr="009012C8">
        <w:rPr>
          <w:rFonts w:ascii="Times New Roman" w:hAnsi="Times New Roman" w:cs="Times New Roman"/>
          <w:spacing w:val="2"/>
          <w:sz w:val="28"/>
          <w:szCs w:val="28"/>
        </w:rPr>
        <w:t xml:space="preserve">],   </w:t>
      </w:r>
      <w:proofErr w:type="gramEnd"/>
      <w:r w:rsidRPr="009012C8">
        <w:rPr>
          <w:rFonts w:ascii="Times New Roman" w:hAnsi="Times New Roman" w:cs="Times New Roman"/>
          <w:spacing w:val="2"/>
          <w:sz w:val="28"/>
          <w:szCs w:val="28"/>
        </w:rPr>
        <w:t xml:space="preserve">  А.Н. Ахпанов [8], Б.М. Нургалиев [9], К.А. Мами [10], В.А. Малиновский [11], М.Ч. Когамов [12], И.И.Рогов [13], М.Х. Хасенов [14],                       М.А. Сарсембаев [15] и др. </w:t>
      </w:r>
    </w:p>
    <w:p w14:paraId="6EBD7A34" w14:textId="77777777" w:rsidR="00CF1CFB" w:rsidRPr="009012C8" w:rsidRDefault="00CF1CFB" w:rsidP="007322A0">
      <w:pPr>
        <w:spacing w:after="0" w:line="240" w:lineRule="auto"/>
        <w:ind w:firstLine="709"/>
        <w:jc w:val="both"/>
        <w:rPr>
          <w:rFonts w:ascii="Times New Roman" w:hAnsi="Times New Roman" w:cs="Times New Roman"/>
          <w:b/>
          <w:spacing w:val="2"/>
          <w:sz w:val="28"/>
          <w:szCs w:val="28"/>
        </w:rPr>
      </w:pPr>
      <w:r w:rsidRPr="009012C8">
        <w:rPr>
          <w:rFonts w:ascii="Times New Roman" w:hAnsi="Times New Roman" w:cs="Times New Roman"/>
          <w:spacing w:val="2"/>
          <w:sz w:val="28"/>
          <w:szCs w:val="28"/>
        </w:rPr>
        <w:t>В зарубежной юридической науке по теме исследования известны работы Д.А. Авдеева [16], И.М. Алексеева [17], С.В. Валова [18</w:t>
      </w:r>
      <w:proofErr w:type="gramStart"/>
      <w:r w:rsidRPr="009012C8">
        <w:rPr>
          <w:rFonts w:ascii="Times New Roman" w:hAnsi="Times New Roman" w:cs="Times New Roman"/>
          <w:spacing w:val="2"/>
          <w:sz w:val="28"/>
          <w:szCs w:val="28"/>
        </w:rPr>
        <w:t xml:space="preserve">],   </w:t>
      </w:r>
      <w:proofErr w:type="gramEnd"/>
      <w:r w:rsidRPr="009012C8">
        <w:rPr>
          <w:rFonts w:ascii="Times New Roman" w:hAnsi="Times New Roman" w:cs="Times New Roman"/>
          <w:spacing w:val="2"/>
          <w:sz w:val="28"/>
          <w:szCs w:val="28"/>
        </w:rPr>
        <w:t xml:space="preserve">          О.С. Гузеевой [19], В.М. Коншакова [20], В.И. Крусса [21], А.Г. Кузьмина [22], И.Н.  Плотниковой [23], А. Петерса [24] и др. </w:t>
      </w:r>
    </w:p>
    <w:p w14:paraId="760617D8" w14:textId="5B53752C" w:rsidR="00CF1CFB" w:rsidRPr="009012C8" w:rsidRDefault="0090019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Б</w:t>
      </w:r>
      <w:r w:rsidR="00CF1CFB" w:rsidRPr="009012C8">
        <w:rPr>
          <w:rFonts w:ascii="Times New Roman" w:hAnsi="Times New Roman" w:cs="Times New Roman"/>
          <w:spacing w:val="2"/>
          <w:sz w:val="28"/>
          <w:szCs w:val="28"/>
        </w:rPr>
        <w:t xml:space="preserve">ольшое значение для нашего исследования имели </w:t>
      </w:r>
      <w:proofErr w:type="gramStart"/>
      <w:r w:rsidR="00CF1CFB" w:rsidRPr="009012C8">
        <w:rPr>
          <w:rFonts w:ascii="Times New Roman" w:hAnsi="Times New Roman" w:cs="Times New Roman"/>
          <w:spacing w:val="2"/>
          <w:sz w:val="28"/>
          <w:szCs w:val="28"/>
        </w:rPr>
        <w:t xml:space="preserve">труды: </w:t>
      </w:r>
      <w:r w:rsidRPr="009012C8">
        <w:rPr>
          <w:rFonts w:ascii="Times New Roman" w:hAnsi="Times New Roman" w:cs="Times New Roman"/>
          <w:spacing w:val="2"/>
          <w:sz w:val="28"/>
          <w:szCs w:val="28"/>
        </w:rPr>
        <w:t xml:space="preserve">  </w:t>
      </w:r>
      <w:proofErr w:type="gramEnd"/>
      <w:r w:rsidRPr="009012C8">
        <w:rPr>
          <w:rFonts w:ascii="Times New Roman" w:hAnsi="Times New Roman" w:cs="Times New Roman"/>
          <w:spacing w:val="2"/>
          <w:sz w:val="28"/>
          <w:szCs w:val="28"/>
        </w:rPr>
        <w:t xml:space="preserve">            </w:t>
      </w:r>
      <w:r w:rsidR="00CF1CFB" w:rsidRPr="009012C8">
        <w:rPr>
          <w:rFonts w:ascii="Times New Roman" w:hAnsi="Times New Roman" w:cs="Times New Roman"/>
          <w:spacing w:val="2"/>
          <w:sz w:val="28"/>
          <w:szCs w:val="28"/>
        </w:rPr>
        <w:t>К.К. Айтхожина [25]</w:t>
      </w:r>
      <w:r w:rsidR="00CF1CFB" w:rsidRPr="009012C8">
        <w:rPr>
          <w:rFonts w:ascii="Times New Roman" w:eastAsia="Times New Roman" w:hAnsi="Times New Roman" w:cs="Times New Roman"/>
          <w:bCs/>
          <w:spacing w:val="2"/>
          <w:sz w:val="28"/>
          <w:szCs w:val="28"/>
          <w:lang w:eastAsia="ru-RU"/>
        </w:rPr>
        <w:t xml:space="preserve">, М.Ч. Когамова </w:t>
      </w:r>
      <w:r w:rsidR="00CF1CFB" w:rsidRPr="009012C8">
        <w:rPr>
          <w:rFonts w:ascii="Times New Roman" w:hAnsi="Times New Roman" w:cs="Times New Roman"/>
          <w:spacing w:val="2"/>
          <w:sz w:val="28"/>
          <w:szCs w:val="28"/>
        </w:rPr>
        <w:t xml:space="preserve">[26, 27], </w:t>
      </w:r>
      <w:r w:rsidR="00CF1CFB" w:rsidRPr="009012C8">
        <w:rPr>
          <w:rFonts w:ascii="Times New Roman" w:eastAsia="Times New Roman" w:hAnsi="Times New Roman" w:cs="Times New Roman"/>
          <w:bCs/>
          <w:spacing w:val="2"/>
          <w:sz w:val="28"/>
          <w:szCs w:val="28"/>
          <w:lang w:eastAsia="ru-RU"/>
        </w:rPr>
        <w:t>М.Х. Хасенова</w:t>
      </w:r>
      <w:r w:rsidR="00CF1CFB" w:rsidRPr="009012C8">
        <w:rPr>
          <w:rFonts w:ascii="Times New Roman" w:hAnsi="Times New Roman" w:cs="Times New Roman"/>
          <w:spacing w:val="2"/>
          <w:sz w:val="28"/>
          <w:szCs w:val="28"/>
        </w:rPr>
        <w:t xml:space="preserve"> [28], А.С. Ибраймова [29], В.С. </w:t>
      </w:r>
      <w:r w:rsidR="00CF1CFB" w:rsidRPr="009012C8">
        <w:rPr>
          <w:rFonts w:ascii="Times New Roman" w:hAnsi="Times New Roman" w:cs="Times New Roman"/>
          <w:iCs/>
          <w:spacing w:val="2"/>
          <w:sz w:val="28"/>
          <w:szCs w:val="28"/>
        </w:rPr>
        <w:t xml:space="preserve">Шадрина </w:t>
      </w:r>
      <w:r w:rsidR="00CF1CFB" w:rsidRPr="009012C8">
        <w:rPr>
          <w:rFonts w:ascii="Times New Roman" w:hAnsi="Times New Roman" w:cs="Times New Roman"/>
          <w:spacing w:val="2"/>
          <w:sz w:val="28"/>
          <w:szCs w:val="28"/>
        </w:rPr>
        <w:t>[30]</w:t>
      </w:r>
      <w:r w:rsidR="00CF1CFB" w:rsidRPr="009012C8">
        <w:rPr>
          <w:rFonts w:ascii="Times New Roman" w:hAnsi="Times New Roman" w:cs="Times New Roman"/>
          <w:iCs/>
          <w:spacing w:val="2"/>
          <w:sz w:val="28"/>
          <w:szCs w:val="28"/>
        </w:rPr>
        <w:t xml:space="preserve">, Д.П. </w:t>
      </w:r>
      <w:r w:rsidR="00CF1CFB" w:rsidRPr="009012C8">
        <w:rPr>
          <w:rFonts w:ascii="Times New Roman" w:hAnsi="Times New Roman" w:cs="Times New Roman"/>
          <w:spacing w:val="2"/>
          <w:sz w:val="28"/>
          <w:szCs w:val="28"/>
        </w:rPr>
        <w:t xml:space="preserve">Чекулаева [31] и др. </w:t>
      </w:r>
    </w:p>
    <w:p w14:paraId="62CDBC84"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указанных работах прямо или опосредствованно затронуты важные вопросы, касающиеся вопросов конституционализации правовой системы в целом, уголовного судопроизводства в частности, отличие и схожие признаки конституционализации с понятием «конституционализм», «конституционный правопорядок», «верховенство Конституции».   </w:t>
      </w:r>
    </w:p>
    <w:p w14:paraId="09C60852"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Республике Казахстан имеется определенное количество научных работ по отдельным проблемным вопросам процесса конституционализации, необходимо сказать, что в республике не проводилось глубокое исследование, затрагивающее в совокупности всю систему процесса конституционализации уголовного судопроизводства.  </w:t>
      </w:r>
    </w:p>
    <w:p w14:paraId="0D39E8A4" w14:textId="77777777" w:rsidR="00CF1CFB" w:rsidRPr="009012C8" w:rsidRDefault="00CF1CFB" w:rsidP="007322A0">
      <w:pPr>
        <w:spacing w:after="0" w:line="240" w:lineRule="auto"/>
        <w:ind w:firstLine="709"/>
        <w:jc w:val="both"/>
        <w:rPr>
          <w:rFonts w:ascii="Times New Roman" w:eastAsia="Times New Roman" w:hAnsi="Times New Roman" w:cs="Times New Roman"/>
          <w:b/>
          <w:spacing w:val="2"/>
          <w:sz w:val="28"/>
          <w:szCs w:val="28"/>
        </w:rPr>
      </w:pPr>
      <w:r w:rsidRPr="009012C8">
        <w:rPr>
          <w:rFonts w:ascii="Times New Roman" w:hAnsi="Times New Roman" w:cs="Times New Roman"/>
          <w:spacing w:val="2"/>
          <w:sz w:val="28"/>
          <w:szCs w:val="28"/>
        </w:rPr>
        <w:t xml:space="preserve">Исключение составляют лишь диссертации, научные статьи и разделы в книгах, которые посвящены отдельным аспектам этой важной теоретической и практической правовой категории.  </w:t>
      </w:r>
    </w:p>
    <w:p w14:paraId="019E8D8F" w14:textId="77777777" w:rsidR="00CF1CFB" w:rsidRPr="009012C8" w:rsidRDefault="00CF1CFB" w:rsidP="007322A0">
      <w:pPr>
        <w:pStyle w:val="ae"/>
        <w:shd w:val="clear" w:color="auto" w:fill="FFFFFF"/>
        <w:ind w:firstLine="709"/>
        <w:jc w:val="both"/>
        <w:rPr>
          <w:rFonts w:ascii="Times New Roman" w:hAnsi="Times New Roman" w:cs="Times New Roman"/>
          <w:spacing w:val="2"/>
          <w:sz w:val="28"/>
          <w:szCs w:val="28"/>
          <w:lang w:eastAsia="ru-RU"/>
        </w:rPr>
      </w:pPr>
      <w:r w:rsidRPr="009012C8">
        <w:rPr>
          <w:rFonts w:ascii="Times New Roman" w:hAnsi="Times New Roman" w:cs="Times New Roman"/>
          <w:spacing w:val="2"/>
          <w:sz w:val="28"/>
          <w:szCs w:val="28"/>
        </w:rPr>
        <w:t xml:space="preserve">Не претендуя на исчерпывающий теоретико-практический анализ вопросов конституционализации уголовного судопроизводства, данная работа является первым в Казахстане диссертационным исследованием, в котором в целостном аспекте показана вся система деятельности субъектов конституционализации уголовно-процессуального законодательства, роль Конституционного Суда, Верховного Суда РК и местных судов, Генеральной </w:t>
      </w:r>
      <w:r w:rsidRPr="009012C8">
        <w:rPr>
          <w:rFonts w:ascii="Times New Roman" w:hAnsi="Times New Roman" w:cs="Times New Roman"/>
          <w:sz w:val="28"/>
          <w:szCs w:val="28"/>
        </w:rPr>
        <w:t>прокуратуры в процессе конституционализации уголовного судопроизводства.</w:t>
      </w:r>
      <w:r w:rsidRPr="009012C8">
        <w:rPr>
          <w:rFonts w:ascii="Times New Roman" w:hAnsi="Times New Roman" w:cs="Times New Roman"/>
          <w:spacing w:val="2"/>
          <w:sz w:val="28"/>
          <w:szCs w:val="28"/>
        </w:rPr>
        <w:t xml:space="preserve"> </w:t>
      </w:r>
    </w:p>
    <w:p w14:paraId="3AA9605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 xml:space="preserve">Цель диссертационного исследования </w:t>
      </w:r>
      <w:r w:rsidRPr="009012C8">
        <w:rPr>
          <w:rFonts w:ascii="Times New Roman" w:hAnsi="Times New Roman" w:cs="Times New Roman"/>
          <w:spacing w:val="2"/>
          <w:sz w:val="28"/>
          <w:szCs w:val="28"/>
        </w:rPr>
        <w:t>заключается в комплексном анализе теоретических и практических аспектов конституционализации уголовного судопроизводства в Республике Казахстан, включая выявление ее содержания, этапов становления, роли основных и вспомогательных субъектов, а также направлений дальнейшего развития и совершенствования данного процесса.</w:t>
      </w:r>
    </w:p>
    <w:p w14:paraId="0EE1EF0F" w14:textId="77777777" w:rsidR="00CF1CFB" w:rsidRPr="009012C8" w:rsidRDefault="00CF1CFB" w:rsidP="007322A0">
      <w:pPr>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b/>
          <w:bCs/>
          <w:spacing w:val="2"/>
          <w:sz w:val="28"/>
          <w:szCs w:val="28"/>
        </w:rPr>
        <w:t>Для достижения этой цели были поставлены следующие задачи:</w:t>
      </w:r>
    </w:p>
    <w:p w14:paraId="0C9CBE49"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рассмотреть конституционализацию правовой системы как актуальный тренд современной юридической науки и ее содержание;</w:t>
      </w:r>
    </w:p>
    <w:p w14:paraId="743CB3F5"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установить основные этапы и формы становления и развития уголовно-процессуального законодательства РК, определяющего порядок уголовного судопроизводства;</w:t>
      </w:r>
    </w:p>
    <w:p w14:paraId="57D0BC1B"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определить понятие и сущность конституционализации уголовного судопроизводства;</w:t>
      </w:r>
    </w:p>
    <w:p w14:paraId="7DCD4C9E" w14:textId="6D89A8FC"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проанализировать роль Президента Р</w:t>
      </w:r>
      <w:r w:rsidR="00CB2C26" w:rsidRPr="009012C8">
        <w:rPr>
          <w:rFonts w:ascii="Times New Roman" w:hAnsi="Times New Roman" w:cs="Times New Roman"/>
          <w:spacing w:val="2"/>
          <w:sz w:val="28"/>
          <w:szCs w:val="28"/>
        </w:rPr>
        <w:t xml:space="preserve">еспублики </w:t>
      </w:r>
      <w:r w:rsidRPr="009012C8">
        <w:rPr>
          <w:rFonts w:ascii="Times New Roman" w:hAnsi="Times New Roman" w:cs="Times New Roman"/>
          <w:spacing w:val="2"/>
          <w:sz w:val="28"/>
          <w:szCs w:val="28"/>
        </w:rPr>
        <w:t>К</w:t>
      </w:r>
      <w:r w:rsidR="00CB2C26" w:rsidRPr="009012C8">
        <w:rPr>
          <w:rFonts w:ascii="Times New Roman" w:hAnsi="Times New Roman" w:cs="Times New Roman"/>
          <w:spacing w:val="2"/>
          <w:sz w:val="28"/>
          <w:szCs w:val="28"/>
        </w:rPr>
        <w:t>азахстан</w:t>
      </w:r>
      <w:r w:rsidRPr="009012C8">
        <w:rPr>
          <w:rFonts w:ascii="Times New Roman" w:hAnsi="Times New Roman" w:cs="Times New Roman"/>
          <w:spacing w:val="2"/>
          <w:sz w:val="28"/>
          <w:szCs w:val="28"/>
        </w:rPr>
        <w:t>, Парламента и Правительства Р</w:t>
      </w:r>
      <w:r w:rsidR="00CB2C26" w:rsidRPr="009012C8">
        <w:rPr>
          <w:rFonts w:ascii="Times New Roman" w:hAnsi="Times New Roman" w:cs="Times New Roman"/>
          <w:spacing w:val="2"/>
          <w:sz w:val="28"/>
          <w:szCs w:val="28"/>
        </w:rPr>
        <w:t xml:space="preserve">еспублики </w:t>
      </w:r>
      <w:r w:rsidRPr="009012C8">
        <w:rPr>
          <w:rFonts w:ascii="Times New Roman" w:hAnsi="Times New Roman" w:cs="Times New Roman"/>
          <w:spacing w:val="2"/>
          <w:sz w:val="28"/>
          <w:szCs w:val="28"/>
        </w:rPr>
        <w:t>К</w:t>
      </w:r>
      <w:r w:rsidR="00CB2C26" w:rsidRPr="009012C8">
        <w:rPr>
          <w:rFonts w:ascii="Times New Roman" w:hAnsi="Times New Roman" w:cs="Times New Roman"/>
          <w:spacing w:val="2"/>
          <w:sz w:val="28"/>
          <w:szCs w:val="28"/>
        </w:rPr>
        <w:t>азахстан</w:t>
      </w:r>
      <w:r w:rsidRPr="009012C8">
        <w:rPr>
          <w:rFonts w:ascii="Times New Roman" w:hAnsi="Times New Roman" w:cs="Times New Roman"/>
          <w:spacing w:val="2"/>
          <w:sz w:val="28"/>
          <w:szCs w:val="28"/>
        </w:rPr>
        <w:t xml:space="preserve"> в механизме конституционализации уголовного судопроизводства;</w:t>
      </w:r>
    </w:p>
    <w:p w14:paraId="4801506B"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исследовать содержание и функции конституционного контроля в лице Конституционного Суда РК как действенной формы конституционализации уголовно-процессуального законодательства;</w:t>
      </w:r>
    </w:p>
    <w:p w14:paraId="7576FEF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показать место органов прокуратуры в общей системе процесса конституционализации уголовного судопроизводства;</w:t>
      </w:r>
    </w:p>
    <w:p w14:paraId="71216C94" w14:textId="7251D264"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показать содержание и результаты конституционализации</w:t>
      </w:r>
      <w:r w:rsidRPr="009012C8">
        <w:rPr>
          <w:rFonts w:ascii="Times New Roman" w:hAnsi="Times New Roman" w:cs="Times New Roman"/>
          <w:b/>
          <w:spacing w:val="2"/>
          <w:sz w:val="28"/>
          <w:szCs w:val="28"/>
          <w:lang w:val="kk-KZ"/>
        </w:rPr>
        <w:t xml:space="preserve"> </w:t>
      </w:r>
      <w:r w:rsidRPr="009012C8">
        <w:rPr>
          <w:rFonts w:ascii="Times New Roman" w:hAnsi="Times New Roman" w:cs="Times New Roman"/>
          <w:spacing w:val="2"/>
          <w:sz w:val="28"/>
          <w:szCs w:val="28"/>
          <w:lang w:val="kk-KZ"/>
        </w:rPr>
        <w:t xml:space="preserve">правосудия с определением </w:t>
      </w:r>
      <w:r w:rsidRPr="009012C8">
        <w:rPr>
          <w:rFonts w:ascii="Times New Roman" w:hAnsi="Times New Roman" w:cs="Times New Roman"/>
          <w:spacing w:val="2"/>
          <w:sz w:val="28"/>
          <w:szCs w:val="28"/>
        </w:rPr>
        <w:t>ее понятия;</w:t>
      </w:r>
    </w:p>
    <w:p w14:paraId="2A4F51F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проанализировать роль и значение Верховного Суда РК и местных судов в системе конституционализации уголовного правосудия и их правовых позиций;</w:t>
      </w:r>
    </w:p>
    <w:p w14:paraId="40094A3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определить пути совершенствования конституционализации уголовного судопроизводства.</w:t>
      </w:r>
    </w:p>
    <w:p w14:paraId="3F715B74" w14:textId="77777777" w:rsidR="00CF1CFB" w:rsidRPr="009012C8" w:rsidRDefault="00CF1CFB" w:rsidP="007322A0">
      <w:pPr>
        <w:spacing w:after="0" w:line="240" w:lineRule="auto"/>
        <w:ind w:firstLine="709"/>
        <w:jc w:val="both"/>
        <w:rPr>
          <w:rFonts w:ascii="Times New Roman" w:eastAsia="Times New Roman" w:hAnsi="Times New Roman" w:cs="Times New Roman"/>
          <w:spacing w:val="2"/>
          <w:sz w:val="28"/>
          <w:szCs w:val="28"/>
          <w:lang w:eastAsia="ru-RU"/>
        </w:rPr>
      </w:pPr>
      <w:r w:rsidRPr="009012C8">
        <w:rPr>
          <w:rFonts w:ascii="Times New Roman" w:hAnsi="Times New Roman" w:cs="Times New Roman"/>
          <w:b/>
          <w:spacing w:val="2"/>
          <w:sz w:val="28"/>
          <w:szCs w:val="28"/>
        </w:rPr>
        <w:t xml:space="preserve">Объектом исследования </w:t>
      </w:r>
      <w:r w:rsidRPr="009012C8">
        <w:rPr>
          <w:rFonts w:ascii="Times New Roman" w:hAnsi="Times New Roman" w:cs="Times New Roman"/>
          <w:spacing w:val="2"/>
          <w:sz w:val="28"/>
          <w:szCs w:val="28"/>
        </w:rPr>
        <w:t>выступают общественные</w:t>
      </w:r>
      <w:r w:rsidRPr="009012C8">
        <w:rPr>
          <w:rFonts w:ascii="Times New Roman" w:hAnsi="Times New Roman" w:cs="Times New Roman"/>
          <w:b/>
          <w:spacing w:val="2"/>
          <w:sz w:val="28"/>
          <w:szCs w:val="28"/>
        </w:rPr>
        <w:t xml:space="preserve"> </w:t>
      </w:r>
      <w:r w:rsidRPr="009012C8">
        <w:rPr>
          <w:rFonts w:ascii="Times New Roman" w:eastAsia="Times New Roman" w:hAnsi="Times New Roman" w:cs="Times New Roman"/>
          <w:spacing w:val="2"/>
          <w:sz w:val="28"/>
          <w:szCs w:val="28"/>
          <w:lang w:eastAsia="ru-RU"/>
        </w:rPr>
        <w:t xml:space="preserve">отношения в сфере деятельности государственных органов и должностных лиц в механизме конституционализации системы права и правоприменительной практики.  </w:t>
      </w:r>
    </w:p>
    <w:p w14:paraId="7ACE3672" w14:textId="77777777" w:rsidR="00CF1CFB" w:rsidRPr="009012C8" w:rsidRDefault="00CF1CFB" w:rsidP="007322A0">
      <w:pPr>
        <w:spacing w:after="0" w:line="240" w:lineRule="auto"/>
        <w:ind w:firstLine="709"/>
        <w:jc w:val="both"/>
        <w:rPr>
          <w:rFonts w:ascii="Times New Roman" w:eastAsia="Times New Roman" w:hAnsi="Times New Roman" w:cs="Times New Roman"/>
          <w:spacing w:val="2"/>
          <w:sz w:val="28"/>
          <w:szCs w:val="28"/>
          <w:lang w:eastAsia="ru-RU"/>
        </w:rPr>
      </w:pPr>
      <w:r w:rsidRPr="009012C8">
        <w:rPr>
          <w:rFonts w:ascii="Times New Roman" w:eastAsia="Times New Roman" w:hAnsi="Times New Roman" w:cs="Times New Roman"/>
          <w:b/>
          <w:spacing w:val="2"/>
          <w:sz w:val="28"/>
          <w:szCs w:val="28"/>
          <w:lang w:eastAsia="ru-RU"/>
        </w:rPr>
        <w:t xml:space="preserve">Предмет </w:t>
      </w:r>
      <w:r w:rsidRPr="009012C8">
        <w:rPr>
          <w:rFonts w:ascii="Times New Roman" w:eastAsia="Times New Roman" w:hAnsi="Times New Roman" w:cs="Times New Roman"/>
          <w:spacing w:val="2"/>
          <w:sz w:val="28"/>
          <w:szCs w:val="28"/>
          <w:lang w:eastAsia="ru-RU"/>
        </w:rPr>
        <w:t xml:space="preserve">исследования составляют теоретико-практические аспекты конституционализации уголовного судопроизводства как составной части внедрения норм, идей и принципов Конституции РК в национальную правовую систему. </w:t>
      </w:r>
    </w:p>
    <w:p w14:paraId="540BB44A"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shd w:val="clear" w:color="auto" w:fill="FFFFFF"/>
        </w:rPr>
        <w:t>Методологическую основу диссертационного исследования</w:t>
      </w:r>
      <w:r w:rsidRPr="009012C8">
        <w:rPr>
          <w:rFonts w:ascii="Times New Roman" w:hAnsi="Times New Roman" w:cs="Times New Roman"/>
          <w:spacing w:val="2"/>
          <w:sz w:val="28"/>
          <w:szCs w:val="28"/>
          <w:shd w:val="clear" w:color="auto" w:fill="FFFFFF"/>
        </w:rPr>
        <w:t xml:space="preserve"> составляют обусловленные его объектом и предметом и </w:t>
      </w:r>
      <w:r w:rsidRPr="009012C8">
        <w:rPr>
          <w:rFonts w:ascii="Times New Roman" w:hAnsi="Times New Roman" w:cs="Times New Roman"/>
          <w:spacing w:val="2"/>
          <w:sz w:val="28"/>
          <w:szCs w:val="28"/>
        </w:rPr>
        <w:t xml:space="preserve">не теряющие своего значения </w:t>
      </w:r>
      <w:r w:rsidRPr="009012C8">
        <w:rPr>
          <w:rFonts w:ascii="Times New Roman" w:hAnsi="Times New Roman" w:cs="Times New Roman"/>
          <w:spacing w:val="2"/>
          <w:sz w:val="28"/>
          <w:szCs w:val="28"/>
          <w:shd w:val="clear" w:color="auto" w:fill="FFFFFF"/>
        </w:rPr>
        <w:t>общенаучные</w:t>
      </w:r>
      <w:r w:rsidRPr="009012C8">
        <w:rPr>
          <w:rFonts w:ascii="Times New Roman" w:eastAsia="Times New Roman" w:hAnsi="Times New Roman" w:cs="Times New Roman"/>
          <w:spacing w:val="2"/>
          <w:sz w:val="28"/>
          <w:szCs w:val="28"/>
        </w:rPr>
        <w:t xml:space="preserve"> диалектические методы познания</w:t>
      </w:r>
      <w:r w:rsidRPr="009012C8">
        <w:rPr>
          <w:rFonts w:ascii="Times New Roman" w:hAnsi="Times New Roman" w:cs="Times New Roman"/>
          <w:spacing w:val="2"/>
          <w:sz w:val="28"/>
          <w:szCs w:val="28"/>
        </w:rPr>
        <w:t xml:space="preserve"> правовой действительности, базирующиеся на общих закономерностях развития общества, государства и права. Использование диалектических методов позволило применить способы разделения и соединения целого и части, главного и второстепенного, необходимого и случайного и т.д.  </w:t>
      </w:r>
    </w:p>
    <w:p w14:paraId="601064E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Наряду с этим использовались</w:t>
      </w:r>
      <w:r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rPr>
        <w:t xml:space="preserve">традиционные для юридической науки формально-юридический метод, сравнительно-правовой, метод толкования права, системно – структурного анализа и др.  </w:t>
      </w:r>
    </w:p>
    <w:p w14:paraId="6FFBF2F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 xml:space="preserve">Нормативную базу диссертационной работы </w:t>
      </w:r>
      <w:r w:rsidRPr="009012C8">
        <w:rPr>
          <w:rFonts w:ascii="Times New Roman" w:hAnsi="Times New Roman" w:cs="Times New Roman"/>
          <w:spacing w:val="2"/>
          <w:sz w:val="28"/>
          <w:szCs w:val="28"/>
        </w:rPr>
        <w:t xml:space="preserve">составляют Конституция РК, конституционное законодательство, законы и подзаконные акты Республики Казахстан, Уголовно-процессуальный кодекс, Уголовный кодекс РК и др. нормативные правовые акты. Особое внимание было отведено нормативным постановлениям органа конституционного контроля (Конституционного Совета до 31 декабря 2022 года и Конституционного Суда с 1 января 2023 года) и Верховного Суда РК как своеобразной и важной нормативной базе диссертационной работы. В перечень нормативной базы диссертации входят также </w:t>
      </w:r>
      <w:r w:rsidRPr="009012C8">
        <w:rPr>
          <w:rFonts w:ascii="Times New Roman" w:hAnsi="Times New Roman" w:cs="Times New Roman"/>
          <w:spacing w:val="2"/>
          <w:sz w:val="28"/>
          <w:szCs w:val="28"/>
          <w:shd w:val="clear" w:color="auto" w:fill="FFFFFF"/>
        </w:rPr>
        <w:t>международно-правовые акты и договоры ООН, Совета Европы, региональных интеграционных объединений (ЕАЭС, ЕС).</w:t>
      </w:r>
      <w:r w:rsidRPr="009012C8">
        <w:rPr>
          <w:rFonts w:ascii="Times New Roman" w:hAnsi="Times New Roman" w:cs="Times New Roman"/>
          <w:spacing w:val="2"/>
          <w:sz w:val="28"/>
          <w:szCs w:val="28"/>
        </w:rPr>
        <w:t xml:space="preserve"> </w:t>
      </w:r>
    </w:p>
    <w:p w14:paraId="2FA3FF83" w14:textId="1937E95D"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Теоретической основой исследования</w:t>
      </w:r>
      <w:r w:rsidRPr="009012C8">
        <w:rPr>
          <w:rFonts w:ascii="Times New Roman" w:hAnsi="Times New Roman" w:cs="Times New Roman"/>
          <w:spacing w:val="2"/>
          <w:sz w:val="28"/>
          <w:szCs w:val="28"/>
        </w:rPr>
        <w:t xml:space="preserve"> являются научные труды и взгляды казахстанских ученых и исследователей ближнего и дальнего зарубежья: </w:t>
      </w:r>
      <w:r w:rsidR="00957FB3" w:rsidRPr="009012C8">
        <w:rPr>
          <w:rFonts w:ascii="Times New Roman" w:hAnsi="Times New Roman" w:cs="Times New Roman"/>
          <w:spacing w:val="-2"/>
          <w:sz w:val="28"/>
          <w:szCs w:val="28"/>
        </w:rPr>
        <w:t xml:space="preserve">А.Н. Ахпанова, Е.Б. Абдрасулова, </w:t>
      </w:r>
      <w:r w:rsidR="00F778F2" w:rsidRPr="009012C8">
        <w:rPr>
          <w:rFonts w:ascii="Times New Roman" w:hAnsi="Times New Roman" w:cs="Times New Roman"/>
          <w:spacing w:val="-2"/>
          <w:sz w:val="28"/>
          <w:szCs w:val="28"/>
        </w:rPr>
        <w:t xml:space="preserve">С.С. Алексеева,                               </w:t>
      </w:r>
      <w:r w:rsidRPr="009012C8">
        <w:rPr>
          <w:rFonts w:ascii="Times New Roman" w:hAnsi="Times New Roman" w:cs="Times New Roman"/>
          <w:spacing w:val="-2"/>
          <w:sz w:val="28"/>
          <w:szCs w:val="28"/>
        </w:rPr>
        <w:t>М.Т.</w:t>
      </w:r>
      <w:r w:rsidR="00F778F2"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Баймаханова, </w:t>
      </w:r>
      <w:r w:rsidR="00957FB3" w:rsidRPr="009012C8">
        <w:rPr>
          <w:rFonts w:ascii="Times New Roman" w:hAnsi="Times New Roman" w:cs="Times New Roman"/>
          <w:spacing w:val="-2"/>
          <w:sz w:val="28"/>
          <w:szCs w:val="28"/>
        </w:rPr>
        <w:t xml:space="preserve">К.Ж. Балтабаева, Н.Н. Вопленко, </w:t>
      </w:r>
      <w:r w:rsidR="00F778F2" w:rsidRPr="009012C8">
        <w:rPr>
          <w:rFonts w:ascii="Times New Roman" w:hAnsi="Times New Roman" w:cs="Times New Roman"/>
          <w:spacing w:val="-2"/>
          <w:sz w:val="28"/>
          <w:szCs w:val="28"/>
        </w:rPr>
        <w:t xml:space="preserve">О.Ш. Жалаири,                       </w:t>
      </w:r>
      <w:r w:rsidR="00957FB3" w:rsidRPr="009012C8">
        <w:rPr>
          <w:rFonts w:ascii="Times New Roman" w:hAnsi="Times New Roman" w:cs="Times New Roman"/>
          <w:spacing w:val="-2"/>
          <w:sz w:val="28"/>
          <w:szCs w:val="28"/>
        </w:rPr>
        <w:t>С.З.</w:t>
      </w:r>
      <w:r w:rsidR="00F778F2" w:rsidRPr="009012C8">
        <w:rPr>
          <w:rFonts w:ascii="Times New Roman" w:hAnsi="Times New Roman" w:cs="Times New Roman"/>
          <w:spacing w:val="-2"/>
          <w:sz w:val="28"/>
          <w:szCs w:val="28"/>
        </w:rPr>
        <w:t xml:space="preserve"> </w:t>
      </w:r>
      <w:r w:rsidR="00957FB3" w:rsidRPr="009012C8">
        <w:rPr>
          <w:rFonts w:ascii="Times New Roman" w:hAnsi="Times New Roman" w:cs="Times New Roman"/>
          <w:spacing w:val="-2"/>
          <w:sz w:val="28"/>
          <w:szCs w:val="28"/>
        </w:rPr>
        <w:t xml:space="preserve">Зиманова, </w:t>
      </w:r>
      <w:r w:rsidR="00F778F2" w:rsidRPr="009012C8">
        <w:rPr>
          <w:rFonts w:ascii="Times New Roman" w:hAnsi="Times New Roman" w:cs="Times New Roman"/>
          <w:spacing w:val="-2"/>
          <w:sz w:val="28"/>
          <w:szCs w:val="28"/>
        </w:rPr>
        <w:t xml:space="preserve">Ж.Т. Искаковой, М.Ч. Когамова, В.В. Лазарева, К.А. Мами,  В.А. Малиновского, Е.Н. Нургалиевой, Б.М. Нургалиева, В.С. Нерсесянца, Е.А. Онгарбаева, И.И. Рогова, </w:t>
      </w:r>
      <w:r w:rsidRPr="009012C8">
        <w:rPr>
          <w:rFonts w:ascii="Times New Roman" w:hAnsi="Times New Roman" w:cs="Times New Roman"/>
          <w:spacing w:val="-2"/>
          <w:sz w:val="28"/>
          <w:szCs w:val="28"/>
        </w:rPr>
        <w:t xml:space="preserve">С.С. Сартаева, С.Н. Сабикенова, </w:t>
      </w:r>
      <w:r w:rsidR="00F778F2"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М.А. Сарсембаева, Б.М. Сматлаева, И.С. Сактагановой, </w:t>
      </w:r>
      <w:r w:rsidR="00F778F2" w:rsidRPr="009012C8">
        <w:rPr>
          <w:rFonts w:ascii="Times New Roman" w:hAnsi="Times New Roman" w:cs="Times New Roman"/>
          <w:spacing w:val="-2"/>
          <w:sz w:val="28"/>
          <w:szCs w:val="28"/>
        </w:rPr>
        <w:t xml:space="preserve">С.Ф. Ударцева,                 </w:t>
      </w:r>
      <w:r w:rsidRPr="009012C8">
        <w:rPr>
          <w:rFonts w:ascii="Times New Roman" w:hAnsi="Times New Roman" w:cs="Times New Roman"/>
          <w:spacing w:val="-2"/>
          <w:sz w:val="28"/>
          <w:szCs w:val="28"/>
        </w:rPr>
        <w:t xml:space="preserve">М.Х. Хасенова, Т.Я. Хабриевой, А.С. Шляпочникова и др. </w:t>
      </w:r>
    </w:p>
    <w:p w14:paraId="418E1716" w14:textId="77777777" w:rsidR="00CF1CFB" w:rsidRPr="009012C8" w:rsidRDefault="00CF1CFB" w:rsidP="007322A0">
      <w:pPr>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b/>
          <w:bCs/>
          <w:spacing w:val="2"/>
          <w:sz w:val="28"/>
          <w:szCs w:val="28"/>
        </w:rPr>
        <w:t>Новизна диссертационного исследования:</w:t>
      </w:r>
    </w:p>
    <w:p w14:paraId="03188050"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bCs/>
          <w:spacing w:val="2"/>
          <w:sz w:val="28"/>
          <w:szCs w:val="28"/>
        </w:rPr>
        <w:t>-</w:t>
      </w:r>
      <w:r w:rsidRPr="009012C8">
        <w:rPr>
          <w:rFonts w:ascii="Times New Roman" w:hAnsi="Times New Roman" w:cs="Times New Roman"/>
          <w:spacing w:val="2"/>
          <w:sz w:val="28"/>
          <w:szCs w:val="28"/>
        </w:rPr>
        <w:t xml:space="preserve"> заключается в том, что вопросы, касающиеся конституционализации уголовного судопроизводства, впервые на диссертационном уровне рассмотрены комплексно, охватывая такие аспекты, как понятие конституционализации уголовного судопроизводства, этапы и формы конституционализации уголовно-процессуального законодательства, роль различных субъектов в данном процессе;</w:t>
      </w:r>
    </w:p>
    <w:p w14:paraId="5DFF1DF4" w14:textId="10921AFC"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заключается в детальном анализе вклада Президента Р</w:t>
      </w:r>
      <w:r w:rsidR="00CB2C26" w:rsidRPr="009012C8">
        <w:rPr>
          <w:rFonts w:ascii="Times New Roman" w:hAnsi="Times New Roman" w:cs="Times New Roman"/>
          <w:spacing w:val="2"/>
          <w:sz w:val="28"/>
          <w:szCs w:val="28"/>
        </w:rPr>
        <w:t xml:space="preserve">еспублики </w:t>
      </w:r>
      <w:r w:rsidRPr="009012C8">
        <w:rPr>
          <w:rFonts w:ascii="Times New Roman" w:hAnsi="Times New Roman" w:cs="Times New Roman"/>
          <w:spacing w:val="2"/>
          <w:sz w:val="28"/>
          <w:szCs w:val="28"/>
        </w:rPr>
        <w:t>К</w:t>
      </w:r>
      <w:r w:rsidR="00CB2C26" w:rsidRPr="009012C8">
        <w:rPr>
          <w:rFonts w:ascii="Times New Roman" w:hAnsi="Times New Roman" w:cs="Times New Roman"/>
          <w:spacing w:val="2"/>
          <w:sz w:val="28"/>
          <w:szCs w:val="28"/>
        </w:rPr>
        <w:t>азахстан</w:t>
      </w:r>
      <w:r w:rsidRPr="009012C8">
        <w:rPr>
          <w:rFonts w:ascii="Times New Roman" w:hAnsi="Times New Roman" w:cs="Times New Roman"/>
          <w:spacing w:val="2"/>
          <w:sz w:val="28"/>
          <w:szCs w:val="28"/>
        </w:rPr>
        <w:t xml:space="preserve">, Парламента РК, Правительства РК, Конституционного Суда РК, Верховного Суда РК, Генеральной прокуратуры РК в реализацию конституционных идей и принципов в систему национального законодательства и правоприменительную практику; </w:t>
      </w:r>
    </w:p>
    <w:p w14:paraId="1F2D0FE2" w14:textId="35E90E9B"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Cs/>
          <w:spacing w:val="2"/>
          <w:sz w:val="28"/>
          <w:szCs w:val="28"/>
        </w:rPr>
        <w:t>-</w:t>
      </w:r>
      <w:r w:rsidRPr="009012C8">
        <w:rPr>
          <w:rFonts w:ascii="Times New Roman" w:hAnsi="Times New Roman" w:cs="Times New Roman"/>
          <w:spacing w:val="2"/>
          <w:sz w:val="28"/>
          <w:szCs w:val="28"/>
        </w:rPr>
        <w:t xml:space="preserve"> </w:t>
      </w:r>
      <w:r w:rsidRPr="009012C8">
        <w:rPr>
          <w:rFonts w:ascii="Times New Roman" w:hAnsi="Times New Roman" w:cs="Times New Roman"/>
          <w:sz w:val="28"/>
          <w:szCs w:val="28"/>
        </w:rPr>
        <w:t>выражена в применении комплексного подхода и анализе юридических вопросов</w:t>
      </w:r>
      <w:r w:rsidRPr="009012C8">
        <w:rPr>
          <w:rFonts w:ascii="Times New Roman" w:hAnsi="Times New Roman" w:cs="Times New Roman"/>
          <w:spacing w:val="2"/>
          <w:sz w:val="28"/>
          <w:szCs w:val="28"/>
        </w:rPr>
        <w:t xml:space="preserve"> конституционализации уголовного судопроизводства во взаимосвязи с общим процессом конституционализации правовой системы, с процессом установления верховенства Конституции Р</w:t>
      </w:r>
      <w:r w:rsidR="00CB2C26" w:rsidRPr="009012C8">
        <w:rPr>
          <w:rFonts w:ascii="Times New Roman" w:hAnsi="Times New Roman" w:cs="Times New Roman"/>
          <w:spacing w:val="2"/>
          <w:sz w:val="28"/>
          <w:szCs w:val="28"/>
        </w:rPr>
        <w:t xml:space="preserve">еспублики </w:t>
      </w:r>
      <w:r w:rsidRPr="009012C8">
        <w:rPr>
          <w:rFonts w:ascii="Times New Roman" w:hAnsi="Times New Roman" w:cs="Times New Roman"/>
          <w:spacing w:val="2"/>
          <w:sz w:val="28"/>
          <w:szCs w:val="28"/>
        </w:rPr>
        <w:t>К</w:t>
      </w:r>
      <w:r w:rsidR="00CB2C26" w:rsidRPr="009012C8">
        <w:rPr>
          <w:rFonts w:ascii="Times New Roman" w:hAnsi="Times New Roman" w:cs="Times New Roman"/>
          <w:spacing w:val="2"/>
          <w:sz w:val="28"/>
          <w:szCs w:val="28"/>
        </w:rPr>
        <w:t>азахстан</w:t>
      </w:r>
      <w:r w:rsidRPr="009012C8">
        <w:rPr>
          <w:rFonts w:ascii="Times New Roman" w:hAnsi="Times New Roman" w:cs="Times New Roman"/>
          <w:spacing w:val="2"/>
          <w:sz w:val="28"/>
          <w:szCs w:val="28"/>
        </w:rPr>
        <w:t xml:space="preserve"> и конституционного правопорядка; </w:t>
      </w:r>
    </w:p>
    <w:p w14:paraId="1EC70D59"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деятельность субъектов конституционализации уголовного судопроизводства впервые раскрыта с исследованием правовых позиций Конституционного Суда и Верховного Суда в нормативных постановлениях, изучением судебных решений по конкретным делам, в которых обеспечивается торжество конституционных идей и принципов, формулированием предложений и рекомендаций по совершенствованию путей конституционализации уголовного судопроизводства.  </w:t>
      </w:r>
    </w:p>
    <w:p w14:paraId="5557C44E"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На основе анализа законодательства и правоприменительной практики, выработки положений, выносимых на защиту, сформулированы прямо или опосредствованно влияющие на совершенствование путей конституционализации уголовного судопроизводства </w:t>
      </w:r>
      <w:r w:rsidRPr="009012C8">
        <w:rPr>
          <w:rFonts w:ascii="Times New Roman" w:hAnsi="Times New Roman" w:cs="Times New Roman"/>
          <w:b/>
          <w:spacing w:val="2"/>
          <w:sz w:val="28"/>
          <w:szCs w:val="28"/>
        </w:rPr>
        <w:t>рекомендации и конкретные предложения</w:t>
      </w:r>
      <w:r w:rsidRPr="009012C8">
        <w:rPr>
          <w:rFonts w:ascii="Times New Roman" w:hAnsi="Times New Roman" w:cs="Times New Roman"/>
          <w:spacing w:val="2"/>
          <w:sz w:val="28"/>
          <w:szCs w:val="28"/>
        </w:rPr>
        <w:t>:</w:t>
      </w:r>
    </w:p>
    <w:p w14:paraId="2312CE49" w14:textId="77777777" w:rsidR="00CF1CFB" w:rsidRPr="009012C8" w:rsidRDefault="00CF1CFB" w:rsidP="007322A0">
      <w:pPr>
        <w:pStyle w:val="ae"/>
        <w:shd w:val="clear" w:color="auto" w:fill="FFFFFF"/>
        <w:ind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1. В целях повышения эффективности превентивного конституционного контроля обоснована необходимость установления обязательной проверки всех законопроектов на соответствие Конституции Республики Казахстан на стадии их рассмотрения в Парламенте. В этой связи предлагается дополнить абзац 5 пункта 29 Регламента Мажилиса Парламента Республики Казахстан положением о том, что экспертиза законопроектов на предмет их соответствия Конституции Республики Казахстан является обязательной.</w:t>
      </w:r>
    </w:p>
    <w:p w14:paraId="23809A37" w14:textId="77777777" w:rsidR="00CF1CFB" w:rsidRPr="009012C8" w:rsidRDefault="00CF1CFB" w:rsidP="007322A0">
      <w:pPr>
        <w:pStyle w:val="ae"/>
        <w:shd w:val="clear" w:color="auto" w:fill="FFFFFF"/>
        <w:ind w:firstLine="709"/>
        <w:jc w:val="both"/>
        <w:rPr>
          <w:rFonts w:ascii="Times New Roman" w:hAnsi="Times New Roman" w:cs="Times New Roman"/>
          <w:spacing w:val="2"/>
          <w:sz w:val="28"/>
          <w:szCs w:val="28"/>
        </w:rPr>
      </w:pPr>
      <w:r w:rsidRPr="009012C8">
        <w:rPr>
          <w:rFonts w:ascii="Times New Roman" w:hAnsi="Times New Roman" w:cs="Times New Roman"/>
          <w:b/>
          <w:bCs/>
          <w:spacing w:val="2"/>
          <w:sz w:val="28"/>
          <w:szCs w:val="28"/>
        </w:rPr>
        <w:t xml:space="preserve">2. </w:t>
      </w:r>
      <w:r w:rsidRPr="009012C8">
        <w:rPr>
          <w:rFonts w:ascii="Times New Roman" w:hAnsi="Times New Roman" w:cs="Times New Roman"/>
          <w:spacing w:val="2"/>
          <w:sz w:val="28"/>
          <w:szCs w:val="28"/>
        </w:rPr>
        <w:t>С учетом значимости системного подхода к обеспечению верховенства Конституции Республики Казахстан целесообразно дополнить пункт 1 статьи 49 Закона Республики Казахстан «О правовых актах» новым подпунктом, предусматривающим проведение проверки законопроектов на соответствие Конституции Республики Казахстан.</w:t>
      </w:r>
    </w:p>
    <w:p w14:paraId="17A905B4"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bCs/>
          <w:spacing w:val="2"/>
          <w:sz w:val="28"/>
          <w:szCs w:val="28"/>
        </w:rPr>
        <w:t xml:space="preserve">3. </w:t>
      </w:r>
      <w:r w:rsidRPr="009012C8">
        <w:rPr>
          <w:rFonts w:ascii="Times New Roman" w:hAnsi="Times New Roman" w:cs="Times New Roman"/>
          <w:spacing w:val="2"/>
          <w:sz w:val="28"/>
          <w:szCs w:val="28"/>
        </w:rPr>
        <w:t>Принимая во внимание возрастающую роль судов общей юрисдикции и Конституционного Суда Республики Казахстан в выявлении пробелов и противоречий уголовно-процессуального законодательства, а также в обеспечении защиты прав и свобод человека и гражданина, обоснована целесообразность расширения круга субъектов законодательной инициативы. В частности, предлагается рассмотреть возможность включения в перечень, установленный пунктом 1 статьи 61 Конституции Республики Казахстан, Верховного Суда Республики Казахстан и Конституционного Суда Республики Казахстан, а также общественных организаций, представляющих интересы гражданского общества.</w:t>
      </w:r>
    </w:p>
    <w:p w14:paraId="4A4C7613"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4. С учетом практической вовлеченности судебной системы </w:t>
      </w:r>
      <w:r w:rsidRPr="009012C8">
        <w:rPr>
          <w:rFonts w:ascii="Times New Roman" w:hAnsi="Times New Roman" w:cs="Times New Roman"/>
          <w:b/>
          <w:spacing w:val="2"/>
          <w:sz w:val="28"/>
          <w:szCs w:val="28"/>
        </w:rPr>
        <w:t xml:space="preserve">с участием судей </w:t>
      </w:r>
      <w:r w:rsidRPr="009012C8">
        <w:rPr>
          <w:rFonts w:ascii="Times New Roman" w:hAnsi="Times New Roman" w:cs="Times New Roman"/>
          <w:spacing w:val="2"/>
          <w:sz w:val="28"/>
          <w:szCs w:val="28"/>
        </w:rPr>
        <w:t>в подготовку изменений и дополнений в уголовно-процессуальное законодательство обоснована необходимость расширения состава Межведомственной комиссии по вопросам законопроектной деятельности, утвержденной приказом Министра юстиции Республики Казахстан от 6 мая 2022 года, путем включения в ее состав не только работников судебной системы, но и действующих судей.</w:t>
      </w:r>
    </w:p>
    <w:p w14:paraId="725A8CC4"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5. В целях обеспечения единообразного и конституционно ориентированного применения норм права обоснована необходимость принятия нормативного постановления Верховного Суда Республики Казахстан, разъясняющего судам актуальные вопросы прямого и опосредованного применения Конституции Республики Казахстан при осуществлении правосудия.</w:t>
      </w:r>
    </w:p>
    <w:p w14:paraId="16D7418D"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6. Анализ правоприменительной практики свидетельствует о наличии в Уголовно-процессуальном кодексе Республики Казахстан норм, которые не в полной мере обеспечивают реализацию конституционных гарантий прав личности. В частности, несмотря на закрепленное в статье 13 Конституции Республики Казахстан право каждого на судебную защиту своих прав и свобод, отдельные процессуальные положения не обеспечивают его полноценную реализацию на всех стадиях уголовного судопроизводства.</w:t>
      </w:r>
    </w:p>
    <w:p w14:paraId="3DBD4F7C" w14:textId="77777777" w:rsidR="0010434D" w:rsidRPr="009012C8" w:rsidRDefault="0010434D" w:rsidP="0010434D">
      <w:pPr>
        <w:spacing w:after="0" w:line="240" w:lineRule="auto"/>
        <w:ind w:firstLine="709"/>
        <w:jc w:val="both"/>
        <w:rPr>
          <w:rFonts w:ascii="Times New Roman" w:hAnsi="Times New Roman" w:cs="Times New Roman"/>
          <w:strike/>
          <w:spacing w:val="2"/>
          <w:sz w:val="28"/>
          <w:szCs w:val="28"/>
        </w:rPr>
      </w:pPr>
      <w:r w:rsidRPr="009012C8">
        <w:rPr>
          <w:rFonts w:ascii="Times New Roman" w:hAnsi="Times New Roman" w:cs="Times New Roman"/>
          <w:spacing w:val="2"/>
          <w:sz w:val="28"/>
          <w:szCs w:val="28"/>
        </w:rPr>
        <w:t xml:space="preserve">Так, Законом от 9 июня 2021 года в УПК РК введена статья 65-1, содержащая норму о лице, который при определенных обстоятельствах приобретает статус свидетеля, имеющего право на защиту. </w:t>
      </w:r>
      <w:r w:rsidRPr="009012C8">
        <w:rPr>
          <w:rFonts w:ascii="Courier New" w:hAnsi="Courier New" w:cs="Courier New"/>
          <w:spacing w:val="2"/>
          <w:sz w:val="20"/>
          <w:szCs w:val="20"/>
          <w:shd w:val="clear" w:color="auto" w:fill="FFFFFF"/>
        </w:rPr>
        <w:t xml:space="preserve"> </w:t>
      </w:r>
      <w:r w:rsidRPr="009012C8">
        <w:rPr>
          <w:rFonts w:ascii="Times New Roman" w:hAnsi="Times New Roman" w:cs="Times New Roman"/>
          <w:spacing w:val="2"/>
          <w:sz w:val="28"/>
          <w:szCs w:val="28"/>
        </w:rPr>
        <w:t xml:space="preserve">Однако действующее правовое регулирование данного статуса не в полной мере обеспечивает реализацию всех элементов права на защиту, поскольку лицо, фактически вовлеченное в орбиту уголовного преследования, может длительное время находиться в указанном статусе без предоставления ему процессуальных </w:t>
      </w:r>
      <w:r w:rsidRPr="009012C8">
        <w:rPr>
          <w:rFonts w:ascii="Times New Roman" w:hAnsi="Times New Roman" w:cs="Times New Roman"/>
          <w:bCs/>
          <w:spacing w:val="2"/>
          <w:sz w:val="28"/>
          <w:szCs w:val="28"/>
        </w:rPr>
        <w:t>прав и гарантий</w:t>
      </w:r>
      <w:r w:rsidRPr="009012C8">
        <w:rPr>
          <w:rFonts w:ascii="Times New Roman" w:hAnsi="Times New Roman" w:cs="Times New Roman"/>
          <w:spacing w:val="2"/>
          <w:sz w:val="28"/>
          <w:szCs w:val="28"/>
        </w:rPr>
        <w:t xml:space="preserve">, присущих статусу подозреваемого. </w:t>
      </w:r>
    </w:p>
    <w:p w14:paraId="58D6C46F" w14:textId="27F22AEB"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 в настоящее время создана практика на стадии досудебного расследования, когда лицо признано свидетелем, имеющим право на защиту, и на протяжении всего досудебного расследования находится в данном статусе, но в конце окончания расследования за два-три дня признается подозреваемым, составляется обвинительный акт и дело направляется в суд. Получается данный свидетель не имел всех тех прав, которые предоставлены подозреваемому, не мог осуществлять свою защиту полно, всесторонне на протяжении всего периода досудебного производства.</w:t>
      </w:r>
      <w:r w:rsidR="00CB2C26" w:rsidRPr="009012C8">
        <w:rPr>
          <w:rFonts w:ascii="Times New Roman" w:hAnsi="Times New Roman" w:cs="Times New Roman"/>
          <w:spacing w:val="2"/>
          <w:sz w:val="28"/>
          <w:szCs w:val="28"/>
        </w:rPr>
        <w:t xml:space="preserve"> Также лицо, осужденное за совершение уголовного правонарушения, заявляет</w:t>
      </w:r>
      <w:r w:rsidR="00850D2D" w:rsidRPr="009012C8">
        <w:rPr>
          <w:rFonts w:ascii="Times New Roman" w:hAnsi="Times New Roman" w:cs="Times New Roman"/>
          <w:spacing w:val="2"/>
          <w:sz w:val="28"/>
          <w:szCs w:val="28"/>
        </w:rPr>
        <w:t xml:space="preserve"> ходатайство после вступления судебного приговора в силу</w:t>
      </w:r>
      <w:r w:rsidR="00CB2C26" w:rsidRPr="009012C8">
        <w:rPr>
          <w:rFonts w:ascii="Times New Roman" w:hAnsi="Times New Roman" w:cs="Times New Roman"/>
          <w:spacing w:val="2"/>
          <w:sz w:val="28"/>
          <w:szCs w:val="28"/>
        </w:rPr>
        <w:t>, что не он, а свидетель, имеющий право на защиту, совершил это уголовное пра</w:t>
      </w:r>
      <w:r w:rsidR="00850D2D" w:rsidRPr="009012C8">
        <w:rPr>
          <w:rFonts w:ascii="Times New Roman" w:hAnsi="Times New Roman" w:cs="Times New Roman"/>
          <w:spacing w:val="2"/>
          <w:sz w:val="28"/>
          <w:szCs w:val="28"/>
        </w:rPr>
        <w:t xml:space="preserve">вонарушение. В результате судебные акты на основании статьи 505 УПК отменяются по вновь открывшимся обстоятельствам. При этом этот свидетель не имеет права обжалования постановления об отмене судебных актов по вновь открывшимся обстоятельствам, которые затрагивают его права и интересы.  </w:t>
      </w:r>
    </w:p>
    <w:p w14:paraId="423ABF26" w14:textId="3B374AAD" w:rsidR="00CF1CFB" w:rsidRPr="009012C8" w:rsidRDefault="00CF1CFB" w:rsidP="007322A0">
      <w:pPr>
        <w:pStyle w:val="afb"/>
        <w:ind w:firstLine="709"/>
        <w:jc w:val="both"/>
        <w:rPr>
          <w:rFonts w:ascii="Times New Roman" w:hAnsi="Times New Roman" w:cs="Times New Roman"/>
          <w:bCs/>
          <w:spacing w:val="2"/>
          <w:sz w:val="28"/>
          <w:szCs w:val="28"/>
        </w:rPr>
      </w:pPr>
      <w:r w:rsidRPr="009012C8">
        <w:rPr>
          <w:rFonts w:ascii="Times New Roman" w:hAnsi="Times New Roman" w:cs="Times New Roman"/>
          <w:bCs/>
          <w:spacing w:val="2"/>
          <w:sz w:val="28"/>
          <w:szCs w:val="28"/>
        </w:rPr>
        <w:t xml:space="preserve">В этой связи следует расширить перечень лиц в части 1 статьи 507 УПК и части 1 статьи 502 УПК, с включением в него свидетеля, </w:t>
      </w:r>
      <w:r w:rsidR="00850D2D" w:rsidRPr="009012C8">
        <w:rPr>
          <w:rFonts w:ascii="Times New Roman" w:hAnsi="Times New Roman" w:cs="Times New Roman"/>
          <w:bCs/>
          <w:spacing w:val="2"/>
          <w:sz w:val="28"/>
          <w:szCs w:val="28"/>
        </w:rPr>
        <w:t xml:space="preserve">имеющего право на защиту, </w:t>
      </w:r>
      <w:r w:rsidRPr="009012C8">
        <w:rPr>
          <w:rFonts w:ascii="Times New Roman" w:hAnsi="Times New Roman" w:cs="Times New Roman"/>
          <w:bCs/>
          <w:spacing w:val="2"/>
          <w:sz w:val="28"/>
          <w:szCs w:val="28"/>
        </w:rPr>
        <w:t xml:space="preserve">наряду </w:t>
      </w:r>
      <w:r w:rsidR="00850D2D" w:rsidRPr="009012C8">
        <w:rPr>
          <w:rFonts w:ascii="Times New Roman" w:hAnsi="Times New Roman" w:cs="Times New Roman"/>
          <w:bCs/>
          <w:spacing w:val="2"/>
          <w:sz w:val="28"/>
          <w:szCs w:val="28"/>
        </w:rPr>
        <w:t xml:space="preserve">с </w:t>
      </w:r>
      <w:r w:rsidRPr="009012C8">
        <w:rPr>
          <w:rFonts w:ascii="Times New Roman" w:hAnsi="Times New Roman" w:cs="Times New Roman"/>
          <w:bCs/>
          <w:spacing w:val="2"/>
          <w:sz w:val="28"/>
          <w:szCs w:val="28"/>
        </w:rPr>
        <w:t xml:space="preserve">осужденным, оправданным, потерпевшим или их законными представителями и защитниками, прокурором. </w:t>
      </w:r>
    </w:p>
    <w:p w14:paraId="62C3F310" w14:textId="42E2E71F" w:rsidR="00CF1CFB" w:rsidRPr="009012C8" w:rsidRDefault="00CF1CFB" w:rsidP="007322A0">
      <w:pPr>
        <w:pStyle w:val="afb"/>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7. Для усиления роли других правозащитных учреждений и органов в деле конституционализации уголовного судопроизводства полагаем верным передачу из ведения суда (ст.476 УПК) рассмотрение вопросов об условно-досрочном освобождении от отбывания наказания </w:t>
      </w:r>
      <w:r w:rsidR="00850D2D" w:rsidRPr="009012C8">
        <w:rPr>
          <w:rFonts w:ascii="Times New Roman" w:hAnsi="Times New Roman" w:cs="Times New Roman"/>
          <w:spacing w:val="2"/>
          <w:sz w:val="28"/>
          <w:szCs w:val="28"/>
        </w:rPr>
        <w:t xml:space="preserve">(далее-УДО) </w:t>
      </w:r>
      <w:r w:rsidRPr="009012C8">
        <w:rPr>
          <w:rFonts w:ascii="Times New Roman" w:hAnsi="Times New Roman" w:cs="Times New Roman"/>
          <w:spacing w:val="2"/>
          <w:sz w:val="28"/>
          <w:szCs w:val="28"/>
        </w:rPr>
        <w:t>и замены неотбытой части наказания более мягким видом наказания</w:t>
      </w:r>
      <w:r w:rsidR="00850D2D" w:rsidRPr="009012C8">
        <w:rPr>
          <w:rFonts w:ascii="Times New Roman" w:hAnsi="Times New Roman" w:cs="Times New Roman"/>
          <w:spacing w:val="2"/>
          <w:sz w:val="28"/>
          <w:szCs w:val="28"/>
        </w:rPr>
        <w:t xml:space="preserve"> (далее-ЗМН)</w:t>
      </w:r>
      <w:r w:rsidRPr="009012C8">
        <w:rPr>
          <w:rFonts w:ascii="Times New Roman" w:hAnsi="Times New Roman" w:cs="Times New Roman"/>
          <w:spacing w:val="2"/>
          <w:sz w:val="28"/>
          <w:szCs w:val="28"/>
        </w:rPr>
        <w:t xml:space="preserve"> осужденным в ведение комиссии из числа правозащитников, депутатов, юристов, психолога, представителей уголовно-исполнительной системы, прокурора.</w:t>
      </w:r>
    </w:p>
    <w:p w14:paraId="125099FC" w14:textId="77777777" w:rsidR="00CF1CFB" w:rsidRPr="009012C8" w:rsidRDefault="00CF1CFB" w:rsidP="007322A0">
      <w:pPr>
        <w:pStyle w:val="afb"/>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Решение комиссии об удовлетворении или отказе в удовлетворении ходатайств об УДО и ЗМН при несогласии с ними могут быть обжалованы в суд.</w:t>
      </w:r>
    </w:p>
    <w:p w14:paraId="393024F9" w14:textId="77777777" w:rsidR="00CF1CFB" w:rsidRPr="009012C8" w:rsidRDefault="00CF1CFB" w:rsidP="007322A0">
      <w:pPr>
        <w:pStyle w:val="afb"/>
        <w:ind w:firstLine="709"/>
        <w:jc w:val="both"/>
        <w:rPr>
          <w:rFonts w:ascii="Times New Roman" w:hAnsi="Times New Roman" w:cs="Times New Roman"/>
          <w:bCs/>
          <w:spacing w:val="2"/>
          <w:sz w:val="28"/>
          <w:szCs w:val="28"/>
        </w:rPr>
      </w:pPr>
      <w:r w:rsidRPr="009012C8">
        <w:rPr>
          <w:rFonts w:ascii="Times New Roman" w:hAnsi="Times New Roman" w:cs="Times New Roman"/>
          <w:bCs/>
          <w:spacing w:val="2"/>
          <w:sz w:val="28"/>
          <w:szCs w:val="28"/>
        </w:rPr>
        <w:t>Также полагаем возможным определить рассмотрение материалов об условно-досрочном освобождении от отбывания наказания и замены неотбытой части наказания более мягким видом наказания судом присяжных заседателей.</w:t>
      </w:r>
    </w:p>
    <w:p w14:paraId="070748CA"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8. В системе повышения квалификации и переподготовки сотрудников правоохранительных органов и судейского корпуса ввести обязательным курсом изучение методологических основ применения Конституции и идей верховенства конституционных норм и принципов при коллизиях и пробелах в праве. </w:t>
      </w:r>
    </w:p>
    <w:p w14:paraId="3D80292D" w14:textId="1ED02EA3" w:rsidR="00CF1CFB" w:rsidRPr="009012C8" w:rsidRDefault="00CF1CFB" w:rsidP="007322A0">
      <w:pPr>
        <w:pStyle w:val="ae"/>
        <w:shd w:val="clear" w:color="auto" w:fill="FFFFFF"/>
        <w:ind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Основные положения, выносимы</w:t>
      </w:r>
      <w:r w:rsidR="00E8025B">
        <w:rPr>
          <w:rFonts w:ascii="Times New Roman" w:hAnsi="Times New Roman" w:cs="Times New Roman"/>
          <w:b/>
          <w:spacing w:val="2"/>
          <w:sz w:val="28"/>
          <w:szCs w:val="28"/>
        </w:rPr>
        <w:t>е</w:t>
      </w:r>
      <w:r w:rsidRPr="009012C8">
        <w:rPr>
          <w:rFonts w:ascii="Times New Roman" w:hAnsi="Times New Roman" w:cs="Times New Roman"/>
          <w:b/>
          <w:spacing w:val="2"/>
          <w:sz w:val="28"/>
          <w:szCs w:val="28"/>
        </w:rPr>
        <w:t xml:space="preserve"> на защиту:</w:t>
      </w:r>
    </w:p>
    <w:p w14:paraId="78B87B3C" w14:textId="77777777" w:rsidR="00CF1CFB" w:rsidRPr="009012C8" w:rsidRDefault="00CF1CFB" w:rsidP="007322A0">
      <w:pPr>
        <w:spacing w:after="0" w:line="240" w:lineRule="auto"/>
        <w:ind w:firstLine="709"/>
        <w:jc w:val="both"/>
        <w:rPr>
          <w:rFonts w:ascii="Times New Roman" w:hAnsi="Times New Roman" w:cs="Times New Roman"/>
          <w:i/>
          <w:iCs/>
          <w:spacing w:val="2"/>
          <w:sz w:val="28"/>
          <w:szCs w:val="28"/>
        </w:rPr>
      </w:pPr>
      <w:r w:rsidRPr="009012C8">
        <w:rPr>
          <w:rFonts w:ascii="Times New Roman" w:hAnsi="Times New Roman" w:cs="Times New Roman"/>
          <w:spacing w:val="2"/>
          <w:sz w:val="28"/>
          <w:szCs w:val="28"/>
        </w:rPr>
        <w:t>1.</w:t>
      </w:r>
      <w:r w:rsidRPr="009012C8">
        <w:t xml:space="preserve"> </w:t>
      </w:r>
      <w:r w:rsidRPr="009012C8">
        <w:rPr>
          <w:rFonts w:ascii="Times New Roman" w:hAnsi="Times New Roman" w:cs="Times New Roman"/>
          <w:spacing w:val="2"/>
          <w:sz w:val="28"/>
          <w:szCs w:val="28"/>
        </w:rPr>
        <w:t xml:space="preserve">Аргументировано, что в юридической науке существует потребность в общей дефиниции категории конституционализации, охватывающей ее источники, объект и предмет, а также систему основных и вспомогательных субъектов, обеспечивающих реализацию данного процесса. На основе комплексного анализа теоретических подходов и правоприменительной практики сформулировано авторское определение конституционализации, под которой предлагается понимать </w:t>
      </w:r>
      <w:r w:rsidRPr="009012C8">
        <w:rPr>
          <w:rFonts w:ascii="Times New Roman" w:hAnsi="Times New Roman" w:cs="Times New Roman"/>
          <w:iCs/>
          <w:spacing w:val="2"/>
          <w:sz w:val="28"/>
          <w:szCs w:val="28"/>
        </w:rPr>
        <w:t>целенаправленный и непрерывный процесс деятельности основных и вспомогательных субъектов, направленный на согласование правовой системы государства и правоприменительной практики с конституционными императивами в широком смысле и надпозитивными ценностями.</w:t>
      </w:r>
    </w:p>
    <w:p w14:paraId="585CAF7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2. Выявлено, что конституционализация уголовного судопроизводства в Республике Казахстан имела несколько этапов, поскольку такой процесс тесно связан с вопросами внедрения конституционных идей и положений в уголовно-процессуальное законодательство. Автор выделяет пять этапов конституционализации уголовного судопроизводства, каждый из которых внес существенную лепту в процесс связывания всех правовых предписаний в сфере уголовного судопроизводства единую систему, тем самым утверждая режим конституционного правопорядка.</w:t>
      </w:r>
    </w:p>
    <w:p w14:paraId="76C4866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3. Обосновано </w:t>
      </w:r>
      <w:r w:rsidRPr="009012C8">
        <w:rPr>
          <w:rFonts w:ascii="Times New Roman" w:eastAsia="TimesNewRomanPSMT" w:hAnsi="Times New Roman" w:cs="Times New Roman"/>
          <w:spacing w:val="2"/>
          <w:sz w:val="28"/>
          <w:szCs w:val="28"/>
        </w:rPr>
        <w:t xml:space="preserve">сущностное содержание конституционализации уголовного судопроизводства как составной части процесса конституционализации всей правовой системы Республики Казахстан, которая </w:t>
      </w:r>
      <w:r w:rsidRPr="009012C8">
        <w:rPr>
          <w:rFonts w:ascii="Times New Roman" w:hAnsi="Times New Roman" w:cs="Times New Roman"/>
          <w:spacing w:val="2"/>
          <w:sz w:val="28"/>
          <w:szCs w:val="28"/>
        </w:rPr>
        <w:t xml:space="preserve">обеспечивает ее движение и модернизацию, а также ее дополнение и конкретизацию в соответствие со смыслом, буквой и духом конституционных норм. </w:t>
      </w:r>
    </w:p>
    <w:p w14:paraId="6C65084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Уголовное судопроизводство рассматривается в данном контексте в качестве синонима понятия уголовный процесс, обозначающий всю совокупность уголовно-процессуальной деятельности с включением в нее всех ее стадий, в том числе досудебное производство. </w:t>
      </w:r>
    </w:p>
    <w:p w14:paraId="7AFAF370"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z w:val="28"/>
          <w:szCs w:val="28"/>
        </w:rPr>
      </w:pPr>
      <w:r w:rsidRPr="009012C8">
        <w:rPr>
          <w:rFonts w:ascii="Times New Roman" w:hAnsi="Times New Roman" w:cs="Times New Roman"/>
          <w:sz w:val="28"/>
          <w:szCs w:val="28"/>
        </w:rPr>
        <w:t xml:space="preserve">В результате таких выводов обоснована авторская позиция по определению понятия «конституционализация уголовного судопроизводства», которая представляет собой непрерывный процесс деятельности различных субъектов по обеспечению подчинения конституционным нормам всей системы уголовно-процессуального регулирования РК. </w:t>
      </w:r>
    </w:p>
    <w:p w14:paraId="085A0EB2" w14:textId="77777777" w:rsidR="00CF1CFB" w:rsidRPr="009012C8" w:rsidRDefault="00CF1CFB" w:rsidP="007322A0">
      <w:pPr>
        <w:spacing w:after="0" w:line="240" w:lineRule="auto"/>
        <w:ind w:firstLine="709"/>
        <w:jc w:val="both"/>
        <w:rPr>
          <w:rFonts w:ascii="Times New Roman" w:hAnsi="Times New Roman" w:cs="Times New Roman"/>
          <w:sz w:val="28"/>
          <w:szCs w:val="28"/>
        </w:rPr>
      </w:pPr>
      <w:r w:rsidRPr="009012C8">
        <w:rPr>
          <w:rFonts w:ascii="Times New Roman" w:hAnsi="Times New Roman" w:cs="Times New Roman"/>
          <w:spacing w:val="2"/>
          <w:sz w:val="28"/>
          <w:szCs w:val="28"/>
        </w:rPr>
        <w:t xml:space="preserve">4. </w:t>
      </w:r>
      <w:r w:rsidRPr="009012C8">
        <w:rPr>
          <w:rFonts w:ascii="Times New Roman" w:hAnsi="Times New Roman" w:cs="Times New Roman"/>
          <w:sz w:val="28"/>
          <w:szCs w:val="28"/>
        </w:rPr>
        <w:t>Определено, что в процессе конституционализации уголовно-процессуальных отношений принципиальное значение имеет выявление роли и функционального значения основных и вспомогательных субъектов в реализации конституционных норм и принципов в сфере уголовного судопроизводства. Обосновано, что классификация данных субъектов целесообразна с учетом форм реализации права, включая законотворческую деятельность, правоприменение и иные формы юридической практики. При этом государственные органы и высшие должностные лица, непосредственно участвующие в формировании и принятии нормативных правовых актов, отнесены к основным субъектам конституционализации уголовного судопроизводства.</w:t>
      </w:r>
    </w:p>
    <w:p w14:paraId="01F271A6" w14:textId="77777777" w:rsidR="00CF1CFB" w:rsidRPr="009012C8" w:rsidRDefault="00CF1CFB" w:rsidP="007322A0">
      <w:pPr>
        <w:spacing w:after="0" w:line="240" w:lineRule="auto"/>
        <w:ind w:firstLine="709"/>
        <w:jc w:val="both"/>
        <w:rPr>
          <w:rFonts w:ascii="Times New Roman" w:hAnsi="Times New Roman" w:cs="Times New Roman"/>
          <w:sz w:val="28"/>
          <w:szCs w:val="28"/>
        </w:rPr>
      </w:pPr>
      <w:r w:rsidRPr="009012C8">
        <w:rPr>
          <w:rFonts w:ascii="Times New Roman" w:hAnsi="Times New Roman" w:cs="Times New Roman"/>
          <w:sz w:val="28"/>
          <w:szCs w:val="28"/>
        </w:rPr>
        <w:t>Установлено, что в системе законодательной и правотворческой деятельности ключевыми субъектами конституционализации уголовного судопроизводства в Республике Казахстан выступают Президент Республики Казахстан, Парламент Республики Казахстан, Правительство Республики Казахстан, Конституционный Суд Республики Казахстан и Верховный Суд Республики Казахстан, деятельность которых обеспечивает внедрение и приоритет конституционных требований в уголовно-процессуальном регулировании.</w:t>
      </w:r>
    </w:p>
    <w:p w14:paraId="4CFE9C82" w14:textId="77777777" w:rsidR="00CF1CFB" w:rsidRPr="009012C8" w:rsidRDefault="00CF1CFB" w:rsidP="007322A0">
      <w:pPr>
        <w:spacing w:after="0" w:line="240" w:lineRule="auto"/>
        <w:ind w:firstLine="709"/>
        <w:jc w:val="both"/>
        <w:rPr>
          <w:rFonts w:ascii="Times New Roman" w:hAnsi="Times New Roman" w:cs="Times New Roman"/>
          <w:sz w:val="28"/>
          <w:szCs w:val="28"/>
        </w:rPr>
      </w:pPr>
      <w:r w:rsidRPr="009012C8">
        <w:rPr>
          <w:rFonts w:ascii="Times New Roman" w:hAnsi="Times New Roman" w:cs="Times New Roman"/>
          <w:sz w:val="28"/>
          <w:szCs w:val="28"/>
        </w:rPr>
        <w:t>5.Аргументировано, что эффективность конституционализации уголовного судопроизводства, выражающаяся в обеспечении его соответствия положениям и принципам Конституции Республики Казахстан, наиболее последовательно и наглядно проявляется в деятельности органов конституционного контроля - Конституционного Совета Республики Казахстан до 31 декабря 2022 года и Конституционного Суда Республики Казахстан с 1 января 2023 года.</w:t>
      </w:r>
    </w:p>
    <w:p w14:paraId="5EC711B3" w14:textId="77777777" w:rsidR="00CF1CFB" w:rsidRPr="009012C8" w:rsidRDefault="00CF1CFB" w:rsidP="007322A0">
      <w:pPr>
        <w:spacing w:after="0" w:line="240" w:lineRule="auto"/>
        <w:ind w:firstLine="709"/>
        <w:jc w:val="both"/>
        <w:rPr>
          <w:rFonts w:ascii="Times New Roman" w:hAnsi="Times New Roman" w:cs="Times New Roman"/>
          <w:sz w:val="28"/>
          <w:szCs w:val="28"/>
        </w:rPr>
      </w:pPr>
      <w:r w:rsidRPr="009012C8">
        <w:rPr>
          <w:rFonts w:ascii="Times New Roman" w:hAnsi="Times New Roman" w:cs="Times New Roman"/>
          <w:sz w:val="28"/>
          <w:szCs w:val="28"/>
        </w:rPr>
        <w:t>При этом установлено, что значительная доля обращений и дел, рассмотренных Конституционным Судом Республики Казахстан с начала его деятельности, связана с проверкой конституционности норм уголовно-процессуального законодательства. Данное обстоятельство свидетельствует о том, что, несмотря на наличие механизмов превентивного конституционного контроля, осуществляемого до подписания законов Президентом Республики Казахстан, в процессе применения и исполнения уголовно-процессуальных норм у участников правоотношений часто сохраняются сомнения в их соответствии конституционным принципам и нормам.</w:t>
      </w:r>
    </w:p>
    <w:p w14:paraId="15FEF525" w14:textId="77777777" w:rsidR="00CF1CFB" w:rsidRPr="009012C8" w:rsidRDefault="00CF1CFB" w:rsidP="007322A0">
      <w:pPr>
        <w:spacing w:after="0" w:line="240" w:lineRule="auto"/>
        <w:ind w:firstLine="709"/>
        <w:jc w:val="both"/>
        <w:rPr>
          <w:rFonts w:ascii="Times New Roman" w:hAnsi="Times New Roman" w:cs="Times New Roman"/>
          <w:sz w:val="28"/>
          <w:szCs w:val="28"/>
        </w:rPr>
      </w:pPr>
      <w:r w:rsidRPr="009012C8">
        <w:rPr>
          <w:rFonts w:ascii="Times New Roman" w:hAnsi="Times New Roman" w:cs="Times New Roman"/>
          <w:bCs/>
          <w:sz w:val="28"/>
          <w:szCs w:val="28"/>
        </w:rPr>
        <w:t>Необходимо отметить, что совершенствование уголовного судопроизводства осуществляется посредством воздействия решений органов конституционного контроля на содержание уголовно-процессуального законодательства и практику его применения по уголовным делам, что обеспечивает функционирование уголовного судопроизводства в рамках</w:t>
      </w:r>
      <w:r w:rsidRPr="009012C8">
        <w:rPr>
          <w:rFonts w:ascii="Times New Roman" w:hAnsi="Times New Roman" w:cs="Times New Roman"/>
          <w:sz w:val="28"/>
          <w:szCs w:val="28"/>
        </w:rPr>
        <w:t xml:space="preserve"> устойчивого конституционно-правового режима. Существенную роль в данном процессе играют правовые позиции Конституционного Суда Республики Казахстан, формирующие ориентиры для развития уголовно-процессуального законодательства и обеспечения его конституционно согласованного применения.</w:t>
      </w:r>
    </w:p>
    <w:p w14:paraId="710F3C3E" w14:textId="77777777" w:rsidR="00CF1CFB" w:rsidRPr="009012C8" w:rsidRDefault="00CF1CFB" w:rsidP="007322A0">
      <w:pPr>
        <w:spacing w:after="0" w:line="240" w:lineRule="auto"/>
        <w:ind w:firstLine="709"/>
        <w:jc w:val="both"/>
        <w:rPr>
          <w:rFonts w:ascii="Times New Roman" w:eastAsia="TimesNewRomanPSMT" w:hAnsi="Times New Roman" w:cs="Times New Roman"/>
          <w:spacing w:val="2"/>
          <w:sz w:val="28"/>
          <w:szCs w:val="28"/>
        </w:rPr>
      </w:pPr>
      <w:r w:rsidRPr="009012C8">
        <w:rPr>
          <w:rFonts w:ascii="Times New Roman" w:eastAsia="TimesNewRomanPSMT" w:hAnsi="Times New Roman" w:cs="Times New Roman"/>
          <w:spacing w:val="2"/>
          <w:sz w:val="28"/>
          <w:szCs w:val="28"/>
        </w:rPr>
        <w:t>6. Аргументировано, что органы  п</w:t>
      </w:r>
      <w:r w:rsidRPr="009012C8">
        <w:rPr>
          <w:rFonts w:ascii="Times New Roman" w:hAnsi="Times New Roman" w:cs="Times New Roman"/>
          <w:spacing w:val="2"/>
          <w:sz w:val="28"/>
          <w:szCs w:val="28"/>
        </w:rPr>
        <w:t>рокуратуры РК  активно участвуют в конституционализации уголовного судопроизводства, которую можно рассматривать в качестве нормативного и организационного воздействия  надзорного органа на уголовно-процессуальное регулирование и практику производства по уголовным делам с целью приведения их в соответствие с требованиями законности, следовательно, и конституционной законности.</w:t>
      </w:r>
    </w:p>
    <w:p w14:paraId="7087126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Во-первых, органы прокуратуры через Генерального Прокурора РК  напрямую участвуют в конституционализации национального законодательства, включая уголовно-процессуальное законодательство, </w:t>
      </w:r>
      <w:r w:rsidRPr="009012C8">
        <w:rPr>
          <w:rFonts w:ascii="Times New Roman" w:hAnsi="Times New Roman" w:cs="Times New Roman"/>
          <w:spacing w:val="2"/>
          <w:sz w:val="28"/>
          <w:szCs w:val="28"/>
        </w:rPr>
        <w:t xml:space="preserve">определяющее порядок уголовного судопроизводства, поскольку </w:t>
      </w:r>
      <w:r w:rsidRPr="009012C8">
        <w:rPr>
          <w:rFonts w:ascii="Times New Roman" w:hAnsi="Times New Roman" w:cs="Times New Roman"/>
          <w:spacing w:val="2"/>
          <w:sz w:val="28"/>
          <w:szCs w:val="28"/>
          <w:shd w:val="clear" w:color="auto" w:fill="FFFFFF"/>
        </w:rPr>
        <w:t>п.1.ст. 83 Конституции РК наделяет Генерального Прокурора РК в п. 4 ст.72 Конституции РК правом обращения в Конституционный Суд РК вопросам соответствия всех нормативных правовых актов, включая законы и подзаконные акты, Конституции РК.</w:t>
      </w:r>
    </w:p>
    <w:p w14:paraId="08D8F6D2"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Во-вторых, участие представителей Генеральной прокуратуры Республики Казахстан в заседаниях Конституционного Суда, на которых рассматриваются обращения субъектов по вопросам соответствия нормативных правовых актов Конституции, носит системный характер и имеет важное правовое значение.</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shd w:val="clear" w:color="auto" w:fill="FFFFFF"/>
        </w:rPr>
        <w:t xml:space="preserve">Такое участие также является свидетельством опосредствованного участия органов прокуратуры в конституционализации национального законодательства, в том числе в сфере уголовного судопроизводства. </w:t>
      </w:r>
    </w:p>
    <w:p w14:paraId="06819934"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В-третьих,</w:t>
      </w:r>
      <w:r w:rsidRPr="009012C8">
        <w:rPr>
          <w:rFonts w:ascii="Times New Roman" w:hAnsi="Times New Roman" w:cs="Times New Roman"/>
          <w:spacing w:val="2"/>
          <w:sz w:val="28"/>
          <w:szCs w:val="28"/>
        </w:rPr>
        <w:t xml:space="preserve"> наиболее полно, в то же время опосредствованное обеспечение конституционной законности в уголовном судопроизводстве реализуется органами прокуратуры в досудебном производстве уголовного процесса Республики Казахстан.  </w:t>
      </w:r>
    </w:p>
    <w:p w14:paraId="34DF1B3C" w14:textId="77777777" w:rsidR="00CF1CFB" w:rsidRPr="009012C8" w:rsidRDefault="00CF1CFB" w:rsidP="007322A0">
      <w:pPr>
        <w:tabs>
          <w:tab w:val="left" w:pos="5683"/>
        </w:tabs>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7. Обосновано, что к</w:t>
      </w:r>
      <w:r w:rsidRPr="009012C8">
        <w:rPr>
          <w:rFonts w:ascii="Times New Roman" w:hAnsi="Times New Roman" w:cs="Times New Roman"/>
          <w:spacing w:val="2"/>
          <w:sz w:val="28"/>
          <w:szCs w:val="28"/>
        </w:rPr>
        <w:t>онституционализация в современных условиях является чрезвычайно актуальной для судебной системы и судебной власти, осуществляющих правосудие. Это связано с тем, что сегодня в первую очередь цели, задачи, содержание и форма реальной судебной деятельности должны быть полностью пронизаны конституционными идеями и ценностями</w:t>
      </w:r>
      <w:r w:rsidRPr="009012C8">
        <w:rPr>
          <w:rFonts w:ascii="Times New Roman" w:hAnsi="Times New Roman" w:cs="Times New Roman"/>
          <w:spacing w:val="2"/>
          <w:sz w:val="28"/>
          <w:szCs w:val="28"/>
          <w:shd w:val="clear" w:color="auto" w:fill="FFFFFF"/>
        </w:rPr>
        <w:t xml:space="preserve">, направленными на защиту прав и свобод человека и гражданина. В этой связи показано, что необходима дальнейшая </w:t>
      </w:r>
      <w:r w:rsidRPr="009012C8">
        <w:rPr>
          <w:rFonts w:ascii="Times New Roman" w:hAnsi="Times New Roman" w:cs="Times New Roman"/>
          <w:spacing w:val="2"/>
          <w:sz w:val="28"/>
          <w:szCs w:val="28"/>
        </w:rPr>
        <w:t>конституционализация органов судебной власти, т.е. системы судоустройства, а также судопроизводства; углубление процесса обеспечения статуса судей конституционными идеями и принципами, включающими такие понятия как независимость, самостоятельность судей и судебной власти в целом; формирование и укрепление профессионального конституционного правосознания судей и работников судебной системы.</w:t>
      </w:r>
    </w:p>
    <w:p w14:paraId="6E24A13D" w14:textId="77777777" w:rsidR="00CF1CFB" w:rsidRPr="009012C8" w:rsidRDefault="00CF1CFB" w:rsidP="007322A0">
      <w:pPr>
        <w:spacing w:after="0" w:line="240" w:lineRule="auto"/>
        <w:ind w:firstLine="709"/>
        <w:jc w:val="both"/>
        <w:rPr>
          <w:rFonts w:ascii="Times New Roman" w:eastAsia="Times New Roman" w:hAnsi="Times New Roman" w:cs="Times New Roman"/>
          <w:spacing w:val="2"/>
          <w:sz w:val="28"/>
          <w:szCs w:val="28"/>
          <w:lang w:eastAsia="ru-RU"/>
        </w:rPr>
      </w:pPr>
      <w:r w:rsidRPr="009012C8">
        <w:rPr>
          <w:rFonts w:ascii="Times New Roman" w:hAnsi="Times New Roman" w:cs="Times New Roman"/>
          <w:spacing w:val="2"/>
          <w:sz w:val="28"/>
          <w:szCs w:val="28"/>
        </w:rPr>
        <w:t xml:space="preserve">8. Определено, что правовые позиции Верховного Суда РК, выраженные в нормативных постановлениях и судебных актах по </w:t>
      </w:r>
      <w:r w:rsidRPr="009012C8">
        <w:rPr>
          <w:rFonts w:ascii="Times New Roman" w:hAnsi="Times New Roman" w:cs="Times New Roman"/>
          <w:sz w:val="28"/>
          <w:szCs w:val="28"/>
        </w:rPr>
        <w:t>конкретным делам, а также правовые позиции местных судов, отраженные в судебных решениях, выступают действенным средством конституционализации уголовного судопроизводства, когда</w:t>
      </w:r>
      <w:r w:rsidRPr="009012C8">
        <w:rPr>
          <w:rFonts w:ascii="Times New Roman" w:hAnsi="Times New Roman" w:cs="Times New Roman"/>
          <w:spacing w:val="2"/>
          <w:sz w:val="28"/>
          <w:szCs w:val="28"/>
        </w:rPr>
        <w:t xml:space="preserve"> они соответствуют триединым принципам законности, справедливости и целесообразности.</w:t>
      </w:r>
    </w:p>
    <w:p w14:paraId="0E4A9634" w14:textId="77777777" w:rsidR="00CF1CFB" w:rsidRPr="009012C8" w:rsidRDefault="00CF1CFB" w:rsidP="007322A0">
      <w:pPr>
        <w:spacing w:after="0" w:line="240" w:lineRule="auto"/>
        <w:ind w:firstLine="709"/>
        <w:jc w:val="both"/>
        <w:rPr>
          <w:rFonts w:ascii="Times New Roman" w:eastAsia="Times New Roman" w:hAnsi="Times New Roman" w:cs="Times New Roman"/>
          <w:spacing w:val="2"/>
          <w:sz w:val="28"/>
          <w:szCs w:val="28"/>
          <w:lang w:eastAsia="ru-RU"/>
        </w:rPr>
      </w:pPr>
      <w:r w:rsidRPr="009012C8">
        <w:rPr>
          <w:rFonts w:ascii="Times New Roman" w:eastAsia="Times New Roman" w:hAnsi="Times New Roman" w:cs="Times New Roman"/>
          <w:spacing w:val="2"/>
          <w:sz w:val="28"/>
          <w:szCs w:val="28"/>
          <w:lang w:eastAsia="ru-RU"/>
        </w:rPr>
        <w:t xml:space="preserve">Конституционализация, то есть внедрение в правоприменительную практику идей и принципов Конституции РК, хорошо отражена практически во всех нормативных постановлениях Верховного Суда РК, обеспечивающих защиту прав и свобод человека. </w:t>
      </w:r>
    </w:p>
    <w:p w14:paraId="5E70F1E0"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eastAsia="Times New Roman" w:hAnsi="Times New Roman" w:cs="Times New Roman"/>
          <w:spacing w:val="2"/>
          <w:sz w:val="28"/>
          <w:szCs w:val="28"/>
          <w:lang w:eastAsia="ru-RU"/>
        </w:rPr>
        <w:t xml:space="preserve">Формами конституционализации уголовного судопроизводства судебными органами, кроме перечисленных, являются: </w:t>
      </w:r>
      <w:r w:rsidRPr="009012C8">
        <w:rPr>
          <w:rFonts w:ascii="Times New Roman" w:hAnsi="Times New Roman" w:cs="Times New Roman"/>
          <w:spacing w:val="2"/>
          <w:sz w:val="28"/>
          <w:szCs w:val="28"/>
        </w:rPr>
        <w:t xml:space="preserve">обращение судов в орган конституционного контроля по вопросу конституционности нормативных правовых актов; </w:t>
      </w:r>
      <w:r w:rsidRPr="009012C8">
        <w:rPr>
          <w:rFonts w:ascii="Times New Roman" w:hAnsi="Times New Roman" w:cs="Times New Roman"/>
          <w:spacing w:val="2"/>
          <w:sz w:val="28"/>
          <w:szCs w:val="28"/>
          <w:shd w:val="clear" w:color="auto" w:fill="FFFFFF"/>
        </w:rPr>
        <w:t>прямое применение норм Конституции РК судами республики при вынесении судебных актов</w:t>
      </w:r>
      <w:r w:rsidRPr="009012C8">
        <w:rPr>
          <w:rFonts w:ascii="Times New Roman" w:hAnsi="Times New Roman" w:cs="Times New Roman"/>
          <w:spacing w:val="2"/>
          <w:sz w:val="28"/>
          <w:szCs w:val="28"/>
        </w:rPr>
        <w:t xml:space="preserve">. </w:t>
      </w:r>
    </w:p>
    <w:p w14:paraId="2DFC05ED" w14:textId="77777777" w:rsidR="00CF1CFB" w:rsidRPr="009012C8" w:rsidRDefault="00CF1CFB"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spacing w:val="2"/>
          <w:sz w:val="28"/>
          <w:szCs w:val="28"/>
        </w:rPr>
        <w:t>9. На основе предыдущих выводов предложены пути совершенствования конституционализации уголовного судопроизводства</w:t>
      </w:r>
      <w:r w:rsidRPr="009012C8">
        <w:rPr>
          <w:rFonts w:ascii="Times New Roman" w:hAnsi="Times New Roman" w:cs="Times New Roman"/>
          <w:b/>
          <w:spacing w:val="2"/>
          <w:sz w:val="28"/>
          <w:szCs w:val="28"/>
        </w:rPr>
        <w:t xml:space="preserve">. </w:t>
      </w:r>
      <w:r w:rsidRPr="009012C8">
        <w:rPr>
          <w:rFonts w:ascii="Times New Roman" w:hAnsi="Times New Roman" w:cs="Times New Roman"/>
          <w:spacing w:val="2"/>
          <w:sz w:val="28"/>
          <w:szCs w:val="28"/>
        </w:rPr>
        <w:t>Одним из главных составляющих в этом процессе является</w:t>
      </w:r>
      <w:r w:rsidRPr="009012C8">
        <w:rPr>
          <w:rFonts w:ascii="Times New Roman" w:hAnsi="Times New Roman" w:cs="Times New Roman"/>
          <w:b/>
          <w:spacing w:val="2"/>
          <w:sz w:val="28"/>
          <w:szCs w:val="28"/>
        </w:rPr>
        <w:t xml:space="preserve"> </w:t>
      </w:r>
      <w:r w:rsidRPr="009012C8">
        <w:rPr>
          <w:rFonts w:ascii="Times New Roman" w:hAnsi="Times New Roman" w:cs="Times New Roman"/>
          <w:spacing w:val="2"/>
          <w:sz w:val="28"/>
          <w:szCs w:val="28"/>
        </w:rPr>
        <w:t>необходимость сохранения стабильности конституционных норм. Конституционные реформы важны и необходимы, однако их осуществление должно проходить последовательно и таким образом, чтобы основы конституционного строя не изменялись и не подвергались серьезному реформированию.</w:t>
      </w:r>
    </w:p>
    <w:p w14:paraId="387C2FFD" w14:textId="697010D6"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bCs/>
          <w:spacing w:val="2"/>
          <w:sz w:val="28"/>
          <w:szCs w:val="28"/>
        </w:rPr>
        <w:t xml:space="preserve">Теоретическая и практическая значимость диссертационного исследования </w:t>
      </w:r>
      <w:r w:rsidRPr="009012C8">
        <w:rPr>
          <w:rFonts w:ascii="Times New Roman" w:hAnsi="Times New Roman" w:cs="Times New Roman"/>
          <w:bCs/>
          <w:spacing w:val="2"/>
          <w:sz w:val="28"/>
          <w:szCs w:val="28"/>
        </w:rPr>
        <w:t xml:space="preserve">заключается </w:t>
      </w:r>
      <w:proofErr w:type="gramStart"/>
      <w:r w:rsidR="005565BE" w:rsidRPr="009012C8">
        <w:rPr>
          <w:rFonts w:ascii="Times New Roman" w:hAnsi="Times New Roman" w:cs="Times New Roman"/>
          <w:bCs/>
          <w:spacing w:val="2"/>
          <w:sz w:val="28"/>
          <w:szCs w:val="28"/>
        </w:rPr>
        <w:t xml:space="preserve">в </w:t>
      </w:r>
      <w:r w:rsidRPr="009012C8">
        <w:rPr>
          <w:rFonts w:ascii="Times New Roman" w:hAnsi="Times New Roman" w:cs="Times New Roman"/>
          <w:bCs/>
          <w:spacing w:val="2"/>
          <w:sz w:val="28"/>
          <w:szCs w:val="28"/>
        </w:rPr>
        <w:t>его направленностью</w:t>
      </w:r>
      <w:proofErr w:type="gramEnd"/>
      <w:r w:rsidRPr="009012C8">
        <w:rPr>
          <w:rFonts w:ascii="Times New Roman" w:hAnsi="Times New Roman" w:cs="Times New Roman"/>
          <w:bCs/>
          <w:spacing w:val="2"/>
          <w:sz w:val="28"/>
          <w:szCs w:val="28"/>
        </w:rPr>
        <w:t xml:space="preserve"> на комплексное и системное осмысление проблем конституционализации уголовного судопроизводства и их значения для обеспечения конституционного правопорядка и конституционной законности в Республике Казахстан. Полученные в ходе исследования выводы и предложения расширяют и уточняют научные представления о процессах конституционализации в сфере уголовно-процессуальных отношений и могут быть использованы при дальнейшей разработке теоретических знаний по вопросам конституционализации всей правовой системы, а также о роли государственных институтов в обеспечении приоритета конституционных</w:t>
      </w:r>
      <w:r w:rsidRPr="009012C8">
        <w:rPr>
          <w:rFonts w:ascii="Times New Roman" w:hAnsi="Times New Roman" w:cs="Times New Roman"/>
          <w:spacing w:val="2"/>
          <w:sz w:val="28"/>
          <w:szCs w:val="28"/>
        </w:rPr>
        <w:t xml:space="preserve"> норм и принципов.</w:t>
      </w:r>
    </w:p>
    <w:p w14:paraId="0F49BD0D"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Результаты исследования вносят вклад в развитие теории и практики конституционного права и уголовно-процессуального права, а также в научное осмысление деятельности судебной власти и правоохранительных органов в условиях укрепления конституционной законности. Сформулированные положения и выводы могут быть использованы при дальнейшем исследовании проблем верховенства права, конституционализма и реализации Конституции в отраслевом законодательстве и правоприменительной практике.</w:t>
      </w:r>
    </w:p>
    <w:p w14:paraId="1AE661C8" w14:textId="77777777" w:rsidR="00CF1CFB" w:rsidRPr="009012C8" w:rsidRDefault="00CF1CFB" w:rsidP="007322A0">
      <w:pPr>
        <w:spacing w:after="0" w:line="240" w:lineRule="auto"/>
        <w:ind w:firstLine="709"/>
        <w:jc w:val="both"/>
        <w:rPr>
          <w:rFonts w:ascii="Times New Roman" w:hAnsi="Times New Roman" w:cs="Times New Roman"/>
          <w:b/>
          <w:spacing w:val="2"/>
          <w:sz w:val="28"/>
          <w:szCs w:val="28"/>
        </w:rPr>
      </w:pPr>
      <w:r w:rsidRPr="009012C8">
        <w:rPr>
          <w:rFonts w:ascii="Times New Roman" w:hAnsi="Times New Roman" w:cs="Times New Roman"/>
          <w:b/>
          <w:bCs/>
          <w:spacing w:val="2"/>
          <w:sz w:val="28"/>
          <w:szCs w:val="28"/>
        </w:rPr>
        <w:t xml:space="preserve">Практическая значимость диссертационного исследования </w:t>
      </w:r>
      <w:r w:rsidRPr="009012C8">
        <w:rPr>
          <w:rFonts w:ascii="Times New Roman" w:hAnsi="Times New Roman" w:cs="Times New Roman"/>
          <w:spacing w:val="2"/>
          <w:sz w:val="28"/>
          <w:szCs w:val="28"/>
        </w:rPr>
        <w:t>заключается в возможности использования разработанных рекомендаций и предложений в правотворческой и правоприменительной деятельности, направленной на совершенствование конституционализации уголовно-процессуального законодательства и практики его применения. Материалы диссертации могут быть использованы в учебном процессе при преподавании дисциплин</w:t>
      </w:r>
      <w:r w:rsidRPr="009012C8">
        <w:rPr>
          <w:rFonts w:ascii="Times New Roman" w:hAnsi="Times New Roman" w:cs="Times New Roman"/>
          <w:b/>
          <w:spacing w:val="2"/>
          <w:sz w:val="28"/>
          <w:szCs w:val="28"/>
        </w:rPr>
        <w:t xml:space="preserve"> </w:t>
      </w:r>
      <w:r w:rsidRPr="009012C8">
        <w:rPr>
          <w:rFonts w:ascii="Times New Roman" w:hAnsi="Times New Roman" w:cs="Times New Roman"/>
          <w:spacing w:val="2"/>
          <w:sz w:val="28"/>
          <w:szCs w:val="28"/>
        </w:rPr>
        <w:t xml:space="preserve">«Теория государства и права», «Конституционное право», «Уголовный процесс», «Прокурорский надзор», «Конституционный контроль», «Суды и правосудие» и других элективных курсов в вузовском и послевузовском образовании.  </w:t>
      </w:r>
    </w:p>
    <w:p w14:paraId="1342092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
          <w:bCs/>
          <w:spacing w:val="2"/>
          <w:sz w:val="28"/>
          <w:szCs w:val="28"/>
        </w:rPr>
        <w:t>Апробация результатов исследования. О</w:t>
      </w:r>
      <w:r w:rsidRPr="009012C8">
        <w:rPr>
          <w:rFonts w:ascii="Times New Roman" w:hAnsi="Times New Roman" w:cs="Times New Roman"/>
          <w:spacing w:val="2"/>
          <w:sz w:val="28"/>
          <w:szCs w:val="28"/>
        </w:rPr>
        <w:t xml:space="preserve">сновные теоретические выводы и предложения диссертации обсуждались на научных конференциях, форумах, проводимых вузами Республики Казахстан и различными организациями и учреждениями: «Судебная система и правосудие в условиях Нового Казахстана: состояние и перспективы» (Павлодар, Торайгыров университет, 2022), </w:t>
      </w:r>
      <w:r w:rsidRPr="009012C8">
        <w:rPr>
          <w:rFonts w:ascii="Times New Roman" w:hAnsi="Times New Roman" w:cs="Times New Roman"/>
          <w:spacing w:val="4"/>
          <w:sz w:val="28"/>
          <w:szCs w:val="28"/>
        </w:rPr>
        <w:t>«Интеллект и большие данные (</w:t>
      </w:r>
      <w:r w:rsidRPr="009012C8">
        <w:rPr>
          <w:rFonts w:ascii="Times New Roman" w:hAnsi="Times New Roman" w:cs="Times New Roman"/>
          <w:spacing w:val="4"/>
          <w:sz w:val="28"/>
          <w:szCs w:val="28"/>
          <w:lang w:val="en-US"/>
        </w:rPr>
        <w:t>BIG</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DATA</w:t>
      </w:r>
      <w:r w:rsidRPr="009012C8">
        <w:rPr>
          <w:rFonts w:ascii="Times New Roman" w:hAnsi="Times New Roman" w:cs="Times New Roman"/>
          <w:spacing w:val="4"/>
          <w:sz w:val="28"/>
          <w:szCs w:val="28"/>
        </w:rPr>
        <w:t>) в судебной и правоохранительной системе: реалии и требования времени» (Астана,</w:t>
      </w:r>
      <w:r w:rsidRPr="009012C8">
        <w:rPr>
          <w:rFonts w:ascii="Times New Roman" w:hAnsi="Times New Roman" w:cs="Times New Roman"/>
          <w:spacing w:val="4"/>
          <w:sz w:val="28"/>
          <w:szCs w:val="28"/>
          <w:lang w:val="kk-KZ"/>
        </w:rPr>
        <w:t xml:space="preserve"> Академия правоохранительных органов при Генеральной прокуратуре РК, 2023), «П</w:t>
      </w:r>
      <w:r w:rsidRPr="009012C8">
        <w:rPr>
          <w:rFonts w:ascii="Times New Roman" w:hAnsi="Times New Roman" w:cs="Times New Roman"/>
          <w:spacing w:val="2"/>
          <w:sz w:val="28"/>
          <w:szCs w:val="28"/>
        </w:rPr>
        <w:t xml:space="preserve">роцессуальное законодательство Республики Казахстан: толкование, практика применения и вопросы совершенствования» (Астана, 2023), </w:t>
      </w:r>
      <w:r w:rsidRPr="009012C8">
        <w:rPr>
          <w:rFonts w:ascii="Times New Roman" w:hAnsi="Times New Roman" w:cs="Times New Roman"/>
          <w:spacing w:val="4"/>
          <w:sz w:val="28"/>
          <w:szCs w:val="28"/>
          <w:lang w:val="kk-KZ"/>
        </w:rPr>
        <w:t xml:space="preserve">«Права человека и их защита: теория, реальность и тенденции развития» (Астана, </w:t>
      </w:r>
      <w:r w:rsidRPr="009012C8">
        <w:rPr>
          <w:rFonts w:ascii="Times New Roman" w:hAnsi="Times New Roman" w:cs="Times New Roman"/>
          <w:spacing w:val="4"/>
          <w:sz w:val="28"/>
          <w:szCs w:val="28"/>
        </w:rPr>
        <w:t>Академия правосудия при Верховном Суде Республики Казахстан</w:t>
      </w:r>
      <w:r w:rsidRPr="009012C8">
        <w:rPr>
          <w:rFonts w:ascii="Times New Roman" w:hAnsi="Times New Roman" w:cs="Times New Roman"/>
          <w:spacing w:val="4"/>
          <w:sz w:val="28"/>
          <w:szCs w:val="28"/>
          <w:lang w:val="kk-KZ"/>
        </w:rPr>
        <w:t>, 2024).</w:t>
      </w:r>
    </w:p>
    <w:p w14:paraId="6764F7CD" w14:textId="77777777" w:rsidR="00CF1CFB" w:rsidRPr="009012C8" w:rsidRDefault="00CF1CFB" w:rsidP="007322A0">
      <w:pPr>
        <w:tabs>
          <w:tab w:val="left" w:pos="284"/>
          <w:tab w:val="left" w:pos="851"/>
          <w:tab w:val="left" w:pos="993"/>
        </w:tabs>
        <w:spacing w:after="0" w:line="240" w:lineRule="auto"/>
        <w:ind w:firstLine="709"/>
        <w:jc w:val="both"/>
        <w:rPr>
          <w:rFonts w:ascii="Times New Roman" w:hAnsi="Times New Roman" w:cs="Times New Roman"/>
          <w:sz w:val="28"/>
          <w:szCs w:val="28"/>
          <w:shd w:val="clear" w:color="auto" w:fill="FFFFFF"/>
        </w:rPr>
      </w:pPr>
      <w:r w:rsidRPr="009012C8">
        <w:rPr>
          <w:rFonts w:ascii="Times New Roman" w:eastAsia="Times-Roman" w:hAnsi="Times New Roman" w:cs="Times New Roman"/>
          <w:b/>
          <w:sz w:val="28"/>
          <w:szCs w:val="28"/>
        </w:rPr>
        <w:t>Публикации.</w:t>
      </w:r>
      <w:r w:rsidRPr="009012C8">
        <w:rPr>
          <w:rFonts w:ascii="Times New Roman" w:eastAsia="Times-Roman" w:hAnsi="Times New Roman" w:cs="Times New Roman"/>
          <w:bCs/>
          <w:sz w:val="28"/>
          <w:szCs w:val="28"/>
        </w:rPr>
        <w:t xml:space="preserve"> </w:t>
      </w:r>
      <w:r w:rsidRPr="009012C8">
        <w:rPr>
          <w:rFonts w:ascii="Times New Roman" w:hAnsi="Times New Roman" w:cs="Times New Roman"/>
          <w:spacing w:val="2"/>
          <w:sz w:val="28"/>
          <w:szCs w:val="28"/>
        </w:rPr>
        <w:t>Результаты научного исследования нашли отражение в 2</w:t>
      </w:r>
      <w:r w:rsidRPr="009012C8">
        <w:rPr>
          <w:rFonts w:ascii="Times New Roman" w:eastAsia="Times-Roman" w:hAnsi="Times New Roman" w:cs="Times New Roman"/>
          <w:bCs/>
          <w:sz w:val="28"/>
          <w:szCs w:val="28"/>
        </w:rPr>
        <w:t xml:space="preserve"> статьях в журналах, индексируемых в базе данных Scopus, 3 - в журналах, рекомендованных </w:t>
      </w:r>
      <w:r w:rsidRPr="009012C8">
        <w:rPr>
          <w:rFonts w:ascii="Times New Roman" w:hAnsi="Times New Roman" w:cs="Times New Roman"/>
          <w:sz w:val="28"/>
          <w:szCs w:val="28"/>
        </w:rPr>
        <w:t xml:space="preserve">КОКНВО РК, </w:t>
      </w:r>
      <w:r w:rsidRPr="009012C8">
        <w:rPr>
          <w:rFonts w:ascii="Times New Roman" w:eastAsia="Times-Roman" w:hAnsi="Times New Roman" w:cs="Times New Roman"/>
          <w:bCs/>
          <w:sz w:val="28"/>
          <w:szCs w:val="28"/>
        </w:rPr>
        <w:t>4 статьях - в международных конференциях</w:t>
      </w:r>
      <w:r w:rsidRPr="009012C8">
        <w:rPr>
          <w:rFonts w:ascii="Times New Roman" w:hAnsi="Times New Roman" w:cs="Times New Roman"/>
          <w:sz w:val="28"/>
          <w:szCs w:val="28"/>
          <w:shd w:val="clear" w:color="auto" w:fill="FFFFFF"/>
        </w:rPr>
        <w:t>.</w:t>
      </w:r>
    </w:p>
    <w:p w14:paraId="278351E2" w14:textId="77777777" w:rsidR="00CF1CFB" w:rsidRPr="009012C8" w:rsidRDefault="00CF1CFB" w:rsidP="007322A0">
      <w:pPr>
        <w:pStyle w:val="14"/>
        <w:widowControl w:val="0"/>
        <w:pBdr>
          <w:top w:val="nil"/>
          <w:left w:val="nil"/>
          <w:bottom w:val="nil"/>
          <w:right w:val="nil"/>
          <w:between w:val="nil"/>
        </w:pBdr>
        <w:spacing w:after="0" w:line="240" w:lineRule="auto"/>
        <w:ind w:firstLine="709"/>
        <w:jc w:val="both"/>
        <w:rPr>
          <w:b/>
        </w:rPr>
      </w:pPr>
      <w:r w:rsidRPr="009012C8">
        <w:rPr>
          <w:b/>
        </w:rPr>
        <w:t>Описание вклада соискателя в подготовку каждой публикации.</w:t>
      </w:r>
    </w:p>
    <w:p w14:paraId="51778C04" w14:textId="561593EC" w:rsidR="00CF1CFB" w:rsidRPr="009012C8" w:rsidRDefault="00CF1CFB" w:rsidP="007322A0">
      <w:pPr>
        <w:pStyle w:val="14"/>
        <w:widowControl w:val="0"/>
        <w:pBdr>
          <w:top w:val="nil"/>
          <w:left w:val="nil"/>
          <w:bottom w:val="nil"/>
          <w:right w:val="nil"/>
          <w:between w:val="nil"/>
        </w:pBdr>
        <w:shd w:val="clear" w:color="auto" w:fill="FFFFFF"/>
        <w:spacing w:after="0" w:line="240" w:lineRule="auto"/>
        <w:ind w:firstLine="709"/>
        <w:jc w:val="both"/>
      </w:pPr>
      <w:bookmarkStart w:id="1" w:name="_gjdgxs" w:colFirst="0" w:colLast="0"/>
      <w:bookmarkEnd w:id="1"/>
      <w:r w:rsidRPr="009012C8">
        <w:t xml:space="preserve">Публикации докторанта представляют собой самостоятельные и полные исследования, направленные на отражение основных положений диссертации в журналах, сборниках, адресованных академической и научной общественности.  В научных статьях изложены главные аспекты научно-практических рекомендаций, касающихся вопросов совершенствования процесса конституционализации уголовного судопроизводства, теоретических и практических аспектов внедрения конституционных норм и принципов в уголовное судопроизводство. </w:t>
      </w:r>
    </w:p>
    <w:p w14:paraId="0FF2A55C" w14:textId="77777777" w:rsidR="007C6C1A" w:rsidRPr="009012C8" w:rsidRDefault="00CF1CFB"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b/>
          <w:spacing w:val="2"/>
          <w:sz w:val="28"/>
          <w:szCs w:val="28"/>
        </w:rPr>
        <w:t xml:space="preserve">Структура и объем диссертационного исследования </w:t>
      </w:r>
      <w:r w:rsidRPr="009012C8">
        <w:rPr>
          <w:rFonts w:ascii="Times New Roman" w:hAnsi="Times New Roman" w:cs="Times New Roman"/>
          <w:spacing w:val="2"/>
          <w:sz w:val="28"/>
          <w:szCs w:val="28"/>
          <w:shd w:val="clear" w:color="auto" w:fill="FFFFFF"/>
        </w:rPr>
        <w:t>обусловлены целью и задачами, отражающими научно-практический характер работы.</w:t>
      </w:r>
    </w:p>
    <w:p w14:paraId="1CFAAE43" w14:textId="6ABE8366" w:rsidR="00CF1CFB" w:rsidRPr="009012C8" w:rsidRDefault="00CF1CFB"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Диссертация состоит из введения, трех разделов, заключения, списка использованных источников, включающего 309 источников. </w:t>
      </w:r>
    </w:p>
    <w:p w14:paraId="7EE649C0"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47E92010"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269CB0DE"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1E31724A"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3FD9D208"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25E7C5E1"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3B5263BA" w14:textId="77777777" w:rsidR="004C651C" w:rsidRDefault="004C651C" w:rsidP="007322A0">
      <w:pPr>
        <w:spacing w:after="0" w:line="240" w:lineRule="auto"/>
        <w:ind w:right="-1" w:firstLine="709"/>
        <w:jc w:val="both"/>
        <w:rPr>
          <w:rFonts w:ascii="Times New Roman" w:hAnsi="Times New Roman" w:cs="Times New Roman"/>
          <w:b/>
          <w:spacing w:val="2"/>
          <w:sz w:val="28"/>
          <w:szCs w:val="28"/>
        </w:rPr>
      </w:pPr>
    </w:p>
    <w:p w14:paraId="7B96BEA0" w14:textId="479F0A13" w:rsidR="00CF1CFB" w:rsidRPr="009012C8" w:rsidRDefault="00CF1CFB"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1 ТЕОРЕТИЧЕСКИЕ АСПЕКТЫ КОНСТИТУЦИОНАЛИЗАЦИИ УГОЛОВНОГО СУДОПРОИЗВОДСТВА</w:t>
      </w:r>
    </w:p>
    <w:p w14:paraId="611BEBCC" w14:textId="77777777" w:rsidR="00CF1CFB" w:rsidRPr="009012C8" w:rsidRDefault="00CF1CFB" w:rsidP="007322A0">
      <w:pPr>
        <w:spacing w:after="0" w:line="240" w:lineRule="auto"/>
        <w:ind w:right="-1" w:firstLine="709"/>
        <w:jc w:val="both"/>
        <w:rPr>
          <w:rFonts w:ascii="Times New Roman" w:hAnsi="Times New Roman" w:cs="Times New Roman"/>
          <w:b/>
          <w:spacing w:val="2"/>
          <w:sz w:val="28"/>
          <w:szCs w:val="28"/>
        </w:rPr>
      </w:pPr>
    </w:p>
    <w:p w14:paraId="0731CBB4" w14:textId="77777777" w:rsidR="00CF1CFB" w:rsidRPr="009012C8" w:rsidRDefault="00CF1CFB"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 xml:space="preserve">1.1 Конституционализация правовой системы как актуальный тренд современной юридической науки и ее содержание </w:t>
      </w:r>
    </w:p>
    <w:p w14:paraId="1C605CA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Категория конституционализации национальной правовой системы получила относительно широкое употребление в юридическом лексиконе благодаря возросшей роли конституции и конституционных ценностей во всем мире. Эта тенденция связана, по мнению ученых, с тем, что конституции многих стран выполняли задачи, и будут продолжать выполнять функцию связи, как политической, так и юридической, между обществом и порядком вообще, между социальным порядком и правовым порядком. В данном случае правовой порядок следует понимать как упорядочение общественных отношений посредством права и одновременно как внутренне упорядоченную систему правовых норм. В этом смысле понятие правопорядка включает два взаимосвязанных измерения: нормативное и систематическое. Нормативное измерение отражает материальный и </w:t>
      </w:r>
      <w:r w:rsidRPr="009012C8">
        <w:rPr>
          <w:rFonts w:ascii="Times New Roman" w:hAnsi="Times New Roman" w:cs="Times New Roman"/>
          <w:bCs/>
          <w:spacing w:val="2"/>
          <w:sz w:val="28"/>
          <w:szCs w:val="28"/>
        </w:rPr>
        <w:t>транзитивный</w:t>
      </w:r>
      <w:r w:rsidRPr="009012C8">
        <w:rPr>
          <w:rFonts w:ascii="Times New Roman" w:hAnsi="Times New Roman" w:cs="Times New Roman"/>
          <w:spacing w:val="2"/>
          <w:sz w:val="28"/>
          <w:szCs w:val="28"/>
        </w:rPr>
        <w:t xml:space="preserve"> (опосредующий) характер правового регулирования, при котором содержание общественных отношений организуется и направляется с помощью правовых предписаний. Систематическое измерение имеет формально-рефлексивный характер и выражается в упорядоченности самого права, его внутренней согласованности, иерархичности и системности [24]. Теоретические аспекты конституционализации в различных сферах правового регулирования рассмотрены нами при исследовании ее общих свойств и характеристик [32].</w:t>
      </w:r>
    </w:p>
    <w:p w14:paraId="37CF6F9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Тенденциозное сближение общества и права, или тенденциозная конвергенция, ведущая к формированию правопорядка, призвано привлечь внимание к центральной роли юриста в современном обществе. Вместе с тем, общечеловеческие ценности справедливости и законности являются, с одной стороны, принципами, которые в значительной степени уже закреплены в Конституции. </w:t>
      </w:r>
    </w:p>
    <w:p w14:paraId="2BF82C6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 другой стороны, эти ценности являются политическими целями, к которым необходимо стремиться, благодаря тем знаниям и навыкам, которые являются наследием и оплотом юриста. Этот процесс конвергенции между обществом и законом проходит главным образом через конституционализацию, т.е. реализацию конституционных принципов в жизнь общества и государства. </w:t>
      </w:r>
    </w:p>
    <w:p w14:paraId="6ACB2DC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Следовательно, конституционализацию проводят субъекты, сближая интересы частных лиц, сближая отношения между государственными и частными органами, между коллективными органами и отдельными лицами, между субъективностями, которые еще не легализованы, но которые, вероятно, будут таковыми в ближайшем будущем. </w:t>
      </w:r>
    </w:p>
    <w:p w14:paraId="0FA7E90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Проблематика конституционализации правовой системы непосредственно связана с задачей обеспечения конституционного правопорядка, под которым в научной литературе понимается устойчивое соблюдение и исполнение базовых правовых норм и ценностей во всех ключевых сферах общественной жизни, включая политическую, экономическую, социальную и культурную [33].</w:t>
      </w:r>
    </w:p>
    <w:p w14:paraId="37A3CB8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Понятие конституционного правопорядка, в свою очередь, тесно соотносится с доктриной верховенства права, предполагающей существование эффективно действующей конституции, как писаной, так и неписаной, которая определяет пределы государственной власти, закрепляет принцип разделения властей и систему сдержек и противовесов, предусматривает действенные механизмы защиты прав и свобод человека, а также создает институциональные условия для функционирования демократических процедур и развития гражданского общества.</w:t>
      </w:r>
    </w:p>
    <w:p w14:paraId="21C3919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Верховенство права предполагает равенство всех лиц перед законом, ориентацию государственного и общественного развития на правовые средства регулирования, а также недопустимость произвольного вмешательства государства или частных субъектов в сферу прав и свобод личности.</w:t>
      </w:r>
    </w:p>
    <w:p w14:paraId="66B4693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Верховенство права рассматривается как фактор, способствующий социальному благополучию и справедливости, миру и безопасности людей, противодействию коррупционным проявлениям и формированию такого правового состояния общества, при котором все его члены, включая носителей публичной власти, находятся в равной степени под действием публично установленных и общеобязательных правовых предписаний [34].</w:t>
      </w:r>
    </w:p>
    <w:p w14:paraId="3235B21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Не менее важным, а возможно определяющим вопросом, является такой аспект воздействия Конституции на все общественно-политические процессы, как конституционализация принципа верховенства Конституции. </w:t>
      </w:r>
    </w:p>
    <w:p w14:paraId="50FDAB9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юридической литературе указывается на то, что понятие верховенства права имеет более широкий диапазон и отличается более богатым содержанием, однако принцип верховенства Конституции является более ценной категорией. </w:t>
      </w:r>
    </w:p>
    <w:p w14:paraId="2EABAEA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Такой вывод следует из того, что верховенство Конституции предполагает конкретизацию абстрактных положений права о законности и справедливости, переводя их на уровень и язык конституционно-правовых норм и позитивных предписаний [35, С. 130]. </w:t>
      </w:r>
    </w:p>
    <w:p w14:paraId="0B57C90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Соотношение верховенства Конституции и конституционного правопорядка в рамках настоящего исследования рассматривается как взаимосвязанное единство содержания и формы, в котором принципы верховенства Основного закона получают нормативное выражение и институциональное закрепление. Вместе с тем само по себе формальное отражение данных принципов в тексте Конституции не гарантирует их автоматической реализации в правовой и социальной действительности. Для обеспечения их устойчивого и действенного функционирования требуется целенаправленный процесс конституционализации правовой системы в целом, обеспечивающий трансляцию конституционных норм и ценностей в законодательство и правоприменительную практику.</w:t>
      </w:r>
    </w:p>
    <w:p w14:paraId="41C8109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очень важным и актуальным является определение понятия конституционализации правовой системы. </w:t>
      </w:r>
    </w:p>
    <w:p w14:paraId="3332800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Термин «конституционализация» начал использоваться впервые в начале XIX века. Этот факт первого упоминания конституционализации   отражен в толковом словаре США, в котором отмечено, что это понятие раскрывается в смысле обеспечения действия Конституции, т.е. как процесс по организации чего-либо в соответствии с конституционными ценностями [36].</w:t>
      </w:r>
    </w:p>
    <w:p w14:paraId="33654A7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юридической науке на протяжении длительного времени категория конституционализации не рассматривалась как самостоятельный предмет системного теоретического анализа и не занимала значимого места в научных исследованиях. Лишь в конце XX - начале XXI века интерес к проблематике конституционализации правовых явлений существенно возрос, что было обусловлено усилением роли конституционных ценностей и расширением сферы их влияния на различные отрасли права. Так, французский исследователь Л. Фаваре отмечал, что конституционное право постепенно «окрашивает» все отрасли французского права, под окраской подразумевая то, что Конституция начинает пронизывать всю систему правовых предписаний, чего не было раньше [37, С. 235].</w:t>
      </w:r>
    </w:p>
    <w:p w14:paraId="4FE7194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А.Видаль-Наке под конституционализацией рассматривает те конституционные идеи и принципы, которые могут быть применены в той или иной отрасли права несмотря на то, что в Конституции трудно найти реальные и точные материальные нормы, регулирующие семейное право или право общественного достояния [38]. </w:t>
      </w:r>
    </w:p>
    <w:p w14:paraId="6FC2061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Некоторые исследователи обращали внимание на то, что главным в определении понятия конституционализации является необходимость его дифференциации от таких аналогичных терминов, как конституционализм или конституционный правопорядок. Следовательно, усилия исследователей должны быть сосредоточены на устранении путаницы, возникающей вокруг термина «конституционализация» [39].  </w:t>
      </w:r>
    </w:p>
    <w:p w14:paraId="0170BB3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Этим же вопросом задается и Г. Браун, подчеркивая, что восприятие понятия конституционализации затруднено, поскольку имеется много дефиниций, которые передают отдельные признаки и свойства этого правового явления, однако нет интегрирующего его главные характеристики определения [40, С. 210].</w:t>
      </w:r>
    </w:p>
    <w:p w14:paraId="5CCBB1A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 например, Т. Кляйнлейн видит в конституционализации процесс изменения идентичности и нормативно-правового самоограничения государства или иного субъекта международного права [41].</w:t>
      </w:r>
    </w:p>
    <w:p w14:paraId="0D6B511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Исследователь М. Да Силва понимает под конституционализацией процесс определения иерархии нормативных правовых актов, который связывает все правовые предписания в единую систему, тем самым утверждая конституционный правопорядок [42, С. 142].   </w:t>
      </w:r>
    </w:p>
    <w:p w14:paraId="691313E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А. Петерс видит в конституционализации две стороны единого процесса воздействия Конституции на правовую систему. С одной стороны, формирование самого конституционного права в рамках правовой системы. С другой стороны, распространение конституционализации и ее восприятие в качестве явления интеллектуализма [24, С. 16].  </w:t>
      </w:r>
    </w:p>
    <w:p w14:paraId="1BF0883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российской юридической науке некоторые исследователи определение понятия конституционализации связывают именно с деятельностью органа конституционного контроля, обеспечивающего правовою охрану Конституции [43, С. 93]. Наиболее широкая трактовка конституционализации обнаруживается в определении, где она рассматривается как процесс проникновения конституционных идей во все явления государственной жизни, имеющие правовой характер [23, С. 194]. </w:t>
      </w:r>
    </w:p>
    <w:p w14:paraId="75A6C8B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Такое же мнение можно увидеть и в работе И.А. Кравца, который посвящает целые разделы диссертации юридическим основам и способам конституционализации правового порядка [44, С. 292-353]. </w:t>
      </w:r>
    </w:p>
    <w:p w14:paraId="1A6F4F2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Республике Казахстан вопросы конституционализации исследовались лишь фрагментарно, и данное понятие объяснялось во взаимосвязи с другим понятием, правовым порядком, а проникновение в него норм и принципов Конституции рассматривалось как процесс его конституционализации [45].</w:t>
      </w:r>
    </w:p>
    <w:p w14:paraId="3B3B6A7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Полагаем, что конституционализация, безусловно, является длящимся процессом по сравнению с конституционализмом и конституционным правопорядком, которые выражают статику, факт и степень внедрения конституционных идей в правовую действительность. В развитие данной позиции в научной литературе А.Е. Абдрасулов и К.К. Айтхожин обращают внимание на сложную природу конституционализма как политико-правового явления. Они исходят из того, что конституционализм включает совокупность взаимосвязанных элементов, охватывающих систему конституционных идей, сам Основной закон, а также механизмы обеспечения и защиты конституционного строя и Конституции </w:t>
      </w:r>
      <w:r w:rsidRPr="009012C8">
        <w:rPr>
          <w:rFonts w:ascii="Times New Roman" w:hAnsi="Times New Roman" w:cs="Times New Roman"/>
          <w:b/>
          <w:bCs/>
          <w:spacing w:val="2"/>
          <w:sz w:val="28"/>
          <w:szCs w:val="28"/>
        </w:rPr>
        <w:t>[</w:t>
      </w:r>
      <w:r w:rsidRPr="009012C8">
        <w:rPr>
          <w:rFonts w:ascii="Times New Roman" w:hAnsi="Times New Roman" w:cs="Times New Roman"/>
          <w:spacing w:val="2"/>
          <w:sz w:val="28"/>
          <w:szCs w:val="28"/>
        </w:rPr>
        <w:t>6, С. 95].</w:t>
      </w:r>
    </w:p>
    <w:p w14:paraId="716F7FD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Конституционализация же обеспечивает движение и модернизацию всей правовой системы, включая судебную систему и судопроизводство, их изменение, дополнение и конкретизацию в соответствие со смыслом, буквой и духом конституционных норм. В этом аспекте процесс конституционализации проявляется, в частности, через применение конституционных положений при формировании и организации судебной системы, структура которой определяется Конституцией и включает Верховный Суд, местные суды и иные суды, учреждаемые законом</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[46, С. 126-127].</w:t>
      </w:r>
    </w:p>
    <w:p w14:paraId="5D89231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доктрине при этом высказывается точка зрения, согласно которой конституционализация сводится преимущественно к установлению иерархии нормативных правовых актов и источников права. Такая иерархия рассматривается как эффективный инструмент упорядочения правового регулирования, обеспечивающий согласованность правовых норм и их обязательность для всех субъектов общественных отношений [42, С. 142]. Подобное понимание отражает лишь ограниченный, формально-структурный аспект конституционализации и не раскрывает в полной мере ее функциональное и ценностное значение.</w:t>
      </w:r>
    </w:p>
    <w:p w14:paraId="71131EA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Схожая ограничительная позиция встречается и в работах                        О.С. Гузеевой, которая исходит из того, что такие элементы правовой действительности, как правовая культура и правосознание, не оказывают непосредственного влияния на отрасль уголовного права, в связи с чем конституционализация не может рассматриваться применительно к уголовно-правовой сфере с учетом указанных факторов [47, С. 221].   </w:t>
      </w:r>
    </w:p>
    <w:p w14:paraId="058C3149" w14:textId="77777777" w:rsidR="00CF1CFB" w:rsidRPr="009012C8" w:rsidRDefault="00CF1CFB" w:rsidP="007322A0">
      <w:pPr>
        <w:spacing w:after="0" w:line="240" w:lineRule="auto"/>
        <w:ind w:right="-1" w:firstLine="709"/>
        <w:jc w:val="both"/>
        <w:rPr>
          <w:rFonts w:ascii="Times New Roman" w:hAnsi="Times New Roman" w:cs="Times New Roman"/>
          <w:sz w:val="28"/>
          <w:szCs w:val="28"/>
        </w:rPr>
      </w:pPr>
      <w:r w:rsidRPr="009012C8">
        <w:rPr>
          <w:rFonts w:ascii="Times New Roman" w:hAnsi="Times New Roman" w:cs="Times New Roman"/>
          <w:sz w:val="28"/>
          <w:szCs w:val="28"/>
        </w:rPr>
        <w:t>Другие исследователи очень широко рассматривают конституционализацию, полагая, что она должна затрагивать любые социально значимые процессы [28, С. 62].</w:t>
      </w:r>
    </w:p>
    <w:p w14:paraId="6E4B629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Сегодняшняя доктрина конституционализации также остается во многом разноречивой, где нет относительно ясного системного подхода, в особенности, если проанализировать теоретическую концепцию конституционализации и ее реализацию в Республике Казахстан. Во-первых, что является предметом и объектом конституционализации? Все социально значимые процессы, отдельные стороны правовой действительности или вся правовая сфера? Кто является главным субъектом конституционализации? Народ Казахстана или законодательные органы, когда они продвигают конституционные идеи в текущее законодательство и заполняют их конституционными требованиями? Другие правотворческие органы или орган конституционного контроля, который через официальное толкование норм Конституции Республики Казахстан, посредством проверки на соответствие Конституции нормативных правовых актов обеспечивает режим конституционной законности? Кто является вспомогательным субъектом конституционализации? </w:t>
      </w:r>
    </w:p>
    <w:p w14:paraId="5D12D12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этой связи</w:t>
      </w:r>
      <w:r w:rsidRPr="009012C8">
        <w:rPr>
          <w:rFonts w:ascii="Times New Roman" w:hAnsi="Times New Roman" w:cs="Times New Roman"/>
          <w:b/>
          <w:spacing w:val="2"/>
          <w:sz w:val="28"/>
          <w:szCs w:val="28"/>
        </w:rPr>
        <w:t>,</w:t>
      </w:r>
      <w:r w:rsidRPr="009012C8">
        <w:rPr>
          <w:rFonts w:ascii="Times New Roman" w:hAnsi="Times New Roman" w:cs="Times New Roman"/>
          <w:spacing w:val="2"/>
          <w:sz w:val="28"/>
          <w:szCs w:val="28"/>
        </w:rPr>
        <w:t xml:space="preserve"> сегодня важным является анализ значения и роли процесса конституционализации в обеспечении верховенства Конституции РК и конституционного правопорядка с учетом достижений научной доктрины и юридической практики. В рамках данной цели необходимо определение предмета и объекта конституционализации с установлением ее основных и вспомогательных субъектов. Отдельного рассмотрения требует деятельность Конституционного Суда РК и Верховного Суда РК, которые, создавая новые правоположения путем принятия нормативных постановлений, толкования и применения по аналогии норм Конституции и положений национального законодательства, расширяют пределы конституционной законности.</w:t>
      </w:r>
    </w:p>
    <w:p w14:paraId="35EE1D3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Для проведения всестороннего и объективного анализа института конституционализации в национальном и международном праве представляется необходимым обращение к научным исследованиям казахстанских и зарубежных авторов, в которых рассматриваются различные аспекты данной проблематики. </w:t>
      </w:r>
    </w:p>
    <w:p w14:paraId="0AE4416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Современная юридическая литература, посвященная сущности конституционализации и особенностям ее реализации, отличается значительным объемом и многообразием подходов, что позволяет рассматривать данный феномен с различных теоретических и прикладных позиций.</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Во многом тема исследования ведется в рамках теории конституционализма [48], в которой он рассматривается в качестве политической доктрины, утверждающей, что политическая власть должна быть связана институтами, ограничивающими осуществление власти [49, С. 243]. Некоторые исследователи рассматривают конституционализм как набор принципов, манер и институциональных механизмов, которые традиционно служат для ограничения правительства [50].</w:t>
      </w:r>
    </w:p>
    <w:p w14:paraId="71AD74D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Во многих исследованиях фиксируется расширение круга конституционных феноменов, включая процессы конституционализации, формирование квазиконституционных установок и соответствующих практик, что рассматривается как отражение углубляющегося влияния конституционных ценностей на различные уровни правового регулирования [51, С. 172]. В этом же контексте развивается теория верховенства права, которой придается существенное значение для общеевропейских процессов конституционализации на многонациональном уровне, а также для сближения и взаимного влияния национальных конституционно-правовых систем [52].</w:t>
      </w:r>
    </w:p>
    <w:p w14:paraId="2667477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Значительное внимание в исследованиях уделяется и проблеме прямого действия конституционных норм, рассматриваемого в качестве одного из ключевых инструментов обеспечения единства нормативной конституционной модели. Такая модель формируется как результат взаимодействия норм позитивного права и надпозитивных конституционных ценностей, определяющих ориентиры правового регулирования и правоприменения [53, С. 51].</w:t>
      </w:r>
    </w:p>
    <w:p w14:paraId="632CD23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ряде научных работ конституционализация анализируется через призму ее влияния на содержание и динамику правового регулирования, когда конституционные нормы о правах и свободах человека и гражданина не ограничиваются отражением в текущем законодательстве, а оказывают непосредственное воздействие на процессы реализации права и формирование судебных решений [54].</w:t>
      </w:r>
    </w:p>
    <w:p w14:paraId="4989F7E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Отдельное направление исследований связано с рассмотрением конституционализации в контексте толкования и применения аналогии права в деятельности органов конституционного контроля. В рамках данного подхода подчеркивается роль конституционных судов в выявлении и раскрытии ценностного и смыслового потенциала конституционных норм, их адаптации к конкретным социально-правовым ситуациям, а также в распространении сформулированных правовых позиций на отношения, регулируемые текущим законодательством, посредством конституционно-правовой аналогии [55, с. 257; 56, с. 275].</w:t>
      </w:r>
    </w:p>
    <w:p w14:paraId="4CF823E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Немало исследований зарубежных авторов посвящено вопросам конституционализации статуса высших государственных органов и должностных лиц в системе разделения властей. В этом аспекте, по мнению Дробота С.Е., конституционализация статуса органов государственной власти требует согласования и балансировки конституционных ценностей народовластия, прав и свобод человека, разделения властей, территориальной целостности и безопасности государства [57, С. 195]. </w:t>
      </w:r>
    </w:p>
    <w:p w14:paraId="6686E7C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Несмотря на наличие значительного массива научных исследований, в которых затрагиваются отдельные теоретические аспекты конституционализации, данная проблематика, как правило, рассматривается опосредованно - в рамках анализа смежных институтов и направлений юридической науки. В результате вопросы конституционализации до настоящего времени не получили исчерпывающего и системного осмысления, а сформулированные в научной литературе подходы носят фрагментарный характер и зачастую отличаются отсутствием единства и согласованности.</w:t>
      </w:r>
    </w:p>
    <w:p w14:paraId="6075BAD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Прежде всего, в вопросе конституцонализации многие авторы полагают необходимость установления ее объекта и предмета.  Какие явления, жизненные обстоятельства, события, институты общества необходимо подвергнуть процессам конституционализации? Нередко говорят о необходимости конституционализации отраслей национального законодательства [20, С. 101]. Однако в данном случае за пределами конституционализации остаются другие явления и процессы правовой действительности: правоприменительная практика, сферы правового поведения, правосознания и правовой культуры, международное законодательство.  </w:t>
      </w:r>
    </w:p>
    <w:p w14:paraId="1F8DC13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Другие авторы останавливаются на вопросах необходимости конституционализации и вне правовой сферы, например, в конфликтологии [44, С. 196]. Полагаем, что конституционализация может касаться только непосредственно правовых явлений, </w:t>
      </w:r>
      <w:r w:rsidRPr="009012C8">
        <w:rPr>
          <w:rFonts w:ascii="Times New Roman" w:hAnsi="Times New Roman" w:cs="Times New Roman"/>
          <w:bCs/>
          <w:spacing w:val="2"/>
          <w:sz w:val="28"/>
          <w:szCs w:val="28"/>
        </w:rPr>
        <w:t>то есть</w:t>
      </w:r>
      <w:r w:rsidRPr="009012C8">
        <w:rPr>
          <w:rFonts w:ascii="Times New Roman" w:hAnsi="Times New Roman" w:cs="Times New Roman"/>
          <w:spacing w:val="2"/>
          <w:sz w:val="28"/>
          <w:szCs w:val="28"/>
        </w:rPr>
        <w:t>, тех отношений, которые регулируются правовыми нормами. В случае с конфликтологией мы можем говорить о конституционализации лишь в том случае, когда речь идет о юридической конфликтологии. В противном случае право теряет свое предназначение, заключающееся в том, что оно регулирует наиболее важные, коренные общественные отношения: «закон не занимается мелочами или неважными вопросами (de minimis non curat lex). Не каждое зло, от которого может человек пострадать в жизни, станет поводом для подачи иска в суд» [58].</w:t>
      </w:r>
    </w:p>
    <w:p w14:paraId="1C3B3A0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Какие правовые явления необходимо подвергать конституционализации? Считаем правильным обозначить объектом конституционализации правовую систему, с одной стороны, национальную, с другой – международную правовую систему. </w:t>
      </w:r>
    </w:p>
    <w:p w14:paraId="272DAB2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рамках настоящего исследования правовая система рассматривается не в узком, формально-нормативном значении, которое встречается в ряде научных подходов. В юридической литературе под правовой системой нередко понимается совокупность взаимосвязанных источников и форм права, включающая писаную или действительную (неписаную)</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конституцию, нормативные правовые акты первичного уровня, принимаемые законодательным органом, учрежденным Конституцией, а также подзаконное регулирование, осуществляемое уполномоченными органами и должностными лицами. Наряду с этим в содержание правовой системы включаются правовые обычаи, признаваемые и применяемые судами, а также принципы и практики, сформировавшиеся в рамках различных правовых традиций - гражданского, обычного, римского, религиозного и иных правовых порядков [59].</w:t>
      </w:r>
    </w:p>
    <w:p w14:paraId="1E0AFE9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Думается, что одни источники права не могут охватить всю содержательную часть сферы права, то есть правовой системы, в которую вовлекается и государство, и правовая культура, и система функционирования государственных органов и общественных организаций, и система правовых отношений, и механизм реализации правовых установлений и предписаний. </w:t>
      </w:r>
    </w:p>
    <w:p w14:paraId="26D6768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Все эти категории в совокупности с источниками права образуют правовую систему. Как и любая другая система, правовая система, во-первых, должна иметь свои элементы, которые взаимодействуют между собой через функциональные связи. Во-вторых, наличие правообразования и механизма реализации права должно быть обязательным условием функционирования всех компонентов правовой системы. В-третьих, кроме правотворчества и реализации права все другие правовые явления, включая правовую идеологию и правовую политику, должны вписываться в категорию правовой системы [60, С. 53-54]. </w:t>
      </w:r>
    </w:p>
    <w:p w14:paraId="0C8EA47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Об этом пишут и казахстанские исследователи, рассматривая правовою систему как особую часть общественной системы, в которой правовые явления предстают в обособленной форме в качестве самостоятельного, самодостаточного элемента политической организации общества. </w:t>
      </w:r>
      <w:r w:rsidRPr="009012C8">
        <w:rPr>
          <w:rFonts w:ascii="Times New Roman" w:hAnsi="Times New Roman" w:cs="Times New Roman"/>
          <w:bCs/>
          <w:spacing w:val="2"/>
          <w:sz w:val="28"/>
          <w:szCs w:val="28"/>
        </w:rPr>
        <w:t>Вместе</w:t>
      </w:r>
      <w:r w:rsidRPr="009012C8">
        <w:rPr>
          <w:rFonts w:ascii="Times New Roman" w:hAnsi="Times New Roman" w:cs="Times New Roman"/>
          <w:spacing w:val="2"/>
          <w:sz w:val="28"/>
          <w:szCs w:val="28"/>
        </w:rPr>
        <w:t xml:space="preserve"> с тем, правовая система, являясь эффективным фактором общественного развития, тесно взаимодействует с другими элементами общественной системы: культурой, экономикой, политикой и др. факторами [61]. </w:t>
      </w:r>
    </w:p>
    <w:p w14:paraId="5748274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Здесь уместно отметить, что некоторые авторы считают необходимым проводить конституционализацию самой политики, точнее, правовой политики государства, полагая, что полноценность концепции правовой политики зависит от факторов ее конституционализации. Этот процесс будет влиять на все стороны правовой действительности: на деятельность государственных органов, на развитие демократических институтов, на построение подлинно правового государства и гражданского общества [16, С. 28].</w:t>
      </w:r>
    </w:p>
    <w:p w14:paraId="06176B3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Вторым объектом конституционализации выступает международная правовая система. На первый взгляд может показаться, что процессы конституционализации применимы исключительно к национальному праву, основанному на писаной либо неписаной конституции. Однако в современных условиях подобный подход представляется ограниченным.</w:t>
      </w:r>
    </w:p>
    <w:p w14:paraId="4B780A9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Во-первых, в условиях развития международного сотрудничества и интеграционных процессов проведение жесткого разграничения между национальным и международным правом становится практически невозможным. Эти правовые системы не функционируют как замкнутые образования, поскольку нормы международного и национального права находятся в постоянном взаимодействии и взаимном влиянии.</w:t>
      </w:r>
    </w:p>
    <w:p w14:paraId="573A5FB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Во-вторых, в сфере международного права прослеживается возрастающая потребность в использовании конституционных идей и опыта конституционного регулирования. Это выражается в том, что многие международно-правовые явления и нормы все чаще осмысливаются через призму конституционных правовых традиций, а их толкование опирается на положения и подходы, выработанные в рамках конституционной доктрины.</w:t>
      </w:r>
    </w:p>
    <w:p w14:paraId="7577307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При этом влияние носит двусторонний характер: не только международное право оказывает воздействие на национальные правовые системы, но и национальные конституции в определенной мере формируют содержание международного права. Такое воздействие проявляется в процессе признания государствами международно-правовых норм, а также в формировании механизмов межгосударственного взаимодействия и регулирования международных отношений.</w:t>
      </w:r>
    </w:p>
    <w:p w14:paraId="788C4E6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конституционализация международного права не может пониматься как буквальное перенесение норм и институтов национальных конституций в международно-правовую сферу. Международное право сохраняет самостоятельность как особая правовая система, несмотря на тесную взаимосвязь с национальными правопорядками.</w:t>
      </w:r>
    </w:p>
    <w:p w14:paraId="39A7BBC7" w14:textId="77777777" w:rsidR="00CF1CFB" w:rsidRPr="009012C8" w:rsidRDefault="00CF1CFB" w:rsidP="007322A0">
      <w:pPr>
        <w:spacing w:after="0" w:line="240" w:lineRule="auto"/>
        <w:ind w:right="-1"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В этой связи говорить о конституционализации международного права возможно лишь по аналогии с национальным правом. Подобно тому как в национальных правовых системах функцию нормативной основы конституционализации выполняет Конституция и конституционные законы, в международном праве роль конституирующего документа играет Устав Организации Объединенных Наций. Он может рассматриваться в качестве базового акта, закладывающего основы международного правопорядка и ключевые принципы мироустройства, через которые осуществляется процесс конституционализации международного права</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[62, С. 133].</w:t>
      </w:r>
    </w:p>
    <w:p w14:paraId="72DB815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Фактическое признание двух систем конституционализации мы видим в работе М. Лафлина, который выделяет международный вид конституционализации, включающей в себя разные уровни. </w:t>
      </w:r>
    </w:p>
    <w:p w14:paraId="69FE658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обоих случаях конституционализация выражается в деятельности органов публичной власти и международных институтов, а также в действии системы правовых норм, которые в своей совокупности ориентированы на приоритет конституционных положений и принципов [63].  </w:t>
      </w:r>
    </w:p>
    <w:p w14:paraId="5F892A54" w14:textId="286AA0DD" w:rsidR="00CF1CFB" w:rsidRPr="009012C8" w:rsidRDefault="006E5E22"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w:t>
      </w:r>
      <w:r w:rsidR="00CF1CFB" w:rsidRPr="009012C8">
        <w:rPr>
          <w:rFonts w:ascii="Times New Roman" w:hAnsi="Times New Roman" w:cs="Times New Roman"/>
          <w:spacing w:val="2"/>
          <w:sz w:val="28"/>
          <w:szCs w:val="28"/>
        </w:rPr>
        <w:t xml:space="preserve"> этому перечню, данному в определении конституционализации, </w:t>
      </w:r>
      <w:r w:rsidRPr="009012C8">
        <w:rPr>
          <w:rFonts w:ascii="Times New Roman" w:hAnsi="Times New Roman" w:cs="Times New Roman"/>
          <w:spacing w:val="2"/>
          <w:sz w:val="28"/>
          <w:szCs w:val="28"/>
        </w:rPr>
        <w:t xml:space="preserve">можно </w:t>
      </w:r>
      <w:r w:rsidR="00CF1CFB" w:rsidRPr="009012C8">
        <w:rPr>
          <w:rFonts w:ascii="Times New Roman" w:hAnsi="Times New Roman" w:cs="Times New Roman"/>
          <w:spacing w:val="2"/>
          <w:sz w:val="28"/>
          <w:szCs w:val="28"/>
        </w:rPr>
        <w:t>добави</w:t>
      </w:r>
      <w:r w:rsidRPr="009012C8">
        <w:rPr>
          <w:rFonts w:ascii="Times New Roman" w:hAnsi="Times New Roman" w:cs="Times New Roman"/>
          <w:spacing w:val="2"/>
          <w:sz w:val="28"/>
          <w:szCs w:val="28"/>
        </w:rPr>
        <w:t>ть</w:t>
      </w:r>
      <w:r w:rsidR="00CF1CFB" w:rsidRPr="009012C8">
        <w:rPr>
          <w:rFonts w:ascii="Times New Roman" w:hAnsi="Times New Roman" w:cs="Times New Roman"/>
          <w:spacing w:val="2"/>
          <w:sz w:val="28"/>
          <w:szCs w:val="28"/>
        </w:rPr>
        <w:t xml:space="preserve"> и другие элементы правовой системы: правовое поведение, правосознание, правовую политику, правоприменительную практику, которые также должны соответствовать конституционным ценностям. Так, по мнению Д.А. Авдеева, который, анализируя конституционализацию правового мышления граждан, подчеркивает, что именно правосознание населения является ключевым элементом в процессе конституционализации всей правовой системы. Это связано с тем, что правосознание во многом определяет эффективность всех политико-правовых и социально-экономических </w:t>
      </w:r>
      <w:r w:rsidR="00CF1CFB" w:rsidRPr="009012C8">
        <w:rPr>
          <w:rFonts w:ascii="Times New Roman" w:hAnsi="Times New Roman" w:cs="Times New Roman"/>
          <w:bCs/>
          <w:spacing w:val="2"/>
          <w:sz w:val="28"/>
          <w:szCs w:val="28"/>
        </w:rPr>
        <w:t>пре</w:t>
      </w:r>
      <w:r w:rsidR="00CF1CFB" w:rsidRPr="009012C8">
        <w:rPr>
          <w:rFonts w:ascii="Times New Roman" w:hAnsi="Times New Roman" w:cs="Times New Roman"/>
          <w:spacing w:val="2"/>
          <w:sz w:val="28"/>
          <w:szCs w:val="28"/>
        </w:rPr>
        <w:t xml:space="preserve">образований в обществе [64, С. 20]. </w:t>
      </w:r>
    </w:p>
    <w:p w14:paraId="2C29CD4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научной литературе обоснованно указывается, что искажения правосознания способны формировать особое квазиконституционное пространство, в рамках которого граждане, должностные лица, а также отдельные государственные и общественные структуры фактически уклоняются от выполнения конституционных требований и действуют исходя из собственного усмотрения. Подобное состояние правовой действительности оказывает негативное влияние на практическую реализацию Конституции и снижает ее регулятивный потенциал [65, С. 12].</w:t>
      </w:r>
    </w:p>
    <w:p w14:paraId="5AB4104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Реализация Конституции находится в непосредственной взаимосвязи с процессами конституционализации, поскольку такие формы реализации, как применение, соблюдение, исполнение и использование конституционных норм, предполагают их прямое действие в правовой системе. В научных исследованиях Е.Б.Абдрасулова, Х.Бажай подчеркивается, что положения Конституции подлежат непосредственному применению в тех случаях, когда действующие нормативные правовые акты полностью либо частично противоречат конституционным нормам, а также при отсутствии законодательных актов, конкретизирующих и обеспечивающих реализацию конституционных норм и гарантий [66, С. 62].</w:t>
      </w:r>
    </w:p>
    <w:p w14:paraId="48E2441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При рассмотрении национальной и международной правовых систем в качестве объектов конституционализации предмет данного процесса охватывает совокупность элементов соответствующих правовых систем. Перечень таких элементов не является исчерпывающим и может изменяться в зависимости от целей и уровня анализа. Так, в случае обращения к статусу высших государственных органов и должностных лиц и сфере их деятельности предмет конституционализации конкретизируется применительно к отдельным институтам, включая конституционализацию статуса судей, правосудия, статуса депутатов и иных носителей публичной власти. В дальнейшем предметная область может быть дополнительно детализирована за счет анализа процедур формирования и функционирования данных институтов, в том числе системы отбора и назначения судей, выборов депутатов Парламента Республики Казахстан и представителей органов местного управления и т.д.</w:t>
      </w:r>
    </w:p>
    <w:p w14:paraId="2B5A482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Показательным примером такой сферы конституционализации служит работа А.Г. Кузьмина «Конституционализация правосудия и арбитражная судебная практика в Российской Федерации». В ней анализируется роль судебной власти в процессе конституционализации всей правовой системы РФ [22]. </w:t>
      </w:r>
    </w:p>
    <w:p w14:paraId="418F8D7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 менее важным направлением научных исследований остается разработка и обоснование теоретико-методологических основ процесса конституционализации взаимодействия центральных и региональных органов исполнительной власти, в ходе которого определяется содержание конституционализации отдельных сфер правового регулирования. В данном контексте конституционализация понимается как целенаправленный и системный процесс воздействия норм и принципов Конституции, а также конституционного права в целом на соответствующие общественные отношения. Такое воздействие носит ориентирующий характер и основывается на признании конституционных норм и принципов в качестве базовых правовых начал, которые требуют своего дальнейшего развития, конкретизации и реализации посредством норм и принципов иных отраслей права</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[67, С. 5-7].</w:t>
      </w:r>
    </w:p>
    <w:p w14:paraId="3B32BAA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Если в целом предметом конституционализации выступает система права, то есть совокупность правовых норм государства, объединенных в институты, подотрасли и отрасли национального права, то структурными частями конституционализации системы права будут ее отрасли и подотрасли: гражданское право, уголовное право, уголовно-процессуальное право и т.д. В зарубежной юридической науке представлен широкий круг исследований, посвященных конституционализации отдельных элементов правовой системы и отраслей права. В частности, внимание исследователей обращается на проблемы конституционализации правового регулирования социально-трудовых отношений, что находит отражение, в том числе, в работах В.М. Коншакова, посвященных анализу воздействия конституционных принципов на соответствующую сферу правового регулирования. В данной работе хорошо освещены способы конституционализации трудового права, механизмы реализации конституционно-значимых принципов в трудовом законодательстве и конкретных социально-трудовых отношениях [20]. </w:t>
      </w:r>
    </w:p>
    <w:p w14:paraId="242FDA96" w14:textId="77777777" w:rsidR="00CF1CFB" w:rsidRPr="009012C8" w:rsidRDefault="00CF1CFB" w:rsidP="007322A0">
      <w:pPr>
        <w:spacing w:after="0" w:line="240" w:lineRule="auto"/>
        <w:ind w:right="-1"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О.С. Гузеева подчеркивает, что исследование отраслевого предмета конституционализации хорошо применяется при установлении процесса воздействия конституционных норм на систему уголовного права, в ходе которого обеспечивается подлинная юридизация уголовно-правовых отношений, воплощение в уголовном законе и практике его применения конституционных идей и ценностей [47, С. 221]. В рамках исследований, посвящённых конституционализации уголовного права, О.С.Гузеева указывает на формирование конституционной концепции преступления и наказания. В рамках данной концепции осуществляется анализ и определяются перспективы развития теоретического понимания и нормативного закрепления таких ключевых категорий уголовного права, как противоправность и общественная опасность преступления, а также принципы пропорциональности и соразмерности наказания</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[19, С. 3].</w:t>
      </w:r>
    </w:p>
    <w:p w14:paraId="5AE1634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Субъекты конституционализации – это те государственные органы, должностные лица, общественные объединения, научные и образовательные учреждения, которые осуществляют согласование норм текущего законодательства, правоприменительной практики, правового поведения всех субъектов правоотношений с конституционными ценностями, нормами и принципами. Такой вывод исходит из наличия организационных функций у самого конституционного права, которое формирует систему законодательства, его субъектов, закладывает основы механизма реализации права, в том числе применения правовых норм, устанавливая права и обязанности всех субъектов правовых отношений [24, С. 19]. </w:t>
      </w:r>
    </w:p>
    <w:p w14:paraId="13A9F91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Конституционализация как процесс, нацеленный на установление конституционного правопорядка, не может иметь абсолютного единства и полной внутренней согласованности, поскольку обеспечивается различными субъектами и основан на политической системе, функционирующей с учетом принципов демократии и разделения властей [68, С. 90]. </w:t>
      </w:r>
    </w:p>
    <w:p w14:paraId="7AC531C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 числу основных субъектов конституционализации, прежде всего, относится народ как источник государственной власти. В соответствии с положениями Конституции Республики Казахстан народ признается единственным источником власти, что обусловливает его ключевую роль в системе законодательства и, соответственно, в процессах конституционализации. Реализация власти народом осуществляется как непосредственно, т.е. путем участия в республиканских референдумах, так и опосредованно через делегирование полномочий государственным органам [69, С. 9].</w:t>
      </w:r>
    </w:p>
    <w:p w14:paraId="7A13A45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качестве субъекта конституционализации народ Республики Казахстан посредством референдума наделен правом принятия Конституции, конституционных и обычных законов, внесения изменений и дополнений в Конституцию, а также принятия иных решений, имеющих фундаментальное значение для государственного и общественного развития.</w:t>
      </w:r>
    </w:p>
    <w:p w14:paraId="5E95746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При этом источником конституционализации при внесении изменений и дополнений в Конституцию Республики Казахстан выступают положения Основного закона, обладающие особой устойчивостью и не подлежащие изменению. К таким положениям относятся базовые принципы деятельности Республики Казахстан, включая общественное согласие и политическую стабильность, экономическое развитие на благо всего народа, казахстанский патриотизм, а также демократические способы решения наиболее важных вопросов государственной жизни, в том числе посредством республиканского референдума или парламентского голосования [1].</w:t>
      </w:r>
    </w:p>
    <w:p w14:paraId="269F6D8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Президент Республики Казахстан также является одним из ключевых субъектов конституционализации, поскольку, обращаясь с посланиями к народу и определяя основные направления внутренней и внешней политики, он формирует стратегические ориентиры конституционного и законодательного развития государства. Кроме того, Президент наделен правом законодательной инициативы наряду с депутатами Парламента и Правительством Республики Казахстан. Существенное влияние Президента на законодательный процесс обусловлено его полномочиями по определению приоритетности рассмотрения законопроектов, что предполагает их первоочередное рассмотрение Парламентом в установленные конституционные сроки.</w:t>
      </w:r>
    </w:p>
    <w:p w14:paraId="4D3ACE2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качестве одного из главных субъектов конституционализации выступает и Парламент Республики Казахстан. В результате проведенных конституционных реформ во второй половине 2022 года Парламентом был принят комплекс законов, направленных на институциональное оформление Конституционного Суда Республики Казахстан, конституционного статуса Генеральной прокуратуры и Уполномоченного по правам человека, а также на реализацию положений Послания Президента Республики Казахстан от 16 марта 2022 года. Указанные изменения затронули как конституционное законодательство, регулирующее избирательный процесс, статус Президента, Правительства и судебной системы, так и текущее законодательство в сфере имущественных, земельных, бюджетных, природоохранных и иных общественных отношений.</w:t>
      </w:r>
    </w:p>
    <w:p w14:paraId="6402B74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 числу основных субъектов конституционализации следует отнести и Правительство Республики Казахстан, наделенное широким объемом конституционных полномочий в сфере законодательной деятельности. Практика показывает, что значительная часть законопроектов разрабатывается именно Правительством, что обусловливает его существенное влияние на процессы конституционного и законодательного развития.</w:t>
      </w:r>
    </w:p>
    <w:p w14:paraId="573D2EB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Особое значение в формировании практики конституционализации правовой системы Республики Казахстан приобретает Конституционный Суд Республики Казахстан, который в процессе рассмотрения обращений субъектов, предусмотренных Конституцией, принимает решения, оказывающие прямое воздействие на содержание законодательства и практику его применения.</w:t>
      </w:r>
    </w:p>
    <w:p w14:paraId="61356D0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Верховный Суд Республики Казахстан также участвует в процессе конституционализации, обеспечивая согласование норм конституционных, обычных законов и подзаконных актов с требованиями Конституции. Данное воздействие осуществляется, в том числе, посредством принятия нормативных постановлений и формирования судебной практики. В частности, 22 декабря 2022 года Верховным Судом Республики Казахстан было принято нормативное постановление «О внесении изменений и дополнений в некоторые нормативные постановления Верховного Суда Республики Казахстан по уголовному и уголовно-процессуальному законодательству» [70].</w:t>
      </w:r>
    </w:p>
    <w:p w14:paraId="59A59EB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Наряду с основными субъектами классификация субъектов конституционализации включает и вспомогательные элементы, к которым относятся министерства и ведомства, государственные учреждения, местные органы государственной власти и самоуправления, а также научные и образовательные организации. Деятельность указанных субъектов направлена на практическую реализацию правовых предписаний, основанных на Конституции и конституционных законах Республики Казахстан.</w:t>
      </w:r>
    </w:p>
    <w:p w14:paraId="41C7544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Таким образом, выводы, полученные нами на основе анализа исследований понятия конституционализации в юридической научной доктрине, позволяют сказать, что необходима общая дефиниция данной категории, которая охватывала бы как источники, объект и предмет конституционализации, так и наличие ее главных и вспомогательных субъектов, реализующих данный процесс.</w:t>
      </w:r>
    </w:p>
    <w:p w14:paraId="16FA3584"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По нашему мнению, под конституционализацией следует понимать целенаправленный и непрерывный процесс деятельности основных и вспомогательных субъектов, направленный на согласование всей правовой системы государства и правоприменительной практики с конституционными императивами в широком смысле и надпозитивными ценностями.</w:t>
      </w:r>
    </w:p>
    <w:p w14:paraId="17E3C22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Представляется целесообразным, чтобы определения конституционализации национальной и международной правовой системы, а также ее основные признаки, принципы и способы осуществления получили нормативное закрепление в правовых документах государств, в том числе в концепциях правовой политики, а также в международных документах, прежде всего в рамках системы Организации Объединенных Наций (Уставе ООН). Такое закрепление позволило бы обеспечить единый подход к целям, задачам, пределам и механизмам реализации данного процесса на национальном и международном уровнях.</w:t>
      </w:r>
    </w:p>
    <w:p w14:paraId="179B0FC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Соотношение наших выводов, предусматривающих свое представление о понятии конституционализации, общую классификацию конституционализации, с выделением ее источника, объекта, предмета и субъектов, с научными анализами предыдущих исследователей показывает, что наш подход развивает и обобщает более ранние изыскания. </w:t>
      </w:r>
    </w:p>
    <w:p w14:paraId="32BA24E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Предлагаемое в настоящем исследовании понимание конституционализации в целом не противоречит позиции В.И. Крусса, который рассматривает ее как процесс совершенствования правовой системы общества. При этом под правовой системой он понимает совокупность правового сознания, системы права и юридической практики [21, С. 16]. Разделяя данный подход, мы, во-первых, расширяем состав элементов правовой системы, включая в него правовую культуру, правовое поведение и правовое воспитание как самостоятельные и значимые компоненты. Во-вторых, конституционализация национальной правовой системы рассматривается нами не изолированно, а во взаимосвязи с процессами конституционализации международного права.</w:t>
      </w:r>
    </w:p>
    <w:p w14:paraId="2A27A92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Указанный вывод корреспондирует позиции А. Петерс, которая, анализируя правовую систему через категорию правопорядка, указывает на тесную взаимосвязанность и взаимопроникновение национальных правовых систем государств - членов Европейского Союза и правовой системы интеграционного объединения как субъекта международного права. Ее мнение по объекту конституционализации фактически совпадает с нашей позицией. При этом, обращаясь к работам С. Романо, А. Петерс подчеркивает, что в немецкой правовой традиции правопорядок по своему содержанию фактически тождествен понятию правовой системы и должен пониматься в широком, всеобъемлющем смысле, включающем не только совокупность правовых норм, но и ту социально-правовую силу, которая обеспечивает их действие и развитие [71; 72, С. 244].</w:t>
      </w:r>
    </w:p>
    <w:p w14:paraId="4E91568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Сформулированные в диссертации положения о необходимости предварительного определения вектора конституционализации в документах правовой политики государства, а также о распределении задач между основными и вспомогательными субъектами конституционализации, по своей сути конкретизируют стадии данного процесса, предложенные И.Н. Плотниковой. В ее работах выделяются такие стадии, как закрепление целей конституционализации в документах конституционно-правовой политики, воплощение конституционных положений в законодательстве, реализация идей конституционализма в правоприменительной деятельности, а также конституционализация правосознания и правовой культуры [23, С. 194].</w:t>
      </w:r>
    </w:p>
    <w:p w14:paraId="38B20BB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Разделяя в целом данный подход и соглашаясь с выделением первых трех стадий, вместе с тем полагаем, что конституционализация правосознания и правовой культуры не может рассматриваться исключительно как самостоятельная стадия. По своему содержанию она представляет собой не этап, а сквозной элемент всего процесса конституционализации, присутствующий на всех его уровнях: от формирования правовой политики и законотворчества до правоприменения, правового воспитания и правового обучения.</w:t>
      </w:r>
    </w:p>
    <w:p w14:paraId="2178DAB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современных условиях особое значение приобретает обеспечение высокого уровня правосознания и правовой культуры не только у законодателя, но и у представителей судебной власти и государственных служащих, от деятельности которых в значительной степени зависит качество судебных решений и иных правоприменительных актов. Такие акты должны быть основаны на соблюдении требований Конституции и направлены на защиту прав и свобод человека и гражданина, а также на обеспечение устойчивого социального развития.</w:t>
      </w:r>
    </w:p>
    <w:p w14:paraId="346BEA9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Анализ научной доктрины зарубежных стран и Республики Казахстан, а также отдельных сторон государственно-правовой практики конституционализации правовой системы приводит к выводу о том, что данное явление в национальном и международном праве имеет большое значение и представляет собой современный тренд юридической науки и практики. Вместе с тем, необходимо признать, что не только концепция конституционализации, но и идеи конституционализма продолжают оставаться по большому счету абстрактной теорией, а не действенным императивом, поскольку любая сфера правовой действительности не получает необходимого развития, если соответствующие отношения, мысли, взгляды не обеспечиваются правовым регулированием. Усиливает в значительной мере это состояние фрагментарность и противоречивость предлагаемых научных теорий, их незавершенность.</w:t>
      </w:r>
    </w:p>
    <w:p w14:paraId="2B134E3E"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этой связи дальнейшее развитие научных исследований в области теории конституционализации правовой системы, а также разработка предложений по совершенствованию практических механизмов реализации конституционных положений в деятельности государства и общества будут способствовать укреплению принципов верховенства права и формированию устойчивого конституционного правопорядка.</w:t>
      </w:r>
    </w:p>
    <w:p w14:paraId="1EAD5A85"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Представляется, что одним из первоочередных условий эффективного внедрения идей конституционализации в юридическую практику и государственное строительство должно стать их отражение в программных и стратегических документах государства, а также в актах международных организаций. В таких документах целесообразно закреплять требования юридического характера, адресованные всем субъектам публичной и общественной деятельности, обязывающие их на соответствующем уровне обеспечивать согласованность законодательства и правового поведения с конституционными принципами. Реализация данного подхода позволит ускорить развитие научных разработок в сфере теории и практики конституционализации и создать условия для последовательной конституционализации ключевых общественных отношений, регулируемых правом.</w:t>
      </w:r>
    </w:p>
    <w:p w14:paraId="7B766A6B"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Cs/>
          <w:spacing w:val="2"/>
          <w:sz w:val="28"/>
          <w:szCs w:val="28"/>
        </w:rPr>
        <w:t xml:space="preserve">Итак, </w:t>
      </w:r>
      <w:r w:rsidRPr="009012C8">
        <w:rPr>
          <w:rFonts w:ascii="Times New Roman" w:hAnsi="Times New Roman" w:cs="Times New Roman"/>
          <w:spacing w:val="2"/>
          <w:sz w:val="28"/>
          <w:szCs w:val="28"/>
        </w:rPr>
        <w:t>выработка общей дефиниции категории конституционализации правовой системы играет значительную роль в выявлении общих и специфических черт конституционализации уголовного судопроизводства. Общая дефиниция понятия конституционализации должна включать не только ее источники, объект и предмет, но и наличие главных и вспомогательных субъектов, реализующих процесс конституционализации. В таком аспекте под конституционализацией следует понимать целенаправленный и непрерывный процесс деятельности основных и вспомогательных субъектов, направленный на согласование правовой системы государства и правоприменительной практики с конституционными императивами в широком смысле и надпозитивными ценностями.</w:t>
      </w:r>
    </w:p>
    <w:p w14:paraId="341F213E" w14:textId="77777777" w:rsidR="00CF1CFB" w:rsidRPr="009012C8" w:rsidRDefault="00CF1CFB"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1.2 Основные этапы становления и развития уголовно-процессуального законодательства Республики Казахстан, определяющего порядок уголовного судопроизводства</w:t>
      </w:r>
    </w:p>
    <w:p w14:paraId="294B13C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Вопросы конституционализации уголовного судопроизводства тесно связаны с вопросами внедрения конституционных идей и положений в уголовно-процессуальное законодательство. В этой связи видится необходимым проанализировать основные этапы его становления и развития в Республике Казахстан. </w:t>
      </w:r>
    </w:p>
    <w:p w14:paraId="404375DE"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Прежде чем приступить к анализу указанных вопросов, представляется необходимым определить понятие уголовно-процессуального законодательства, а также рассмотреть его соотношение с категориями уголовно-процессуального права и уголовного процесса.</w:t>
      </w:r>
    </w:p>
    <w:p w14:paraId="770D89AE"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Понятие уголовно-процессуального законодательства является дискуссионной в юридической науке. </w:t>
      </w:r>
    </w:p>
    <w:p w14:paraId="5D67D5B7"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УПК РК используется понятие уголовно-процессуального законодательства в статье 1 «Законодательство, определяющее порядок уголовного судопроизводства». При буквальном толковании данной нормы под уголовно-процессуальным законодательством понимается совокупность Конституции Республики Казахстан, самого УПК, а также конституционных законов Республики Казахстан.</w:t>
      </w:r>
    </w:p>
    <w:p w14:paraId="737EB0E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Одновременно УПК Республики Казахстан указывает, что общепризнанные принципы и нормы международного права, а также нормативные постановления Конституционного Суда и Верховного Суда Республики Казахстан, в случае если они регулируют порядок уголовного судопроизводства, относятся к составным элементам уголовно-процессуального права.</w:t>
      </w:r>
    </w:p>
    <w:p w14:paraId="5E55B5E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Кроме того, УПК Республики Казахстан прямо предусматривает, что иные законы, затрагивающие порядок уголовного судопроизводства, подлежат включению в Уголовно-процессуальный кодекс. Из этого следует, что нормы законов, регулирующих вопросы уголовного судопроизводства, но не инкорпорированные в УПК, не могут рассматриваться в качестве составной части законодательства, определяющего порядок уголовного судопроизводства.</w:t>
      </w:r>
    </w:p>
    <w:p w14:paraId="1930686A"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Кроме того, согласно буквальному смыслу положений УПК, в уголовное законодательство нельзя включать подзаконные акты. </w:t>
      </w:r>
    </w:p>
    <w:p w14:paraId="712269E5"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Вместе с тем, по мнению некоторых российских исследователей, в частности В.Н. Галузо, уголовно-процессуальная деятельность урегулирована уголовно-процессуальным законодательством, основу которого составляет Конституция, положения которой детализированы в нормативных правовых актах с меньшей юридической силой [73, С. 30]. </w:t>
      </w:r>
    </w:p>
    <w:p w14:paraId="504569A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Таким образом, в нормативном смысле уголовно-процессуальное законодательство охватывает только те законы и иные нормативные правовые акты, которые прямо включены в систему источников, определяющих порядок уголовного судопроизводства в соответствии с положениями Уголовно-процессуального кодекса Республики Казахстан.</w:t>
      </w:r>
    </w:p>
    <w:p w14:paraId="11F3286D"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в казахстанской юридической доктрине отсутствует единый подход к определению понятия уголовно-процессуального законодательства. В научных исследованиях данная категория нередко используется в более широком значении, в контексте анализа источников уголовно-процессуального права, что обусловливает наличие различных, а порой и противоречивых трактовок ее содержания.</w:t>
      </w:r>
    </w:p>
    <w:p w14:paraId="3862A1A2"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 одной стороны, повторяются, например, в учебниках, нормы УПК о том, что положения иных законов, содержащих уголовно-процессуальные нормы, должны включаться в УПК. О.Т. Сейтжанов и соавторы отмечают, что такой подход препятствует включению в уголовный процесс норм, не согласующихся с демократическими принципами судопроизводства и нарушающих внутреннюю системность уголовно-процессуального закона [74, С. 25-26].</w:t>
      </w:r>
    </w:p>
    <w:p w14:paraId="3ADF9AFE"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Логика такого рассуждения не должна в дальнейшем касаться любых подзаконных нормативных правовых актов, поскольку и в УПК, и в учебнике говорится в данном контексте лишь о таких нормативных правовых актах, как закон. </w:t>
      </w:r>
    </w:p>
    <w:p w14:paraId="2F49E5A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Однако авторы учебника, говоря о действии законов и других нормативных правовых актов, в которых содержатся нормы, имеющие отношение к порядку производства по уголовным делам, перечисляют кроме конституционных и иных законов Приказы Генерального </w:t>
      </w:r>
      <w:r w:rsidRPr="009012C8">
        <w:rPr>
          <w:rFonts w:ascii="Times New Roman" w:hAnsi="Times New Roman" w:cs="Times New Roman"/>
          <w:bCs/>
          <w:spacing w:val="2"/>
          <w:sz w:val="28"/>
          <w:szCs w:val="28"/>
        </w:rPr>
        <w:t>П</w:t>
      </w:r>
      <w:r w:rsidRPr="009012C8">
        <w:rPr>
          <w:rFonts w:ascii="Times New Roman" w:hAnsi="Times New Roman" w:cs="Times New Roman"/>
          <w:spacing w:val="2"/>
          <w:sz w:val="28"/>
          <w:szCs w:val="28"/>
        </w:rPr>
        <w:t xml:space="preserve">рокурора,  Министра внутренних дел, </w:t>
      </w:r>
      <w:r w:rsidRPr="009012C8">
        <w:rPr>
          <w:rFonts w:ascii="Times New Roman" w:hAnsi="Times New Roman" w:cs="Times New Roman"/>
          <w:bCs/>
          <w:spacing w:val="2"/>
          <w:sz w:val="28"/>
          <w:szCs w:val="28"/>
        </w:rPr>
        <w:t>с</w:t>
      </w:r>
      <w:r w:rsidRPr="009012C8">
        <w:rPr>
          <w:rFonts w:ascii="Times New Roman" w:hAnsi="Times New Roman" w:cs="Times New Roman"/>
          <w:spacing w:val="2"/>
          <w:sz w:val="28"/>
          <w:szCs w:val="28"/>
        </w:rPr>
        <w:t xml:space="preserve">овместные приказы первых руководителей правоохранительных органов РК и другие подзаконные нормативные правовые акты [74, С. 25-26]. </w:t>
      </w:r>
    </w:p>
    <w:p w14:paraId="40FB25C8"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работе Г.Д. Шеримкуловой по уголовно-процессуальному праву также имеются смысловые противоречия. Автор, останавливаясь на источниках законодательства, определяющего порядок уголовного судопроизводства, перечисляет нормативные правовые акты, указанные в УПК. </w:t>
      </w:r>
    </w:p>
    <w:p w14:paraId="7DE550C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Вместе с тем, резюмируя тему об источниках, Г.Д. Шеримкулова заключает, что под источниками уголовно-процессуального права понимают законы и </w:t>
      </w:r>
      <w:r w:rsidRPr="009012C8">
        <w:rPr>
          <w:rFonts w:ascii="Times New Roman" w:hAnsi="Times New Roman" w:cs="Times New Roman"/>
          <w:iCs/>
          <w:spacing w:val="2"/>
          <w:sz w:val="28"/>
          <w:szCs w:val="28"/>
        </w:rPr>
        <w:t>подзаконные нормативные акты</w:t>
      </w:r>
      <w:r w:rsidRPr="009012C8">
        <w:rPr>
          <w:rFonts w:ascii="Times New Roman" w:hAnsi="Times New Roman" w:cs="Times New Roman"/>
          <w:i/>
          <w:spacing w:val="2"/>
          <w:sz w:val="28"/>
          <w:szCs w:val="28"/>
        </w:rPr>
        <w:t>,</w:t>
      </w:r>
      <w:r w:rsidRPr="009012C8">
        <w:rPr>
          <w:rFonts w:ascii="Times New Roman" w:hAnsi="Times New Roman" w:cs="Times New Roman"/>
          <w:spacing w:val="2"/>
          <w:sz w:val="28"/>
          <w:szCs w:val="28"/>
        </w:rPr>
        <w:t xml:space="preserve"> регламентирующие деятельность органов дознания, следствия, прокуратуры и суда по отправлению уголовного правосудия [75, С. 10].</w:t>
      </w:r>
    </w:p>
    <w:p w14:paraId="6157F9EB" w14:textId="77777777" w:rsidR="00CF1CFB" w:rsidRPr="009012C8" w:rsidRDefault="00CF1CFB" w:rsidP="007322A0">
      <w:pPr>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Сходная позиция прослеживается и в работах Р.М. Жамиевой, которая, рассматривая систему нормативных правовых актов, регулирующих уголовно-процессуальные отношения, относит к ним акты, издаваемые Генеральным Прокурором Республики Казахстан в пределах предоставленных ему полномочий. По мнению автора, такие акты принимаются, в частности, по вопросам применения норм Уголовно-процессуального кодекса и законодательства об оперативно-розыскной деятельности и являются обязательными для органов дознания, следствия и иных субъектов, осуществляющих оперативно-розыскную деятельность, а также по вопросам правовой статистики и специальных учетов, обязательные к исполнению субъектами правовой статистики. Указанные нормативные правовые акты, наряду с иными актами Генерального Прокурора, рассматриваются как элементы регулирования уголовно-процессуальных отношений</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[76, С. 30].</w:t>
      </w:r>
    </w:p>
    <w:p w14:paraId="071B8551"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Для того, чтобы не было разночтений и смысловых различий в данном вопросе полагаем, что понятие уголовно-процессуального законодательства следует понимать точно в соответствии с положениями УПК РК.  Уголовно-процессуальное законодательство представляет собой систему нормативных правовых актов, прямо предусмотренных Уголовно-процессуальным кодексом Республики Казахстан и признаваемых источниками уголовно-процессуального права, подлежащих применению органами досудебного расследования, прокурорами и судами при осуществлении уголовного судопроизводства.</w:t>
      </w:r>
    </w:p>
    <w:p w14:paraId="45D618D7"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в правовой системе Республики Казахстан действует ряд подзаконных нормативных правовых актов, принимаемых на основе и во исполнение Конституции, конституционных и обычных законов, а также уголовно-процессуального законодательства. С одной стороны, такие акты не формируют новых норм уголовно-процессуального законодательства и не изменяют его содержание.</w:t>
      </w:r>
    </w:p>
    <w:p w14:paraId="4183D496" w14:textId="77777777" w:rsidR="00CF1CFB" w:rsidRPr="009012C8" w:rsidRDefault="00CF1CFB" w:rsidP="007322A0">
      <w:pPr>
        <w:spacing w:after="0" w:line="240" w:lineRule="auto"/>
        <w:ind w:firstLine="708"/>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 другой стороны, указанные нормативные правовые акты имеют существенное значение для обеспечения функционирования уголовного судопроизводства, поскольку направлены на регулирование вопросов организационного, информационного и иного обеспечительного характера. </w:t>
      </w:r>
    </w:p>
    <w:p w14:paraId="797F4838" w14:textId="77777777" w:rsidR="00CF1CFB" w:rsidRPr="009012C8" w:rsidRDefault="00CF1CFB" w:rsidP="007322A0">
      <w:pPr>
        <w:spacing w:after="0" w:line="240" w:lineRule="auto"/>
        <w:ind w:firstLine="708"/>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Кроме того, в научной работе В.А. Михайлов обоснованно отмечает, что подобные акты способствуют обеспечению приоритета и строгого соблюдения требований уголовно-процессуального законодательства в деятельности органов дознания, следствия и прокуратуры, ориентируя их правоприменительную практику на защиту прав и свобод человека и гражданина от преступных посягательств [77, С. 82].</w:t>
      </w:r>
    </w:p>
    <w:p w14:paraId="2302825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наряду с системой уголовно-процессуального законодательства в нашей работе мы будем обращаться и к анализу нормативных правовых актов, которые имеют значение и роль в организационном, кадровом, оперативно-розыскном и ином обеспечении уголовного судопроизводства.  </w:t>
      </w:r>
    </w:p>
    <w:p w14:paraId="324FBA3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Переходя к анализу соотношения уголовно-процессуального законодательства и уголовно-процессуального права, следует отметить, что уголовно-процессуальное законодательство по своему содержанию представляет собой совокупность правовых норм, регулирующих уголовно-процессуальные отношения.</w:t>
      </w:r>
    </w:p>
    <w:p w14:paraId="37A6E18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то же время в юридической доктрине уголовно-процессуальное право традиционно определяется как система взаимосвязанных уголовно-процессуальных норм, установленных государством и закреплённых в действующем законодательстве, которое определяет порядок осуществления уголовного судопроизводства [27, С. 8].</w:t>
      </w:r>
    </w:p>
    <w:p w14:paraId="182728A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Таким образом, уголовно-процессуальное законодательство и уголовно-процессуальное право находятся в тесной взаимосвязи: законодательство выступает формой нормативного выражения уголовно-процессуального права, тогда как уголовно-процессуальное право отражает содержательную сторону правового регулирования уголовно-процессуальных отношений.</w:t>
      </w:r>
    </w:p>
    <w:p w14:paraId="314F470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Поэтому чтобы понять единство и различие данных понятий необходимо обратиться к общей теории права, которая раскрывает базовые понятия, помогающие лучше провести это разграничение в уголовно-процессуальной сфере. </w:t>
      </w:r>
    </w:p>
    <w:p w14:paraId="49642EB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 С.С. Алексеев правильно подчеркивал, что законодательство как система является совокупностью нормативных правовых актов, которые расчленены, </w:t>
      </w:r>
      <w:r w:rsidRPr="009012C8">
        <w:rPr>
          <w:rFonts w:ascii="Times New Roman" w:hAnsi="Times New Roman" w:cs="Times New Roman"/>
          <w:iCs/>
          <w:spacing w:val="2"/>
          <w:sz w:val="28"/>
          <w:szCs w:val="28"/>
        </w:rPr>
        <w:t xml:space="preserve">дифференцированы, иерархически построены и связаны между собой отношениями координации, субординации и соподчиненности </w:t>
      </w:r>
      <w:r w:rsidRPr="009012C8">
        <w:rPr>
          <w:rFonts w:ascii="Times New Roman" w:hAnsi="Times New Roman" w:cs="Times New Roman"/>
          <w:spacing w:val="2"/>
          <w:sz w:val="28"/>
          <w:szCs w:val="28"/>
        </w:rPr>
        <w:t>[78, С. 59]</w:t>
      </w:r>
      <w:r w:rsidRPr="009012C8">
        <w:rPr>
          <w:rFonts w:ascii="Times New Roman" w:hAnsi="Times New Roman" w:cs="Times New Roman"/>
          <w:iCs/>
          <w:spacing w:val="2"/>
          <w:sz w:val="28"/>
          <w:szCs w:val="28"/>
        </w:rPr>
        <w:t>.</w:t>
      </w:r>
    </w:p>
    <w:p w14:paraId="2360AFD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Такой же подход мы видим и в других исследованиях, в которых акцентируется внимание на подчиненности каждого нормативного правового акта другим актам [79, С. 65]. </w:t>
      </w:r>
    </w:p>
    <w:p w14:paraId="4F45CB8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Первичным элементом в системе законодательства выступает не норма права как это принято в отрасли права, а нормативный правовой акт (закон, указ и т.д.), в котором выражена данная правовая норма или определенная совокупность норм [80, С. 68].</w:t>
      </w:r>
    </w:p>
    <w:p w14:paraId="439CE0E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Следовательно, </w:t>
      </w:r>
      <w:r w:rsidRPr="009012C8">
        <w:rPr>
          <w:rFonts w:ascii="Times New Roman" w:hAnsi="Times New Roman" w:cs="Times New Roman"/>
          <w:sz w:val="28"/>
          <w:szCs w:val="28"/>
        </w:rPr>
        <w:t>в уголовно-процессуальном праве системообразующим</w:t>
      </w:r>
      <w:r w:rsidRPr="009012C8">
        <w:rPr>
          <w:rFonts w:ascii="Times New Roman" w:hAnsi="Times New Roman" w:cs="Times New Roman"/>
          <w:spacing w:val="2"/>
          <w:sz w:val="28"/>
          <w:szCs w:val="28"/>
        </w:rPr>
        <w:t xml:space="preserve"> элементом будет являться норма права, а в уголовно-процессуальном законодательстве - тот или иной нормативный правовой акт.</w:t>
      </w:r>
    </w:p>
    <w:p w14:paraId="746C5A2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Кроме  того, если в уголовно-процессуальном праве первичным элементом выступает норма права, состоящая из гипотезы, диспозиции и санкции, то в системе уголовно-процессуального законодательства помимо нормативного правового акта таковым является и  статья нормативно-правового акта, которая не всегда содержит все три структурных элемента правовой нормы [81, С. 75].</w:t>
      </w:r>
    </w:p>
    <w:p w14:paraId="7BCC57E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системе уголовно-процессуального законодательства, рассматриваемого как совокупность нормативных правовых актов, Конституция Республики Казахстан занимает центральное место, поскольку именно в ней закреплены основные права и свободы человека и гражданина, подлежащие обеспечению и защите в ходе уголовного судопроизводства. Такой подход отражения в Конституции значимых прав и свобод, а также их защита, объясняется тем, что в современных условиях следует уровень обеспечения  соответствующих  прав возвести в ранг Конституции, учитывая  уязвимость и хрупкость общечеловеческих ценностей перед лицом возможного их нарушения и попрания [30, С. 106]. </w:t>
      </w:r>
    </w:p>
    <w:p w14:paraId="6954ED9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Конституция РК содержит нормы уголовно-процессуального характера, когда устанавливает  право каждого на личную свободу (п.1 ст.16 Конституции РК); условия ареста и содержания под стражей, которые возможны только с санкции суда (п.2 ст. 16 Конституции РК); право задержанных, арестованных на адвокатскую помощь (п.3 ст.16 Конституции РК) и т.д. </w:t>
      </w:r>
      <w:r w:rsidRPr="009012C8">
        <w:rPr>
          <w:rFonts w:ascii="Times New Roman" w:hAnsi="Times New Roman" w:cs="Times New Roman"/>
          <w:spacing w:val="2"/>
          <w:sz w:val="28"/>
          <w:szCs w:val="28"/>
          <w:shd w:val="clear" w:color="auto" w:fill="F4F5F6"/>
        </w:rPr>
        <w:t> </w:t>
      </w:r>
      <w:r w:rsidRPr="009012C8">
        <w:rPr>
          <w:rFonts w:ascii="Times New Roman" w:hAnsi="Times New Roman" w:cs="Times New Roman"/>
          <w:spacing w:val="2"/>
          <w:sz w:val="28"/>
          <w:szCs w:val="28"/>
        </w:rPr>
        <w:t xml:space="preserve"> </w:t>
      </w:r>
    </w:p>
    <w:p w14:paraId="7A2BAE5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Конституция не ограничивает использование в качестве источника только ее норм и положений, а предполагает возможность действия в РК фундаментальных основ международно-правового регулирования, поскольку допустимость применения и использования норм международного права установлено смыслом конституционных положений, определяющих приоритет международных правовых предписаний в случаях, предусмотренных самой Конституцией РК. </w:t>
      </w:r>
    </w:p>
    <w:p w14:paraId="78CD374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Кроме того, Конституция сама обладает необходимым и прогрессивным международно-правовым сегментом в своем содержании [82, С. 34].  Следовательно, процесс приведения уголовно-процессуального законодательства в соответствие с международными договорами, ратифицированными Республикой Казахстан, также подпадает под понятие конституционализации уголовного судопроизводства. Так, еще в 1996 году в опубликованной Концепции проекта Уголовно-процессуального кодекса 1997 года (утратил силу) подчеркивалось, что источниками уголовно-процессуального права признаются конституционные нормы, общепризнанные нормы и принципы международного права, международные договоры с участием Республики Казахстан и др. [83]. </w:t>
      </w:r>
    </w:p>
    <w:p w14:paraId="73CF2ED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системе уголовно-процессуального законодательства наряду с Конституцией, особое место занимает Уголовно-процессуальный кодекс, юридическая сила которого определена в Законе о правовых актах РК. Она следует после Конституции РК, законов, вносящих изменения и дополнения в Конституцию РК, конституционных законов. </w:t>
      </w:r>
    </w:p>
    <w:p w14:paraId="6E45761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уголовно-процессуальное законодательство как совокупность нормативных правовых актов не ограничивается исключительно Уголовно-процессуальным кодексом Республики Казахстан 2014 года (далее - УПК РК) [84]. В его систему входят и иные нормативные правовые акты, содержащие правовые предписания, которые прямо либо опосредованно затрагивают порядок производства по уголовным делам и подлежат учёту при осуществлении уголовного судопроизводства.</w:t>
      </w:r>
    </w:p>
    <w:p w14:paraId="79CFB41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 таким актам относятся, прежде всего, конституционные законы Республики Казахстан, регулирующие организацию и деятельность судебной власти [85] и органов прокуратуры [86], а также иные конституционные законы. Кроме того, в процессе уголовного судопроизводства подлежат применению общепризнанные принципы и нормы международного права, ратифицированные Республикой Казахстан, а также нормативные постановления Конституционного Суда Республики Казахстан [87] и Верховного Суда Республики Казахстан [70], поскольку они содержат обязательные для правоприменения разъяснения и правовые позиции, влияющие на применение норм уголовно-процессуального законодательства.</w:t>
      </w:r>
    </w:p>
    <w:p w14:paraId="303D5DBB" w14:textId="77777777" w:rsidR="00CF1CFB" w:rsidRPr="009012C8" w:rsidRDefault="00CF1CFB" w:rsidP="007322A0">
      <w:pPr>
        <w:spacing w:after="0" w:line="240" w:lineRule="auto"/>
        <w:ind w:right="-1"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 xml:space="preserve">Вместе тем вспомогательным источником уголовного судопроизводства являются Закон РК 14 сентября 1994 года «Об оперативно-розыскной деятельности» [88], который </w:t>
      </w:r>
      <w:r w:rsidRPr="009012C8">
        <w:rPr>
          <w:rFonts w:ascii="Times New Roman" w:hAnsi="Times New Roman" w:cs="Times New Roman"/>
          <w:spacing w:val="2"/>
          <w:sz w:val="28"/>
          <w:szCs w:val="28"/>
          <w:shd w:val="clear" w:color="auto" w:fill="FFFFFF"/>
        </w:rPr>
        <w:t xml:space="preserve">содействует уголовному процессу, обеспечивая защиту, неприкосновенность и безопасность, выражающиеся в предупреждении, пресечении, выявлении, а также раскрытии преступлений </w:t>
      </w:r>
      <w:r w:rsidRPr="009012C8">
        <w:rPr>
          <w:rFonts w:ascii="Times New Roman" w:hAnsi="Times New Roman" w:cs="Times New Roman"/>
          <w:spacing w:val="2"/>
          <w:sz w:val="28"/>
          <w:szCs w:val="28"/>
        </w:rPr>
        <w:t>[89, С. 37]</w:t>
      </w:r>
      <w:r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b/>
          <w:bCs/>
          <w:spacing w:val="2"/>
          <w:sz w:val="28"/>
          <w:szCs w:val="28"/>
          <w:shd w:val="clear" w:color="auto" w:fill="FFFFFF"/>
        </w:rPr>
        <w:t xml:space="preserve"> </w:t>
      </w:r>
    </w:p>
    <w:p w14:paraId="3D419465"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Кроме того, к источникам в организационном, кадровом и информационном плане, содействующим эффективности уголовного судопроизводства, следует отнести законы Республики Казахстан, регулирующие систему правоохранительной службы [90] и адвокатскую деятельность [91]. </w:t>
      </w:r>
    </w:p>
    <w:p w14:paraId="17E6A8C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 категории этих же источников относят Приказ Генерального Прокурора Республики Казахстан о регламентации процедуры приема информации об уголовных  правонарушениях [92], Совместный Приказ Министра внутренних дел,  Министра финансов от 12 декабря 2014 года № 565, Председателя Агентства РК по делам государственной службы и противодействию коррупции от 12 декабря 2014 года № 62, Начальника Службы государственной охраны РК от 15 декабря 2014 года № 146 и Председателя Комитета национальной безопасности РК от 18 декабря 2014 года № 416 «Об утверждении Правил проведения негласных следственных действий» [93], и другие нормативные правовые акты. </w:t>
      </w:r>
    </w:p>
    <w:p w14:paraId="06E5BC1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Отличие уголовного процесса от уголовно-процессуального законодательства состоит в том, что уголовный процесс представляет собой особый вид государственной деятельности, осуществляемой на основе и в рамках уголовно-процессуального законодательства. Его содержание выражается в реализации уполномоченными субъектами уголовно-процессуальных функций посредством совершения совокупности процессуальных действий и принятия процессуальных решений на стадиях досудебного расследования, судебного разбирательства, а также при исполнении приговора либо иного судебного решения по уголовному делу [27, С. 9].</w:t>
      </w:r>
    </w:p>
    <w:p w14:paraId="366D005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Как было уже сказано нами, понятие уголовного судопроизводства фактически является синонимом понятия уголовный процесс, обозначающий всю совокупность уголовно-процессуальной деятельности. Происхождение и значение слова «судопроизводство» в данном случае не означает, что оно относится лишь к судебному стадию уголовного процесса, поскольку этот термин подразумевает все его стадии, включая досудебное производство [94, С. 34].  </w:t>
      </w:r>
    </w:p>
    <w:p w14:paraId="0EB1EDF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в нашей работе понятия уголовное судопроизводство и уголовный процесс будут взаимозаменяемы.   </w:t>
      </w:r>
    </w:p>
    <w:p w14:paraId="5B0385C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Определившись с базовыми понятиями, проанализируем основные этапы становления и развития уголовно-процессуального законодательства РК. Формирование современного уголовно-процессуального законодательства Республики Казахстан после провозглашения государственной независимости в 1991 году происходило не «с нуля», а на основе уже сложившихся правовых подходов и институциональных решений, выработанных в предшествующие исторические периоды. В процессе правотворчества и правоприменения использовались наработанные модели регулирования уголовно-процессуальных отношений, адаптированные к новым условиям государственного суверенитета. Существенное значение при этом приобрели общепризнанные принципы и нормы международного права, которые стали одним из ориентиров при обновлении и дальнейшем развитии национального уголовно-процессуального регулирования [26, С. 5].</w:t>
      </w:r>
    </w:p>
    <w:p w14:paraId="312F399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До обретения независимости правовое регулирование уголовно-процессуальных отношений на территории Казахстана осуществлялось в рамках союзной правовой системы. В период с 1922 по 1960 годы применялись нормы уголовно-процессуального законодательства РСФСР, а затем общесоюзные акты СССР, которые определяли порядок уголовного судопроизводства в республике.</w:t>
      </w:r>
    </w:p>
    <w:p w14:paraId="7BC0649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Указанный временной отрезок обоснованно выделяется в научной литературе как начальный этап становления уголовно-процессуального законодательства, для которого было характерно заимствование нормативных моделей и формирование базовых институтов уголовного судопроизводства в условиях централизованного правового регулирования. Основу уголовного судопроизводства всех регионов России, включая территорию современного Казахстана, составил принятый сразу после октябрьской революции 1917 года Декрет о суде № 1 от 22 ноября (7 декабря) 1917 года. </w:t>
      </w:r>
    </w:p>
    <w:p w14:paraId="1EDECFF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Он предусматривал упразднение дореволюционной судебной системы, включая окружные суды, судебные палаты, Правительствующий сенат с его департаментами, а также военные, морские и коммерческие суды. Вместо них вводилась новая система судов, формируемых на основе выборных начал, что отражало стремление к переустройству правосудия в соответствии с провозглашёнными демократическими принципами</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 xml:space="preserve">[95]. </w:t>
      </w:r>
    </w:p>
    <w:p w14:paraId="64DC0C1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1922 году начинается систематизация законодательства о судопроизводстве и судоустройстве в форме кодификации: 25 мая 1922 г.  принимается Уголовно-процессуальный Кодекс РСФСР [96], днем позже учреждается Положение об адвокатуре, 28 мая утверждается Положение о прокурорском надзоре. </w:t>
      </w:r>
    </w:p>
    <w:p w14:paraId="68C9C43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Буквально через год, 15 февраля 1923 г., государством принимается новый Уголовно-процессуальный Кодекс РСФСР [97], действовавший до    </w:t>
      </w:r>
      <w:r w:rsidRPr="009012C8">
        <w:rPr>
          <w:rFonts w:ascii="Times New Roman" w:hAnsi="Times New Roman" w:cs="Times New Roman"/>
          <w:bCs/>
          <w:spacing w:val="2"/>
          <w:sz w:val="28"/>
          <w:szCs w:val="28"/>
        </w:rPr>
        <w:t>1 января</w:t>
      </w:r>
      <w:r w:rsidRPr="009012C8">
        <w:rPr>
          <w:rFonts w:ascii="Times New Roman" w:hAnsi="Times New Roman" w:cs="Times New Roman"/>
          <w:spacing w:val="2"/>
          <w:sz w:val="28"/>
          <w:szCs w:val="28"/>
        </w:rPr>
        <w:t xml:space="preserve"> 1961 г.  </w:t>
      </w:r>
    </w:p>
    <w:p w14:paraId="1F7A8D9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УПК 1923 года  соответствовал Основам  уголовного судопроизводства Союза ССР и союзных республик, принятым 30 октября 1924 года, в  пункте 4 которого устанавливалось, что уголовное преследование возбуждается прокуратурой, судебными и иными органами Союза ССР и Союзных Республик в случаях и порядке, установленных законом. Прокуро</w:t>
      </w:r>
      <w:r w:rsidRPr="009012C8">
        <w:rPr>
          <w:rFonts w:ascii="Times New Roman" w:hAnsi="Times New Roman" w:cs="Times New Roman"/>
          <w:bCs/>
          <w:spacing w:val="2"/>
          <w:sz w:val="28"/>
          <w:szCs w:val="28"/>
        </w:rPr>
        <w:t>ры</w:t>
      </w:r>
      <w:r w:rsidRPr="009012C8">
        <w:rPr>
          <w:rFonts w:ascii="Times New Roman" w:hAnsi="Times New Roman" w:cs="Times New Roman"/>
          <w:spacing w:val="2"/>
          <w:sz w:val="28"/>
          <w:szCs w:val="28"/>
        </w:rPr>
        <w:t>, следователи, судьи и органы дознания обязаны принимать к производству все заявления государственных органов, общественных организаций и частных лиц о преступлениях [98].</w:t>
      </w:r>
    </w:p>
    <w:p w14:paraId="3B959DA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Несмотря на авторитарный характер советской власти, проводившей карательную и репрессивную политику в отношении классовых врагов, в указанных нормативных документах были провозглашены и учреждены демократические принципы уголовного судопроизводства. К ним следует отнести вопросы устности судопроизводства, гласности и публичности заседаний, возможность ведения процесса на языке большинства населения и приглашения переводчика. Компетенция суда не ограничивалась формальными доказательствами; хорошо в УПК РСФСР 1923 года регламентировался и порядок дознания и следствия [99, С. 169-170].</w:t>
      </w:r>
    </w:p>
    <w:p w14:paraId="75CD454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необходимо отметить период с середины 20-х до середины 30-х гг. как наиболее сложный в истории СССР и Казахской республики. Вместо суда приоритетным органом становится централизованное и неконтролируемое следствие. В этот период были созданы внесудебные органы (Особые тройки, Особые двойки и Особое совещание при НКВД СССР), деятельность которых противоречила Конституции СССР, но вынесенные ими решения имели силу приговора суда [100, С. 101].</w:t>
      </w:r>
    </w:p>
    <w:p w14:paraId="5EE70D6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УПК РСФСР 192</w:t>
      </w:r>
      <w:r w:rsidRPr="009012C8">
        <w:rPr>
          <w:rFonts w:ascii="Times New Roman" w:hAnsi="Times New Roman" w:cs="Times New Roman"/>
          <w:bCs/>
          <w:spacing w:val="2"/>
          <w:sz w:val="28"/>
          <w:szCs w:val="28"/>
        </w:rPr>
        <w:t xml:space="preserve">3 года </w:t>
      </w:r>
      <w:r w:rsidRPr="009012C8">
        <w:rPr>
          <w:rFonts w:ascii="Times New Roman" w:hAnsi="Times New Roman" w:cs="Times New Roman"/>
          <w:spacing w:val="2"/>
          <w:sz w:val="28"/>
          <w:szCs w:val="28"/>
        </w:rPr>
        <w:t>не претерпел серьезных изменений, начиная с 30-х г</w:t>
      </w:r>
      <w:r w:rsidRPr="009012C8">
        <w:rPr>
          <w:rFonts w:ascii="Times New Roman" w:hAnsi="Times New Roman" w:cs="Times New Roman"/>
          <w:bCs/>
          <w:spacing w:val="2"/>
          <w:sz w:val="28"/>
          <w:szCs w:val="28"/>
        </w:rPr>
        <w:t>одов</w:t>
      </w:r>
      <w:r w:rsidRPr="009012C8">
        <w:rPr>
          <w:rFonts w:ascii="Times New Roman" w:hAnsi="Times New Roman" w:cs="Times New Roman"/>
          <w:spacing w:val="2"/>
          <w:sz w:val="28"/>
          <w:szCs w:val="28"/>
        </w:rPr>
        <w:t xml:space="preserve"> XX в</w:t>
      </w:r>
      <w:r w:rsidRPr="009012C8">
        <w:rPr>
          <w:rFonts w:ascii="Times New Roman" w:hAnsi="Times New Roman" w:cs="Times New Roman"/>
          <w:bCs/>
          <w:spacing w:val="2"/>
          <w:sz w:val="28"/>
          <w:szCs w:val="28"/>
        </w:rPr>
        <w:t>ека</w:t>
      </w:r>
      <w:r w:rsidRPr="009012C8">
        <w:rPr>
          <w:rFonts w:ascii="Times New Roman" w:hAnsi="Times New Roman" w:cs="Times New Roman"/>
          <w:spacing w:val="2"/>
          <w:sz w:val="28"/>
          <w:szCs w:val="28"/>
        </w:rPr>
        <w:t xml:space="preserve"> вплоть до принятия в 1958 году Основ уголовного судопроизводства Союза ССР и союзных республик. Заметным изменением норм УПК 1923 года можно лишь назвать передачу следственного аппарата из ведения суда в прокуратуру. Постановлением ВЦИК и Совета Народных Комиссаров от 20 октября 1929 года</w:t>
      </w:r>
      <w:r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rPr>
        <w:t>устанавливались сроки предварительного следствия продолжительностью в два месяца и дознания в один месяц. Следователю предоставлялось право прекращать уголовное дело своим постановлением [101].</w:t>
      </w:r>
    </w:p>
    <w:p w14:paraId="60F92DC2" w14:textId="4C01BFAC" w:rsidR="00CF1CFB" w:rsidRPr="009012C8" w:rsidRDefault="00CF1CFB" w:rsidP="007322A0">
      <w:pPr>
        <w:spacing w:after="0" w:line="240" w:lineRule="auto"/>
        <w:ind w:right="-1"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В постановлении, вносящем изменения в статью 116 УПК РСФСР, на нормативном уровне был установлен предельный срок завершения предварительного расследования по отдельным категориям уголовных дел. Документ закреплял требование об окончании расследования в пределах двух месяцев с момента его начала, при этом в указанный срок включались акт предания суду или прекращения уголовного преследования</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102].</w:t>
      </w:r>
      <w:r w:rsidRPr="009012C8">
        <w:rPr>
          <w:rFonts w:ascii="Times New Roman" w:hAnsi="Times New Roman" w:cs="Times New Roman"/>
          <w:b/>
          <w:bCs/>
          <w:spacing w:val="2"/>
          <w:sz w:val="28"/>
          <w:szCs w:val="28"/>
        </w:rPr>
        <w:t> </w:t>
      </w:r>
    </w:p>
    <w:p w14:paraId="525D5E6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Второй этап</w:t>
      </w:r>
      <w:r w:rsidRPr="009012C8">
        <w:rPr>
          <w:rFonts w:ascii="Times New Roman" w:hAnsi="Times New Roman" w:cs="Times New Roman"/>
          <w:i/>
          <w:spacing w:val="2"/>
          <w:sz w:val="28"/>
          <w:szCs w:val="28"/>
        </w:rPr>
        <w:t xml:space="preserve"> </w:t>
      </w:r>
      <w:r w:rsidRPr="009012C8">
        <w:rPr>
          <w:rFonts w:ascii="Times New Roman" w:hAnsi="Times New Roman" w:cs="Times New Roman"/>
          <w:spacing w:val="2"/>
          <w:sz w:val="28"/>
          <w:szCs w:val="28"/>
        </w:rPr>
        <w:t>развития уголовно-процессуального законодательства Казахстана начинается с начала 60-х г</w:t>
      </w:r>
      <w:r w:rsidRPr="009012C8">
        <w:rPr>
          <w:rFonts w:ascii="Times New Roman" w:hAnsi="Times New Roman" w:cs="Times New Roman"/>
          <w:bCs/>
          <w:spacing w:val="2"/>
          <w:sz w:val="28"/>
          <w:szCs w:val="28"/>
        </w:rPr>
        <w:t>одов</w:t>
      </w:r>
      <w:r w:rsidRPr="009012C8">
        <w:rPr>
          <w:rFonts w:ascii="Times New Roman" w:hAnsi="Times New Roman" w:cs="Times New Roman"/>
          <w:spacing w:val="2"/>
          <w:sz w:val="28"/>
          <w:szCs w:val="28"/>
        </w:rPr>
        <w:t xml:space="preserve"> XX столетия, сразу после принятия 25 декабря 1958 года Основ уголовного судопроизводства Союза ССР и союзных республик [103] и 22 июля 1959 года первого Уголовно-процессуального кодекса Казахской ССР [104]. </w:t>
      </w:r>
    </w:p>
    <w:p w14:paraId="62FBFAC6" w14:textId="77777777" w:rsidR="00CF1CFB" w:rsidRPr="009012C8" w:rsidRDefault="00CF1CFB" w:rsidP="00732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юридической литературе указывается, что Уголовно-процессуальный кодекс продолжал действовать без изменения своей общей структуры и концепции, однако в него неоднократно вносились изменения и дополнения. Так, за указанный период в Уголовно-процессуальный кодекс было внесено более семидесяти изменений и дополнений, принятых законами Республики Казахстан, что свидетельствовало о самостоятельности законодателя по последовательной корректировке отдельных норм и институтов уголовно-процессуального законодательства [105, С. 8].</w:t>
      </w:r>
    </w:p>
    <w:p w14:paraId="77D057D7" w14:textId="77777777" w:rsidR="00CF1CFB" w:rsidRPr="009012C8" w:rsidRDefault="00CF1CFB" w:rsidP="00732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Третий этап развития уголовно-процессуального законодательства охватывает период с принятия Декларации о государственном суверенитете Казахской ССР 25 декабря 1990 года и провозглашения независимости Республики Казахстан 16 декабря 1991 года до принятия Уголовно-процессуального кодекса Республики Казахстан 13 декабря 1997 года.</w:t>
      </w:r>
    </w:p>
    <w:p w14:paraId="0EC6D21D" w14:textId="77777777" w:rsidR="00CF1CFB" w:rsidRPr="009012C8" w:rsidRDefault="00CF1CFB" w:rsidP="00732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Нормативную основу развития уголовно-процессуального законодательства в данный период составили Декларация о государственном суверенитете, Конституционный закон о государственной независимости, Конституция Республики Казахстан 1993 года, а также Конституция Республики Казахстан, принятая 30 августа 1995 года.</w:t>
      </w:r>
    </w:p>
    <w:p w14:paraId="7C775183" w14:textId="77777777" w:rsidR="00CF1CFB" w:rsidRPr="009012C8" w:rsidRDefault="00CF1CFB" w:rsidP="00732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частности, пункт 6 Декларации о государственном суверенитете закреплял принцип разделения государственной власти на законодательную, исполнительную и судебную, устанавливал Верховный Суд Казахской ССР в качестве высшего судебного органа и возлагал на Генерального прокурора надзор за точным и единообразным исполнением законов на территории республики [106, С. 408]. </w:t>
      </w:r>
    </w:p>
    <w:p w14:paraId="087F0A86" w14:textId="77777777" w:rsidR="00CF1CFB" w:rsidRPr="009012C8" w:rsidRDefault="00CF1CFB" w:rsidP="00732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Принцип разделения единой государственной власти на три ветви был закреплен и в статье 9 Конституционного закона РК о государственной независимости [107]. </w:t>
      </w:r>
    </w:p>
    <w:p w14:paraId="0CC37AF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нормах Конституции РК 1993 года хорошо были отражены права и свободы человека, в случае если они вовлекаются в уголовное судопроизводство. </w:t>
      </w:r>
    </w:p>
    <w:p w14:paraId="4250353C" w14:textId="77777777" w:rsidR="00CF1CFB" w:rsidRPr="009012C8" w:rsidRDefault="00CF1CFB" w:rsidP="007322A0">
      <w:pPr>
        <w:spacing w:after="0" w:line="240" w:lineRule="auto"/>
        <w:ind w:right="-1" w:firstLine="709"/>
        <w:jc w:val="both"/>
        <w:rPr>
          <w:rFonts w:ascii="Times New Roman" w:hAnsi="Times New Roman" w:cs="Times New Roman"/>
          <w:iCs/>
          <w:spacing w:val="2"/>
          <w:sz w:val="28"/>
          <w:szCs w:val="28"/>
        </w:rPr>
      </w:pPr>
      <w:r w:rsidRPr="009012C8">
        <w:rPr>
          <w:rFonts w:ascii="Times New Roman" w:hAnsi="Times New Roman" w:cs="Times New Roman"/>
          <w:spacing w:val="2"/>
          <w:sz w:val="28"/>
          <w:szCs w:val="28"/>
        </w:rPr>
        <w:t xml:space="preserve">Можно констатировать, что Конституция РК 1993 года содержала ряд конкретных норм уголовно-правового и  уголовно-процессуального характеров, предписывая условия </w:t>
      </w:r>
      <w:r w:rsidRPr="009012C8">
        <w:rPr>
          <w:rFonts w:ascii="Times New Roman" w:eastAsia="Times New Roman" w:hAnsi="Times New Roman" w:cs="Times New Roman"/>
          <w:spacing w:val="2"/>
          <w:sz w:val="28"/>
          <w:szCs w:val="28"/>
          <w:lang w:eastAsia="ru-RU"/>
        </w:rPr>
        <w:t>задержания, осмотра или обыска, равно как и любое другое ограничение личной свободы (ч.4 ст. 33 Конституции 1993 года); устанавливая норму о том, что никто не должен подвергаться пыткам, жестокому или унижающему достоинство обращению и наказанию (ч.5 ст. 33 Конституции 1993 года), признавая право граждан на необходимую оборону (ст.35 Конституции РК 1993 г.);</w:t>
      </w:r>
      <w:r w:rsidRPr="009012C8">
        <w:rPr>
          <w:rFonts w:ascii="Times New Roman" w:hAnsi="Times New Roman" w:cs="Times New Roman"/>
          <w:iCs/>
          <w:spacing w:val="2"/>
          <w:sz w:val="28"/>
          <w:szCs w:val="28"/>
        </w:rPr>
        <w:t xml:space="preserve"> устанавливая только право суда  </w:t>
      </w:r>
      <w:r w:rsidRPr="009012C8">
        <w:rPr>
          <w:rFonts w:ascii="Times New Roman" w:hAnsi="Times New Roman" w:cs="Times New Roman"/>
          <w:spacing w:val="2"/>
          <w:sz w:val="28"/>
          <w:szCs w:val="28"/>
          <w:shd w:val="clear" w:color="auto" w:fill="FFFFFF"/>
        </w:rPr>
        <w:t>признать лицо виновным в совершении преступления и подвергнуть уголовному наказанию (ст. 38 Конституции РК 1993 г.), предписывая, что не имеют юридической силы доказательства, полученные незаконным путем (ст.41 Конституции РК 1993 г.)</w:t>
      </w:r>
      <w:r w:rsidRPr="009012C8">
        <w:rPr>
          <w:rFonts w:ascii="Times New Roman" w:hAnsi="Times New Roman" w:cs="Times New Roman"/>
          <w:spacing w:val="2"/>
          <w:sz w:val="28"/>
          <w:szCs w:val="28"/>
        </w:rPr>
        <w:t xml:space="preserve"> [108]</w:t>
      </w:r>
      <w:r w:rsidRPr="009012C8">
        <w:rPr>
          <w:rFonts w:ascii="Times New Roman" w:hAnsi="Times New Roman" w:cs="Times New Roman"/>
          <w:spacing w:val="2"/>
          <w:sz w:val="28"/>
          <w:szCs w:val="28"/>
          <w:shd w:val="clear" w:color="auto" w:fill="FFFFFF"/>
        </w:rPr>
        <w:t xml:space="preserve"> и др. </w:t>
      </w:r>
    </w:p>
    <w:p w14:paraId="1A1715CB" w14:textId="77777777" w:rsidR="00CF1CFB" w:rsidRPr="009012C8" w:rsidRDefault="00CF1CFB" w:rsidP="00732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Конституция Республики Казахстан 1993 года содержала нормы, непосредственно регулирующие вопросы организации и деятельности суда и органов прокуратуры. В частности, в статьях 98, 106 и 107 были закреплены основные принципы осуществления правосудия, включая требования законности, гласности, состязательности, равенства прав сторон, независимости судей и свободной оценки доказательств при вынесении судебных решений. В указанных нормах также определялись полномочия органов прокуратуры в сфере уголовного преследования и участия в судебном разбирательстве, а также подчеркивалась их независимость при осуществлении надзорных функций и подчинение исключительно закону</w:t>
      </w:r>
      <w:r w:rsidRPr="009012C8">
        <w:rPr>
          <w:rFonts w:ascii="Times New Roman" w:hAnsi="Times New Roman" w:cs="Times New Roman"/>
          <w:b/>
          <w:bCs/>
          <w:iCs/>
          <w:spacing w:val="2"/>
          <w:sz w:val="28"/>
          <w:szCs w:val="28"/>
        </w:rPr>
        <w:t xml:space="preserve"> </w:t>
      </w:r>
      <w:r w:rsidRPr="009012C8">
        <w:rPr>
          <w:rFonts w:ascii="Times New Roman" w:hAnsi="Times New Roman" w:cs="Times New Roman"/>
          <w:spacing w:val="2"/>
          <w:sz w:val="28"/>
          <w:szCs w:val="28"/>
        </w:rPr>
        <w:t xml:space="preserve">[108]. </w:t>
      </w:r>
    </w:p>
    <w:p w14:paraId="02ABBBC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Существенное значение для дальнейшего обновления уголовно-процессуального законодательства на данном этапе имела Государственная программа правовой реформы в Республике Казахстан, утверждённая постановлением Президента Республики Казахстан от 12 февраля 1994 года. Указанный программный документ предусматривал комплекс мер, направленных на реформирование судебной системы и правоохранительных органов, что объективно обусловило необходимость пересмотра и развития процессуального законодательства [109, С. 91].</w:t>
      </w:r>
    </w:p>
    <w:p w14:paraId="1150840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научной литературе Г. Сулейменова отмечает, что принятие Государственной программы правовой реформы стало отправной точкой системного преобразования правовой системы Республики Казахстан. В частности, подчеркивается, что именно с этого момента были определены приоритетные направления реформирования законодательства, включая уголовно-процессуальное, что потребовало его приведения в соответствие с новыми конституционными и институциональными условиями [110].</w:t>
      </w:r>
    </w:p>
    <w:p w14:paraId="58E5271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рамках третьего этапа развития уголовно-процессуального законодательства изменения вносились в Уголовно-процессуальный кодекс 1959 года, продолжавший действовать в указанный период. Эти изменения учитывали требования новых конституционных положений, программных документов и международных обязательств Республики Казахстан.</w:t>
      </w:r>
    </w:p>
    <w:p w14:paraId="6A191FC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 Законом Республики Казахстан от 18 октября 1993 года в УПК была введена норма, предоставившая лицу, подвергнутому аресту, право на судебное обжалование санкции прокурора на применение меры пресечения в виде заключения под стражу. В случае признания судом такого ареста незаконным постановление об освобождении подлежало немедленному исполнению, что существенно усиливало судебные гарантии личной свободы [111].</w:t>
      </w:r>
    </w:p>
    <w:p w14:paraId="60E401C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Следующим примером совершенствования норм УПК 1959 года можно назвать Указ Президента РК от 17 марта 1995 года, имеющего силу закона, которым в УПК 1959 года была введена новая статья 14-3.</w:t>
      </w:r>
    </w:p>
    <w:p w14:paraId="262456B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Указанное нововведение было направлено на формирование особого процессуального механизма, допускающего прекращение уголовного дела и освобождение лица от уголовной ответственности при наличии совокупности предусмотренных законом условий. К числу таких условий относились характер совершённого преступления, отсутствие признаков тяжкого преступления, а также активное содействие лица предотвращению, раскрытию и расследованию преступлений, совершаемых организованными преступными группой или сообществом. Реализация данного механизма была поставлена в зависимость от процессуального усмотрения суда, прокурора, а также следователя или органа дознания при обязательном согласии прокурора, что подчеркивало публично-правовой характер принимаемого решения</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 xml:space="preserve">[112]. </w:t>
      </w:r>
    </w:p>
    <w:p w14:paraId="5B2002F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Четвертый этап в развитии уголовно-процессуального законодательства начинается с момента принятия и вступления в силу УПК РК от 13 декабря 1997 года. Основу УПК РК 1997 года составили новая Конституция РК, принятая 30 августа 1995 года [1], и Модельный УПК от 17 февраля 1996 года, сформированный на основе консенсуса странами-участниками СНГ [113].  </w:t>
      </w:r>
    </w:p>
    <w:p w14:paraId="761DF4E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юридической литературе правильно подчеркивалось о правовой природе модельных законов, что они не являются нормативными правовыми актами в буквальном смысле, поскольку для них не характерно общеобязательность действия их правовых предписаний. Модельные законы выступают лишь научно аргументированным предложением и рекомендацией при разработке и принятии нормативных правовых актов национального законодательства [114, С. 88]. </w:t>
      </w:r>
    </w:p>
    <w:p w14:paraId="7649067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Учитывая эти моменты, рабочая группа, сформированная при Министерстве Юстиции распоряжением Правительства РК, сохранила отдельные элементы структуры и стилистической формы Модельного кодекса, что было обусловлено рекомендациями Межпарламентской ассамблеи и направлено реализацию интеграционных процессов в области права. Об этом пишут и зарубежные исследователи, отмечая, что Казахстан </w:t>
      </w:r>
    </w:p>
    <w:p w14:paraId="6A8A57F3" w14:textId="77777777" w:rsidR="00CF1CFB" w:rsidRPr="009012C8" w:rsidRDefault="00CF1CFB" w:rsidP="007322A0">
      <w:pPr>
        <w:spacing w:after="0" w:line="240" w:lineRule="auto"/>
        <w:ind w:right="-1"/>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достаточно </w:t>
      </w:r>
      <w:r w:rsidRPr="009012C8">
        <w:rPr>
          <w:rFonts w:ascii="Times New Roman" w:hAnsi="Times New Roman" w:cs="Times New Roman"/>
          <w:spacing w:val="2"/>
          <w:sz w:val="28"/>
          <w:szCs w:val="28"/>
          <w:shd w:val="clear" w:color="auto" w:fill="FFFFFF"/>
        </w:rPr>
        <w:t xml:space="preserve">бережно воспринял советскую уголовно-процессуальную инфраструктуру в УПК 1997 года </w:t>
      </w:r>
      <w:r w:rsidRPr="009012C8">
        <w:rPr>
          <w:rFonts w:ascii="Times New Roman" w:hAnsi="Times New Roman" w:cs="Times New Roman"/>
          <w:spacing w:val="2"/>
          <w:sz w:val="28"/>
          <w:szCs w:val="28"/>
        </w:rPr>
        <w:t>[115]</w:t>
      </w:r>
      <w:r w:rsidRPr="009012C8">
        <w:rPr>
          <w:rFonts w:ascii="Times New Roman" w:hAnsi="Times New Roman" w:cs="Times New Roman"/>
          <w:spacing w:val="2"/>
          <w:sz w:val="28"/>
          <w:szCs w:val="28"/>
          <w:shd w:val="clear" w:color="auto" w:fill="FFFFFF"/>
        </w:rPr>
        <w:t>.</w:t>
      </w:r>
    </w:p>
    <w:p w14:paraId="585CF93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Вместе с тем, предлагаемый проект, со слов профессора                  А.Н. Ахпанова и др. разработчиков законопроекта, существенно отличался от его модельной основы [116, С. 1]. </w:t>
      </w:r>
    </w:p>
    <w:p w14:paraId="01D0A69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 проект УПК, подготовленный рабочей группой, предусматривал и детально регламентировал институт дознания во всех его видах; статус прокурора, призванного осуществлять функции надзора за уголовным делом в судебных стадиях применительно к судебной системе республики. </w:t>
      </w:r>
    </w:p>
    <w:p w14:paraId="3C92D36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На уровне отдельной главы была предложена совокупность норм, регламентирующих процесс доказывания; уточнен и приведен  в соответствие со спецификой отечественной правоприменительной практики круг следственных и иных процессуальных действий; по-новому  определена сфера судебного контроля над досудебным производством; в соответствии с международно-правовыми актами  усилены гарантии защиты прав несовершеннолетних, вовлеченных в сферу уголовного судопроизводства; были предусмотрены и другие отличия от модельного кодекса [116, С. 1].  </w:t>
      </w:r>
    </w:p>
    <w:p w14:paraId="67C40DC0" w14:textId="77777777" w:rsidR="00CF1CFB" w:rsidRPr="009012C8" w:rsidRDefault="00CF1CFB" w:rsidP="007322A0">
      <w:pPr>
        <w:pStyle w:val="af4"/>
        <w:ind w:right="-1" w:firstLine="709"/>
        <w:jc w:val="both"/>
        <w:rPr>
          <w:rStyle w:val="s0"/>
          <w:color w:val="auto"/>
          <w:spacing w:val="2"/>
          <w:sz w:val="28"/>
          <w:szCs w:val="28"/>
        </w:rPr>
      </w:pPr>
      <w:r w:rsidRPr="009012C8">
        <w:rPr>
          <w:rFonts w:ascii="Times New Roman" w:hAnsi="Times New Roman" w:cs="Times New Roman"/>
          <w:spacing w:val="2"/>
          <w:sz w:val="28"/>
          <w:szCs w:val="28"/>
        </w:rPr>
        <w:t>Как отмечала Г. Сулейменова, п</w:t>
      </w:r>
      <w:r w:rsidRPr="009012C8">
        <w:rPr>
          <w:rStyle w:val="s0"/>
          <w:color w:val="auto"/>
          <w:spacing w:val="2"/>
          <w:sz w:val="28"/>
          <w:szCs w:val="28"/>
        </w:rPr>
        <w:t xml:space="preserve">ринятие УПК явилось самым сложным этапом судебной реформы, поскольку оно было связано с пересмотром всей идеологии уголовного процесса, его приоритетов, принципов, и, прежде сего, кардинальным изменением в нем роли и статуса суда, содержание деятельности которого направленно на защиту прав и свобод человека и гражданина </w:t>
      </w:r>
      <w:r w:rsidRPr="009012C8">
        <w:rPr>
          <w:rFonts w:ascii="Times New Roman" w:hAnsi="Times New Roman" w:cs="Times New Roman"/>
          <w:spacing w:val="2"/>
          <w:sz w:val="28"/>
          <w:szCs w:val="28"/>
        </w:rPr>
        <w:t>[110]</w:t>
      </w:r>
      <w:r w:rsidRPr="009012C8">
        <w:rPr>
          <w:rStyle w:val="s0"/>
          <w:color w:val="auto"/>
          <w:spacing w:val="2"/>
          <w:sz w:val="28"/>
          <w:szCs w:val="28"/>
        </w:rPr>
        <w:t xml:space="preserve">. </w:t>
      </w:r>
    </w:p>
    <w:p w14:paraId="6750639A" w14:textId="77777777" w:rsidR="00CF1CFB" w:rsidRPr="009012C8" w:rsidRDefault="00CF1CFB" w:rsidP="007322A0">
      <w:pPr>
        <w:pStyle w:val="af4"/>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 УПК 1997 года возводит в ранг одного из главных основ правосудия принцип состязательности, поскольку он обеспечивает достижение задач и целей правосудия, гарантирует защиту прав и интересов субъектов уголовно-процессуальных правоотношений.</w:t>
      </w:r>
    </w:p>
    <w:p w14:paraId="1209F785" w14:textId="77777777" w:rsidR="00CF1CFB" w:rsidRPr="009012C8" w:rsidRDefault="00CF1CFB" w:rsidP="007322A0">
      <w:pPr>
        <w:pStyle w:val="af4"/>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УПК раскрывается содержание данного принципа: определяется отделение и разграничение функций обвинения и защиты; предписывается роль суда в процессе судебного разбирательства, который не должен выступать на стороне обвинения или защиты, быть объективным и беспристрастным [117]. </w:t>
      </w:r>
    </w:p>
    <w:p w14:paraId="2369645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Одновременно </w:t>
      </w:r>
      <w:r w:rsidRPr="009012C8">
        <w:rPr>
          <w:rFonts w:ascii="Times New Roman" w:eastAsia="Times New Roman" w:hAnsi="Times New Roman" w:cs="Times New Roman"/>
          <w:spacing w:val="2"/>
          <w:sz w:val="28"/>
          <w:szCs w:val="28"/>
        </w:rPr>
        <w:t xml:space="preserve">УПК 1997 года расширил механизм защиты прав и свобод человека, усилив роль судебной системы в этом процессе </w:t>
      </w:r>
      <w:r w:rsidRPr="009012C8">
        <w:rPr>
          <w:rFonts w:ascii="Times New Roman" w:hAnsi="Times New Roman" w:cs="Times New Roman"/>
          <w:spacing w:val="2"/>
          <w:sz w:val="28"/>
          <w:szCs w:val="28"/>
        </w:rPr>
        <w:t>[118, С. 78]</w:t>
      </w:r>
      <w:r w:rsidRPr="009012C8">
        <w:rPr>
          <w:rFonts w:ascii="Times New Roman" w:eastAsia="Times New Roman" w:hAnsi="Times New Roman" w:cs="Times New Roman"/>
          <w:spacing w:val="2"/>
          <w:sz w:val="28"/>
          <w:szCs w:val="28"/>
        </w:rPr>
        <w:t>. Т</w:t>
      </w:r>
      <w:r w:rsidRPr="009012C8">
        <w:rPr>
          <w:rFonts w:ascii="Times New Roman" w:hAnsi="Times New Roman" w:cs="Times New Roman"/>
          <w:spacing w:val="2"/>
          <w:sz w:val="28"/>
          <w:szCs w:val="28"/>
        </w:rPr>
        <w:t>ак, именно суд был наделён исключительной компетенцией по принятию решений о применении принудительных мер медицинского характера и принудительных мер воспитательного воздействия, что прямо вытекало из положений статьи 59 УПК 1997 года. Кроме того, судебной власти было передано полномочие по санкционированию наиболее строгих мер процессуального принуждения, включая домашний арест и заключение под стражу, а также по продлению сроков их применения.</w:t>
      </w:r>
    </w:p>
    <w:p w14:paraId="1D3BFC5C" w14:textId="77777777" w:rsidR="00CF1CFB" w:rsidRPr="009012C8" w:rsidRDefault="00CF1CFB" w:rsidP="007322A0">
      <w:pPr>
        <w:spacing w:after="0" w:line="240" w:lineRule="auto"/>
        <w:ind w:right="-1" w:firstLine="709"/>
        <w:jc w:val="both"/>
        <w:rPr>
          <w:rStyle w:val="s0"/>
          <w:rFonts w:eastAsia="Times New Roman"/>
          <w:color w:val="auto"/>
          <w:spacing w:val="2"/>
          <w:sz w:val="28"/>
          <w:szCs w:val="28"/>
        </w:rPr>
      </w:pPr>
      <w:r w:rsidRPr="009012C8">
        <w:rPr>
          <w:rFonts w:ascii="Times New Roman" w:eastAsia="Times New Roman" w:hAnsi="Times New Roman" w:cs="Times New Roman"/>
          <w:spacing w:val="2"/>
          <w:sz w:val="28"/>
          <w:szCs w:val="28"/>
        </w:rPr>
        <w:t xml:space="preserve">Важным элементом усиления судебного контроля стало также закрепление за судом функции рассмотрения жалоб на решения, действия либо бездействие органов уголовного преследования в случаях и порядке, предусмотренных уголовно-процессуальным законодательством. Тем самым судебная система стала выполнять не только функцию разрешения уголовных дел по существу, но и функцию процессуального контроля за соблюдением прав и свобод участников уголовного судопроизводства </w:t>
      </w:r>
      <w:r w:rsidRPr="009012C8">
        <w:rPr>
          <w:rFonts w:ascii="Times New Roman" w:hAnsi="Times New Roman" w:cs="Times New Roman"/>
          <w:b/>
          <w:bCs/>
          <w:spacing w:val="2"/>
          <w:sz w:val="28"/>
          <w:szCs w:val="28"/>
        </w:rPr>
        <w:t>[119]</w:t>
      </w:r>
      <w:r w:rsidRPr="009012C8">
        <w:rPr>
          <w:rStyle w:val="s0"/>
          <w:b/>
          <w:bCs/>
          <w:color w:val="auto"/>
          <w:spacing w:val="2"/>
          <w:sz w:val="28"/>
          <w:szCs w:val="28"/>
        </w:rPr>
        <w:t>.</w:t>
      </w:r>
    </w:p>
    <w:p w14:paraId="214D0E3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Style w:val="s0"/>
          <w:color w:val="auto"/>
          <w:spacing w:val="2"/>
          <w:sz w:val="28"/>
          <w:szCs w:val="28"/>
        </w:rPr>
        <w:t xml:space="preserve">В этом контексте правильно подчеркивал М.С. Абакасов, анализируя роль и значение УПК РК 1997 года, что защита прав и свобод человека и гражданина через механизм судебного </w:t>
      </w:r>
      <w:r w:rsidRPr="009012C8">
        <w:rPr>
          <w:rFonts w:ascii="Times New Roman" w:hAnsi="Times New Roman" w:cs="Times New Roman"/>
          <w:spacing w:val="2"/>
          <w:sz w:val="28"/>
          <w:szCs w:val="28"/>
        </w:rPr>
        <w:t xml:space="preserve"> контроля, касающегося отношения по применению мер процессуального принуждения, был закреплен в статьях 103-109, 136, 142, 148-150, 153 УПК 1997 года. </w:t>
      </w:r>
    </w:p>
    <w:p w14:paraId="2427480C" w14:textId="3BA3F345"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Уголовно-процессуальном кодексе Республики Казахстан 1997 года был установлен чёткий судебный контроль за законностью содержания лица под стражей. Так, пункт 3 статьи 136 закреплял обязанность немедленного</w:t>
      </w:r>
      <w:r w:rsidR="001655FC"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освобождения задержанного</w:t>
      </w:r>
      <w:r w:rsidR="001655FC"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в случае, если в течение семидесяти двух часов с момента фактического задержания в администрацию места содержания не поступало судебное решение о санкционировании ареста. Освобождение осуществлялось по постановлению начальника места содержания с обязательным уведомлением органа, в производстве которого находилось уголовное дело, а также прокурора. Указанная норма была направлена на недопущение произвольного и необоснованного ограничения личной свободы.</w:t>
      </w:r>
    </w:p>
    <w:p w14:paraId="1203B5B3" w14:textId="77777777" w:rsidR="00CF1CFB" w:rsidRPr="009012C8" w:rsidRDefault="00CF1CFB" w:rsidP="007322A0">
      <w:pPr>
        <w:spacing w:after="0" w:line="240" w:lineRule="auto"/>
        <w:ind w:right="-1" w:firstLine="709"/>
        <w:jc w:val="both"/>
        <w:rPr>
          <w:rStyle w:val="s0"/>
          <w:color w:val="auto"/>
          <w:spacing w:val="2"/>
          <w:sz w:val="28"/>
          <w:szCs w:val="28"/>
        </w:rPr>
      </w:pPr>
      <w:r w:rsidRPr="009012C8">
        <w:rPr>
          <w:rFonts w:ascii="Times New Roman" w:hAnsi="Times New Roman" w:cs="Times New Roman"/>
          <w:spacing w:val="2"/>
          <w:sz w:val="28"/>
          <w:szCs w:val="28"/>
        </w:rPr>
        <w:t>Одновременно положения пункта 4 статьи 154 УПК 1957 года регулировали порядок обжалования и опротестования решений органов уголовного преследования, связанных с изменением либо отменой меры пресечения, отсылая к специальной процессуальной процедуре, установленной в соответствующих статьях Кодекса. Тем самым законодатель обеспечивал процессуальную возможность судебной и прокурорской проверки решений, затрагивающих права и свободы участников уголовного судопроизводства</w:t>
      </w:r>
      <w:r w:rsidRPr="009012C8">
        <w:rPr>
          <w:rStyle w:val="s0"/>
          <w:color w:val="auto"/>
          <w:spacing w:val="2"/>
          <w:sz w:val="28"/>
          <w:szCs w:val="28"/>
        </w:rPr>
        <w:t xml:space="preserve"> </w:t>
      </w:r>
      <w:r w:rsidRPr="009012C8">
        <w:rPr>
          <w:rFonts w:ascii="Times New Roman" w:hAnsi="Times New Roman" w:cs="Times New Roman"/>
          <w:spacing w:val="2"/>
          <w:sz w:val="28"/>
          <w:szCs w:val="28"/>
        </w:rPr>
        <w:t>[120, С. 43-44]</w:t>
      </w:r>
      <w:r w:rsidRPr="009012C8">
        <w:rPr>
          <w:rStyle w:val="s0"/>
          <w:color w:val="auto"/>
          <w:spacing w:val="2"/>
          <w:sz w:val="28"/>
          <w:szCs w:val="28"/>
        </w:rPr>
        <w:t>.</w:t>
      </w:r>
    </w:p>
    <w:p w14:paraId="335E567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Сразу после принятия УПК 1997 года он начал адаптироваться к новым требованиям. Особенно этот процесс активизировался</w:t>
      </w:r>
      <w:r w:rsidRPr="009012C8">
        <w:rPr>
          <w:rFonts w:ascii="Times New Roman" w:hAnsi="Times New Roman" w:cs="Times New Roman"/>
          <w:spacing w:val="2"/>
          <w:sz w:val="28"/>
          <w:szCs w:val="28"/>
        </w:rPr>
        <w:t xml:space="preserve"> после принятия Концепции правовой политики от 20 сентября 2002 года [121], в которой были определены следующие задачи:</w:t>
      </w:r>
    </w:p>
    <w:p w14:paraId="4528D7A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Во-первых, была поставлена задача введения института присяжных заседателей в систему уголовного судопроизводства. </w:t>
      </w:r>
    </w:p>
    <w:p w14:paraId="4AE6A84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Во-вторых, планировалось продолжать совершенствование норм уголовно-процессуального законодательства, направленное на </w:t>
      </w:r>
      <w:r w:rsidRPr="009012C8">
        <w:rPr>
          <w:rFonts w:ascii="Times New Roman" w:hAnsi="Times New Roman" w:cs="Times New Roman"/>
          <w:spacing w:val="2"/>
          <w:sz w:val="28"/>
          <w:szCs w:val="28"/>
          <w:shd w:val="clear" w:color="auto" w:fill="FFFFFF"/>
        </w:rPr>
        <w:t xml:space="preserve">упрощение и ускорение процедур на стадии досудебной подготовки дела, а также в судебных инстанциях. В этом аспекте говорилось о необходимости расширить область применения дознания, упрощение его процедур, а также предварительного следствия. </w:t>
      </w:r>
    </w:p>
    <w:p w14:paraId="0DD311AD"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В-третьих, в Концепции достаточно внимания было уделено вопросам применения мер пресечения, где было подчеркнуто о целесообразности предусмотреть   более детальную регламентацию альтернативных аресту   видов мер пресечения.  Предусматривалось ограничить сроки содержания под стражей подсудимых в период рассмотрения уголовных дел в суде. </w:t>
      </w:r>
    </w:p>
    <w:p w14:paraId="7559D7C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В-четвертых, в Концепции указывалось, что рассмотрение дел, не представляющих особой сложности в отыскании, закреплении и оценке доказательств, необходимо перевести в перечень дел, по которым производство предварительного следствия необязательно и достаточно проведения дознания, тем самым повысив эффективность и оперативность уголовного процесса. </w:t>
      </w:r>
    </w:p>
    <w:p w14:paraId="12B928B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В-пятых, необходимость развития института примирения и медиации в уголовном судопроизводстве. </w:t>
      </w:r>
    </w:p>
    <w:p w14:paraId="645BF2E2"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В-шестых, совершенствовать правовое регулирование, направленное на развитие механизма реального доступа адвокатов и граждан к соответствующим стадиям правосудия </w:t>
      </w:r>
      <w:r w:rsidRPr="009012C8">
        <w:rPr>
          <w:rFonts w:ascii="Times New Roman" w:hAnsi="Times New Roman" w:cs="Times New Roman"/>
          <w:spacing w:val="2"/>
          <w:sz w:val="28"/>
          <w:szCs w:val="28"/>
        </w:rPr>
        <w:t>[121]</w:t>
      </w:r>
      <w:r w:rsidRPr="009012C8">
        <w:rPr>
          <w:rFonts w:ascii="Times New Roman" w:hAnsi="Times New Roman" w:cs="Times New Roman"/>
          <w:spacing w:val="2"/>
          <w:sz w:val="28"/>
          <w:szCs w:val="28"/>
          <w:shd w:val="clear" w:color="auto" w:fill="FFFFFF"/>
        </w:rPr>
        <w:t xml:space="preserve">. </w:t>
      </w:r>
    </w:p>
    <w:p w14:paraId="3681B25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 целях реализации Концепции были приняты ряд законодательных актов по совершенствованию уголовно-процессуального законодательства. Остановимся на некоторых из них. </w:t>
      </w:r>
    </w:p>
    <w:p w14:paraId="28A3EFE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25 декабря 2000 года был принят Конституционный закон Республики Казахстан «О судебной системе и статусе судей Республики Казахстан», который закрепил обновлённые организационные и статусные основы судебной власти [85]. Указанный нормативный правовой акт оказал комплексное влияние на развитие правовой системы, в том числе создал дополнительные институциональные предпосылки для совершенствования уголовно-процессуального законодательства, поскольку уточнил роль суда как ключевого субъекта защиты прав и свобод личности в уголовном судопроизводстве.</w:t>
      </w:r>
    </w:p>
    <w:p w14:paraId="3437362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В развитие указанных положений Законом Республики Казахстан от    5 мая 2000 года «О внесении изменений и дополнений в некоторые законодательные акты Республики Казахстан по вопросам борьбы с преступностью» были скорректированы отдельные нормы Уголовно-процессуального кодекса, направленные на повышение эффективности уголовного процесса и усиление процессуальных гарантий прав и свобод граждан на досудебных стадиях уголовного преследования и в ходе судебного разбирательства. </w:t>
      </w:r>
      <w:r w:rsidRPr="009012C8">
        <w:rPr>
          <w:rFonts w:ascii="Times New Roman" w:hAnsi="Times New Roman" w:cs="Times New Roman"/>
          <w:spacing w:val="2"/>
          <w:sz w:val="28"/>
          <w:szCs w:val="28"/>
          <w:shd w:val="clear" w:color="auto" w:fill="FFFFFF"/>
        </w:rPr>
        <w:t>Так, внесено изменение в статью 110 УПК 1997 года, регулирующую вопросы судебного обжалования санкции прокурора на арест и продление срока ареста подозреваемого, обвиняемого.</w:t>
      </w:r>
    </w:p>
    <w:p w14:paraId="452549B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С внесением изменений в часть 5 статьи 110 УПК стало возможным обжалование и опротестование постановления судьи </w:t>
      </w:r>
      <w:r w:rsidRPr="009012C8">
        <w:rPr>
          <w:rFonts w:ascii="Times New Roman" w:hAnsi="Times New Roman" w:cs="Times New Roman"/>
          <w:spacing w:val="2"/>
          <w:sz w:val="28"/>
          <w:szCs w:val="28"/>
        </w:rPr>
        <w:t>об оставлении жалобы без удовлетворения, а также об отмене или изменении меры пресечения на менее строгую и освобождении подозреваемого, обвиняемого из-под стражи [122].</w:t>
      </w:r>
    </w:p>
    <w:p w14:paraId="4289B94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Законом РК от 16 марта 2001 года статья 302 УПК 1997 года дополнялась частью пятой, которая предусматривала окончание главного судебного разбирательства в месячный срок, который мог быть продлен только в исключительных случаях мотивированным постановлением суда [123].</w:t>
      </w:r>
    </w:p>
    <w:p w14:paraId="389519A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 целях реализации Концепции правовой политики 2002 года, ориентированной на расширение демократических форм участия граждан в осуществлении правосудия, 16 января 2006 года был принят Закон Республики Казахстан, регулирующий общественные отношения, связанные с участием присяжных заседателей в уголовном судопроизводстве.</w:t>
      </w:r>
    </w:p>
    <w:p w14:paraId="4B050A9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Данный нормативный правовой акт заложил правовые основы функционирования института присяжных заседателей, определив порядок и условия их участия в рассмотрении уголовных дел, а также особенности правового регулирования осуществления правосудия с участием присяжных заседателей. Данная структура, представляющая совокупность взаимосвязанных и однородных правовых норм, входит в систему законодательства, состоящую из Конституционного закона РК «О судебной системе и статусе судей», Уголовно-процессуального кодекса РК, Закона РК «О присяжных заседателях» и иных нормативных правовых актов </w:t>
      </w:r>
      <w:r w:rsidRPr="009012C8">
        <w:rPr>
          <w:rFonts w:ascii="Times New Roman" w:hAnsi="Times New Roman" w:cs="Times New Roman"/>
          <w:spacing w:val="2"/>
          <w:sz w:val="28"/>
          <w:szCs w:val="28"/>
        </w:rPr>
        <w:t>[124]</w:t>
      </w:r>
      <w:r w:rsidRPr="009012C8">
        <w:rPr>
          <w:rFonts w:ascii="Times New Roman" w:hAnsi="Times New Roman" w:cs="Times New Roman"/>
          <w:spacing w:val="2"/>
          <w:sz w:val="28"/>
          <w:szCs w:val="28"/>
          <w:shd w:val="clear" w:color="auto" w:fill="FFFFFF"/>
        </w:rPr>
        <w:t>.</w:t>
      </w:r>
    </w:p>
    <w:p w14:paraId="1B74C35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Значительным этапом развития судебного контроля в сфере применения мер пресечения стало принятие Закона Республики Казахстан от 5 июля 2008 года № 65-IV, которым были внесены изменения в ряд нормативных правовых актов, входящих в систему уголовно-процессуального законодательства [125].</w:t>
      </w:r>
    </w:p>
    <w:p w14:paraId="69768AB7"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частности, в Законе  РК «О прокуратуре» (утратил силу) [126]  подпункт 3) пункта 1  статьи 38  был изложен  редакции, предписывающей, что прокурор полномочен лишь на поддержание или отказ в ходатайстве органа уголовного преследования о санкционировании ареста и содержания под стражей или домашнего ареста обвиняемого, подозреваемого [125].   </w:t>
      </w:r>
    </w:p>
    <w:p w14:paraId="03B46B7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Одновременно были расширены полномочия суда, что нашло отражение в изменении части второй статьи 59 УПК 1997 года. Законодатель закрепил за судом исключительную компетенцию по санкционированию применения мер пресечения в виде домашнего ареста и заключения под стражу, а также по продлению сроков их действия, независимо от того, каким органом уголовного преследования была инициирована соответствующая мера [125].</w:t>
      </w:r>
    </w:p>
    <w:p w14:paraId="3B8B9E0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Кроме того, изменения были внесены в Закон Республики Казахстан от 30 марта 1999 года «О порядке и условиях содержания под стражей подозреваемых и обвиняемых в совершении преступлений». Из содержания статьи 5 было исключено указание на постановления следователя, дознавателя или прокурора как самостоятельное основание для содержания лица под стражей. Единственным допустимым правовым основанием для применения данной меры пресечения было закреплено постановление суда [125, 127].</w:t>
      </w:r>
    </w:p>
    <w:p w14:paraId="763A5EA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Законом Республики Казахстан от 3 декабря 2009 года «О внесении изменений и дополнений в Уголовно-процессуальный кодекс Республики Казахстан по вопросам упрощённого досудебного производства» в часть 1 статьи 65 УПК был введён новый пункт 5), которым на органы дознания возлагалась обязанность осуществлять упрощённое досудебное производство по уголовным делам в предусмотренных законом случаях и в порядке, установленном главой 23-1 УПК </w:t>
      </w:r>
      <w:r w:rsidRPr="009012C8">
        <w:rPr>
          <w:rFonts w:ascii="Times New Roman" w:hAnsi="Times New Roman" w:cs="Times New Roman"/>
          <w:spacing w:val="2"/>
          <w:sz w:val="28"/>
          <w:szCs w:val="28"/>
        </w:rPr>
        <w:t>[128]</w:t>
      </w:r>
      <w:r w:rsidRPr="009012C8">
        <w:rPr>
          <w:rFonts w:ascii="Times New Roman" w:hAnsi="Times New Roman" w:cs="Times New Roman"/>
          <w:spacing w:val="2"/>
          <w:sz w:val="28"/>
          <w:szCs w:val="28"/>
          <w:shd w:val="clear" w:color="auto" w:fill="FFFFFF"/>
        </w:rPr>
        <w:t xml:space="preserve">. </w:t>
      </w:r>
    </w:p>
    <w:p w14:paraId="384E7DB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Заметной вехой в развитии уголовно-процессуального законодательства стала Концепция правовой реформы Республики Казахстан на период с 2010 до 2020 года </w:t>
      </w:r>
      <w:r w:rsidRPr="009012C8">
        <w:rPr>
          <w:rFonts w:ascii="Times New Roman" w:hAnsi="Times New Roman" w:cs="Times New Roman"/>
          <w:spacing w:val="2"/>
          <w:sz w:val="28"/>
          <w:szCs w:val="28"/>
        </w:rPr>
        <w:t>[129]</w:t>
      </w:r>
      <w:r w:rsidRPr="009012C8">
        <w:rPr>
          <w:rFonts w:ascii="Times New Roman" w:hAnsi="Times New Roman" w:cs="Times New Roman"/>
          <w:spacing w:val="2"/>
          <w:sz w:val="28"/>
          <w:szCs w:val="28"/>
          <w:shd w:val="clear" w:color="auto" w:fill="FFFFFF"/>
        </w:rPr>
        <w:t xml:space="preserve">. </w:t>
      </w:r>
    </w:p>
    <w:p w14:paraId="3639CD4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 ней предусматривались меры по совершенствованию уголовно-процессуального законодательства. </w:t>
      </w:r>
    </w:p>
    <w:p w14:paraId="62857ABB"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Во-первых, в Концепции 2010 года указывалось на необходимость предусмотреть механизмы уголовно-процессуального регулирования отношений, связанных с уголовными проступками. </w:t>
      </w:r>
    </w:p>
    <w:p w14:paraId="35C23286"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Во-вторых, развивать систему упрощения уголовного процесса, в том числе в порядке досудебного производства.</w:t>
      </w:r>
    </w:p>
    <w:p w14:paraId="7619094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В-третьих, принять меры для того, чтобы исключить до следственную проверку. </w:t>
      </w:r>
    </w:p>
    <w:p w14:paraId="3986F23E"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В-четвертых, предусмотреть эффективность залога как применяемой меры пресечения. </w:t>
      </w:r>
    </w:p>
    <w:p w14:paraId="09080693"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В-пятых, развивать новые институты восстановительного правосудия.  </w:t>
      </w:r>
    </w:p>
    <w:p w14:paraId="13F0E4E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В-шестых, совершенствовать механизм правовой регламентации процессуального соглашения.  </w:t>
      </w:r>
    </w:p>
    <w:p w14:paraId="1B8A784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В целом, давая оценку действовавшему УПК 1997 года, разработчики Концепции подчеркивали, что он способствовал приведению уголовно-процессуальных отношений и их регулирование с требованиями и содержанием </w:t>
      </w:r>
      <w:r w:rsidRPr="009012C8">
        <w:rPr>
          <w:rFonts w:ascii="Times New Roman" w:hAnsi="Times New Roman" w:cs="Times New Roman"/>
          <w:spacing w:val="2"/>
          <w:sz w:val="28"/>
          <w:szCs w:val="28"/>
        </w:rPr>
        <w:t xml:space="preserve">демократического, правового государства [129].  </w:t>
      </w:r>
    </w:p>
    <w:p w14:paraId="2A349655"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Однако многие исследователи в сфере уголовного судопроизводства, в частности Б.М. Нургалиев, не были согласны с таким выводом, полагая, что отечественная уголовная юстиция и уголовное судопроизводство не могли считаться в тот период в полной мере демократичными и не соответствовали требованиям и содержанию правового государства [130, С. 101]. </w:t>
      </w:r>
    </w:p>
    <w:p w14:paraId="3E77F540"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Этот вывод авторы обосновывали тем, что действовавший в то время УПК 1997 года, несмотря на модернизацию, представлял собой нормативно-процессуальный акт инквизиционного характера, который содержал в себе систему правовых норм, направленных на оправдание обвинительных функций в работе таких субъектов уголовно-процессуальных правоотношений, как следователь и орган дознания. Особенно это проявлялось на начальных стадиях уголовного процесса [130, С. 101].</w:t>
      </w:r>
    </w:p>
    <w:p w14:paraId="1B085ED6"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Необходимость принятия нового УПК обосновывалось и тем, что за 16 лет действия УПК 1997 года</w:t>
      </w:r>
      <w:r w:rsidRPr="009012C8">
        <w:rPr>
          <w:rFonts w:ascii="Times New Roman" w:hAnsi="Times New Roman" w:cs="Times New Roman"/>
          <w:spacing w:val="2"/>
          <w:sz w:val="28"/>
          <w:szCs w:val="28"/>
          <w:shd w:val="clear" w:color="auto" w:fill="FFFFFF"/>
        </w:rPr>
        <w:t xml:space="preserve"> в него было внесено изменений и дополнений в более чем 220 статей. Кроме того, к моменту подготовки нового УПК в Республике Казахстан сформировались иные общественно-политические, экономические и правовые условия, требующие пересмотра подходов к организации уголовного судопроизводства. В совокупности указанные обстоятельства обусловили необходимость не ограничиваться точечной корректировкой отдельных процессуальных механизмов, а осуществить их комплексную модернизацию посредством принятия нового Уголовно-процессуального кодекса </w:t>
      </w:r>
      <w:r w:rsidRPr="009012C8">
        <w:rPr>
          <w:rFonts w:ascii="Times New Roman" w:hAnsi="Times New Roman" w:cs="Times New Roman"/>
          <w:spacing w:val="2"/>
          <w:sz w:val="28"/>
          <w:szCs w:val="28"/>
        </w:rPr>
        <w:t>[131]</w:t>
      </w:r>
      <w:r w:rsidRPr="009012C8">
        <w:rPr>
          <w:rFonts w:ascii="Times New Roman" w:hAnsi="Times New Roman" w:cs="Times New Roman"/>
          <w:spacing w:val="2"/>
          <w:sz w:val="28"/>
          <w:szCs w:val="28"/>
          <w:shd w:val="clear" w:color="auto" w:fill="FFFFFF"/>
        </w:rPr>
        <w:t>.</w:t>
      </w:r>
    </w:p>
    <w:p w14:paraId="2B2AEF44"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Еще ранее об этих же проблемах и необходимости принятия нового УПК писал профессор М.Ч. Когамов, отмечая, что с момента принятия УПК 1997 года в него неоднократно вносились изменения и дополнения. Они коснулись всех стадий уголовного процесса, внося серьезные нововведения, касающиеся процессуальных форм предварительного расследования и судебного разбирательства. Вместе с тем, Концепция правовой политики РК 2010 года, предписывавшая дальнейшее совершенствования уголовно-процессуального права, а также процесс периодического переосмысления научной доктриной и юридической практикой уголовной политики государства ставили задачу принятия нового УПК РК [132, С. 117]. </w:t>
      </w:r>
    </w:p>
    <w:p w14:paraId="2929CE09"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 принятием 4 июля 2014 года нового Уголовно-процессуального кодекса РК (далее – УПК) начинается </w:t>
      </w:r>
      <w:r w:rsidRPr="009012C8">
        <w:rPr>
          <w:rFonts w:ascii="Times New Roman" w:hAnsi="Times New Roman" w:cs="Times New Roman"/>
          <w:iCs/>
          <w:spacing w:val="2"/>
          <w:sz w:val="28"/>
          <w:szCs w:val="28"/>
        </w:rPr>
        <w:t>пятый период</w:t>
      </w:r>
      <w:r w:rsidRPr="009012C8">
        <w:rPr>
          <w:rFonts w:ascii="Times New Roman" w:hAnsi="Times New Roman" w:cs="Times New Roman"/>
          <w:i/>
          <w:spacing w:val="2"/>
          <w:sz w:val="28"/>
          <w:szCs w:val="28"/>
        </w:rPr>
        <w:t xml:space="preserve"> </w:t>
      </w:r>
      <w:r w:rsidRPr="009012C8">
        <w:rPr>
          <w:rFonts w:ascii="Times New Roman" w:hAnsi="Times New Roman" w:cs="Times New Roman"/>
          <w:spacing w:val="2"/>
          <w:sz w:val="28"/>
          <w:szCs w:val="28"/>
        </w:rPr>
        <w:t xml:space="preserve">в развитии уголовно-процессуального законодательства Республики Казахстан. </w:t>
      </w:r>
    </w:p>
    <w:p w14:paraId="43D1E9F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Отличие УПК от прежнего УПК 1997 года заключается в том, что в него были введены новые понятия и новые главы, что изменило структурную составляющую нормативного правового акта. Так, в новом УПК предусматривалось  15 разделов вместо 13 разделов в УПК 1997 года;  73 главы вместо 62 глав; 674 статьи, тогда как в УПК 1997 годы  были      577 статей.  </w:t>
      </w:r>
    </w:p>
    <w:p w14:paraId="67087EA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 введением института досудебного расследования досудебное производство было приведено к единой процессуальной модели. Нормами нового УПК Республики Казахстан было установлено, что все следственные и иные процессуальные действия, затрагивающие права и свободы человека, должны быть санкционированы прокурором. </w:t>
      </w:r>
    </w:p>
    <w:p w14:paraId="4BEF4D58"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Институт процессуального соглашения стал одним из важных нововведений УПК. </w:t>
      </w:r>
    </w:p>
    <w:p w14:paraId="3676F4CC"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Значимой новеллой можно назвать введение должности следственного судьи, осуществляющего функции судебного контроля.</w:t>
      </w:r>
    </w:p>
    <w:p w14:paraId="0C9A090F"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УПК определил процессуально-правовой статус следственного судьи, предусмотрев, что его функции будет осуществлять судья районного или приравненного к нему суда, обеспечивающий предусмотренные УПК полномочия в ходе досудебного производства. </w:t>
      </w:r>
    </w:p>
    <w:p w14:paraId="0C5A3AD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Полномочия следственного судьи в части применения мер процессуального принуждения были закреплены в статье 55 УПК. В соответствии с данной нормой следственный судья на стадии досудебного производства в предусмотренных законом случаях рассматривает вопросы, связанные с санкционированием содержания под стражей и домашнего ареста, временного отстранения от должности, запрета на приближение, экстрадиционного ареста, продления сроков применения указанных мер, а также применения залога [120, С. 63]. </w:t>
      </w:r>
    </w:p>
    <w:p w14:paraId="7C906BB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Еще одной существенной новеллой УПК стало нормативное закрепление института негласных следственных действий, что в научной литературе рассматривается как качественное изменение в системе собирания и проверки доказательственной базы. </w:t>
      </w:r>
    </w:p>
    <w:p w14:paraId="4B8190B1"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А.Н. Ахпанов и А.Л. Хан обращают внимание на то, что введение в УПК РК самостоятельной главы 30 «Негласные следственные действия» обусловило разграничение следственных действий на два самостоятельных вида: гласные и негласные.</w:t>
      </w:r>
    </w:p>
    <w:p w14:paraId="4498B323" w14:textId="77777777" w:rsidR="00CF1CFB" w:rsidRPr="009012C8" w:rsidRDefault="00CF1CFB" w:rsidP="007322A0">
      <w:pPr>
        <w:spacing w:after="0" w:line="240" w:lineRule="auto"/>
        <w:ind w:right="-1"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Гласные следственные действия осуществляются органом уголовного преследования по общим правилам производства следственных действий, установленным статьёй 197 УПК. Негласные следственные действия, в свою очередь, проводятся уполномоченными подразделениями правоохранительных либо специальных государственных органов с использованием форм и методов оперативно-розыскной деятельности (часть 2 статьи 232 УПК) и осуществляются без уведомления лиц, вовлечённых в уголовный процесс, интересы которых они затрагивают (пункт 12 статьи 7 УПК)</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[133, С. 45]</w:t>
      </w:r>
      <w:r w:rsidRPr="009012C8">
        <w:rPr>
          <w:rFonts w:ascii="Times New Roman" w:hAnsi="Times New Roman" w:cs="Times New Roman"/>
          <w:spacing w:val="2"/>
          <w:sz w:val="28"/>
          <w:szCs w:val="28"/>
          <w:shd w:val="clear" w:color="auto" w:fill="FFFFFF"/>
        </w:rPr>
        <w:t>.</w:t>
      </w:r>
      <w:bookmarkStart w:id="2" w:name="_ftnref9"/>
      <w:bookmarkEnd w:id="2"/>
    </w:p>
    <w:p w14:paraId="311D219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Все новшества УПК РК в целом были направлены на эффективность, законность, упрощение и ускорение работ органов уголовного преследования, предусматривали цель по максимальному приближению уголовно-процессуальный законодательства к международным стандартам, тем самым усилив гарантии защиты прав и свобод граждан [134]. </w:t>
      </w:r>
      <w:r w:rsidRPr="009012C8">
        <w:rPr>
          <w:rFonts w:ascii="Times New Roman" w:hAnsi="Times New Roman" w:cs="Times New Roman"/>
          <w:spacing w:val="2"/>
          <w:sz w:val="28"/>
          <w:szCs w:val="28"/>
        </w:rPr>
        <w:tab/>
      </w:r>
    </w:p>
    <w:p w14:paraId="459DF8C4"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После принятия нового УПК Республики Казахстан процесс развития уголовно-процессуального законодательства был продолжен, при этом научная доктрина оказывала заметное влияние на формирование и корректировку его норм.</w:t>
      </w:r>
    </w:p>
    <w:p w14:paraId="585D546A"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 в работе «Стратегия развития уголовно-процессуального права и законодательства Республики Казахстан» А.Н. Ахпанов и З.Г. Казиев, с одной стороны, указывают на безусловно прогрессивные и положительные аспекты нового УПК РК: упрощение, ускорение, сокращение следственных и судебных процедур; упорядочивание, и разграничение процессуальных полномочий лиц, ведущих уголовный процесс; усиление статуса стороны защиты и др. </w:t>
      </w:r>
    </w:p>
    <w:p w14:paraId="0F7C3EDA"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авторы подчеркивают недостатки и пробелы в УПК, отмечая, что реализация уголовно-процессуальных норм, их применение на практике свидетельствуют и о том, что некоторые положения УПК характеризуются недостаточной проработанностью, входят в определенное противоречие с устоявшимися постулатами уголовно-процессуальной теории, а также следственной и судебной практики, их потребностями.</w:t>
      </w:r>
    </w:p>
    <w:p w14:paraId="2C83EA98"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Таким образом, все эти факторы требуют дальнейшей модернизации уголовно-процессуального законодательства с учетом развития общественно-политических и социально-экономических процессов, принятия новой Концепции правовой политики Республики Казахстан до 2030 года [135], построения Нового, Справедливого Казахстана, определенного в Послании Главы государства [136].</w:t>
      </w:r>
    </w:p>
    <w:p w14:paraId="5BCB81F0"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Этот процесс идет непрерывно с началом пятого периода и по настоящее время, поскольку совершенствование уголовного судопроизводства объективно необходимо, так как «настоящее всегда чревато будущим и обременено прошедшим» [137, С. 36].</w:t>
      </w:r>
    </w:p>
    <w:p w14:paraId="2944C149" w14:textId="77777777" w:rsidR="00CF1CFB" w:rsidRPr="009012C8" w:rsidRDefault="00CF1CF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Итак, анализ различных периодов конституционализации уголовного судопроизводства показал, что изменение и развитие конституционного законодательства напрямую влияли на содержание и темпы конституционализации уголовно-процессуального законодательства. Данный вывод позволил выявить несколько важных этапов в развитии уголовно-процессуального законодательства РК. </w:t>
      </w:r>
    </w:p>
    <w:p w14:paraId="4DB7D2F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Начало первого этапа развития уголовно-процессуального законодательства следует начинать с советского времени, когда закладывались основы уголовного судопроизводства Казахской Республики. С принятием 4 июля 2014 года нового Уголовно-процессуального кодекса РК начинается </w:t>
      </w:r>
      <w:r w:rsidRPr="009012C8">
        <w:rPr>
          <w:rFonts w:ascii="Times New Roman" w:hAnsi="Times New Roman" w:cs="Times New Roman"/>
          <w:iCs/>
          <w:spacing w:val="2"/>
          <w:sz w:val="32"/>
          <w:szCs w:val="32"/>
        </w:rPr>
        <w:t>пятый период</w:t>
      </w:r>
      <w:r w:rsidRPr="009012C8">
        <w:rPr>
          <w:rFonts w:ascii="Times New Roman" w:hAnsi="Times New Roman" w:cs="Times New Roman"/>
          <w:spacing w:val="2"/>
          <w:sz w:val="28"/>
          <w:szCs w:val="28"/>
        </w:rPr>
        <w:t xml:space="preserve"> в развитии уголовно-процессуального законодательства Республики Казахстан, который продолжается по настоящее время. </w:t>
      </w:r>
    </w:p>
    <w:p w14:paraId="2025A946"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p>
    <w:p w14:paraId="5FDB9DD9" w14:textId="77777777" w:rsidR="00CF1CFB" w:rsidRPr="009012C8" w:rsidRDefault="00CF1CFB"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1.3 Конституционализация уголовного судопроизводства: понятие и сущность</w:t>
      </w:r>
    </w:p>
    <w:p w14:paraId="0743694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Важным направлением в изучении феномена конституционализации является научное осмысление вопроса о том, что представляет собой понятие конституционализации уголовного судопроизводства, каково ее соотношение с конституционализацией всей правовой системы, как эти вопросы рассматриваются научным сообществом, какие меры принимаются различными субъектами по обеспечению конституционализации уголовно-процессуального законодательства.</w:t>
      </w:r>
    </w:p>
    <w:p w14:paraId="40296071"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Как отмечается в научных исследованиях, теоретическая и практическая значимость конституционализации уголовного судопроизводства обусловлена возрастающим влиянием конституционных идей, принципов и ценностей на правовое регулирование как досудебных, так и судебных стадий уголовного процесса, а также необходимостью обеспечения приоритета прав и свобод человека в уголовно-процессуальной деятельности [138, С. 78].</w:t>
      </w:r>
    </w:p>
    <w:p w14:paraId="0E659EA1"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контексте конституционализации уголовного судопроизводства особого внимания требует анализ соотношения понятий «уголовное судопроизводство» и «уголовный процесс», а также «уголовное судопроизводство» и «уголовно-процессуальное законодательство».</w:t>
      </w:r>
    </w:p>
    <w:p w14:paraId="6B833637"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Понятие уголовного судопроизводства фактически является синонимом понятия уголовный процесс, обозначающий всю совокупность уголовно-процессуальной деятельности. Происхождение и значение слова «судопроизводство» в данном случае не означает, что оно относится лишь к судебному стадию уголовного процесса, поскольку этот термин подразумевает все его стадии, включая досудебное производство [94, С. 34].  </w:t>
      </w:r>
    </w:p>
    <w:p w14:paraId="23C3D0DF"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Данное положение нашло отражение в статье 1 УПК Республики Казахстан, в которой система уголовно-процессуального законодательства раскрывается как совокупность источников права, определяющих порядок уголовного судопроизводства</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 xml:space="preserve">84]. </w:t>
      </w:r>
    </w:p>
    <w:p w14:paraId="2A30BC47"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При рассмотрении соотношения уголовного судопроизводства с понятием уголовно-процессуального права, отметим, что уголовно- процессуальное законодательство «призвано по своему функциональному значению обеспечивать судопроизводство по уголовным делам».</w:t>
      </w:r>
    </w:p>
    <w:p w14:paraId="2AB3AB4A"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Конституционализация уголовного судопроизводства находится в тесной взаимосвязи с вопросами реализации Конституции РК, которая представляет собой многогранный и многофункциональный процесс претворения ее норм, принципов и ценностей в правомерное поведение участников правоотношений, который обеспечивает действие конституционных норм. В свою очередь действие Конституции выражается в реальном воздействии ее норм на общественные отношения, которое включает регламентирующий, информационный и ценностно-мотивационный компоненты, обеспечивающие их функционирование в системе государственной и общественной жизни [66, С. 59]. </w:t>
      </w:r>
    </w:p>
    <w:p w14:paraId="49BEF1E6"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Какое значение имеет в этом процессе реализации и действия Конституции понятие конституционализации уголовного судопроизводства, которое начало употребляться в юридической науке постсоветского пространства относительно недавно?</w:t>
      </w:r>
    </w:p>
    <w:p w14:paraId="3D52F15A"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Представители научного сообщества дальнего зарубежья рассматривают конституционализацию права уголовно-правового и уголовно-процессуального регулирования как усиление контроля Конституции над уголовными делами в результате обогащения конституционных принципов и диверсификации проверок конституционности. Все органы, контролирующие, разрабатывающие и применяющие нормы уголовного права и процесса, посредством обмена своими компетенциями и обмена своими доктринами вносят свой вклад в развитие уголовно-процессуального законодательства, соответствующего Конституции. Кроме того, хотя конституционализация является частью продвижения Конституции, она, прежде всего, служит «узакониванию» самих уголовных дел [4]. </w:t>
      </w:r>
    </w:p>
    <w:p w14:paraId="3201D9A5"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научном исследовании конституционализация уголовного права и уголовного судопроизводства нередко связывается с влиянием конституционных норм на содержание и мотивировку судебных решений. В этом контексте обращается внимание на то, что судья при принятии как промежуточных процессуальных актов, так и итогового судебного решения может исходить не только из положений уголовно-процессуального законодательства, но и учитывать непосредственно действующие конституционные права и свободы человека. Следовательно, нормы Конституции непосредственно проявляют себя при формировании судебных актов процессуального характера и судебных решений. </w:t>
      </w:r>
    </w:p>
    <w:p w14:paraId="0C076184"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Конституционализация уголовного судопроизводства проявляется в ходе судебного разбирательства, не зависящего от заинтересованности сторон, когда в него могут вступать широкие группы, имеющие возможность бороться за определенный исход судебного разбирательства. </w:t>
      </w:r>
    </w:p>
    <w:p w14:paraId="1234BEE0"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iCs/>
          <w:spacing w:val="2"/>
          <w:sz w:val="28"/>
          <w:szCs w:val="28"/>
        </w:rPr>
      </w:pPr>
      <w:r w:rsidRPr="009012C8">
        <w:rPr>
          <w:rFonts w:ascii="Times New Roman" w:hAnsi="Times New Roman" w:cs="Times New Roman"/>
          <w:spacing w:val="2"/>
          <w:sz w:val="28"/>
          <w:szCs w:val="28"/>
        </w:rPr>
        <w:t xml:space="preserve">Например, в США </w:t>
      </w:r>
      <w:r w:rsidRPr="009012C8">
        <w:rPr>
          <w:rFonts w:ascii="Times New Roman" w:hAnsi="Times New Roman" w:cs="Times New Roman"/>
          <w:iCs/>
          <w:spacing w:val="2"/>
          <w:sz w:val="28"/>
          <w:szCs w:val="28"/>
        </w:rPr>
        <w:t xml:space="preserve">проведение массовых акций в соответствии с конституционными правами и свободами фактически создали альтернативу для групп общества: либо объединяться в партии и пытаться достичь своих целей в законодательстве путем изменения законов, либо бороться за них с помощью изменившихся таким образом судебных разбирательств, под   падающих под сильное влияние конституционных ценностей </w:t>
      </w:r>
      <w:r w:rsidRPr="009012C8">
        <w:rPr>
          <w:rFonts w:ascii="Times New Roman" w:hAnsi="Times New Roman" w:cs="Times New Roman"/>
          <w:spacing w:val="2"/>
          <w:sz w:val="28"/>
          <w:szCs w:val="28"/>
        </w:rPr>
        <w:t>[54]</w:t>
      </w:r>
      <w:r w:rsidRPr="009012C8">
        <w:rPr>
          <w:rFonts w:ascii="Times New Roman" w:hAnsi="Times New Roman" w:cs="Times New Roman"/>
          <w:iCs/>
          <w:spacing w:val="2"/>
          <w:sz w:val="28"/>
          <w:szCs w:val="28"/>
        </w:rPr>
        <w:t>.</w:t>
      </w:r>
    </w:p>
    <w:p w14:paraId="0C8B5A84" w14:textId="4FC84211" w:rsidR="00CF1CFB" w:rsidRPr="009012C8" w:rsidRDefault="00CF1CFB" w:rsidP="007322A0">
      <w:pPr>
        <w:shd w:val="clear" w:color="auto" w:fill="FFFFFF"/>
        <w:spacing w:after="0" w:line="240" w:lineRule="auto"/>
        <w:ind w:right="-1" w:firstLine="709"/>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Французский исследователь Ж.</w:t>
      </w:r>
      <w:r w:rsidR="004134CF" w:rsidRPr="009012C8">
        <w:rPr>
          <w:rFonts w:ascii="Times New Roman" w:hAnsi="Times New Roman" w:cs="Times New Roman"/>
          <w:iCs/>
          <w:spacing w:val="2"/>
          <w:sz w:val="28"/>
          <w:szCs w:val="28"/>
        </w:rPr>
        <w:t xml:space="preserve"> </w:t>
      </w:r>
      <w:r w:rsidRPr="009012C8">
        <w:rPr>
          <w:rFonts w:ascii="Times New Roman" w:hAnsi="Times New Roman" w:cs="Times New Roman"/>
          <w:iCs/>
          <w:spacing w:val="2"/>
          <w:sz w:val="28"/>
          <w:szCs w:val="28"/>
        </w:rPr>
        <w:t xml:space="preserve">Седрас связывает конституционализацию с процессом закрепления гарантий прав обвиняемого в уголовном судопроизводстве. Несмотря на то, что это процесс родился в США, он оказал влияние на многие государства, в том числе и на Францию. Автор объясняет конституционализацию расширением юрисдикции суда и органа конституционного контроля, ограничивающих в определенной мере суверенитет парламента, основываясь на приоритете конституционных норм </w:t>
      </w:r>
      <w:r w:rsidRPr="009012C8">
        <w:rPr>
          <w:rFonts w:ascii="Times New Roman" w:hAnsi="Times New Roman" w:cs="Times New Roman"/>
          <w:spacing w:val="2"/>
          <w:sz w:val="28"/>
          <w:szCs w:val="28"/>
        </w:rPr>
        <w:t>[139, С. 445]</w:t>
      </w:r>
      <w:r w:rsidRPr="009012C8">
        <w:rPr>
          <w:rFonts w:ascii="Times New Roman" w:hAnsi="Times New Roman" w:cs="Times New Roman"/>
          <w:iCs/>
          <w:spacing w:val="2"/>
          <w:sz w:val="28"/>
          <w:szCs w:val="28"/>
        </w:rPr>
        <w:t>.</w:t>
      </w:r>
    </w:p>
    <w:p w14:paraId="591C23D6" w14:textId="77777777"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Конституционализацию уголовного судопроизводства многие связывают с вопросами толкования уголовно-процессуальных норм. Так, в разделе учебника по уголовному процессу «Источники уголовно-процессуальных норм» авторы издания отмечают, что различные положения Билля о правах предлагают очевидный потенциал для широкого конституционного регулирования отношений в сфере уголовного правосудия. </w:t>
      </w:r>
    </w:p>
    <w:p w14:paraId="7748C262" w14:textId="77777777" w:rsidR="004134CF"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Однако конституционные положения не являются самодетерминирующими. Их конечное воздействие в значительной степени зависит от того, как они интерпретируются судебными органами в ходе рассмотрения отдельных дел. </w:t>
      </w:r>
    </w:p>
    <w:p w14:paraId="2797B730" w14:textId="509B779E"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Таким образом, значительный потенциал конституционализации уголовного правосудия в США получил практическую реализацию в результате формирования Верховным судом Соединённых Штатов устойчивых правовых позиций, основанных на конституционно-правовом толковании уголовно-процессуальных гарантий [140]. </w:t>
      </w:r>
    </w:p>
    <w:p w14:paraId="025B7C3D" w14:textId="2E6BEB8D"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lang w:val="kk-KZ"/>
        </w:rPr>
      </w:pPr>
      <w:r w:rsidRPr="009012C8">
        <w:rPr>
          <w:rFonts w:ascii="Times New Roman" w:hAnsi="Times New Roman" w:cs="Times New Roman"/>
          <w:spacing w:val="2"/>
          <w:sz w:val="28"/>
          <w:szCs w:val="28"/>
          <w:lang w:val="kk-KZ"/>
        </w:rPr>
        <w:t>Так</w:t>
      </w:r>
      <w:r w:rsidRPr="009012C8">
        <w:rPr>
          <w:rFonts w:ascii="Times New Roman" w:hAnsi="Times New Roman" w:cs="Times New Roman"/>
          <w:spacing w:val="2"/>
          <w:sz w:val="28"/>
          <w:szCs w:val="28"/>
        </w:rPr>
        <w:t xml:space="preserve">, Верховный суд </w:t>
      </w:r>
      <w:r w:rsidRPr="009012C8">
        <w:rPr>
          <w:rFonts w:ascii="Times New Roman" w:hAnsi="Times New Roman" w:cs="Times New Roman"/>
          <w:spacing w:val="2"/>
          <w:sz w:val="28"/>
          <w:szCs w:val="28"/>
          <w:lang w:val="kk-KZ"/>
        </w:rPr>
        <w:t xml:space="preserve">США </w:t>
      </w:r>
      <w:r w:rsidRPr="009012C8">
        <w:rPr>
          <w:rFonts w:ascii="Times New Roman" w:hAnsi="Times New Roman" w:cs="Times New Roman"/>
          <w:spacing w:val="2"/>
          <w:sz w:val="28"/>
          <w:szCs w:val="28"/>
        </w:rPr>
        <w:t xml:space="preserve">часто преобразует нормы общего права в средство для установления  конституционных стандартов. В деле </w:t>
      </w:r>
      <w:r w:rsidRPr="009012C8">
        <w:rPr>
          <w:rFonts w:ascii="Times New Roman" w:hAnsi="Times New Roman" w:cs="Times New Roman"/>
          <w:spacing w:val="2"/>
          <w:sz w:val="28"/>
          <w:szCs w:val="28"/>
          <w:lang w:val="en-US"/>
        </w:rPr>
        <w:t>Honda</w:t>
      </w:r>
      <w:r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lang w:val="en-US"/>
        </w:rPr>
        <w:t>Motor</w:t>
      </w:r>
      <w:r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lang w:val="en-US"/>
        </w:rPr>
        <w:t>Co</w:t>
      </w:r>
      <w:r w:rsidRPr="009012C8">
        <w:rPr>
          <w:rFonts w:ascii="Times New Roman" w:hAnsi="Times New Roman" w:cs="Times New Roman"/>
          <w:spacing w:val="2"/>
          <w:sz w:val="28"/>
          <w:szCs w:val="28"/>
        </w:rPr>
        <w:t xml:space="preserve">. против </w:t>
      </w:r>
      <w:r w:rsidRPr="009012C8">
        <w:rPr>
          <w:rFonts w:ascii="Times New Roman" w:hAnsi="Times New Roman" w:cs="Times New Roman"/>
          <w:spacing w:val="2"/>
          <w:sz w:val="28"/>
          <w:szCs w:val="28"/>
          <w:lang w:val="en-US"/>
        </w:rPr>
        <w:t>Oberg</w:t>
      </w:r>
      <w:r w:rsidRPr="009012C8">
        <w:rPr>
          <w:rFonts w:ascii="Times New Roman" w:hAnsi="Times New Roman" w:cs="Times New Roman"/>
          <w:spacing w:val="2"/>
          <w:sz w:val="28"/>
          <w:szCs w:val="28"/>
        </w:rPr>
        <w:t xml:space="preserve">, </w:t>
      </w:r>
      <w:r w:rsidR="004134CF"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 использовал процедуры общего права штата для установления минимального уровня о надлежащей правовой процедуре, необходимой для пересмотра размера присужденных штрафных санкций за уголовное правонарушение.</w:t>
      </w:r>
      <w:r w:rsidRPr="009012C8">
        <w:rPr>
          <w:rFonts w:ascii="Times New Roman" w:hAnsi="Times New Roman" w:cs="Times New Roman"/>
          <w:spacing w:val="2"/>
          <w:sz w:val="28"/>
          <w:szCs w:val="28"/>
          <w:lang w:val="kk-KZ"/>
        </w:rPr>
        <w:t xml:space="preserve"> </w:t>
      </w:r>
    </w:p>
    <w:p w14:paraId="0AB9F4CC" w14:textId="6B9CF074" w:rsidR="00CF1CFB" w:rsidRPr="009012C8" w:rsidRDefault="00CF1CFB" w:rsidP="007322A0">
      <w:pPr>
        <w:shd w:val="clear" w:color="auto" w:fill="FFFFFF"/>
        <w:spacing w:after="0" w:line="240" w:lineRule="auto"/>
        <w:ind w:right="-1" w:firstLine="709"/>
        <w:jc w:val="both"/>
        <w:rPr>
          <w:rFonts w:ascii="Times New Roman" w:hAnsi="Times New Roman" w:cs="Times New Roman"/>
          <w:spacing w:val="2"/>
          <w:sz w:val="28"/>
          <w:szCs w:val="28"/>
          <w:lang w:val="kk-KZ"/>
        </w:rPr>
      </w:pPr>
      <w:r w:rsidRPr="009012C8">
        <w:rPr>
          <w:rFonts w:ascii="Times New Roman" w:hAnsi="Times New Roman" w:cs="Times New Roman"/>
          <w:spacing w:val="2"/>
          <w:sz w:val="28"/>
          <w:szCs w:val="28"/>
          <w:lang w:val="kk-KZ"/>
        </w:rPr>
        <w:t xml:space="preserve">В другом разбирательстве </w:t>
      </w:r>
      <w:r w:rsidR="004134CF" w:rsidRPr="009012C8">
        <w:rPr>
          <w:rFonts w:ascii="Times New Roman" w:hAnsi="Times New Roman" w:cs="Times New Roman"/>
          <w:spacing w:val="2"/>
          <w:sz w:val="28"/>
          <w:szCs w:val="28"/>
          <w:lang w:val="kk-KZ"/>
        </w:rPr>
        <w:t>с</w:t>
      </w:r>
      <w:r w:rsidRPr="009012C8">
        <w:rPr>
          <w:rFonts w:ascii="Times New Roman" w:hAnsi="Times New Roman" w:cs="Times New Roman"/>
          <w:spacing w:val="2"/>
          <w:sz w:val="28"/>
          <w:szCs w:val="28"/>
          <w:lang w:val="kk-KZ"/>
        </w:rPr>
        <w:t xml:space="preserve">уд мог бы ограничить право на очную ставку перекрестным допросом свидетелей, которые дают показания в суде, и недопущением использования письменных показаний ex parte. Вместо этого </w:t>
      </w:r>
      <w:r w:rsidR="004134CF" w:rsidRPr="009012C8">
        <w:rPr>
          <w:rFonts w:ascii="Times New Roman" w:hAnsi="Times New Roman" w:cs="Times New Roman"/>
          <w:spacing w:val="2"/>
          <w:sz w:val="28"/>
          <w:szCs w:val="28"/>
          <w:lang w:val="kk-KZ"/>
        </w:rPr>
        <w:t>с</w:t>
      </w:r>
      <w:r w:rsidRPr="009012C8">
        <w:rPr>
          <w:rFonts w:ascii="Times New Roman" w:hAnsi="Times New Roman" w:cs="Times New Roman"/>
          <w:spacing w:val="2"/>
          <w:sz w:val="28"/>
          <w:szCs w:val="28"/>
          <w:lang w:val="kk-KZ"/>
        </w:rPr>
        <w:t xml:space="preserve">уд решил определить норму, которую защищает это положение: надежность, обеспечиваемую состязательной проверкой доказательств </w:t>
      </w:r>
      <w:r w:rsidRPr="009012C8">
        <w:rPr>
          <w:rFonts w:ascii="Times New Roman" w:hAnsi="Times New Roman" w:cs="Times New Roman"/>
          <w:spacing w:val="2"/>
          <w:sz w:val="28"/>
          <w:szCs w:val="28"/>
        </w:rPr>
        <w:t>[141, С. 465]</w:t>
      </w:r>
      <w:r w:rsidRPr="009012C8">
        <w:rPr>
          <w:rFonts w:ascii="Times New Roman" w:hAnsi="Times New Roman" w:cs="Times New Roman"/>
          <w:spacing w:val="2"/>
          <w:sz w:val="28"/>
          <w:szCs w:val="28"/>
          <w:lang w:val="kk-KZ"/>
        </w:rPr>
        <w:t>.</w:t>
      </w:r>
    </w:p>
    <w:p w14:paraId="1AF0F847" w14:textId="3CBDBAD6"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 xml:space="preserve">Конституцинализация уголовного судопоизводства может быть связана и с понятием правоприменетельного усмотрения. Хотя понятие усмотрения нередко используется в дейстующем УПК РК, в нем </w:t>
      </w:r>
      <w:r w:rsidRPr="009012C8">
        <w:rPr>
          <w:rFonts w:ascii="Times New Roman" w:hAnsi="Times New Roman" w:cs="Times New Roman"/>
          <w:spacing w:val="2"/>
          <w:sz w:val="28"/>
          <w:szCs w:val="28"/>
        </w:rPr>
        <w:t>не дается его определение и не раскрывается содержание. Отсутствует и концептуальная теория формирования свободного судейского усмотрения [142, С. 829]. Так, часть 7 ст</w:t>
      </w:r>
      <w:r w:rsidR="004134CF" w:rsidRPr="009012C8">
        <w:rPr>
          <w:rFonts w:ascii="Times New Roman" w:hAnsi="Times New Roman" w:cs="Times New Roman"/>
          <w:spacing w:val="2"/>
          <w:sz w:val="28"/>
          <w:szCs w:val="28"/>
        </w:rPr>
        <w:t xml:space="preserve">атьи </w:t>
      </w:r>
      <w:r w:rsidRPr="009012C8">
        <w:rPr>
          <w:rFonts w:ascii="Times New Roman" w:hAnsi="Times New Roman" w:cs="Times New Roman"/>
          <w:spacing w:val="2"/>
          <w:sz w:val="28"/>
          <w:szCs w:val="28"/>
        </w:rPr>
        <w:t>190 УПК предусматривает производство прокурором нескольких действий, одним из которых является решение вопроса о заключении процессуального соглашения по своему усмотрению или по ходатайству стороны защиты.</w:t>
      </w:r>
    </w:p>
    <w:p w14:paraId="29716ED0"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Также в статье 344 УПК, где устанавливается порядок вынесения постановлений в главном судебном разбирательстве, предписывается возможность вынесения иных постановлений в другом порядке по усмотрению суда. В отличие от этого, постановления о прекращении или приостановлении производства по делу, об избрании, изменении либо отмене меры пресечения, об отводах, назначении экспертизы, а также частные постановления подлежат принятию в совещательной комнате и оформляются в виде отдельных письменных актов.</w:t>
      </w:r>
    </w:p>
    <w:p w14:paraId="7FB4E089"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 учетом значимости вопроса судейского или иного правоприменительного усмотрения следует развивать и углублять этот институт в уголовном судопроизводстве, под которым зарубежной науке и практике понимается возможность </w:t>
      </w:r>
      <w:r w:rsidRPr="009012C8">
        <w:rPr>
          <w:rFonts w:ascii="Times New Roman" w:hAnsi="Times New Roman" w:cs="Times New Roman"/>
          <w:bCs/>
          <w:spacing w:val="2"/>
          <w:sz w:val="28"/>
          <w:szCs w:val="28"/>
        </w:rPr>
        <w:t xml:space="preserve">судьи создавать новые правила в рамках закона в свете принципов конституции, свободы, правосудия, справедливости и мира. </w:t>
      </w:r>
      <w:r w:rsidRPr="009012C8">
        <w:rPr>
          <w:rFonts w:ascii="Times New Roman" w:hAnsi="Times New Roman" w:cs="Times New Roman"/>
          <w:spacing w:val="2"/>
          <w:sz w:val="28"/>
          <w:szCs w:val="28"/>
        </w:rPr>
        <w:t>Как подчёркивается в современной научной литературе, процесс конституционализации оказывает прямое влияние на судебную интерпретацию и правоприменительную практику, обеспечивая согласование деятельности судов с конституционными ценностями и принципами правового государства, что придаёт судейскому усмотрению не произвольный, а конституционно обусловленный характер [143, С. 10].</w:t>
      </w:r>
    </w:p>
    <w:p w14:paraId="5916EE74"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По аналогии с научными работами о конституционализации судейского усмотрения при применении уголовного права, можно с уверенностью сказать, что вопросы конституционализации судейского усмотрения при применении уголовно-процессуального законодательства являются важными и актуальными. Так, в работе А.Б. Базарова, который применяет термин конституализация вместо конституционализации, однако определяет этот термин идентично с понятием конституционализации, анализируется этот процесс в ходе судейского усмотрения при квалификации общественно опасного деяния.</w:t>
      </w:r>
    </w:p>
    <w:p w14:paraId="5FC6B1FA" w14:textId="77777777" w:rsidR="00CF1CFB" w:rsidRPr="009012C8" w:rsidRDefault="00CF1CF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Автор подчеркивает, что соответствие каждого уголовно-правового решения конституционным нормам показывает режим установления конституционного правопорядка, конституционного идеала уголовной политики, к которому можно подойти через процесс конституционализации норм правовой системы [144].  </w:t>
      </w:r>
    </w:p>
    <w:p w14:paraId="64A6BBDB" w14:textId="77777777" w:rsidR="00CF1CFB" w:rsidRPr="009012C8" w:rsidRDefault="00CF1CF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Применительно к уголовному процессу также есть работы, касающиеся правоприменительного усмотрения. Авторы исследований отмечают, что в современных условиях правоприменительная деятельность буквально требует использования усмотрения, поскольку общественные отношения развиваются намного быстрее, прежде чем они охватываются правовым регулированием. В этой связи правоприменительное усмотрение необходимо для всех участников уголовного процесса, обладающих процессуальной самостоятельностью. В данном контексте судья должен иметь в большем объеме возможность использовать методы правоприменительного усмотрения [145, С. 154]. </w:t>
      </w:r>
    </w:p>
    <w:p w14:paraId="6B8199F2" w14:textId="3633A69B" w:rsidR="00CF1CFB" w:rsidRPr="009012C8" w:rsidRDefault="00CF1CFB"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В целом российская юридическая наука относительно глубоко занимается вопросами конституционализации уголовного судопроизводства, рассматривая ее различные аспекты. По мнению </w:t>
      </w:r>
      <w:r w:rsidR="00FD7CBA"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А.А. Малиновского, в современных правовых системах уголовное и уголовно-процессуальное законодательство в значительной степени обусловлено нормами конституции, которые непосредственно влияют на регулирование уголовно-правовых и процессуальных отношений</w:t>
      </w:r>
      <w:r w:rsidRPr="009012C8">
        <w:rPr>
          <w:rFonts w:ascii="Times New Roman" w:hAnsi="Times New Roman" w:cs="Times New Roman"/>
          <w:b/>
          <w:bCs/>
          <w:spacing w:val="2"/>
          <w:sz w:val="28"/>
          <w:szCs w:val="28"/>
        </w:rPr>
        <w:t xml:space="preserve"> [</w:t>
      </w:r>
      <w:r w:rsidRPr="009012C8">
        <w:rPr>
          <w:rFonts w:ascii="Times New Roman" w:hAnsi="Times New Roman" w:cs="Times New Roman"/>
          <w:spacing w:val="2"/>
          <w:sz w:val="28"/>
          <w:szCs w:val="28"/>
        </w:rPr>
        <w:t>146, С. 14]</w:t>
      </w:r>
      <w:r w:rsidRPr="009012C8">
        <w:rPr>
          <w:rFonts w:ascii="Times New Roman" w:hAnsi="Times New Roman" w:cs="Times New Roman"/>
          <w:spacing w:val="2"/>
          <w:sz w:val="28"/>
          <w:szCs w:val="28"/>
          <w:shd w:val="clear" w:color="auto" w:fill="FFFFFF"/>
        </w:rPr>
        <w:t xml:space="preserve">. </w:t>
      </w:r>
    </w:p>
    <w:p w14:paraId="0D4A7AA9" w14:textId="38C52B30" w:rsidR="000238F0" w:rsidRPr="009012C8" w:rsidRDefault="000238F0" w:rsidP="007322A0">
      <w:pPr>
        <w:autoSpaceDE w:val="0"/>
        <w:autoSpaceDN w:val="0"/>
        <w:adjustRightInd w:val="0"/>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Методологические основы </w:t>
      </w:r>
      <w:r w:rsidRPr="009012C8">
        <w:rPr>
          <w:rFonts w:ascii="Times New Roman" w:hAnsi="Times New Roman" w:cs="Times New Roman"/>
          <w:spacing w:val="2"/>
          <w:sz w:val="28"/>
          <w:szCs w:val="28"/>
        </w:rPr>
        <w:t>конституционализации уголовного судопроизводства с позиции функционального предназначения права отражены в научной работе И.М. Алексеева</w:t>
      </w:r>
      <w:r w:rsidR="00680027" w:rsidRPr="009012C8">
        <w:rPr>
          <w:rFonts w:ascii="Times New Roman" w:hAnsi="Times New Roman" w:cs="Times New Roman"/>
          <w:spacing w:val="2"/>
          <w:sz w:val="28"/>
          <w:szCs w:val="28"/>
        </w:rPr>
        <w:t xml:space="preserve"> [17, С. 110]</w:t>
      </w:r>
      <w:r w:rsidRPr="009012C8">
        <w:rPr>
          <w:rFonts w:ascii="Times New Roman" w:hAnsi="Times New Roman" w:cs="Times New Roman"/>
          <w:spacing w:val="2"/>
          <w:sz w:val="28"/>
          <w:szCs w:val="28"/>
        </w:rPr>
        <w:t xml:space="preserve">.  </w:t>
      </w:r>
    </w:p>
    <w:p w14:paraId="7D505100" w14:textId="5DAE2D0D" w:rsidR="003659C5" w:rsidRPr="009012C8" w:rsidRDefault="003659C5" w:rsidP="007322A0">
      <w:pPr>
        <w:spacing w:after="0" w:line="240" w:lineRule="auto"/>
        <w:ind w:right="-1"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В казахстанской юридической науке не акцентировалось внимани</w:t>
      </w:r>
      <w:r w:rsidR="00FD7CBA"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на аспектах именно конституционализации уголовного судопроизводства, в этой связи эти вопросы не рассматривались глубоко и были предметом исследования при изучении смежных вопросов соотношения Конституции и уголовно-процессуального законодательства, Конституции и норм уголовного права.</w:t>
      </w:r>
    </w:p>
    <w:p w14:paraId="0D406244" w14:textId="1F7E912F" w:rsidR="003659C5" w:rsidRPr="009012C8" w:rsidRDefault="0015132C"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Как </w:t>
      </w:r>
      <w:r w:rsidR="00FD7CBA" w:rsidRPr="009012C8">
        <w:rPr>
          <w:rFonts w:ascii="Times New Roman" w:hAnsi="Times New Roman" w:cs="Times New Roman"/>
          <w:spacing w:val="2"/>
          <w:sz w:val="28"/>
          <w:szCs w:val="28"/>
          <w:shd w:val="clear" w:color="auto" w:fill="FFFFFF"/>
        </w:rPr>
        <w:t xml:space="preserve">правильно </w:t>
      </w:r>
      <w:r w:rsidRPr="009012C8">
        <w:rPr>
          <w:rFonts w:ascii="Times New Roman" w:hAnsi="Times New Roman" w:cs="Times New Roman"/>
          <w:spacing w:val="2"/>
          <w:sz w:val="28"/>
          <w:szCs w:val="28"/>
          <w:shd w:val="clear" w:color="auto" w:fill="FFFFFF"/>
        </w:rPr>
        <w:t xml:space="preserve">отмечает К.К. Айтхожин, Конституция выступает исходной нормативной основой уголовно-процессуального права Республики Казахстан [25]. Данная позиция корреспондирует с выводами </w:t>
      </w:r>
      <w:r w:rsidR="00FD7CBA"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shd w:val="clear" w:color="auto" w:fill="FFFFFF"/>
        </w:rPr>
        <w:t xml:space="preserve">М.Ч. Когамова, который указывает, что Конституция Республики Казахстан содержит значительное число норм, имеющих теоретическое и практическое значение для конституционализации уголовно-процессуального законодательства, прежде всего в аспекте его реализации на принципах законности и обоснованности </w:t>
      </w:r>
      <w:r w:rsidR="002B5152" w:rsidRPr="009012C8">
        <w:rPr>
          <w:rFonts w:ascii="Times New Roman" w:hAnsi="Times New Roman" w:cs="Times New Roman"/>
          <w:spacing w:val="2"/>
          <w:sz w:val="28"/>
          <w:szCs w:val="28"/>
        </w:rPr>
        <w:t>[26, С. 12]</w:t>
      </w:r>
      <w:r w:rsidR="003659C5" w:rsidRPr="009012C8">
        <w:rPr>
          <w:rFonts w:ascii="Times New Roman" w:hAnsi="Times New Roman" w:cs="Times New Roman"/>
          <w:spacing w:val="2"/>
          <w:sz w:val="28"/>
          <w:szCs w:val="28"/>
          <w:shd w:val="clear" w:color="auto" w:fill="FFFFFF"/>
        </w:rPr>
        <w:t>.</w:t>
      </w:r>
    </w:p>
    <w:p w14:paraId="67B02A89" w14:textId="45263A04" w:rsidR="003659C5" w:rsidRPr="009012C8" w:rsidRDefault="00E47FB4"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 том, что идея признания конституционных норм, закрепляющих права и свободы человека, конкретизирована в уголовно-процессуальном законодательстве PK, пишет А.С. Ибраймов </w:t>
      </w:r>
      <w:r w:rsidR="001F201D" w:rsidRPr="009012C8">
        <w:rPr>
          <w:rFonts w:ascii="Times New Roman" w:hAnsi="Times New Roman" w:cs="Times New Roman"/>
          <w:spacing w:val="2"/>
          <w:sz w:val="28"/>
          <w:szCs w:val="28"/>
        </w:rPr>
        <w:t xml:space="preserve">в </w:t>
      </w:r>
      <w:r w:rsidR="00FC12DA" w:rsidRPr="009012C8">
        <w:rPr>
          <w:rFonts w:ascii="Times New Roman" w:hAnsi="Times New Roman" w:cs="Times New Roman"/>
          <w:spacing w:val="2"/>
          <w:sz w:val="28"/>
          <w:szCs w:val="28"/>
        </w:rPr>
        <w:t xml:space="preserve">своей </w:t>
      </w:r>
      <w:r w:rsidR="001F201D" w:rsidRPr="009012C8">
        <w:rPr>
          <w:rFonts w:ascii="Times New Roman" w:hAnsi="Times New Roman" w:cs="Times New Roman"/>
          <w:spacing w:val="2"/>
          <w:sz w:val="28"/>
          <w:szCs w:val="28"/>
        </w:rPr>
        <w:t xml:space="preserve">работе </w:t>
      </w:r>
      <w:r w:rsidR="002B5152" w:rsidRPr="009012C8">
        <w:rPr>
          <w:rFonts w:ascii="Times New Roman" w:hAnsi="Times New Roman" w:cs="Times New Roman"/>
          <w:spacing w:val="2"/>
          <w:sz w:val="28"/>
          <w:szCs w:val="28"/>
        </w:rPr>
        <w:t>[29, С. 145]</w:t>
      </w:r>
      <w:r w:rsidR="001F201D" w:rsidRPr="009012C8">
        <w:rPr>
          <w:rFonts w:ascii="Times New Roman" w:hAnsi="Times New Roman" w:cs="Times New Roman"/>
          <w:spacing w:val="2"/>
          <w:sz w:val="28"/>
          <w:szCs w:val="28"/>
        </w:rPr>
        <w:t xml:space="preserve">. </w:t>
      </w:r>
    </w:p>
    <w:p w14:paraId="6C5CA9E6" w14:textId="6391DF49" w:rsidR="00625E66" w:rsidRPr="009012C8" w:rsidRDefault="00625E66"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 xml:space="preserve">Рассмотрение </w:t>
      </w:r>
      <w:r w:rsidR="001F201D" w:rsidRPr="009012C8">
        <w:rPr>
          <w:rFonts w:ascii="Times New Roman" w:hAnsi="Times New Roman" w:cs="Times New Roman"/>
          <w:spacing w:val="2"/>
          <w:sz w:val="28"/>
          <w:szCs w:val="28"/>
          <w:lang w:val="kk-KZ"/>
        </w:rPr>
        <w:t xml:space="preserve">ряда работ зарубежных и казахстанских иследователей </w:t>
      </w:r>
      <w:r w:rsidRPr="009012C8">
        <w:rPr>
          <w:rFonts w:ascii="Times New Roman" w:hAnsi="Times New Roman" w:cs="Times New Roman"/>
          <w:spacing w:val="2"/>
          <w:sz w:val="28"/>
          <w:szCs w:val="28"/>
          <w:lang w:val="kk-KZ"/>
        </w:rPr>
        <w:t>по вопросам конституционализации права вызывает много вопросов относительно понятия, содержания и функциий конституционализации как в масштабе всей правовой системы</w:t>
      </w:r>
      <w:r w:rsidRPr="009012C8">
        <w:rPr>
          <w:rFonts w:ascii="Times New Roman" w:hAnsi="Times New Roman" w:cs="Times New Roman"/>
          <w:spacing w:val="2"/>
          <w:sz w:val="28"/>
          <w:szCs w:val="28"/>
        </w:rPr>
        <w:t>, так и при исследовании ее важного направления – конституционализации  уголовного судопроизводства</w:t>
      </w:r>
      <w:r w:rsidR="00A70DE5"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 </w:t>
      </w:r>
    </w:p>
    <w:p w14:paraId="39EEDE7B" w14:textId="2DD5CD5D" w:rsidR="00081B44" w:rsidRPr="009012C8" w:rsidRDefault="007A554F"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Предпринятый краткий экскурс в научную доктрину и юридическую практику показывает, что о</w:t>
      </w:r>
      <w:r w:rsidR="00625E66" w:rsidRPr="009012C8">
        <w:rPr>
          <w:rFonts w:ascii="Times New Roman" w:hAnsi="Times New Roman" w:cs="Times New Roman"/>
          <w:spacing w:val="2"/>
          <w:sz w:val="28"/>
          <w:szCs w:val="28"/>
        </w:rPr>
        <w:t>бъектом конституционализации выступает не только правовая система в целом, но и части и элементы правовой системы, одной из которых является система уголовного судопроизводства, сама имеющая непростую структуру.</w:t>
      </w:r>
    </w:p>
    <w:p w14:paraId="0BAE0D25" w14:textId="77777777" w:rsidR="0015132C" w:rsidRPr="009012C8" w:rsidRDefault="00625E66"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Элементы уголовного судопроизводства наделены своими особенностями, влияющими на содержание и характер процесса конституционализации, что усложняет данный процесс. Действительно, конституционализация охватывает весь процесс уголовного судопроизводства, в котором задействованы и законодатель, и судебные и иные правоприменительные органы, и орган конституционного контроля, и правозащитные общественные организации, и субъекты, обеспечивающие всех конституционной доктриной: ученые, эксперты, научные учреждения и исследовательские институты. </w:t>
      </w:r>
      <w:r w:rsidR="0015132C" w:rsidRPr="009012C8">
        <w:rPr>
          <w:rFonts w:ascii="Times New Roman" w:hAnsi="Times New Roman" w:cs="Times New Roman"/>
          <w:spacing w:val="2"/>
          <w:sz w:val="28"/>
          <w:szCs w:val="28"/>
        </w:rPr>
        <w:t xml:space="preserve">Уточнение круга субъектов, прямо или опосредствованно участвующих в конституционализации уголовного судопроизводства, позволяет определить ее объект и предмет. Объектом конституционализации в данном случае выступает система уголовно-процессуального регулирования как совокупность нормативных, институциональных и организационных элементов, посредством которых осуществляется правовое воздействие на уголовно-процессуальные отношения. </w:t>
      </w:r>
    </w:p>
    <w:p w14:paraId="1BD9ED54" w14:textId="3DB60A18" w:rsidR="002558A0" w:rsidRPr="009012C8" w:rsidRDefault="00F33BF2"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Предметом конституционализации уголовного судопроизводства выступают отдельные элементы объекта: уголовно-процессуальное законодательство, его реализация, в особенности такая ее форма как применение; качество правоприменительных актов; правосознание и правовая культура субъектов </w:t>
      </w:r>
      <w:r w:rsidR="002558A0" w:rsidRPr="009012C8">
        <w:rPr>
          <w:rFonts w:ascii="Times New Roman" w:hAnsi="Times New Roman" w:cs="Times New Roman"/>
          <w:spacing w:val="2"/>
          <w:sz w:val="28"/>
          <w:szCs w:val="28"/>
        </w:rPr>
        <w:t xml:space="preserve">правотворчества и </w:t>
      </w:r>
      <w:r w:rsidRPr="009012C8">
        <w:rPr>
          <w:rFonts w:ascii="Times New Roman" w:hAnsi="Times New Roman" w:cs="Times New Roman"/>
          <w:spacing w:val="2"/>
          <w:sz w:val="28"/>
          <w:szCs w:val="28"/>
        </w:rPr>
        <w:t xml:space="preserve">правоприменительной деятельности: </w:t>
      </w:r>
      <w:r w:rsidR="002558A0" w:rsidRPr="009012C8">
        <w:rPr>
          <w:rFonts w:ascii="Times New Roman" w:hAnsi="Times New Roman" w:cs="Times New Roman"/>
          <w:spacing w:val="2"/>
          <w:sz w:val="28"/>
          <w:szCs w:val="28"/>
        </w:rPr>
        <w:t xml:space="preserve">законодателей, </w:t>
      </w:r>
      <w:r w:rsidRPr="009012C8">
        <w:rPr>
          <w:rFonts w:ascii="Times New Roman" w:hAnsi="Times New Roman" w:cs="Times New Roman"/>
          <w:spacing w:val="2"/>
          <w:sz w:val="28"/>
          <w:szCs w:val="28"/>
        </w:rPr>
        <w:t xml:space="preserve">судей, прокуроров, следователей, оперативных работников, </w:t>
      </w:r>
      <w:r w:rsidR="002558A0" w:rsidRPr="009012C8">
        <w:rPr>
          <w:rFonts w:ascii="Times New Roman" w:hAnsi="Times New Roman" w:cs="Times New Roman"/>
          <w:spacing w:val="2"/>
          <w:sz w:val="28"/>
          <w:szCs w:val="28"/>
        </w:rPr>
        <w:t>дознавателей и др</w:t>
      </w:r>
      <w:r w:rsidR="00640202" w:rsidRPr="009012C8">
        <w:rPr>
          <w:rFonts w:ascii="Times New Roman" w:hAnsi="Times New Roman" w:cs="Times New Roman"/>
          <w:spacing w:val="2"/>
          <w:sz w:val="28"/>
          <w:szCs w:val="28"/>
        </w:rPr>
        <w:t>угих</w:t>
      </w:r>
      <w:r w:rsidR="002558A0" w:rsidRPr="009012C8">
        <w:rPr>
          <w:rFonts w:ascii="Times New Roman" w:hAnsi="Times New Roman" w:cs="Times New Roman"/>
          <w:spacing w:val="2"/>
          <w:sz w:val="28"/>
          <w:szCs w:val="28"/>
        </w:rPr>
        <w:t xml:space="preserve"> лиц, вовлеченных в уголовный процесс.</w:t>
      </w:r>
    </w:p>
    <w:p w14:paraId="459A7A95" w14:textId="77777777" w:rsidR="0015132C" w:rsidRPr="009012C8" w:rsidRDefault="0015132C"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При рассмотрении уголовно-процессуального законодательства в качестве самостоятельного предмета конституционализации следует учитывать, что в юридической науке выделяются несколько способов конституционализации уголовно-процессуальных норм. В частности, в доктрине традиционно разграничиваются три основных способа такого воздействия.</w:t>
      </w:r>
    </w:p>
    <w:p w14:paraId="525D916D" w14:textId="77777777" w:rsidR="0015132C" w:rsidRPr="009012C8" w:rsidRDefault="0015132C"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Первый способ представляет собой непосредственную конституционализацию уголовно-процессуального законодательства.</w:t>
      </w:r>
    </w:p>
    <w:p w14:paraId="196BE760" w14:textId="196C154B" w:rsidR="003A2B1D" w:rsidRPr="009012C8" w:rsidRDefault="0015132C"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Второй -</w:t>
      </w:r>
      <w:r w:rsidR="00B673D0" w:rsidRPr="009012C8">
        <w:rPr>
          <w:rFonts w:ascii="Times New Roman" w:hAnsi="Times New Roman" w:cs="Times New Roman"/>
          <w:spacing w:val="2"/>
          <w:sz w:val="28"/>
          <w:szCs w:val="28"/>
        </w:rPr>
        <w:t xml:space="preserve"> перспективный способ конституционализации</w:t>
      </w:r>
      <w:r w:rsidR="00640202" w:rsidRPr="009012C8">
        <w:rPr>
          <w:rFonts w:ascii="Times New Roman" w:hAnsi="Times New Roman" w:cs="Times New Roman"/>
          <w:spacing w:val="2"/>
          <w:sz w:val="28"/>
          <w:szCs w:val="28"/>
        </w:rPr>
        <w:t>.</w:t>
      </w:r>
      <w:r w:rsidR="00B673D0" w:rsidRPr="009012C8">
        <w:rPr>
          <w:rFonts w:ascii="Times New Roman" w:hAnsi="Times New Roman" w:cs="Times New Roman"/>
          <w:spacing w:val="2"/>
          <w:sz w:val="28"/>
          <w:szCs w:val="28"/>
        </w:rPr>
        <w:t xml:space="preserve"> </w:t>
      </w:r>
    </w:p>
    <w:p w14:paraId="12725E6D" w14:textId="59111BCC" w:rsidR="006554C0" w:rsidRPr="009012C8" w:rsidRDefault="0015132C"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Третий -</w:t>
      </w:r>
      <w:r w:rsidR="00B673D0" w:rsidRPr="009012C8">
        <w:rPr>
          <w:rFonts w:ascii="Times New Roman" w:hAnsi="Times New Roman" w:cs="Times New Roman"/>
          <w:spacing w:val="2"/>
          <w:sz w:val="28"/>
          <w:szCs w:val="28"/>
        </w:rPr>
        <w:t xml:space="preserve"> ретроспективный способ конституционализации уголовно-процессуальных норм</w:t>
      </w:r>
      <w:r w:rsidR="002B5152" w:rsidRPr="009012C8">
        <w:rPr>
          <w:rFonts w:ascii="Times New Roman" w:hAnsi="Times New Roman" w:cs="Times New Roman"/>
          <w:spacing w:val="2"/>
          <w:sz w:val="28"/>
          <w:szCs w:val="28"/>
        </w:rPr>
        <w:t xml:space="preserve"> [18, С. 137-138]</w:t>
      </w:r>
      <w:r w:rsidR="00B673D0" w:rsidRPr="009012C8">
        <w:rPr>
          <w:rFonts w:ascii="Times New Roman" w:hAnsi="Times New Roman" w:cs="Times New Roman"/>
          <w:spacing w:val="2"/>
          <w:sz w:val="28"/>
          <w:szCs w:val="28"/>
        </w:rPr>
        <w:t xml:space="preserve">. </w:t>
      </w:r>
    </w:p>
    <w:p w14:paraId="489D23D5" w14:textId="54F7BAB8" w:rsidR="00B10310" w:rsidRPr="009012C8" w:rsidRDefault="00B673D0"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Первый способ связан с прямым действием Конституции и высшей</w:t>
      </w:r>
      <w:r w:rsidR="006636AC" w:rsidRPr="009012C8">
        <w:rPr>
          <w:rFonts w:ascii="Times New Roman" w:hAnsi="Times New Roman" w:cs="Times New Roman"/>
          <w:spacing w:val="2"/>
          <w:sz w:val="28"/>
          <w:szCs w:val="28"/>
        </w:rPr>
        <w:t xml:space="preserve"> </w:t>
      </w:r>
      <w:r w:rsidR="004772D7" w:rsidRPr="009012C8">
        <w:rPr>
          <w:rFonts w:ascii="Times New Roman" w:hAnsi="Times New Roman" w:cs="Times New Roman"/>
          <w:spacing w:val="2"/>
          <w:sz w:val="28"/>
          <w:szCs w:val="28"/>
        </w:rPr>
        <w:t>юридической силой</w:t>
      </w:r>
      <w:r w:rsidRPr="009012C8">
        <w:rPr>
          <w:rFonts w:ascii="Times New Roman" w:hAnsi="Times New Roman" w:cs="Times New Roman"/>
          <w:spacing w:val="2"/>
          <w:sz w:val="28"/>
          <w:szCs w:val="28"/>
        </w:rPr>
        <w:t xml:space="preserve"> ее норм. </w:t>
      </w:r>
      <w:r w:rsidR="009576F3" w:rsidRPr="009012C8">
        <w:rPr>
          <w:rFonts w:ascii="Times New Roman" w:hAnsi="Times New Roman" w:cs="Times New Roman"/>
          <w:spacing w:val="2"/>
          <w:sz w:val="28"/>
          <w:szCs w:val="28"/>
        </w:rPr>
        <w:t>Эти свойства Конституции следует рассматривать как наиболее важные аспекты ее реализации, главными механизмами претворения в жизнь конституционных ценностей и положений</w:t>
      </w:r>
      <w:r w:rsidR="002B5152" w:rsidRPr="009012C8">
        <w:rPr>
          <w:rFonts w:ascii="Times New Roman" w:hAnsi="Times New Roman" w:cs="Times New Roman"/>
          <w:spacing w:val="2"/>
          <w:sz w:val="28"/>
          <w:szCs w:val="28"/>
        </w:rPr>
        <w:t xml:space="preserve"> [6</w:t>
      </w:r>
      <w:r w:rsidR="008C3A74" w:rsidRPr="009012C8">
        <w:rPr>
          <w:rFonts w:ascii="Times New Roman" w:hAnsi="Times New Roman" w:cs="Times New Roman"/>
          <w:spacing w:val="2"/>
          <w:sz w:val="28"/>
          <w:szCs w:val="28"/>
        </w:rPr>
        <w:t>6</w:t>
      </w:r>
      <w:r w:rsidR="002B5152" w:rsidRPr="009012C8">
        <w:rPr>
          <w:rFonts w:ascii="Times New Roman" w:hAnsi="Times New Roman" w:cs="Times New Roman"/>
          <w:spacing w:val="2"/>
          <w:sz w:val="28"/>
          <w:szCs w:val="28"/>
        </w:rPr>
        <w:t>, С. 62]</w:t>
      </w:r>
      <w:r w:rsidR="009576F3" w:rsidRPr="009012C8">
        <w:rPr>
          <w:rFonts w:ascii="Times New Roman" w:hAnsi="Times New Roman" w:cs="Times New Roman"/>
          <w:spacing w:val="2"/>
          <w:sz w:val="28"/>
          <w:szCs w:val="28"/>
        </w:rPr>
        <w:t xml:space="preserve">. </w:t>
      </w:r>
    </w:p>
    <w:p w14:paraId="4F7490F9" w14:textId="729BF869" w:rsidR="00B10310" w:rsidRPr="009012C8" w:rsidRDefault="0026637B"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 мнению Г.С. Сапаргалиева, принцип прямого действия Конституции означает, что ее нормы могут </w:t>
      </w:r>
      <w:r w:rsidR="00540B55" w:rsidRPr="009012C8">
        <w:rPr>
          <w:rFonts w:ascii="Times New Roman" w:hAnsi="Times New Roman" w:cs="Times New Roman"/>
          <w:spacing w:val="2"/>
          <w:sz w:val="28"/>
          <w:szCs w:val="28"/>
        </w:rPr>
        <w:t xml:space="preserve">(должны) </w:t>
      </w:r>
      <w:r w:rsidRPr="009012C8">
        <w:rPr>
          <w:rFonts w:ascii="Times New Roman" w:hAnsi="Times New Roman" w:cs="Times New Roman"/>
          <w:spacing w:val="2"/>
          <w:sz w:val="28"/>
          <w:szCs w:val="28"/>
        </w:rPr>
        <w:t xml:space="preserve">применяться государственными органами непосредственно, без опосредования иными нормативными актами, при наличии предусмотренных для этого правовых условий </w:t>
      </w:r>
      <w:r w:rsidR="00540B55" w:rsidRPr="009012C8">
        <w:rPr>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определенных случаях </w:t>
      </w:r>
      <w:r w:rsidR="002B5152" w:rsidRPr="009012C8">
        <w:rPr>
          <w:rFonts w:ascii="Times New Roman" w:hAnsi="Times New Roman" w:cs="Times New Roman"/>
          <w:spacing w:val="2"/>
          <w:sz w:val="28"/>
          <w:szCs w:val="28"/>
        </w:rPr>
        <w:t>[14</w:t>
      </w:r>
      <w:r w:rsidR="008C3A74" w:rsidRPr="009012C8">
        <w:rPr>
          <w:rFonts w:ascii="Times New Roman" w:hAnsi="Times New Roman" w:cs="Times New Roman"/>
          <w:spacing w:val="2"/>
          <w:sz w:val="28"/>
          <w:szCs w:val="28"/>
        </w:rPr>
        <w:t>7</w:t>
      </w:r>
      <w:r w:rsidR="002B5152" w:rsidRPr="009012C8">
        <w:rPr>
          <w:rFonts w:ascii="Times New Roman" w:hAnsi="Times New Roman" w:cs="Times New Roman"/>
          <w:spacing w:val="2"/>
          <w:sz w:val="28"/>
          <w:szCs w:val="28"/>
        </w:rPr>
        <w:t>, С. 208]</w:t>
      </w:r>
      <w:r w:rsidR="00B10310" w:rsidRPr="009012C8">
        <w:rPr>
          <w:rFonts w:ascii="Times New Roman" w:hAnsi="Times New Roman" w:cs="Times New Roman"/>
          <w:spacing w:val="2"/>
          <w:sz w:val="28"/>
          <w:szCs w:val="28"/>
        </w:rPr>
        <w:t>.</w:t>
      </w:r>
    </w:p>
    <w:p w14:paraId="45EA7E31" w14:textId="682C02C4" w:rsidR="009576F3" w:rsidRPr="009012C8" w:rsidRDefault="00B10310"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Указанные выше «определенные случаи» обозначены С.В. Валовым как периоды значительного отставания уголовно-процессуального законодательства от требований и ценностей Конституции. В этот период особенно ярко проявляются формы конституционализации в данном направлении</w:t>
      </w:r>
      <w:r w:rsidR="00341074" w:rsidRPr="009012C8">
        <w:rPr>
          <w:rFonts w:ascii="Times New Roman" w:hAnsi="Times New Roman" w:cs="Times New Roman"/>
          <w:spacing w:val="2"/>
          <w:sz w:val="28"/>
          <w:szCs w:val="28"/>
        </w:rPr>
        <w:t xml:space="preserve"> [18, С. 137]</w:t>
      </w:r>
      <w:r w:rsidRPr="009012C8">
        <w:rPr>
          <w:rFonts w:ascii="Times New Roman" w:hAnsi="Times New Roman" w:cs="Times New Roman"/>
          <w:spacing w:val="2"/>
          <w:sz w:val="28"/>
          <w:szCs w:val="28"/>
        </w:rPr>
        <w:t xml:space="preserve">.  </w:t>
      </w:r>
    </w:p>
    <w:p w14:paraId="0E3F6E3E" w14:textId="7150C22C" w:rsidR="000C6013" w:rsidRPr="009012C8" w:rsidRDefault="000C6013"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Прямое действие Конституции Республики Казахстан в сфере уголовного судопроизводства означает, что ее нормы могут применяться непосредственно при регулировании уголовно-процессуальных отношений. Это имеет место, во-первых, в ситуациях, когда уголовно-процессуальное законодательство не содержит необходимых правовых предписаний, во-вторых, когда нормы УПК РК регулируют соответствующие отношения иначе, чем это предусмотрено Конституцией. В подобных случаях приоритет принадлежит конституционным положениям, которые подлежат непосредственному применению субъектами уголовного судопроизводства [148, С. 15].</w:t>
      </w:r>
    </w:p>
    <w:p w14:paraId="3274F8A5" w14:textId="2EB34F48" w:rsidR="000C6013" w:rsidRPr="009012C8" w:rsidRDefault="000C6013"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Перспективный способ конституционализации уголовно-процессуального законодательства проявляется через опережающее приведение его норм в соответствие с Конституцией. Такой способ реализуется, как правило, после приняти</w:t>
      </w:r>
      <w:r w:rsidR="00623A8A" w:rsidRPr="009012C8">
        <w:rPr>
          <w:rFonts w:ascii="Times New Roman" w:hAnsi="Times New Roman" w:cs="Times New Roman"/>
          <w:spacing w:val="2"/>
          <w:sz w:val="28"/>
          <w:szCs w:val="28"/>
          <w:lang w:val="ru-KZ"/>
        </w:rPr>
        <w:t>я</w:t>
      </w:r>
      <w:r w:rsidRPr="009012C8">
        <w:rPr>
          <w:rFonts w:ascii="Times New Roman" w:hAnsi="Times New Roman" w:cs="Times New Roman"/>
          <w:spacing w:val="2"/>
          <w:sz w:val="28"/>
          <w:szCs w:val="28"/>
          <w:lang w:val="ru-KZ"/>
        </w:rPr>
        <w:t xml:space="preserve"> новых законов либо внесении изменений в действующее уголовно-процессуальное законодательство</w:t>
      </w:r>
      <w:r w:rsidR="00623A8A" w:rsidRPr="009012C8">
        <w:rPr>
          <w:rFonts w:ascii="Times New Roman" w:hAnsi="Times New Roman" w:cs="Times New Roman"/>
          <w:spacing w:val="2"/>
          <w:sz w:val="28"/>
          <w:szCs w:val="28"/>
          <w:lang w:val="ru-KZ"/>
        </w:rPr>
        <w:t xml:space="preserve"> или  изменения, уточнения конституционных положений</w:t>
      </w:r>
      <w:r w:rsidRPr="009012C8">
        <w:rPr>
          <w:rFonts w:ascii="Times New Roman" w:hAnsi="Times New Roman" w:cs="Times New Roman"/>
          <w:spacing w:val="2"/>
          <w:sz w:val="28"/>
          <w:szCs w:val="28"/>
          <w:lang w:val="ru-KZ"/>
        </w:rPr>
        <w:t>.</w:t>
      </w:r>
    </w:p>
    <w:p w14:paraId="4C73ADA7" w14:textId="40D0DB79" w:rsidR="000C6013" w:rsidRPr="009012C8" w:rsidRDefault="000C6013"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Именно по этой модели развивалась конституционализация института мер пресечения после внесения изменений </w:t>
      </w:r>
      <w:r w:rsidR="00623A8A" w:rsidRPr="009012C8">
        <w:rPr>
          <w:rFonts w:ascii="Times New Roman" w:hAnsi="Times New Roman" w:cs="Times New Roman"/>
          <w:spacing w:val="2"/>
          <w:sz w:val="28"/>
          <w:szCs w:val="28"/>
          <w:lang w:val="ru-KZ"/>
        </w:rPr>
        <w:t xml:space="preserve">и дополнений </w:t>
      </w:r>
      <w:r w:rsidRPr="009012C8">
        <w:rPr>
          <w:rFonts w:ascii="Times New Roman" w:hAnsi="Times New Roman" w:cs="Times New Roman"/>
          <w:spacing w:val="2"/>
          <w:sz w:val="28"/>
          <w:szCs w:val="28"/>
          <w:lang w:val="ru-KZ"/>
        </w:rPr>
        <w:t xml:space="preserve">в Конституцию Республики Казахстан </w:t>
      </w:r>
      <w:r w:rsidR="00623A8A" w:rsidRPr="009012C8">
        <w:rPr>
          <w:rFonts w:ascii="Times New Roman" w:hAnsi="Times New Roman" w:cs="Times New Roman"/>
          <w:spacing w:val="2"/>
          <w:sz w:val="28"/>
          <w:szCs w:val="28"/>
          <w:lang w:val="ru-KZ"/>
        </w:rPr>
        <w:t>Законом от 21 мая</w:t>
      </w:r>
      <w:r w:rsidRPr="009012C8">
        <w:rPr>
          <w:rFonts w:ascii="Times New Roman" w:hAnsi="Times New Roman" w:cs="Times New Roman"/>
          <w:spacing w:val="2"/>
          <w:sz w:val="28"/>
          <w:szCs w:val="28"/>
          <w:lang w:val="ru-KZ"/>
        </w:rPr>
        <w:t xml:space="preserve"> 2007 год</w:t>
      </w:r>
      <w:r w:rsidR="00623A8A" w:rsidRPr="009012C8">
        <w:rPr>
          <w:rFonts w:ascii="Times New Roman" w:hAnsi="Times New Roman" w:cs="Times New Roman"/>
          <w:spacing w:val="2"/>
          <w:sz w:val="28"/>
          <w:szCs w:val="28"/>
          <w:lang w:val="ru-KZ"/>
        </w:rPr>
        <w:t>а</w:t>
      </w:r>
      <w:r w:rsidRPr="009012C8">
        <w:rPr>
          <w:rFonts w:ascii="Times New Roman" w:hAnsi="Times New Roman" w:cs="Times New Roman"/>
          <w:spacing w:val="2"/>
          <w:sz w:val="28"/>
          <w:szCs w:val="28"/>
          <w:lang w:val="ru-KZ"/>
        </w:rPr>
        <w:t xml:space="preserve">, когда часть вторая статьи 16 была изложена в новой редакции. Последовавшее за этим </w:t>
      </w:r>
      <w:r w:rsidR="00623A8A" w:rsidRPr="009012C8">
        <w:rPr>
          <w:rFonts w:ascii="Times New Roman" w:hAnsi="Times New Roman" w:cs="Times New Roman"/>
          <w:spacing w:val="2"/>
          <w:sz w:val="28"/>
          <w:szCs w:val="28"/>
          <w:lang w:val="ru-KZ"/>
        </w:rPr>
        <w:t xml:space="preserve">конституционализация в виде </w:t>
      </w:r>
      <w:r w:rsidRPr="009012C8">
        <w:rPr>
          <w:rFonts w:ascii="Times New Roman" w:hAnsi="Times New Roman" w:cs="Times New Roman"/>
          <w:spacing w:val="2"/>
          <w:sz w:val="28"/>
          <w:szCs w:val="28"/>
          <w:lang w:val="ru-KZ"/>
        </w:rPr>
        <w:t>обновлени</w:t>
      </w:r>
      <w:r w:rsidR="00623A8A" w:rsidRPr="009012C8">
        <w:rPr>
          <w:rFonts w:ascii="Times New Roman" w:hAnsi="Times New Roman" w:cs="Times New Roman"/>
          <w:spacing w:val="2"/>
          <w:sz w:val="28"/>
          <w:szCs w:val="28"/>
          <w:lang w:val="ru-KZ"/>
        </w:rPr>
        <w:t>я</w:t>
      </w:r>
      <w:r w:rsidRPr="009012C8">
        <w:rPr>
          <w:rFonts w:ascii="Times New Roman" w:hAnsi="Times New Roman" w:cs="Times New Roman"/>
          <w:spacing w:val="2"/>
          <w:sz w:val="28"/>
          <w:szCs w:val="28"/>
          <w:lang w:val="ru-KZ"/>
        </w:rPr>
        <w:t xml:space="preserve"> уголовно-процессуальных норм, регламентирующих применение мер пресечения, получило законодательное оформление в Законе Республики Казахстан от 5 июля 2008 года № 65-IV [125; 149].</w:t>
      </w:r>
    </w:p>
    <w:p w14:paraId="0CD9C619" w14:textId="77777777" w:rsidR="000C6013" w:rsidRPr="009012C8" w:rsidRDefault="000C6013"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Ретроспективный способ конституционализации ориентирован на устранение уже действующих уголовно-процессуальных норм, которые в процессе их применения выявляются как не соответствующие конституционным принципам и ценностям. В рамках данного способа допускается не только исключение неконституционных положений, но и их корректировка под влиянием судебной и иной правоприменительной практики.</w:t>
      </w:r>
    </w:p>
    <w:p w14:paraId="04DDC1CE"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Ретроспективный способ конституционализации уголовно-процессуального законодательства реализуется посредством взаимодействия различных субъектов публично-правовых и процессуальных отношений, участвующих как в механизме конституционного контроля, так и в правоприменительной деятельности.</w:t>
      </w:r>
    </w:p>
    <w:p w14:paraId="4A60BA53"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К числу таких субъектов относятся лица и органы, наделённые правом обращения в Конституционный Суд Республики Казахстан, включая Президента Республики Казахстан, Генерального Прокурора, Уполномоченного по правам человека, судебные органы и граждан. Их обращения инициируют процедуру конституционного контроля, в рамках которой оценивается соответствие норм уголовно-процессуального законодательства положениям Конституции.</w:t>
      </w:r>
    </w:p>
    <w:p w14:paraId="7BD8EEB8"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Важную роль в ретроспективной конституционализации играют также Парламент Республики Казахстан, Правительство Республики Казахстан и иные государственные органы, которые в результате выявленных конституционных несоответствий либо правоприменительных проблем вносят изменения и дополнения в ранее принятые нормативные правовые акты.</w:t>
      </w:r>
    </w:p>
    <w:p w14:paraId="4C4B109D"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Центральное место в данном механизме занимает Конституционный Суд Республики Казахстан, осуществляющий проверку норм уголовно-процессуального законодательства на соответствие Конституции по обращениям предусмотренных ею субъектов и формирующий обязательные правовые позиции.</w:t>
      </w:r>
    </w:p>
    <w:p w14:paraId="76C935F7"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Наряду с этим, органы уголовного преследования — прокуроры, следователи, дознаватели и иные участники досудебного производства — участвуют в ретроспективной конституционализации посредством правоприменительной деятельности, основанной на требованиях законности, справедливости и разумности при использовании уголовно-процессуальных норм.</w:t>
      </w:r>
    </w:p>
    <w:p w14:paraId="20284A41"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В совокупности деятельность указанных субъектов направлена на поддержание правопорядка и обеспечение режима конституционной законности, что отражает функциональное значение ретроспективной конституционализации уголовного судопроизводства.</w:t>
      </w:r>
    </w:p>
    <w:p w14:paraId="44B56D77" w14:textId="77777777" w:rsidR="001A3A95" w:rsidRPr="009012C8" w:rsidRDefault="001A3A95" w:rsidP="007322A0">
      <w:pPr>
        <w:pStyle w:val="afb"/>
        <w:ind w:firstLine="709"/>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Полномочия суда и иных субъектов применения норм уголовно-процессуального права в данном аспекте вытекают из содержания статьи 2 УПК Республики Казахстан, в которой закрепляется высшая юридическая сила и прямое действие Конституции на всей территории Республики Казахстан, а также предусматриваются случаи приоритета конституционных норм и конституционных законов при выявлении противоречий с положениями УПК.</w:t>
      </w:r>
    </w:p>
    <w:p w14:paraId="72AFD416" w14:textId="70D0672A" w:rsidR="003F0AEC" w:rsidRPr="009012C8" w:rsidRDefault="003F0AEC" w:rsidP="007322A0">
      <w:pPr>
        <w:pStyle w:val="afb"/>
        <w:ind w:firstLine="709"/>
        <w:jc w:val="both"/>
        <w:rPr>
          <w:rFonts w:ascii="Times New Roman" w:hAnsi="Times New Roman" w:cs="Times New Roman"/>
          <w:sz w:val="28"/>
          <w:szCs w:val="28"/>
        </w:rPr>
      </w:pPr>
      <w:r w:rsidRPr="009012C8">
        <w:rPr>
          <w:rFonts w:ascii="Times New Roman" w:hAnsi="Times New Roman" w:cs="Times New Roman"/>
          <w:sz w:val="28"/>
          <w:szCs w:val="28"/>
        </w:rPr>
        <w:t>В таких случаях субъекты применения права обязаны руководствоваться принципом первоочередного действия положений Конституции Р</w:t>
      </w:r>
      <w:r w:rsidR="00956A79" w:rsidRPr="009012C8">
        <w:rPr>
          <w:rFonts w:ascii="Times New Roman" w:hAnsi="Times New Roman" w:cs="Times New Roman"/>
          <w:sz w:val="28"/>
          <w:szCs w:val="28"/>
        </w:rPr>
        <w:t>К</w:t>
      </w:r>
      <w:r w:rsidRPr="009012C8">
        <w:rPr>
          <w:rFonts w:ascii="Times New Roman" w:hAnsi="Times New Roman" w:cs="Times New Roman"/>
          <w:sz w:val="28"/>
          <w:szCs w:val="28"/>
        </w:rPr>
        <w:t xml:space="preserve"> и конституционных законов, что будет свидетельствовать о конституционализации уголовного законодательства и судопроизводства в процессе правоприменительной деятельности. Этот же принцип касается конституционализированных, т.е. ратифицированных республикой международных договоров, которые имеет приоритет перед нормами УПК РК.  </w:t>
      </w:r>
    </w:p>
    <w:p w14:paraId="5E68488D" w14:textId="3624D871" w:rsidR="003F0AEC" w:rsidRPr="009012C8" w:rsidRDefault="003F0AEC" w:rsidP="007322A0">
      <w:pPr>
        <w:pStyle w:val="12"/>
        <w:shd w:val="clear" w:color="auto" w:fill="auto"/>
        <w:tabs>
          <w:tab w:val="left" w:pos="360"/>
        </w:tabs>
        <w:spacing w:after="0" w:line="240" w:lineRule="auto"/>
        <w:ind w:left="23"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Презумпция же конституционности уголовно-процессуального закона предполагает, что любые противоречия между УПК РК и другими законами решаются на основе приоритета положений УПК РК.  </w:t>
      </w:r>
    </w:p>
    <w:p w14:paraId="61B42D1A" w14:textId="04002D58" w:rsidR="003F0AEC" w:rsidRPr="009012C8" w:rsidRDefault="003F0AEC" w:rsidP="007322A0">
      <w:pPr>
        <w:pStyle w:val="12"/>
        <w:shd w:val="clear" w:color="auto" w:fill="auto"/>
        <w:tabs>
          <w:tab w:val="left" w:pos="360"/>
        </w:tabs>
        <w:spacing w:after="0" w:line="240" w:lineRule="auto"/>
        <w:ind w:left="23"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Немаловажное значение в процессе конституционализации уголовного судопроизводства имеет уровень профессиональной правовой культуры и профессионального правосознания судей, прокуроров, следователей и других субъектов правоприменительной деятельности. Само профессиональное правосознание должно быть пропитано идеями конституционализма и конституционного правопорядка, что означает, что эти явления правовой действительности должны сами быть подвергнуты процессу конституционализации. В этом деле значительную помощь оказывает система повышения квалификации и переподготовки кадров в судебно-прокурорской и следственно-криминалистической деятельности, а также научные разработки правовой доктрины, которая также предлагает различные меры по приведению уголовного судопроизводства с конституционными принципами и общепризнанными нормами международного права</w:t>
      </w:r>
      <w:r w:rsidR="009B4998" w:rsidRPr="009012C8">
        <w:rPr>
          <w:rFonts w:ascii="Times New Roman" w:hAnsi="Times New Roman" w:cs="Times New Roman"/>
          <w:spacing w:val="2"/>
          <w:sz w:val="28"/>
          <w:szCs w:val="28"/>
        </w:rPr>
        <w:t xml:space="preserve"> [1</w:t>
      </w:r>
      <w:r w:rsidR="008C3A74" w:rsidRPr="009012C8">
        <w:rPr>
          <w:rFonts w:ascii="Times New Roman" w:hAnsi="Times New Roman" w:cs="Times New Roman"/>
          <w:spacing w:val="2"/>
          <w:sz w:val="28"/>
          <w:szCs w:val="28"/>
        </w:rPr>
        <w:t>50</w:t>
      </w:r>
      <w:r w:rsidR="009B4998" w:rsidRPr="009012C8">
        <w:rPr>
          <w:rFonts w:ascii="Times New Roman" w:hAnsi="Times New Roman" w:cs="Times New Roman"/>
          <w:spacing w:val="2"/>
          <w:sz w:val="28"/>
          <w:szCs w:val="28"/>
        </w:rPr>
        <w:t>, С. 74-75]</w:t>
      </w:r>
      <w:r w:rsidRPr="009012C8">
        <w:rPr>
          <w:rFonts w:ascii="Times New Roman" w:hAnsi="Times New Roman" w:cs="Times New Roman"/>
          <w:spacing w:val="2"/>
          <w:sz w:val="28"/>
          <w:szCs w:val="28"/>
        </w:rPr>
        <w:t xml:space="preserve">. </w:t>
      </w:r>
    </w:p>
    <w:p w14:paraId="58331D27" w14:textId="40C74FBA" w:rsidR="0013147D" w:rsidRPr="009012C8" w:rsidRDefault="00E3642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этом аспекте</w:t>
      </w:r>
      <w:r w:rsidR="00323EDA" w:rsidRPr="009012C8">
        <w:rPr>
          <w:rFonts w:ascii="Times New Roman" w:hAnsi="Times New Roman" w:cs="Times New Roman"/>
          <w:spacing w:val="2"/>
          <w:sz w:val="28"/>
          <w:szCs w:val="28"/>
        </w:rPr>
        <w:t xml:space="preserve"> правореализационной деятельности </w:t>
      </w:r>
      <w:r w:rsidRPr="009012C8">
        <w:rPr>
          <w:rFonts w:ascii="Times New Roman" w:hAnsi="Times New Roman" w:cs="Times New Roman"/>
          <w:spacing w:val="2"/>
          <w:sz w:val="28"/>
          <w:szCs w:val="28"/>
        </w:rPr>
        <w:t>вызывает интерес позиции казахстанских авторов,</w:t>
      </w:r>
      <w:r w:rsidR="00B60158"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которые обосновывают необходимость примен</w:t>
      </w:r>
      <w:r w:rsidR="009E0B80" w:rsidRPr="009012C8">
        <w:rPr>
          <w:rFonts w:ascii="Times New Roman" w:hAnsi="Times New Roman" w:cs="Times New Roman"/>
          <w:spacing w:val="2"/>
          <w:sz w:val="28"/>
          <w:szCs w:val="28"/>
        </w:rPr>
        <w:t>ен</w:t>
      </w:r>
      <w:r w:rsidRPr="009012C8">
        <w:rPr>
          <w:rFonts w:ascii="Times New Roman" w:hAnsi="Times New Roman" w:cs="Times New Roman"/>
          <w:spacing w:val="2"/>
          <w:sz w:val="28"/>
          <w:szCs w:val="28"/>
        </w:rPr>
        <w:t>ия аналогии закона и аналогии права в уголовном судопроизводстве</w:t>
      </w:r>
      <w:r w:rsidR="009B4998" w:rsidRPr="009012C8">
        <w:rPr>
          <w:rFonts w:ascii="Times New Roman" w:hAnsi="Times New Roman" w:cs="Times New Roman"/>
          <w:spacing w:val="2"/>
          <w:sz w:val="28"/>
          <w:szCs w:val="28"/>
        </w:rPr>
        <w:t xml:space="preserve"> [15</w:t>
      </w:r>
      <w:r w:rsidR="008C3A74" w:rsidRPr="009012C8">
        <w:rPr>
          <w:rFonts w:ascii="Times New Roman" w:hAnsi="Times New Roman" w:cs="Times New Roman"/>
          <w:spacing w:val="2"/>
          <w:sz w:val="28"/>
          <w:szCs w:val="28"/>
        </w:rPr>
        <w:t>1</w:t>
      </w:r>
      <w:r w:rsidR="009B4998" w:rsidRPr="009012C8">
        <w:rPr>
          <w:rFonts w:ascii="Times New Roman" w:hAnsi="Times New Roman" w:cs="Times New Roman"/>
          <w:spacing w:val="2"/>
          <w:sz w:val="28"/>
          <w:szCs w:val="28"/>
        </w:rPr>
        <w:t>, С. 93]</w:t>
      </w:r>
      <w:r w:rsidRPr="009012C8">
        <w:rPr>
          <w:rFonts w:ascii="Times New Roman" w:hAnsi="Times New Roman" w:cs="Times New Roman"/>
          <w:spacing w:val="2"/>
          <w:sz w:val="28"/>
          <w:szCs w:val="28"/>
        </w:rPr>
        <w:t xml:space="preserve">. </w:t>
      </w:r>
    </w:p>
    <w:p w14:paraId="752D55D7" w14:textId="77777777" w:rsidR="001A3A95" w:rsidRPr="009012C8" w:rsidRDefault="001A3A95"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Данная идея находит отражение и в учебной литературе по уголовно-процессуальному праву. Так, в учебнике «Уголовно-процессуальное право Республики Казахстан» указывается, что при возникновении процессуальных отношений, прямо не урегулированных уголовно-процессуальным законом, при наличии установленных условий возможно применение аналогии уголовно-процессуального закона. При этом аналогия закона допускается в случаях, когда к неурегулированному отношению применяется норма, регулирующая сходные по своей юридической природе правоотношения [74, С. 26].</w:t>
      </w:r>
    </w:p>
    <w:p w14:paraId="5A386615" w14:textId="47F8A2CA" w:rsidR="007B2AE0" w:rsidRPr="009012C8" w:rsidRDefault="001A3A95"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Наряду с этим в научных исследованиях рассматривается вопрос о так называемой аналогии практики, которая отграничивается от института аналогии права и анализируется применительно не только к уголовно-процессуальному праву, но и к уголовному законодательству. Так,                      С.Б. Тапаев и В.В. Хан отмечают, что в деятельности органов уголовного преследования и суда значительную роль играют сформированные подходы судебно-следственной и прокурорской практики. По их мнению, обобщённые правоприменительные решения по конкретным уголовным делам нередко использовались при формировании обвинительных заключений по делам со сходными фактическими обстоятельствами, а оценка доказательств следователем и прокурором осуществлялась с учетом ранее сложившейся судебной практики и соответствующих прецедентов </w:t>
      </w:r>
      <w:r w:rsidR="0053317D" w:rsidRPr="009012C8">
        <w:rPr>
          <w:rFonts w:ascii="Times New Roman" w:hAnsi="Times New Roman" w:cs="Times New Roman"/>
          <w:spacing w:val="2"/>
          <w:sz w:val="28"/>
          <w:szCs w:val="28"/>
        </w:rPr>
        <w:t>[15</w:t>
      </w:r>
      <w:r w:rsidR="008C3A74" w:rsidRPr="009012C8">
        <w:rPr>
          <w:rFonts w:ascii="Times New Roman" w:hAnsi="Times New Roman" w:cs="Times New Roman"/>
          <w:spacing w:val="2"/>
          <w:sz w:val="28"/>
          <w:szCs w:val="28"/>
        </w:rPr>
        <w:t>2</w:t>
      </w:r>
      <w:r w:rsidR="0053317D" w:rsidRPr="009012C8">
        <w:rPr>
          <w:rFonts w:ascii="Times New Roman" w:hAnsi="Times New Roman" w:cs="Times New Roman"/>
          <w:spacing w:val="2"/>
          <w:sz w:val="28"/>
          <w:szCs w:val="28"/>
        </w:rPr>
        <w:t>, С. 39]</w:t>
      </w:r>
      <w:r w:rsidR="004155DB" w:rsidRPr="009012C8">
        <w:rPr>
          <w:rFonts w:ascii="Times New Roman" w:hAnsi="Times New Roman" w:cs="Times New Roman"/>
          <w:spacing w:val="2"/>
          <w:sz w:val="28"/>
          <w:szCs w:val="28"/>
        </w:rPr>
        <w:t>.</w:t>
      </w:r>
    </w:p>
    <w:p w14:paraId="40B11A35" w14:textId="57CF0B76" w:rsidR="00E3642E" w:rsidRPr="009012C8" w:rsidRDefault="00E3642E"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Полагаем, что при наличии пробелов в уголовном законодательстве, если такое применение обеспечивает защиту прав</w:t>
      </w:r>
      <w:r w:rsidR="009E0B80" w:rsidRPr="009012C8">
        <w:rPr>
          <w:rFonts w:ascii="Times New Roman" w:hAnsi="Times New Roman" w:cs="Times New Roman"/>
          <w:spacing w:val="2"/>
          <w:sz w:val="28"/>
          <w:szCs w:val="28"/>
        </w:rPr>
        <w:t xml:space="preserve"> и </w:t>
      </w:r>
      <w:r w:rsidRPr="009012C8">
        <w:rPr>
          <w:rFonts w:ascii="Times New Roman" w:hAnsi="Times New Roman" w:cs="Times New Roman"/>
          <w:spacing w:val="2"/>
          <w:sz w:val="28"/>
          <w:szCs w:val="28"/>
        </w:rPr>
        <w:t xml:space="preserve">интересов участников уголовного процесса, соответствует конституционным ценностям и принципам, то мы можем говорить о конституционализации уголовно-процессуального законодательства в процессе правоприменительной деятельности. </w:t>
      </w:r>
    </w:p>
    <w:p w14:paraId="65473047" w14:textId="3CF78A7B" w:rsidR="00286BB7" w:rsidRPr="009012C8" w:rsidRDefault="00286BB7"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В-пятых, это научное и экспертное сообщество, которое через критические замечания по содержанию законодательства или его неправильному применению также способствуют конституционализации уголовного судопроизводства.  </w:t>
      </w:r>
    </w:p>
    <w:p w14:paraId="6FD67006" w14:textId="77777777" w:rsidR="001A3A95" w:rsidRPr="009012C8" w:rsidRDefault="001A3A95"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Возвращаясь к анализу содержания конституционализации уголовно-процессуального законодательства, необходимо исходить прежде всего из содержания самой Конституции Республики Казахстан. В этом смысле конституционализация уголовного судопроизводства проявляется не только через последующее развитие уголовно-процессуального законодательства, но уже на уровне конституционного регулирования. Это обусловлено тем, что права и свободы человека и гражданина, затрагиваемые в ходе уголовного судопроизводства, имеют прямое закрепление в нормах Конституции Республики Казахстан.</w:t>
      </w:r>
    </w:p>
    <w:p w14:paraId="10949629" w14:textId="0F35E12A" w:rsidR="001A3A95" w:rsidRPr="009012C8" w:rsidRDefault="001A3A95"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На данное обстоятельство указывает и С.В. Фурлет, отмечая, что в Республике Казахстан Конституция непосредственно участвует в регулировании порядка уголовного судопроизводства. По его мнению, положения УПК РК возлагают на судей, прокуроров, следователей и дознавателей обязанность соблюдать нормы Конституции при осуществлении производства по уголовным делам [153, С. 45].</w:t>
      </w:r>
    </w:p>
    <w:p w14:paraId="2F515FAA" w14:textId="7739D4DC" w:rsidR="001A3A95" w:rsidRPr="009012C8" w:rsidRDefault="001A3A95"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Аналогичный подход к пониманию роли Конституции в обеспечении уголовно-процессуальных гарантий отражён в трудах М.Ч. Когамова, который рассматривает соблюдение конституционных прав и свобод </w:t>
      </w:r>
      <w:r w:rsidR="00C86907" w:rsidRPr="009012C8">
        <w:rPr>
          <w:rFonts w:ascii="Times New Roman" w:hAnsi="Times New Roman" w:cs="Times New Roman"/>
          <w:spacing w:val="2"/>
          <w:sz w:val="28"/>
          <w:szCs w:val="28"/>
          <w:lang w:val="ru-KZ"/>
        </w:rPr>
        <w:t>человека</w:t>
      </w:r>
      <w:r w:rsidRPr="009012C8">
        <w:rPr>
          <w:rFonts w:ascii="Times New Roman" w:hAnsi="Times New Roman" w:cs="Times New Roman"/>
          <w:spacing w:val="2"/>
          <w:sz w:val="28"/>
          <w:szCs w:val="28"/>
          <w:lang w:val="ru-KZ"/>
        </w:rPr>
        <w:t xml:space="preserve"> как ключевой ориентир деятельности правоохранительных органов в сфере уголовного судопроизводства [12, С. 102].</w:t>
      </w:r>
    </w:p>
    <w:p w14:paraId="7AA7BAEE" w14:textId="4E983FD6" w:rsidR="00625E66" w:rsidRPr="009012C8" w:rsidRDefault="001A3A95"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ru-KZ"/>
        </w:rPr>
        <w:t xml:space="preserve">Необходимость конституционного закрепления гарантий уголовно-процессуальной защиты основных прав и свобод человека также обоснована В.С. Шадриным, подчёркивающим, что именно уровень Конституции позволяет задать обязательные стандарты правовой защиты личности в уголовном процессе </w:t>
      </w:r>
      <w:r w:rsidR="0053317D" w:rsidRPr="009012C8">
        <w:rPr>
          <w:rFonts w:ascii="Times New Roman" w:hAnsi="Times New Roman" w:cs="Times New Roman"/>
          <w:spacing w:val="2"/>
          <w:sz w:val="28"/>
          <w:szCs w:val="28"/>
        </w:rPr>
        <w:t>[30, С. 106]</w:t>
      </w:r>
      <w:r w:rsidR="00625E66" w:rsidRPr="009012C8">
        <w:rPr>
          <w:rFonts w:ascii="Times New Roman" w:hAnsi="Times New Roman" w:cs="Times New Roman"/>
          <w:spacing w:val="2"/>
          <w:sz w:val="28"/>
          <w:szCs w:val="28"/>
        </w:rPr>
        <w:t xml:space="preserve">. </w:t>
      </w:r>
    </w:p>
    <w:p w14:paraId="1E9FC5A9" w14:textId="71549106" w:rsidR="00625E66" w:rsidRPr="009012C8" w:rsidRDefault="00625E66" w:rsidP="007322A0">
      <w:pPr>
        <w:pStyle w:val="Default"/>
        <w:ind w:right="-1" w:firstLine="709"/>
        <w:jc w:val="both"/>
        <w:rPr>
          <w:color w:val="auto"/>
          <w:spacing w:val="2"/>
          <w:sz w:val="28"/>
          <w:szCs w:val="28"/>
        </w:rPr>
      </w:pPr>
      <w:r w:rsidRPr="009012C8">
        <w:rPr>
          <w:color w:val="auto"/>
          <w:spacing w:val="2"/>
          <w:sz w:val="28"/>
          <w:szCs w:val="28"/>
        </w:rPr>
        <w:t>В этой связи Конституция РК</w:t>
      </w:r>
      <w:r w:rsidR="005D22E0" w:rsidRPr="009012C8">
        <w:rPr>
          <w:color w:val="auto"/>
          <w:spacing w:val="2"/>
          <w:sz w:val="28"/>
          <w:szCs w:val="28"/>
        </w:rPr>
        <w:t xml:space="preserve">, как было сказано в первых разделах настоящей работы, </w:t>
      </w:r>
      <w:r w:rsidRPr="009012C8">
        <w:rPr>
          <w:color w:val="auto"/>
          <w:spacing w:val="2"/>
          <w:sz w:val="28"/>
          <w:szCs w:val="28"/>
        </w:rPr>
        <w:t xml:space="preserve"> содержит нормы уголовно-процессуального</w:t>
      </w:r>
      <w:r w:rsidR="004126BC" w:rsidRPr="009012C8">
        <w:rPr>
          <w:color w:val="auto"/>
          <w:spacing w:val="2"/>
          <w:sz w:val="28"/>
          <w:szCs w:val="28"/>
        </w:rPr>
        <w:t xml:space="preserve"> характера</w:t>
      </w:r>
      <w:r w:rsidR="00E54448" w:rsidRPr="009012C8">
        <w:rPr>
          <w:color w:val="auto"/>
          <w:spacing w:val="2"/>
          <w:sz w:val="28"/>
          <w:szCs w:val="28"/>
        </w:rPr>
        <w:t xml:space="preserve">: </w:t>
      </w:r>
      <w:r w:rsidR="004126BC" w:rsidRPr="009012C8">
        <w:rPr>
          <w:color w:val="auto"/>
          <w:spacing w:val="2"/>
          <w:sz w:val="28"/>
          <w:szCs w:val="28"/>
        </w:rPr>
        <w:t xml:space="preserve"> касающиеся вопросов личной свободы и их защиты</w:t>
      </w:r>
      <w:r w:rsidR="00E54448" w:rsidRPr="009012C8">
        <w:rPr>
          <w:color w:val="auto"/>
          <w:spacing w:val="2"/>
          <w:sz w:val="28"/>
          <w:szCs w:val="28"/>
        </w:rPr>
        <w:t xml:space="preserve">, </w:t>
      </w:r>
      <w:r w:rsidR="004126BC" w:rsidRPr="009012C8">
        <w:rPr>
          <w:color w:val="auto"/>
          <w:spacing w:val="2"/>
          <w:sz w:val="28"/>
          <w:szCs w:val="28"/>
        </w:rPr>
        <w:t xml:space="preserve">базовые правовые предписания, регламентирующие </w:t>
      </w:r>
      <w:r w:rsidRPr="009012C8">
        <w:rPr>
          <w:color w:val="auto"/>
          <w:spacing w:val="2"/>
          <w:sz w:val="28"/>
          <w:szCs w:val="28"/>
        </w:rPr>
        <w:t>условия ареста и содержания под стражей</w:t>
      </w:r>
      <w:r w:rsidR="00E54448" w:rsidRPr="009012C8">
        <w:rPr>
          <w:color w:val="auto"/>
          <w:spacing w:val="2"/>
          <w:sz w:val="28"/>
          <w:szCs w:val="28"/>
        </w:rPr>
        <w:t xml:space="preserve">, </w:t>
      </w:r>
      <w:r w:rsidR="004126BC" w:rsidRPr="009012C8">
        <w:rPr>
          <w:color w:val="auto"/>
          <w:spacing w:val="2"/>
          <w:sz w:val="28"/>
          <w:szCs w:val="28"/>
        </w:rPr>
        <w:t xml:space="preserve"> </w:t>
      </w:r>
      <w:r w:rsidR="00293858" w:rsidRPr="009012C8">
        <w:rPr>
          <w:color w:val="auto"/>
          <w:spacing w:val="2"/>
          <w:sz w:val="28"/>
          <w:szCs w:val="28"/>
        </w:rPr>
        <w:t xml:space="preserve"> </w:t>
      </w:r>
      <w:r w:rsidR="00E54448" w:rsidRPr="009012C8">
        <w:rPr>
          <w:color w:val="auto"/>
          <w:spacing w:val="2"/>
          <w:sz w:val="28"/>
          <w:szCs w:val="28"/>
        </w:rPr>
        <w:t>правовые установления, регламентирующие право</w:t>
      </w:r>
      <w:r w:rsidRPr="009012C8">
        <w:rPr>
          <w:color w:val="auto"/>
          <w:spacing w:val="2"/>
          <w:sz w:val="28"/>
          <w:szCs w:val="28"/>
        </w:rPr>
        <w:t xml:space="preserve"> задержанных, арестованных на адвокатскую помощь  и т.д. </w:t>
      </w:r>
      <w:r w:rsidRPr="009012C8">
        <w:rPr>
          <w:color w:val="auto"/>
          <w:spacing w:val="2"/>
          <w:sz w:val="28"/>
          <w:szCs w:val="28"/>
          <w:shd w:val="clear" w:color="auto" w:fill="F4F5F6"/>
        </w:rPr>
        <w:t> </w:t>
      </w:r>
      <w:r w:rsidRPr="009012C8">
        <w:rPr>
          <w:color w:val="auto"/>
          <w:spacing w:val="2"/>
          <w:sz w:val="28"/>
          <w:szCs w:val="28"/>
        </w:rPr>
        <w:t xml:space="preserve"> </w:t>
      </w:r>
    </w:p>
    <w:p w14:paraId="726EA521" w14:textId="2B718FC7" w:rsidR="009A3857" w:rsidRPr="009012C8" w:rsidRDefault="007E2AB7"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Реализацию указанных конституционных положений при перспективном способе конституционализации уголовно-процессуального законодательства обеспечивают несколько главных субъектов, о которых более подробно будет сказано в последующих разделах. Здесь же мы обозначим основные штрихи</w:t>
      </w:r>
      <w:r w:rsidR="009A3857" w:rsidRPr="009012C8">
        <w:rPr>
          <w:rFonts w:ascii="Times New Roman" w:hAnsi="Times New Roman" w:cs="Times New Roman"/>
          <w:spacing w:val="2"/>
          <w:sz w:val="28"/>
          <w:szCs w:val="28"/>
        </w:rPr>
        <w:t xml:space="preserve"> к этому вопросу. </w:t>
      </w:r>
    </w:p>
    <w:p w14:paraId="19C1E0CC" w14:textId="002CA55A" w:rsidR="00625E66" w:rsidRPr="009012C8" w:rsidRDefault="00625E66"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Одним из самых главных субъектов, который является инициатором и проводником идей конституционализации уголовно-процессуального законодательства</w:t>
      </w:r>
      <w:r w:rsidR="003A2B1D"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является Президент РК. Так, принимая Указ по совершенствованию механизма защиты правах человека</w:t>
      </w:r>
      <w:r w:rsidR="00302EBF" w:rsidRPr="009012C8">
        <w:rPr>
          <w:rFonts w:ascii="Times New Roman" w:hAnsi="Times New Roman" w:cs="Times New Roman"/>
          <w:spacing w:val="2"/>
          <w:sz w:val="28"/>
          <w:szCs w:val="28"/>
        </w:rPr>
        <w:t xml:space="preserve"> [15</w:t>
      </w:r>
      <w:r w:rsidR="008C3A74" w:rsidRPr="009012C8">
        <w:rPr>
          <w:rFonts w:ascii="Times New Roman" w:hAnsi="Times New Roman" w:cs="Times New Roman"/>
          <w:spacing w:val="2"/>
          <w:sz w:val="28"/>
          <w:szCs w:val="28"/>
        </w:rPr>
        <w:t>4</w:t>
      </w:r>
      <w:r w:rsidR="00302EBF"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Президент РК постановил утвердить  в данной сфере План первоочередных мер</w:t>
      </w:r>
      <w:r w:rsidR="00302EBF" w:rsidRPr="009012C8">
        <w:rPr>
          <w:rFonts w:ascii="Times New Roman" w:hAnsi="Times New Roman" w:cs="Times New Roman"/>
          <w:spacing w:val="2"/>
          <w:sz w:val="28"/>
          <w:szCs w:val="28"/>
        </w:rPr>
        <w:t xml:space="preserve"> [15</w:t>
      </w:r>
      <w:r w:rsidR="008C3A74" w:rsidRPr="009012C8">
        <w:rPr>
          <w:rFonts w:ascii="Times New Roman" w:hAnsi="Times New Roman" w:cs="Times New Roman"/>
          <w:spacing w:val="2"/>
          <w:sz w:val="28"/>
          <w:szCs w:val="28"/>
        </w:rPr>
        <w:t>5</w:t>
      </w:r>
      <w:r w:rsidR="00302EBF"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в котором в течение 2022 года предусматривалось  внесение в УПК РК и уголовно-исполнительное законодательство изменений, устанавливающих предоставление отсрочки отбывания наказания при тяжелом заболевании осужденного, </w:t>
      </w:r>
      <w:r w:rsidRPr="009012C8">
        <w:rPr>
          <w:rFonts w:ascii="Times New Roman" w:hAnsi="Times New Roman" w:cs="Times New Roman"/>
          <w:spacing w:val="2"/>
          <w:sz w:val="28"/>
          <w:szCs w:val="28"/>
          <w:shd w:val="clear" w:color="auto" w:fill="FFFFFF"/>
        </w:rPr>
        <w:t xml:space="preserve">обеспечение видеозаписи допросов и судебных заседаний, </w:t>
      </w:r>
      <w:r w:rsidRPr="009012C8">
        <w:rPr>
          <w:rFonts w:ascii="Times New Roman" w:hAnsi="Times New Roman" w:cs="Times New Roman"/>
          <w:spacing w:val="2"/>
          <w:sz w:val="28"/>
          <w:szCs w:val="28"/>
        </w:rPr>
        <w:t>а также предписывающих возможность компетентным органам в случае тяжелой болезни осужденного незамедлительно исполнить постановление суда об освобождении или заменить наказание его более мягким видом и др</w:t>
      </w:r>
      <w:r w:rsidR="00C3534B" w:rsidRPr="009012C8">
        <w:rPr>
          <w:rFonts w:ascii="Times New Roman" w:hAnsi="Times New Roman" w:cs="Times New Roman"/>
          <w:spacing w:val="2"/>
          <w:sz w:val="28"/>
          <w:szCs w:val="28"/>
        </w:rPr>
        <w:t>угие</w:t>
      </w:r>
      <w:r w:rsidRPr="009012C8">
        <w:rPr>
          <w:rFonts w:ascii="Times New Roman" w:hAnsi="Times New Roman" w:cs="Times New Roman"/>
          <w:spacing w:val="2"/>
          <w:sz w:val="28"/>
          <w:szCs w:val="28"/>
        </w:rPr>
        <w:t xml:space="preserve"> задачи.</w:t>
      </w:r>
    </w:p>
    <w:p w14:paraId="3DD9A4B0" w14:textId="7E343A61" w:rsidR="00625E66" w:rsidRPr="009012C8" w:rsidRDefault="00625E66"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Указанные меры являются ярким примером правовой политики государства по конституционализации уголовного судопроизводства и полностью корреспондируют нормам Конституции, выраженным в ряде ее статей, которые имеют смысл и дух, соответствующие идеям законности (ст.14</w:t>
      </w:r>
      <w:proofErr w:type="gramStart"/>
      <w:r w:rsidRPr="009012C8">
        <w:rPr>
          <w:rFonts w:ascii="Times New Roman" w:hAnsi="Times New Roman" w:cs="Times New Roman"/>
          <w:spacing w:val="2"/>
          <w:sz w:val="28"/>
          <w:szCs w:val="28"/>
        </w:rPr>
        <w:t>) ,</w:t>
      </w:r>
      <w:proofErr w:type="gramEnd"/>
      <w:r w:rsidRPr="009012C8">
        <w:rPr>
          <w:rFonts w:ascii="Times New Roman" w:hAnsi="Times New Roman" w:cs="Times New Roman"/>
          <w:spacing w:val="2"/>
          <w:sz w:val="28"/>
          <w:szCs w:val="28"/>
        </w:rPr>
        <w:t xml:space="preserve"> справедливости (п.2.ст.13) и гуманизма (п.2 ст.12). </w:t>
      </w:r>
    </w:p>
    <w:p w14:paraId="7635F331" w14:textId="77777777" w:rsidR="000A4D87" w:rsidRPr="009012C8" w:rsidRDefault="000A4D87"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Парламент Республики Казахстан, выступая одним из ключевых субъектов конституционализации, осуществляет системную и непрерывную деятельность по совершенствованию уголовно-процессуального законодательства. Реализация данной функции выражается прежде всего в принятии законов, направленных на приведение норм уголовного судопроизводства в соответствие с конституционными положениями и актуальными требованиями правоприменительной практики.</w:t>
      </w:r>
    </w:p>
    <w:p w14:paraId="618FBEB7" w14:textId="77FB78D8" w:rsidR="00625E66" w:rsidRPr="009012C8" w:rsidRDefault="000A4D87"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частности, Законы Республики Казахстан от 5 ноября 2022 года [156], от 17 марта 2023 года [157] и от 27 марта 2023 года [158] внесли изменения и дополнения в Уголовно-процессуальный кодекс Республики Казахстан, а также в Закон Республики Казахстан «Об оперативно-розыскной деятельности» </w:t>
      </w:r>
      <w:r w:rsidR="00302EBF" w:rsidRPr="009012C8">
        <w:rPr>
          <w:rFonts w:ascii="Times New Roman" w:hAnsi="Times New Roman" w:cs="Times New Roman"/>
          <w:spacing w:val="2"/>
          <w:sz w:val="28"/>
          <w:szCs w:val="28"/>
        </w:rPr>
        <w:t>[8</w:t>
      </w:r>
      <w:r w:rsidR="008C3A74" w:rsidRPr="009012C8">
        <w:rPr>
          <w:rFonts w:ascii="Times New Roman" w:hAnsi="Times New Roman" w:cs="Times New Roman"/>
          <w:spacing w:val="2"/>
          <w:sz w:val="28"/>
          <w:szCs w:val="28"/>
        </w:rPr>
        <w:t>8</w:t>
      </w:r>
      <w:r w:rsidR="00302EBF" w:rsidRPr="009012C8">
        <w:rPr>
          <w:rFonts w:ascii="Times New Roman" w:hAnsi="Times New Roman" w:cs="Times New Roman"/>
          <w:spacing w:val="2"/>
          <w:sz w:val="28"/>
          <w:szCs w:val="28"/>
        </w:rPr>
        <w:t>]</w:t>
      </w:r>
      <w:r w:rsidR="00625E66" w:rsidRPr="009012C8">
        <w:rPr>
          <w:rFonts w:ascii="Times New Roman" w:hAnsi="Times New Roman" w:cs="Times New Roman"/>
          <w:spacing w:val="2"/>
          <w:sz w:val="28"/>
          <w:szCs w:val="28"/>
        </w:rPr>
        <w:t xml:space="preserve">. </w:t>
      </w:r>
    </w:p>
    <w:p w14:paraId="629456F5" w14:textId="5F9D7944" w:rsidR="00625E66" w:rsidRPr="009012C8" w:rsidRDefault="009A3857"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32"/>
          <w:szCs w:val="32"/>
        </w:rPr>
        <w:t>В</w:t>
      </w:r>
      <w:r w:rsidRPr="009012C8">
        <w:rPr>
          <w:rFonts w:ascii="Times New Roman" w:hAnsi="Times New Roman" w:cs="Times New Roman"/>
          <w:iCs/>
          <w:spacing w:val="2"/>
          <w:sz w:val="32"/>
          <w:szCs w:val="32"/>
        </w:rPr>
        <w:t>ажным</w:t>
      </w:r>
      <w:r w:rsidRPr="009012C8">
        <w:rPr>
          <w:rFonts w:ascii="Times New Roman" w:hAnsi="Times New Roman" w:cs="Times New Roman"/>
          <w:i/>
          <w:spacing w:val="2"/>
          <w:sz w:val="28"/>
          <w:szCs w:val="28"/>
        </w:rPr>
        <w:t xml:space="preserve"> </w:t>
      </w:r>
      <w:r w:rsidRPr="009012C8">
        <w:rPr>
          <w:rFonts w:ascii="Times New Roman" w:hAnsi="Times New Roman" w:cs="Times New Roman"/>
          <w:spacing w:val="2"/>
          <w:sz w:val="28"/>
          <w:szCs w:val="28"/>
        </w:rPr>
        <w:t>субъектом на этапе второго способа конституционализации является орган конституционного контроля РК</w:t>
      </w:r>
      <w:r w:rsidRPr="009012C8">
        <w:rPr>
          <w:rFonts w:ascii="Times New Roman" w:hAnsi="Times New Roman" w:cs="Times New Roman"/>
          <w:i/>
          <w:spacing w:val="2"/>
          <w:sz w:val="28"/>
          <w:szCs w:val="28"/>
        </w:rPr>
        <w:t xml:space="preserve"> </w:t>
      </w:r>
      <w:r w:rsidR="00625E66" w:rsidRPr="009012C8">
        <w:rPr>
          <w:rFonts w:ascii="Times New Roman" w:hAnsi="Times New Roman" w:cs="Times New Roman"/>
          <w:spacing w:val="2"/>
          <w:sz w:val="28"/>
          <w:szCs w:val="28"/>
        </w:rPr>
        <w:t>– до 31 декабря 2022 года Конституционн</w:t>
      </w:r>
      <w:r w:rsidRPr="009012C8">
        <w:rPr>
          <w:rFonts w:ascii="Times New Roman" w:hAnsi="Times New Roman" w:cs="Times New Roman"/>
          <w:spacing w:val="2"/>
          <w:sz w:val="28"/>
          <w:szCs w:val="28"/>
        </w:rPr>
        <w:t xml:space="preserve">ый </w:t>
      </w:r>
      <w:r w:rsidR="00625E66" w:rsidRPr="009012C8">
        <w:rPr>
          <w:rFonts w:ascii="Times New Roman" w:hAnsi="Times New Roman" w:cs="Times New Roman"/>
          <w:spacing w:val="2"/>
          <w:sz w:val="28"/>
          <w:szCs w:val="28"/>
        </w:rPr>
        <w:t>Совет</w:t>
      </w:r>
      <w:r w:rsidRPr="009012C8">
        <w:rPr>
          <w:rFonts w:ascii="Times New Roman" w:hAnsi="Times New Roman" w:cs="Times New Roman"/>
          <w:spacing w:val="2"/>
          <w:sz w:val="28"/>
          <w:szCs w:val="28"/>
        </w:rPr>
        <w:t xml:space="preserve"> </w:t>
      </w:r>
      <w:r w:rsidR="00625E66" w:rsidRPr="009012C8">
        <w:rPr>
          <w:rFonts w:ascii="Times New Roman" w:hAnsi="Times New Roman" w:cs="Times New Roman"/>
          <w:spacing w:val="2"/>
          <w:sz w:val="28"/>
          <w:szCs w:val="28"/>
        </w:rPr>
        <w:t xml:space="preserve"> РК, а с 1 я</w:t>
      </w:r>
      <w:r w:rsidRPr="009012C8">
        <w:rPr>
          <w:rFonts w:ascii="Times New Roman" w:hAnsi="Times New Roman" w:cs="Times New Roman"/>
          <w:spacing w:val="2"/>
          <w:sz w:val="28"/>
          <w:szCs w:val="28"/>
        </w:rPr>
        <w:t xml:space="preserve">нваря 2023 года – Конституционный </w:t>
      </w:r>
      <w:r w:rsidR="00625E66" w:rsidRPr="009012C8">
        <w:rPr>
          <w:rFonts w:ascii="Times New Roman" w:hAnsi="Times New Roman" w:cs="Times New Roman"/>
          <w:spacing w:val="2"/>
          <w:sz w:val="28"/>
          <w:szCs w:val="28"/>
        </w:rPr>
        <w:t xml:space="preserve">  Суд</w:t>
      </w:r>
      <w:r w:rsidRPr="009012C8">
        <w:rPr>
          <w:rFonts w:ascii="Times New Roman" w:hAnsi="Times New Roman" w:cs="Times New Roman"/>
          <w:spacing w:val="2"/>
          <w:sz w:val="28"/>
          <w:szCs w:val="28"/>
        </w:rPr>
        <w:t xml:space="preserve"> </w:t>
      </w:r>
      <w:r w:rsidR="00625E66" w:rsidRPr="009012C8">
        <w:rPr>
          <w:rFonts w:ascii="Times New Roman" w:hAnsi="Times New Roman" w:cs="Times New Roman"/>
          <w:spacing w:val="2"/>
          <w:sz w:val="28"/>
          <w:szCs w:val="28"/>
        </w:rPr>
        <w:t xml:space="preserve"> РК</w:t>
      </w:r>
      <w:r w:rsidR="00C86907" w:rsidRPr="009012C8">
        <w:rPr>
          <w:rFonts w:ascii="Times New Roman" w:hAnsi="Times New Roman" w:cs="Times New Roman"/>
          <w:spacing w:val="2"/>
          <w:sz w:val="28"/>
          <w:szCs w:val="28"/>
        </w:rPr>
        <w:t xml:space="preserve">, </w:t>
      </w:r>
      <w:r w:rsidR="00625E66" w:rsidRPr="009012C8">
        <w:rPr>
          <w:rFonts w:ascii="Times New Roman" w:hAnsi="Times New Roman" w:cs="Times New Roman"/>
          <w:spacing w:val="2"/>
          <w:sz w:val="28"/>
          <w:szCs w:val="28"/>
        </w:rPr>
        <w:t xml:space="preserve">который может объявить </w:t>
      </w:r>
      <w:r w:rsidRPr="009012C8">
        <w:rPr>
          <w:rFonts w:ascii="Times New Roman" w:hAnsi="Times New Roman" w:cs="Times New Roman"/>
          <w:spacing w:val="2"/>
          <w:sz w:val="28"/>
          <w:szCs w:val="28"/>
        </w:rPr>
        <w:t>до подписания Президентом РК закона</w:t>
      </w:r>
      <w:r w:rsidR="00C3534B" w:rsidRPr="009012C8">
        <w:rPr>
          <w:rFonts w:ascii="Times New Roman" w:hAnsi="Times New Roman" w:cs="Times New Roman"/>
          <w:spacing w:val="2"/>
          <w:sz w:val="28"/>
          <w:szCs w:val="28"/>
        </w:rPr>
        <w:t xml:space="preserve"> </w:t>
      </w:r>
      <w:r w:rsidR="00625E66" w:rsidRPr="009012C8">
        <w:rPr>
          <w:rFonts w:ascii="Times New Roman" w:hAnsi="Times New Roman" w:cs="Times New Roman"/>
          <w:spacing w:val="2"/>
          <w:sz w:val="28"/>
          <w:szCs w:val="28"/>
        </w:rPr>
        <w:t>или его отдельн</w:t>
      </w:r>
      <w:r w:rsidRPr="009012C8">
        <w:rPr>
          <w:rFonts w:ascii="Times New Roman" w:hAnsi="Times New Roman" w:cs="Times New Roman"/>
          <w:spacing w:val="2"/>
          <w:sz w:val="28"/>
          <w:szCs w:val="28"/>
        </w:rPr>
        <w:t>ого</w:t>
      </w:r>
      <w:r w:rsidR="00625E66" w:rsidRPr="009012C8">
        <w:rPr>
          <w:rFonts w:ascii="Times New Roman" w:hAnsi="Times New Roman" w:cs="Times New Roman"/>
          <w:spacing w:val="2"/>
          <w:sz w:val="28"/>
          <w:szCs w:val="28"/>
        </w:rPr>
        <w:t xml:space="preserve"> положения не соответствующими Конституции.  </w:t>
      </w:r>
    </w:p>
    <w:p w14:paraId="01FA32CD" w14:textId="2675653F" w:rsidR="000A4D87" w:rsidRPr="009012C8" w:rsidRDefault="00625E66" w:rsidP="007322A0">
      <w:pPr>
        <w:pStyle w:val="pj"/>
        <w:shd w:val="clear" w:color="auto" w:fill="FFFFFF"/>
        <w:spacing w:before="0" w:beforeAutospacing="0" w:after="0" w:afterAutospacing="0"/>
        <w:ind w:right="-1" w:firstLine="709"/>
        <w:jc w:val="both"/>
        <w:textAlignment w:val="baseline"/>
        <w:rPr>
          <w:spacing w:val="2"/>
          <w:sz w:val="28"/>
          <w:szCs w:val="28"/>
          <w:lang w:val="ru-KZ"/>
        </w:rPr>
      </w:pPr>
      <w:r w:rsidRPr="009012C8">
        <w:rPr>
          <w:spacing w:val="2"/>
          <w:sz w:val="28"/>
          <w:szCs w:val="28"/>
        </w:rPr>
        <w:t>К</w:t>
      </w:r>
      <w:r w:rsidR="00C86907" w:rsidRPr="009012C8">
        <w:rPr>
          <w:spacing w:val="2"/>
          <w:sz w:val="28"/>
          <w:szCs w:val="28"/>
        </w:rPr>
        <w:t xml:space="preserve">онституционный </w:t>
      </w:r>
      <w:r w:rsidRPr="009012C8">
        <w:rPr>
          <w:spacing w:val="2"/>
          <w:sz w:val="28"/>
          <w:szCs w:val="28"/>
        </w:rPr>
        <w:t>С</w:t>
      </w:r>
      <w:r w:rsidR="00C86907" w:rsidRPr="009012C8">
        <w:rPr>
          <w:spacing w:val="2"/>
          <w:sz w:val="28"/>
          <w:szCs w:val="28"/>
        </w:rPr>
        <w:t>уд</w:t>
      </w:r>
      <w:r w:rsidRPr="009012C8">
        <w:rPr>
          <w:spacing w:val="2"/>
          <w:sz w:val="28"/>
          <w:szCs w:val="28"/>
        </w:rPr>
        <w:t xml:space="preserve"> РК проводит в этом направлении работу в целом эффективно. Вместе с тем есть и критические замечания в адрес его решений. </w:t>
      </w:r>
      <w:r w:rsidR="000A4D87" w:rsidRPr="009012C8">
        <w:rPr>
          <w:spacing w:val="2"/>
          <w:sz w:val="28"/>
          <w:szCs w:val="28"/>
          <w:lang w:val="ru-KZ"/>
        </w:rPr>
        <w:t>Так, Г.Ж. Сулейменова обращает внимание на ситуацию, сложившуюся в связи с принятием одного из нормативных постановлений Конституционного Суда Республики Казахстан, которым были признаны соответствующими Конституции Республики Казахстан положения пунктов 1), 2) и 3) части второй статьи 146 Уголовно-процессуального кодекса Республики Казахстан. Иными словами, оспариваемые заявителем нормы были признаны конституционными и сохраняющими юридическую силу.</w:t>
      </w:r>
    </w:p>
    <w:p w14:paraId="6FD8E518" w14:textId="15AE67B4" w:rsidR="00625E66" w:rsidRPr="009012C8" w:rsidRDefault="000A4D87" w:rsidP="007322A0">
      <w:pPr>
        <w:pStyle w:val="pj"/>
        <w:shd w:val="clear" w:color="auto" w:fill="FFFFFF"/>
        <w:spacing w:before="0" w:beforeAutospacing="0" w:after="0" w:afterAutospacing="0"/>
        <w:ind w:right="-1" w:firstLine="709"/>
        <w:jc w:val="both"/>
        <w:textAlignment w:val="baseline"/>
        <w:rPr>
          <w:spacing w:val="2"/>
          <w:sz w:val="28"/>
          <w:szCs w:val="28"/>
          <w:lang w:val="ru-KZ"/>
        </w:rPr>
      </w:pPr>
      <w:r w:rsidRPr="009012C8">
        <w:rPr>
          <w:spacing w:val="2"/>
          <w:sz w:val="28"/>
          <w:szCs w:val="28"/>
        </w:rPr>
        <w:t xml:space="preserve">Вместе с тем пунктом 2 нормативного постановления Конституционного Суда Республики Казахстан Правительству Республики Казахстан предписано не позднее шести месяцев после опубликования настоящего нормативного постановления внести в Мажилис Парламента Республики Казахстан проект закона, направленный на приведение Уголовно-процессуального кодекса Республики Казахстан в соответствие с правовыми позициями Конституционного Суда Республики Казахстан </w:t>
      </w:r>
      <w:r w:rsidR="00B12417" w:rsidRPr="009012C8">
        <w:rPr>
          <w:spacing w:val="2"/>
          <w:sz w:val="28"/>
          <w:szCs w:val="28"/>
        </w:rPr>
        <w:t>[15</w:t>
      </w:r>
      <w:r w:rsidR="008C3A74" w:rsidRPr="009012C8">
        <w:rPr>
          <w:spacing w:val="2"/>
          <w:sz w:val="28"/>
          <w:szCs w:val="28"/>
        </w:rPr>
        <w:t>9</w:t>
      </w:r>
      <w:r w:rsidR="00B12417" w:rsidRPr="009012C8">
        <w:rPr>
          <w:spacing w:val="2"/>
          <w:sz w:val="28"/>
          <w:szCs w:val="28"/>
        </w:rPr>
        <w:t>]</w:t>
      </w:r>
      <w:r w:rsidR="00625E66" w:rsidRPr="009012C8">
        <w:rPr>
          <w:spacing w:val="2"/>
          <w:sz w:val="28"/>
          <w:szCs w:val="28"/>
        </w:rPr>
        <w:t xml:space="preserve">.  </w:t>
      </w:r>
    </w:p>
    <w:p w14:paraId="6ED9BFBA" w14:textId="4BE4A75A" w:rsidR="00625E66" w:rsidRPr="009012C8" w:rsidRDefault="00625E66" w:rsidP="007322A0">
      <w:pPr>
        <w:pStyle w:val="pj"/>
        <w:shd w:val="clear" w:color="auto" w:fill="FFFFFF"/>
        <w:spacing w:before="0" w:beforeAutospacing="0" w:after="0" w:afterAutospacing="0"/>
        <w:ind w:right="-1" w:firstLine="709"/>
        <w:jc w:val="both"/>
        <w:textAlignment w:val="baseline"/>
        <w:rPr>
          <w:spacing w:val="2"/>
          <w:sz w:val="28"/>
          <w:szCs w:val="28"/>
        </w:rPr>
      </w:pPr>
      <w:r w:rsidRPr="009012C8">
        <w:rPr>
          <w:spacing w:val="2"/>
          <w:sz w:val="28"/>
          <w:szCs w:val="28"/>
        </w:rPr>
        <w:t>В юридической литературе стран ближнего зарубежья в связи с такими ситуациями указывалось, что решения органа конституционного контроля по вопросам уголовного судопроиз</w:t>
      </w:r>
      <w:r w:rsidRPr="009012C8">
        <w:rPr>
          <w:spacing w:val="2"/>
          <w:sz w:val="28"/>
          <w:szCs w:val="28"/>
        </w:rPr>
        <w:softHyphen/>
        <w:t>водства могут оказывать и негативное воздействие на систему уголовно-процессуального законодательства ввиду наличия противоречивых правовых позиций относительно содержания зако</w:t>
      </w:r>
      <w:r w:rsidRPr="009012C8">
        <w:rPr>
          <w:spacing w:val="2"/>
          <w:sz w:val="28"/>
          <w:szCs w:val="28"/>
        </w:rPr>
        <w:softHyphen/>
        <w:t>нодательства и правоприменительной практики</w:t>
      </w:r>
      <w:r w:rsidR="00B12417" w:rsidRPr="009012C8">
        <w:rPr>
          <w:spacing w:val="2"/>
          <w:sz w:val="28"/>
          <w:szCs w:val="28"/>
        </w:rPr>
        <w:t xml:space="preserve"> [31, С. 41-42]</w:t>
      </w:r>
      <w:r w:rsidRPr="009012C8">
        <w:rPr>
          <w:spacing w:val="2"/>
          <w:sz w:val="28"/>
          <w:szCs w:val="28"/>
        </w:rPr>
        <w:t>.</w:t>
      </w:r>
    </w:p>
    <w:p w14:paraId="329D4612" w14:textId="1DCFBA54" w:rsidR="00625E66" w:rsidRPr="009012C8" w:rsidRDefault="00625E66" w:rsidP="007322A0">
      <w:pPr>
        <w:pStyle w:val="12"/>
        <w:shd w:val="clear" w:color="auto" w:fill="auto"/>
        <w:tabs>
          <w:tab w:val="left" w:pos="360"/>
        </w:tabs>
        <w:spacing w:after="0" w:line="240" w:lineRule="auto"/>
        <w:ind w:left="23" w:right="-1" w:firstLine="709"/>
        <w:jc w:val="both"/>
        <w:rPr>
          <w:rStyle w:val="4"/>
          <w:spacing w:val="2"/>
          <w:sz w:val="28"/>
          <w:szCs w:val="28"/>
          <w:lang w:eastAsia="ru-RU"/>
        </w:rPr>
      </w:pPr>
      <w:r w:rsidRPr="009012C8">
        <w:rPr>
          <w:rFonts w:ascii="Times New Roman" w:hAnsi="Times New Roman" w:cs="Times New Roman"/>
          <w:spacing w:val="2"/>
          <w:sz w:val="28"/>
          <w:szCs w:val="28"/>
        </w:rPr>
        <w:t xml:space="preserve">В этой связи полагаем, что решения Конституционного </w:t>
      </w:r>
      <w:r w:rsidR="00C3534B"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 xml:space="preserve">уда, как действенного органа по конституционализации всего национального законодательства, должны </w:t>
      </w:r>
      <w:r w:rsidR="000A4D87" w:rsidRPr="009012C8">
        <w:rPr>
          <w:rFonts w:ascii="Times New Roman" w:hAnsi="Times New Roman" w:cs="Times New Roman"/>
          <w:spacing w:val="2"/>
          <w:sz w:val="28"/>
          <w:szCs w:val="28"/>
        </w:rPr>
        <w:t>отличаться высоким уровнем юридической аргументации и пр</w:t>
      </w:r>
      <w:r w:rsidR="00C86907" w:rsidRPr="009012C8">
        <w:rPr>
          <w:rFonts w:ascii="Times New Roman" w:hAnsi="Times New Roman" w:cs="Times New Roman"/>
          <w:spacing w:val="2"/>
          <w:sz w:val="28"/>
          <w:szCs w:val="28"/>
        </w:rPr>
        <w:t xml:space="preserve">авовой </w:t>
      </w:r>
      <w:r w:rsidR="000A4D87" w:rsidRPr="009012C8">
        <w:rPr>
          <w:rFonts w:ascii="Times New Roman" w:hAnsi="Times New Roman" w:cs="Times New Roman"/>
          <w:spacing w:val="2"/>
          <w:sz w:val="28"/>
          <w:szCs w:val="28"/>
        </w:rPr>
        <w:t xml:space="preserve">культуры </w:t>
      </w:r>
      <w:r w:rsidR="00B12417" w:rsidRPr="009012C8">
        <w:rPr>
          <w:rFonts w:ascii="Times New Roman" w:hAnsi="Times New Roman" w:cs="Times New Roman"/>
          <w:spacing w:val="2"/>
          <w:sz w:val="28"/>
          <w:szCs w:val="28"/>
        </w:rPr>
        <w:t>[1</w:t>
      </w:r>
      <w:r w:rsidR="008C3A74" w:rsidRPr="009012C8">
        <w:rPr>
          <w:rFonts w:ascii="Times New Roman" w:hAnsi="Times New Roman" w:cs="Times New Roman"/>
          <w:spacing w:val="2"/>
          <w:sz w:val="28"/>
          <w:szCs w:val="28"/>
        </w:rPr>
        <w:t>60</w:t>
      </w:r>
      <w:r w:rsidR="00B12417" w:rsidRPr="009012C8">
        <w:rPr>
          <w:rFonts w:ascii="Times New Roman" w:hAnsi="Times New Roman" w:cs="Times New Roman"/>
          <w:spacing w:val="2"/>
          <w:sz w:val="28"/>
          <w:szCs w:val="28"/>
        </w:rPr>
        <w:t>, С. 294]</w:t>
      </w:r>
      <w:r w:rsidRPr="009012C8">
        <w:rPr>
          <w:rStyle w:val="4"/>
          <w:spacing w:val="2"/>
          <w:sz w:val="28"/>
          <w:szCs w:val="28"/>
          <w:lang w:eastAsia="ru-RU"/>
        </w:rPr>
        <w:t>.</w:t>
      </w:r>
    </w:p>
    <w:p w14:paraId="5695F1FC" w14:textId="2E2038E4" w:rsidR="00625E66" w:rsidRPr="009012C8" w:rsidRDefault="00323EDA"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Таким образом, п</w:t>
      </w:r>
      <w:r w:rsidR="00625E66" w:rsidRPr="009012C8">
        <w:rPr>
          <w:rFonts w:ascii="Times New Roman" w:hAnsi="Times New Roman" w:cs="Times New Roman"/>
          <w:spacing w:val="2"/>
          <w:sz w:val="28"/>
          <w:szCs w:val="28"/>
        </w:rPr>
        <w:t xml:space="preserve">роведенное исследование позволило определить и выявить </w:t>
      </w:r>
      <w:r w:rsidR="00625E66" w:rsidRPr="009012C8">
        <w:rPr>
          <w:rFonts w:ascii="Times New Roman" w:eastAsia="TimesNewRomanPSMT" w:hAnsi="Times New Roman" w:cs="Times New Roman"/>
          <w:spacing w:val="2"/>
          <w:sz w:val="28"/>
          <w:szCs w:val="28"/>
        </w:rPr>
        <w:t xml:space="preserve">сущностное содержание конституционализации уголовного судопроизводства как составной части процесса конституционализации всей правовой системы Республики Казахстан, которая </w:t>
      </w:r>
      <w:r w:rsidR="00625E66" w:rsidRPr="009012C8">
        <w:rPr>
          <w:rFonts w:ascii="Times New Roman" w:hAnsi="Times New Roman" w:cs="Times New Roman"/>
          <w:spacing w:val="2"/>
          <w:sz w:val="28"/>
          <w:szCs w:val="28"/>
        </w:rPr>
        <w:t xml:space="preserve">обеспечивает ее движение и модернизацию, а также ее дополнение и конкретизацию в соответствие со смыслом, буквой и духом конституционных норм. </w:t>
      </w:r>
    </w:p>
    <w:p w14:paraId="51713B65" w14:textId="171B8416" w:rsidR="00625E66" w:rsidRPr="009012C8" w:rsidRDefault="00625E66"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Уголовное судопроизводство рассматривается в данном контексте в качестве синонима понятия уголовный процесс, обозначающий всю совокупность уголовно-процессуальной деятельности с включением в нее всех ее стадий, в том числе досудебное производство.</w:t>
      </w:r>
    </w:p>
    <w:p w14:paraId="2B46D0C9" w14:textId="3FC86F00" w:rsidR="00293858" w:rsidRPr="009012C8" w:rsidRDefault="00625E66"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результате таких выводов можно определить понятие «конституционализации уголовного судопроизводства», которое представляет собой непрерывный процесс деятельности многих субъектов: Президента, Парламента, Правительства, Конституционного Суда, Верховного </w:t>
      </w:r>
      <w:r w:rsidR="00C3534B"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уда, Генеральной прокуратуры РК, других правоприменительных органов по обеспечению подчинения конституционным нормам всей системы уголовно-процессуального регулирования РК.</w:t>
      </w:r>
      <w:r w:rsidR="00956A79"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В данном процессе содержание деятельности всех субъектов конституционализации должно быть базировано на конституционных ценностях и идеях, будь то стадия законодательства, применения уголовно-процессуальных норм или конституционного контроля. Любые решения законодательного, контролирующего или правоприменительного характера в уголовно-процессуальной сфере не могут находиться в противоречии с нормами Конституции РК и конституционализированными, т.е. ратифицированными Республикой Казахстан, положениями международного права. </w:t>
      </w:r>
      <w:r w:rsidR="00BB300D" w:rsidRPr="009012C8">
        <w:rPr>
          <w:rFonts w:ascii="Times New Roman" w:hAnsi="Times New Roman" w:cs="Times New Roman"/>
          <w:spacing w:val="2"/>
          <w:sz w:val="28"/>
          <w:szCs w:val="28"/>
        </w:rPr>
        <w:t xml:space="preserve">Более детально вклад каждого субъекта в конституционализацию уголовного судопроизводства будет рассмотрен в последующих разделах работы. </w:t>
      </w:r>
    </w:p>
    <w:p w14:paraId="395F84B0" w14:textId="6479383E" w:rsidR="00690604" w:rsidRPr="009012C8" w:rsidRDefault="00293858" w:rsidP="007322A0">
      <w:pPr>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br w:type="page"/>
      </w:r>
      <w:r w:rsidRPr="009012C8">
        <w:rPr>
          <w:rFonts w:ascii="Times New Roman" w:hAnsi="Times New Roman" w:cs="Times New Roman"/>
          <w:b/>
          <w:bCs/>
          <w:spacing w:val="2"/>
          <w:sz w:val="28"/>
          <w:szCs w:val="28"/>
        </w:rPr>
        <w:t xml:space="preserve">2 ГЛАВНЫЕ </w:t>
      </w:r>
      <w:r w:rsidR="00584C1E" w:rsidRPr="009012C8">
        <w:rPr>
          <w:rFonts w:ascii="Times New Roman" w:hAnsi="Times New Roman" w:cs="Times New Roman"/>
          <w:b/>
          <w:bCs/>
          <w:sz w:val="28"/>
          <w:szCs w:val="28"/>
        </w:rPr>
        <w:t xml:space="preserve">И ВСПОМОГАТЕЛЬНЫЕ </w:t>
      </w:r>
      <w:r w:rsidRPr="009012C8">
        <w:rPr>
          <w:rFonts w:ascii="Times New Roman" w:hAnsi="Times New Roman" w:cs="Times New Roman"/>
          <w:b/>
          <w:bCs/>
          <w:spacing w:val="2"/>
          <w:sz w:val="28"/>
          <w:szCs w:val="28"/>
        </w:rPr>
        <w:t>СУБЪЕКТЫ КОНСТИТУЦИОНАЛИЗАЦИИ УГОЛОВНОГО</w:t>
      </w:r>
      <w:r w:rsidR="00584C1E" w:rsidRPr="009012C8">
        <w:rPr>
          <w:rFonts w:ascii="Times New Roman" w:hAnsi="Times New Roman" w:cs="Times New Roman"/>
          <w:b/>
          <w:bCs/>
          <w:spacing w:val="2"/>
          <w:sz w:val="28"/>
          <w:szCs w:val="28"/>
        </w:rPr>
        <w:t xml:space="preserve"> </w:t>
      </w:r>
      <w:r w:rsidRPr="009012C8">
        <w:rPr>
          <w:rFonts w:ascii="Times New Roman" w:hAnsi="Times New Roman" w:cs="Times New Roman"/>
          <w:b/>
          <w:bCs/>
          <w:spacing w:val="2"/>
          <w:sz w:val="28"/>
          <w:szCs w:val="28"/>
        </w:rPr>
        <w:t>СУДОПРОИЗ</w:t>
      </w:r>
      <w:r w:rsidR="00584C1E" w:rsidRPr="009012C8">
        <w:rPr>
          <w:rFonts w:ascii="Times New Roman" w:hAnsi="Times New Roman" w:cs="Times New Roman"/>
          <w:b/>
          <w:bCs/>
          <w:spacing w:val="2"/>
          <w:sz w:val="28"/>
          <w:szCs w:val="28"/>
        </w:rPr>
        <w:t>-</w:t>
      </w:r>
      <w:r w:rsidRPr="009012C8">
        <w:rPr>
          <w:rFonts w:ascii="Times New Roman" w:hAnsi="Times New Roman" w:cs="Times New Roman"/>
          <w:b/>
          <w:bCs/>
          <w:spacing w:val="2"/>
          <w:sz w:val="28"/>
          <w:szCs w:val="28"/>
        </w:rPr>
        <w:t>ВОДСТВА</w:t>
      </w:r>
    </w:p>
    <w:p w14:paraId="3D753FE6" w14:textId="77777777" w:rsidR="007322A0" w:rsidRPr="009012C8" w:rsidRDefault="007322A0" w:rsidP="007322A0">
      <w:pPr>
        <w:spacing w:after="0" w:line="240" w:lineRule="auto"/>
        <w:ind w:right="-1" w:firstLine="709"/>
        <w:jc w:val="both"/>
        <w:rPr>
          <w:rFonts w:ascii="Times New Roman" w:hAnsi="Times New Roman" w:cs="Times New Roman"/>
          <w:b/>
          <w:spacing w:val="2"/>
          <w:sz w:val="28"/>
          <w:szCs w:val="28"/>
        </w:rPr>
      </w:pPr>
    </w:p>
    <w:p w14:paraId="58896EFF" w14:textId="5C08175D" w:rsidR="00690604" w:rsidRPr="009012C8" w:rsidRDefault="00690604"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 xml:space="preserve">2.1 Президент, Парламент и Правительство РК в механизме конституционализации уголовного судопроизводства </w:t>
      </w:r>
    </w:p>
    <w:p w14:paraId="197DB069"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Как было показано в предыдущих разделах, в системе конституционализации правовой системы, охватывающей законодательство, правоприменительную практику, правосознание и правовую культуру, особое место занимает конституционализация уголовно-процессуального регулирования общественных отношений. Именно в сфере уголовного судопроизводства наиболее отчетливо проявляется необходимость согласования отраслевого законодательства и правоприменительной практики с конституционными принципами и ценностями.</w:t>
      </w:r>
    </w:p>
    <w:p w14:paraId="05E56CA9"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 этом контексте актуализируется вопрос определения и анализа роли главных и вспомогательных субъектов конституционализации уголовного судопроизводства. Представляется обоснованным рассматривать данную проблематику в разрезе законотворчества, правоприменения и реализации права в целом, с учетом всех форм последней. Государственные органы и высшие должностные лица, непосредственно участвующие в разработке и принятии нормативных правовых актов, относятся к главным субъектам конституционализации уголовного права и уголовного процесса.</w:t>
      </w:r>
    </w:p>
    <w:p w14:paraId="4D8651EE" w14:textId="7EC40714"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Вместе с тем вспомогательные субъекты - органы, обеспечивающие реализацию уголовно-процессуального законодательства в правоприменительной деятельности, также вносят существенный вклад в установление и поддержание режима конституционной законности.</w:t>
      </w:r>
    </w:p>
    <w:p w14:paraId="3501FCB1"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 системе законодательной и правотворческой деятельности к основным субъектам конституционализации уголовного судопроизводства относятся Президент Республики Казахстан, Парламент Республики Казахстан, Правительство Республики Казахстан, а также Конституционный Суд и Верховный Суд Республики Казахстан.</w:t>
      </w:r>
    </w:p>
    <w:p w14:paraId="2847D4FD"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Президент Республики Казахстан, определяя в соответствии со статьей 44 Конституции РК основные направления внутренней и внешней политики государства, выступая субъектом законодательной инициативы и обладая правом устанавливать приоритетность рассмотрения законопроектов в Парламенте (статья 61 Конституции РК), оказывает существенное влияние на процессы конституционализации уголовно-процессуального законодательства.</w:t>
      </w:r>
    </w:p>
    <w:p w14:paraId="66C2BAB6"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Так, руководствуясь пунктом 3 статьи 4 Конституции РК, закрепляющим приоритет ратифицированных международных договоров над национальными законами, Президент Республики Казахстан в Послании народу Казахстана от 1 сентября 2021 года акцентировал внимание на необходимости гармонизации норм уголовного и уголовно-процессуального законодательства с положениями Второго Факультативного протокола к Международному пакту о гражданских и политических правах [161].</w:t>
      </w:r>
    </w:p>
    <w:p w14:paraId="5781B8EC"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 Послании от 16 марта 2022 года Глава государства обозначил необходимость формирования системного подхода к расследованию преступлений, связанных с пытками, а также определения конкретного государственного органа, ответственного за данное направление. Указанные ориентиры заложили основу для дальнейшей конституционализации уголовного и уголовно-процессуального законодательства, направленной на усиление гарантий защиты прав и свобод человека.</w:t>
      </w:r>
    </w:p>
    <w:p w14:paraId="26A029A6" w14:textId="51E13F4A"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 xml:space="preserve">Значительное внимание вопросам совершенствования уголовного судопроизводства </w:t>
      </w:r>
      <w:r w:rsidR="0020007F" w:rsidRPr="009012C8">
        <w:rPr>
          <w:spacing w:val="2"/>
          <w:sz w:val="28"/>
          <w:szCs w:val="28"/>
          <w:lang w:val="ru-KZ"/>
        </w:rPr>
        <w:t xml:space="preserve">было </w:t>
      </w:r>
      <w:r w:rsidRPr="009012C8">
        <w:rPr>
          <w:spacing w:val="2"/>
          <w:sz w:val="28"/>
          <w:szCs w:val="28"/>
          <w:lang w:val="ru-KZ"/>
        </w:rPr>
        <w:t>уделено и в Национальном плане развития Республики Казахстан до 2025 года, утвержденном Президентом Республики Казахстан 15 февраля 2018 года (с последующими изменениями, внесенными Указом Президента от 26 февраля 2021 года). В данном документе содержится комплекс положений, ориентированных на приведение уголовного судопроизводства в соответствие с международными обязательствами Республики Казахстан, ратифицированными и признанными соответствующими Конституции РК.</w:t>
      </w:r>
    </w:p>
    <w:p w14:paraId="002D100E" w14:textId="3FB492E2" w:rsidR="00CC4951" w:rsidRPr="009012C8" w:rsidRDefault="00CC4951" w:rsidP="007322A0">
      <w:pPr>
        <w:pStyle w:val="a9"/>
        <w:shd w:val="clear" w:color="auto" w:fill="FFFFFF"/>
        <w:spacing w:before="0" w:beforeAutospacing="0" w:after="0" w:afterAutospacing="0"/>
        <w:ind w:firstLine="709"/>
        <w:jc w:val="both"/>
        <w:rPr>
          <w:spacing w:val="2"/>
          <w:sz w:val="28"/>
          <w:szCs w:val="28"/>
        </w:rPr>
      </w:pPr>
      <w:r w:rsidRPr="009012C8">
        <w:rPr>
          <w:spacing w:val="2"/>
          <w:sz w:val="28"/>
          <w:szCs w:val="28"/>
        </w:rPr>
        <w:t>Поскольку</w:t>
      </w:r>
      <w:r w:rsidR="007863EA" w:rsidRPr="009012C8">
        <w:rPr>
          <w:spacing w:val="2"/>
          <w:sz w:val="28"/>
          <w:szCs w:val="28"/>
        </w:rPr>
        <w:t xml:space="preserve"> речь идет о нормах </w:t>
      </w:r>
      <w:r w:rsidRPr="009012C8">
        <w:rPr>
          <w:spacing w:val="2"/>
          <w:sz w:val="28"/>
          <w:szCs w:val="28"/>
        </w:rPr>
        <w:t>международного права,</w:t>
      </w:r>
      <w:r w:rsidR="007863EA" w:rsidRPr="009012C8">
        <w:rPr>
          <w:spacing w:val="2"/>
          <w:sz w:val="28"/>
          <w:szCs w:val="28"/>
        </w:rPr>
        <w:t xml:space="preserve"> ратифицированных </w:t>
      </w:r>
      <w:r w:rsidRPr="009012C8">
        <w:rPr>
          <w:spacing w:val="2"/>
          <w:sz w:val="28"/>
          <w:szCs w:val="28"/>
        </w:rPr>
        <w:t>Республикой и соотве</w:t>
      </w:r>
      <w:r w:rsidR="007863EA" w:rsidRPr="009012C8">
        <w:rPr>
          <w:spacing w:val="2"/>
          <w:sz w:val="28"/>
          <w:szCs w:val="28"/>
        </w:rPr>
        <w:t xml:space="preserve">тствующих </w:t>
      </w:r>
      <w:r w:rsidRPr="009012C8">
        <w:rPr>
          <w:spacing w:val="2"/>
          <w:sz w:val="28"/>
          <w:szCs w:val="28"/>
        </w:rPr>
        <w:t xml:space="preserve">Конституции РК, </w:t>
      </w:r>
      <w:r w:rsidR="007863EA" w:rsidRPr="009012C8">
        <w:rPr>
          <w:spacing w:val="2"/>
          <w:sz w:val="28"/>
          <w:szCs w:val="28"/>
        </w:rPr>
        <w:t xml:space="preserve">то необходимо подчеркнуть, что содержание данного документа, по сути, касается процессов конституционализации уголовного судопроизводства. </w:t>
      </w:r>
    </w:p>
    <w:p w14:paraId="62D2FEDD"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 Стратегии развития Республики Казахстан до 2025 года, утвержденной Президентом Республики Казахстан, сформулирован ряд ключевых ориентиров, имеющих принципиальное значение для развития уголовного судопроизводства.</w:t>
      </w:r>
    </w:p>
    <w:p w14:paraId="53883D39"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Во-первых, обозначена необходимость четкого определения функциональной роли досудебного расследования, направленного на выявление и пресечение уголовных правонарушений, установление причастных к ним лиц, а также сбор, проверку и процессуальное закрепление доказательств.</w:t>
      </w:r>
    </w:p>
    <w:p w14:paraId="2CA1A4DA"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Во-вторых, акцент сделан на усилении роли органов прокуратуры в осуществлении независимой правовой оценки собранных доказательств, принятии ключевых процессуальных решений, а также в предъявлении и поддержании государственного обвинения в суде.</w:t>
      </w:r>
    </w:p>
    <w:p w14:paraId="503DFD4F" w14:textId="77777777" w:rsidR="00662DFA" w:rsidRPr="009012C8" w:rsidRDefault="00662DFA"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В-третьих, конкретизированы полномочия суда, связанные с назначением наказания, санкционированием следственных действий, затрагивающих права и свободы человека, и рассмотрением жалоб на действия и решения органов досудебного расследования и прокуратуры.</w:t>
      </w:r>
    </w:p>
    <w:p w14:paraId="1CEABAA3" w14:textId="78F2B901" w:rsidR="00290BE2" w:rsidRPr="009012C8" w:rsidRDefault="000F6A76" w:rsidP="007322A0">
      <w:pPr>
        <w:pStyle w:val="a9"/>
        <w:shd w:val="clear" w:color="auto" w:fill="FFFFFF"/>
        <w:spacing w:before="0" w:beforeAutospacing="0" w:after="0" w:afterAutospacing="0"/>
        <w:ind w:firstLine="709"/>
        <w:jc w:val="both"/>
        <w:rPr>
          <w:spacing w:val="2"/>
          <w:sz w:val="28"/>
          <w:szCs w:val="28"/>
        </w:rPr>
      </w:pPr>
      <w:r w:rsidRPr="009012C8">
        <w:rPr>
          <w:spacing w:val="2"/>
          <w:sz w:val="28"/>
          <w:szCs w:val="28"/>
        </w:rPr>
        <w:t>Указанные ключевые задачи были направлены на то,</w:t>
      </w:r>
      <w:r w:rsidR="00290BE2" w:rsidRPr="009012C8">
        <w:rPr>
          <w:spacing w:val="2"/>
          <w:sz w:val="28"/>
          <w:szCs w:val="28"/>
        </w:rPr>
        <w:t xml:space="preserve"> чтобы </w:t>
      </w:r>
      <w:r w:rsidRPr="009012C8">
        <w:rPr>
          <w:spacing w:val="2"/>
          <w:sz w:val="28"/>
          <w:szCs w:val="28"/>
        </w:rPr>
        <w:t>обеспечить режим конституционной законности в уголовном процессе, предполагающей систему сдержек и противовесов в системе работы государственных органов</w:t>
      </w:r>
      <w:r w:rsidR="00290BE2" w:rsidRPr="009012C8">
        <w:rPr>
          <w:spacing w:val="2"/>
          <w:sz w:val="28"/>
          <w:szCs w:val="28"/>
        </w:rPr>
        <w:t>, что в итоге обеспечивает более</w:t>
      </w:r>
      <w:r w:rsidRPr="009012C8">
        <w:rPr>
          <w:spacing w:val="2"/>
          <w:sz w:val="28"/>
          <w:szCs w:val="28"/>
        </w:rPr>
        <w:t xml:space="preserve"> четк</w:t>
      </w:r>
      <w:r w:rsidR="00290BE2" w:rsidRPr="009012C8">
        <w:rPr>
          <w:spacing w:val="2"/>
          <w:sz w:val="28"/>
          <w:szCs w:val="28"/>
        </w:rPr>
        <w:t xml:space="preserve">ое </w:t>
      </w:r>
      <w:r w:rsidRPr="009012C8">
        <w:rPr>
          <w:spacing w:val="2"/>
          <w:sz w:val="28"/>
          <w:szCs w:val="28"/>
        </w:rPr>
        <w:t>разгранич</w:t>
      </w:r>
      <w:r w:rsidR="00290BE2" w:rsidRPr="009012C8">
        <w:rPr>
          <w:spacing w:val="2"/>
          <w:sz w:val="28"/>
          <w:szCs w:val="28"/>
        </w:rPr>
        <w:t xml:space="preserve">ение </w:t>
      </w:r>
      <w:r w:rsidRPr="009012C8">
        <w:rPr>
          <w:spacing w:val="2"/>
          <w:sz w:val="28"/>
          <w:szCs w:val="28"/>
        </w:rPr>
        <w:t>компетенции</w:t>
      </w:r>
      <w:r w:rsidR="00290BE2" w:rsidRPr="009012C8">
        <w:rPr>
          <w:spacing w:val="2"/>
          <w:sz w:val="28"/>
          <w:szCs w:val="28"/>
        </w:rPr>
        <w:t xml:space="preserve"> и очерчивает зону ответственности органов досудебного расследования, прокуратуры и суда.</w:t>
      </w:r>
    </w:p>
    <w:p w14:paraId="7406C917" w14:textId="12B05281" w:rsidR="000861AA" w:rsidRPr="009012C8" w:rsidRDefault="00290BE2"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Стратегии подчеркивается</w:t>
      </w:r>
      <w:r w:rsidR="000861AA" w:rsidRPr="009012C8">
        <w:rPr>
          <w:rFonts w:ascii="Times New Roman" w:hAnsi="Times New Roman" w:cs="Times New Roman"/>
          <w:spacing w:val="2"/>
          <w:sz w:val="28"/>
          <w:szCs w:val="28"/>
        </w:rPr>
        <w:t xml:space="preserve"> о переориентировании надзорных функций прокуратуры и направлении их на защиту граждан и бизнеса, которые обращаются в прокуратуру со своими проблемами. Кроме того, полномочия прокуратуры, согласно Стратегии, должны быть более четко регламентированы с ориентацией на защиту прав личности. </w:t>
      </w:r>
    </w:p>
    <w:p w14:paraId="1A8428B0" w14:textId="77777777" w:rsidR="00662DFA" w:rsidRPr="009012C8" w:rsidRDefault="00662DFA" w:rsidP="007322A0">
      <w:pPr>
        <w:spacing w:after="0" w:line="240" w:lineRule="auto"/>
        <w:ind w:firstLine="709"/>
        <w:jc w:val="both"/>
        <w:rPr>
          <w:rFonts w:ascii="Times New Roman" w:eastAsia="Times New Roman" w:hAnsi="Times New Roman" w:cs="Times New Roman"/>
          <w:spacing w:val="2"/>
          <w:sz w:val="28"/>
          <w:szCs w:val="28"/>
          <w:lang w:val="ru-KZ" w:eastAsia="ru-RU"/>
        </w:rPr>
      </w:pPr>
      <w:r w:rsidRPr="009012C8">
        <w:rPr>
          <w:rFonts w:ascii="Times New Roman" w:eastAsia="Times New Roman" w:hAnsi="Times New Roman" w:cs="Times New Roman"/>
          <w:spacing w:val="2"/>
          <w:sz w:val="28"/>
          <w:szCs w:val="28"/>
          <w:lang w:val="ru-KZ" w:eastAsia="ru-RU"/>
        </w:rPr>
        <w:t>В рамках реализации стратегических ориентиров развитию подлежала и деятельность Службы экономических расследований, на которую возлагались функции по предупреждению, пресечению и выявлению преступлений, оказывающих влияние на формирование и воспроизводство теневого сектора экономики.</w:t>
      </w:r>
    </w:p>
    <w:p w14:paraId="5B19AED1" w14:textId="77777777" w:rsidR="00662DFA" w:rsidRPr="009012C8" w:rsidRDefault="00662DFA" w:rsidP="007322A0">
      <w:pPr>
        <w:spacing w:after="0" w:line="240" w:lineRule="auto"/>
        <w:ind w:firstLine="709"/>
        <w:jc w:val="both"/>
        <w:rPr>
          <w:rFonts w:ascii="Times New Roman" w:eastAsia="Times New Roman" w:hAnsi="Times New Roman" w:cs="Times New Roman"/>
          <w:spacing w:val="2"/>
          <w:sz w:val="28"/>
          <w:szCs w:val="28"/>
          <w:lang w:val="ru-KZ" w:eastAsia="ru-RU"/>
        </w:rPr>
      </w:pPr>
      <w:r w:rsidRPr="009012C8">
        <w:rPr>
          <w:rFonts w:ascii="Times New Roman" w:eastAsia="Times New Roman" w:hAnsi="Times New Roman" w:cs="Times New Roman"/>
          <w:spacing w:val="2"/>
          <w:sz w:val="28"/>
          <w:szCs w:val="28"/>
          <w:lang w:val="ru-KZ" w:eastAsia="ru-RU"/>
        </w:rPr>
        <w:t>Кроме того, в Стратегии была обозначена необходимость модернизации нормативного регулирования и правоприменительной практики правоохранительных органов в сфере досудебного расследования уголовных правонарушений, связанных с торговлей людьми.</w:t>
      </w:r>
    </w:p>
    <w:p w14:paraId="43F08D8E" w14:textId="1E8CA4CE" w:rsidR="003A1293" w:rsidRPr="009012C8" w:rsidRDefault="003A129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Отдельно в Стратегии планируется развитие процессуального законодательства через обеспечение повышения независимости судей и невозможность оказания влияния на них и принимаемые ими решения</w:t>
      </w:r>
      <w:r w:rsidR="00A80E6C" w:rsidRPr="009012C8">
        <w:rPr>
          <w:rFonts w:ascii="Times New Roman" w:hAnsi="Times New Roman" w:cs="Times New Roman"/>
          <w:spacing w:val="2"/>
          <w:sz w:val="28"/>
          <w:szCs w:val="28"/>
        </w:rPr>
        <w:t xml:space="preserve"> [16</w:t>
      </w:r>
      <w:r w:rsidR="001B4DEA" w:rsidRPr="009012C8">
        <w:rPr>
          <w:rFonts w:ascii="Times New Roman" w:hAnsi="Times New Roman" w:cs="Times New Roman"/>
          <w:spacing w:val="2"/>
          <w:sz w:val="28"/>
          <w:szCs w:val="28"/>
        </w:rPr>
        <w:t>2</w:t>
      </w:r>
      <w:r w:rsidR="00A80E6C"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7E735D6B" w14:textId="616999DD" w:rsidR="00CC4951" w:rsidRPr="009012C8" w:rsidRDefault="003A129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21 января 2021 года Президент РК провел заседание Высшего Совета по реформам, на котором подчеркнул, что «депутатский корпус должен будет обеспечить всю необходимую законодательную базу для успешной реализации Нац</w:t>
      </w:r>
      <w:r w:rsidR="009A09C2" w:rsidRPr="009012C8">
        <w:rPr>
          <w:rFonts w:ascii="Times New Roman" w:hAnsi="Times New Roman" w:cs="Times New Roman"/>
          <w:spacing w:val="2"/>
          <w:sz w:val="28"/>
          <w:szCs w:val="28"/>
        </w:rPr>
        <w:t>ионального плана</w:t>
      </w:r>
      <w:r w:rsidR="00A80E6C" w:rsidRPr="009012C8">
        <w:rPr>
          <w:rFonts w:ascii="Times New Roman" w:hAnsi="Times New Roman" w:cs="Times New Roman"/>
          <w:spacing w:val="2"/>
          <w:sz w:val="28"/>
          <w:szCs w:val="28"/>
        </w:rPr>
        <w:t xml:space="preserve"> [16</w:t>
      </w:r>
      <w:r w:rsidR="001B4DEA" w:rsidRPr="009012C8">
        <w:rPr>
          <w:rFonts w:ascii="Times New Roman" w:hAnsi="Times New Roman" w:cs="Times New Roman"/>
          <w:spacing w:val="2"/>
          <w:sz w:val="28"/>
          <w:szCs w:val="28"/>
        </w:rPr>
        <w:t>3</w:t>
      </w:r>
      <w:r w:rsidR="00A80E6C" w:rsidRPr="009012C8">
        <w:rPr>
          <w:rFonts w:ascii="Times New Roman" w:hAnsi="Times New Roman" w:cs="Times New Roman"/>
          <w:spacing w:val="2"/>
          <w:sz w:val="28"/>
          <w:szCs w:val="28"/>
        </w:rPr>
        <w:t>]</w:t>
      </w:r>
      <w:r w:rsidR="009A09C2" w:rsidRPr="009012C8">
        <w:rPr>
          <w:rFonts w:ascii="Times New Roman" w:hAnsi="Times New Roman" w:cs="Times New Roman"/>
          <w:spacing w:val="2"/>
          <w:sz w:val="28"/>
          <w:szCs w:val="28"/>
        </w:rPr>
        <w:t xml:space="preserve">. </w:t>
      </w:r>
    </w:p>
    <w:p w14:paraId="4E33E59B" w14:textId="7ADA9B3D" w:rsidR="000C4890" w:rsidRPr="009012C8" w:rsidRDefault="000C489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Проведённые в 2022 году </w:t>
      </w:r>
      <w:r w:rsidR="000E02FD" w:rsidRPr="009012C8">
        <w:rPr>
          <w:rFonts w:ascii="Times New Roman" w:hAnsi="Times New Roman" w:cs="Times New Roman"/>
          <w:spacing w:val="2"/>
          <w:sz w:val="28"/>
          <w:szCs w:val="28"/>
          <w:lang w:val="ru-KZ"/>
        </w:rPr>
        <w:t xml:space="preserve">по инициативе Президента РК </w:t>
      </w:r>
      <w:r w:rsidRPr="009012C8">
        <w:rPr>
          <w:rFonts w:ascii="Times New Roman" w:hAnsi="Times New Roman" w:cs="Times New Roman"/>
          <w:spacing w:val="2"/>
          <w:sz w:val="28"/>
          <w:szCs w:val="28"/>
          <w:lang w:val="ru-KZ"/>
        </w:rPr>
        <w:t>конституционные преобразования, основанные на результатах республиканского референдума от 5 июня 2022 года и положениях Закона Республики Казахстан от 17 сентября 2022 года «О внесении изменений и дополнений в Конституцию Республики Казахстан», стали системным импульсом для обновления правовой архитектуры государства. Указанные изменения затронули не только основы конституционного строя, но и правовые механизмы функционирования уголовного судопроизводства.</w:t>
      </w:r>
    </w:p>
    <w:p w14:paraId="37FC3BDB" w14:textId="1E085135" w:rsidR="000C4890" w:rsidRPr="009012C8" w:rsidRDefault="000C489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Формирование направлений конституционализации уголовно-процессуального законодательства также осуществлялось через </w:t>
      </w:r>
      <w:r w:rsidR="000E02FD"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ослания Президента Республики Казахстан народу Казахстана и утверждённые им программные документы стратегического характера, включая Концепцию правовой политики и Национальный план развития Республики Казахстан. Эти акты задали ориентиры для приведения уголовно-процессуального регулирования и правоприменительной практики в соответствие с конституционными принципами и международными обязательствами государства.</w:t>
      </w:r>
    </w:p>
    <w:p w14:paraId="62912483" w14:textId="77777777" w:rsidR="000C4890" w:rsidRPr="009012C8" w:rsidRDefault="000C489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Особое место в деятельности Президента Республики Казахстан в сфере конституционализации уголовного судопроизводства занимает реализация его полномочий по обращению в орган конституционного контроля с запросами о проверке конституционности законов, принятых Парламентом, до их подписания. Данный механизм позволяет выявлять потенциальные противоречия между отраслевым законодательством и Конституцией на стадии завершения законодательного процесса.</w:t>
      </w:r>
    </w:p>
    <w:p w14:paraId="14DC6F96" w14:textId="7D45F4F1" w:rsidR="00B62D26" w:rsidRPr="009012C8" w:rsidRDefault="000C489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При анализе практики конституционного контроля необходимо учитывать, что правовые позиции, сформулированные Конституционным Советом Республики Казахстан, в силу пункта 2 статьи 99 Конституции Республики Казахстан сохраняют юридическую силу в части, не противоречащей Конституции, до их пересмотра Конституционным Судом Республики Казахстан. В связи с этим исследование охватывает как решения Конституционного Суда Республики Казахстан, принятые после 1 января 2023 года, так и ранее сложившуюся практику Конституционного Совета Республики Казахстан </w:t>
      </w:r>
      <w:r w:rsidR="00A80E6C" w:rsidRPr="009012C8">
        <w:rPr>
          <w:rFonts w:ascii="Times New Roman" w:hAnsi="Times New Roman" w:cs="Times New Roman"/>
          <w:b/>
          <w:bCs/>
          <w:spacing w:val="2"/>
          <w:sz w:val="28"/>
          <w:szCs w:val="28"/>
        </w:rPr>
        <w:t>[</w:t>
      </w:r>
      <w:r w:rsidR="00A80E6C" w:rsidRPr="009012C8">
        <w:rPr>
          <w:rFonts w:ascii="Times New Roman" w:hAnsi="Times New Roman" w:cs="Times New Roman"/>
          <w:spacing w:val="2"/>
          <w:sz w:val="28"/>
          <w:szCs w:val="28"/>
        </w:rPr>
        <w:t>16</w:t>
      </w:r>
      <w:r w:rsidR="001B4DEA" w:rsidRPr="009012C8">
        <w:rPr>
          <w:rFonts w:ascii="Times New Roman" w:hAnsi="Times New Roman" w:cs="Times New Roman"/>
          <w:spacing w:val="2"/>
          <w:sz w:val="28"/>
          <w:szCs w:val="28"/>
        </w:rPr>
        <w:t>4</w:t>
      </w:r>
      <w:r w:rsidR="00A80E6C" w:rsidRPr="009012C8">
        <w:rPr>
          <w:rFonts w:ascii="Times New Roman" w:hAnsi="Times New Roman" w:cs="Times New Roman"/>
          <w:spacing w:val="2"/>
          <w:sz w:val="28"/>
          <w:szCs w:val="28"/>
        </w:rPr>
        <w:t>]</w:t>
      </w:r>
      <w:r w:rsidR="00B62D26" w:rsidRPr="009012C8">
        <w:rPr>
          <w:rFonts w:ascii="Times New Roman" w:hAnsi="Times New Roman" w:cs="Times New Roman"/>
          <w:b/>
          <w:bCs/>
          <w:iCs/>
          <w:spacing w:val="2"/>
          <w:sz w:val="28"/>
          <w:szCs w:val="28"/>
        </w:rPr>
        <w:t xml:space="preserve">. </w:t>
      </w:r>
    </w:p>
    <w:p w14:paraId="3D154864" w14:textId="371570A0" w:rsidR="000C4890" w:rsidRPr="009012C8" w:rsidRDefault="000C4890" w:rsidP="007322A0">
      <w:pPr>
        <w:spacing w:after="0" w:line="240" w:lineRule="auto"/>
        <w:ind w:firstLine="709"/>
        <w:jc w:val="both"/>
        <w:rPr>
          <w:rFonts w:ascii="Times New Roman" w:hAnsi="Times New Roman" w:cs="Times New Roman"/>
          <w:iCs/>
          <w:spacing w:val="2"/>
          <w:sz w:val="28"/>
          <w:szCs w:val="28"/>
          <w:lang w:val="ru-KZ"/>
        </w:rPr>
      </w:pPr>
      <w:r w:rsidRPr="009012C8">
        <w:rPr>
          <w:rFonts w:ascii="Times New Roman" w:hAnsi="Times New Roman" w:cs="Times New Roman"/>
          <w:iCs/>
          <w:spacing w:val="2"/>
          <w:sz w:val="28"/>
          <w:szCs w:val="28"/>
          <w:lang w:val="ru-KZ"/>
        </w:rPr>
        <w:t xml:space="preserve">Показательным в этом контексте является обращение Президента Республики Казахстан в Конституционный Совет Республики Казахстан от 14 июня 2006 года, связанное с проверкой на соответствие Конституции Республики Казахстан </w:t>
      </w:r>
      <w:r w:rsidR="000E02FD" w:rsidRPr="009012C8">
        <w:rPr>
          <w:rFonts w:ascii="Times New Roman" w:hAnsi="Times New Roman" w:cs="Times New Roman"/>
          <w:iCs/>
          <w:spacing w:val="2"/>
          <w:sz w:val="28"/>
          <w:szCs w:val="28"/>
          <w:lang w:val="ru-KZ"/>
        </w:rPr>
        <w:t>З</w:t>
      </w:r>
      <w:r w:rsidRPr="009012C8">
        <w:rPr>
          <w:rFonts w:ascii="Times New Roman" w:hAnsi="Times New Roman" w:cs="Times New Roman"/>
          <w:iCs/>
          <w:spacing w:val="2"/>
          <w:sz w:val="28"/>
          <w:szCs w:val="28"/>
          <w:lang w:val="ru-KZ"/>
        </w:rPr>
        <w:t>акона о внесении изменений и дополнений в Уголовно-процессуальный кодекс Республики Казахстан, представленного на подпись Главе государства. Указанный закон был направлен на нормативное закрепление участия Уполномоченного по правам человека в уголовном процессе.</w:t>
      </w:r>
    </w:p>
    <w:p w14:paraId="7486EA75" w14:textId="2ADFF87A" w:rsidR="000C4890" w:rsidRPr="009012C8" w:rsidRDefault="000C4890" w:rsidP="007322A0">
      <w:pPr>
        <w:spacing w:after="0" w:line="240" w:lineRule="auto"/>
        <w:ind w:firstLine="709"/>
        <w:jc w:val="both"/>
        <w:rPr>
          <w:rFonts w:ascii="Times New Roman" w:hAnsi="Times New Roman" w:cs="Times New Roman"/>
          <w:iCs/>
          <w:spacing w:val="2"/>
          <w:sz w:val="28"/>
          <w:szCs w:val="28"/>
          <w:lang w:val="ru-KZ"/>
        </w:rPr>
      </w:pPr>
      <w:r w:rsidRPr="009012C8">
        <w:rPr>
          <w:rFonts w:ascii="Times New Roman" w:hAnsi="Times New Roman" w:cs="Times New Roman"/>
          <w:iCs/>
          <w:spacing w:val="2"/>
          <w:sz w:val="28"/>
          <w:szCs w:val="28"/>
          <w:lang w:val="ru-KZ"/>
        </w:rPr>
        <w:t>Предлагавшиеся изменения предусматривали расширение процессуальных возможностей Уполномоченного</w:t>
      </w:r>
      <w:r w:rsidR="000E02FD" w:rsidRPr="009012C8">
        <w:rPr>
          <w:rFonts w:ascii="Times New Roman" w:hAnsi="Times New Roman" w:cs="Times New Roman"/>
          <w:iCs/>
          <w:spacing w:val="2"/>
          <w:sz w:val="28"/>
          <w:szCs w:val="28"/>
          <w:lang w:val="ru-KZ"/>
        </w:rPr>
        <w:t xml:space="preserve"> в гражданском и уголовном судопроизводстве</w:t>
      </w:r>
      <w:r w:rsidRPr="009012C8">
        <w:rPr>
          <w:rFonts w:ascii="Times New Roman" w:hAnsi="Times New Roman" w:cs="Times New Roman"/>
          <w:iCs/>
          <w:spacing w:val="2"/>
          <w:sz w:val="28"/>
          <w:szCs w:val="28"/>
          <w:lang w:val="ru-KZ"/>
        </w:rPr>
        <w:t>, включая его участие в судебных разбирательствах в судах первой инстанции, а также право инициировать проверки вступивших в законную силу судебных решений посредством обращения в суд или органы прокуратуры.</w:t>
      </w:r>
    </w:p>
    <w:p w14:paraId="76DD8B4D" w14:textId="77777777" w:rsidR="000C4890" w:rsidRPr="009012C8" w:rsidRDefault="000C4890" w:rsidP="007322A0">
      <w:pPr>
        <w:spacing w:after="0" w:line="240" w:lineRule="auto"/>
        <w:ind w:firstLine="709"/>
        <w:jc w:val="both"/>
        <w:rPr>
          <w:rFonts w:ascii="Times New Roman" w:hAnsi="Times New Roman" w:cs="Times New Roman"/>
          <w:iCs/>
          <w:spacing w:val="2"/>
          <w:sz w:val="28"/>
          <w:szCs w:val="28"/>
          <w:lang w:val="ru-KZ"/>
        </w:rPr>
      </w:pPr>
      <w:r w:rsidRPr="009012C8">
        <w:rPr>
          <w:rFonts w:ascii="Times New Roman" w:hAnsi="Times New Roman" w:cs="Times New Roman"/>
          <w:iCs/>
          <w:spacing w:val="2"/>
          <w:sz w:val="28"/>
          <w:szCs w:val="28"/>
          <w:lang w:val="ru-KZ"/>
        </w:rPr>
        <w:t>Вместе с тем Конституционный Совет Республики Казахстан признал данный закон не соответствующим Конституции. Основанием для такого вывода стало использование в тексте закона обобщающего термина «законодательство», который, по мнению органа конституционного контроля, допускал возможность регулирования порядка участия Уполномоченного по правам человека в судопроизводстве не только законами, но и подзаконными нормативными правовыми актами. Такая неопределённость, как указал Конституционный Совет, могла повлечь снижение уровня гарантий защиты прав и свобод человека и гражданина.</w:t>
      </w:r>
    </w:p>
    <w:p w14:paraId="2C361278" w14:textId="77777777" w:rsidR="000C4890" w:rsidRPr="009012C8" w:rsidRDefault="000C4890" w:rsidP="007322A0">
      <w:pPr>
        <w:spacing w:after="0" w:line="240" w:lineRule="auto"/>
        <w:ind w:firstLine="709"/>
        <w:jc w:val="both"/>
        <w:rPr>
          <w:rFonts w:ascii="Times New Roman" w:hAnsi="Times New Roman" w:cs="Times New Roman"/>
          <w:iCs/>
          <w:spacing w:val="2"/>
          <w:sz w:val="28"/>
          <w:szCs w:val="28"/>
          <w:lang w:val="ru-KZ"/>
        </w:rPr>
      </w:pPr>
      <w:r w:rsidRPr="009012C8">
        <w:rPr>
          <w:rFonts w:ascii="Times New Roman" w:hAnsi="Times New Roman" w:cs="Times New Roman"/>
          <w:iCs/>
          <w:spacing w:val="2"/>
          <w:sz w:val="28"/>
          <w:szCs w:val="28"/>
          <w:lang w:val="ru-KZ"/>
        </w:rPr>
        <w:t>При этом в правовой позиции Конституционного Совета не получили развернутого анализа вопросы, связанные с функциональной целесообразностью участия Уполномоченного по правам человека в уголовном судопроизводстве либо с оценкой предлагаемых норм с точки зрения их направленности на усиление механизмов защиты прав и свобод личности. Это позволяет сделать вывод о том, что выявленные несоответствия носили преимущественно формально-нормативный характер, тогда как содержательный потенциал предлагаемых изменений в части укрепления правозащитных механизмов уголовного процесса остался вне предмета конституционно-правовой оценки.</w:t>
      </w:r>
    </w:p>
    <w:p w14:paraId="385679BF" w14:textId="16AC4628" w:rsidR="00E549DC" w:rsidRPr="009012C8" w:rsidRDefault="00341929"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Конституционный Совет мог бы, на наш взгляд, дать рекомендации Парламенту РК по небольшой коррекции содержания Закона</w:t>
      </w:r>
      <w:r w:rsidR="00673C13" w:rsidRPr="009012C8">
        <w:rPr>
          <w:rFonts w:ascii="Times New Roman" w:hAnsi="Times New Roman" w:cs="Times New Roman"/>
          <w:spacing w:val="2"/>
          <w:sz w:val="28"/>
          <w:szCs w:val="28"/>
          <w:shd w:val="clear" w:color="auto" w:fill="FFFFFF"/>
        </w:rPr>
        <w:t>, с пояснениями, что в данной редакции Закон не может считаться конституционным. На деле же получилось, что из-за одного неумышленного технического дефекта был объявлен неконституционным нужный для общества Закон.</w:t>
      </w:r>
    </w:p>
    <w:p w14:paraId="22E77C71" w14:textId="77777777" w:rsidR="000C4890" w:rsidRPr="009012C8" w:rsidRDefault="000C4890" w:rsidP="007322A0">
      <w:pPr>
        <w:spacing w:after="0" w:line="240" w:lineRule="auto"/>
        <w:ind w:firstLine="709"/>
        <w:jc w:val="both"/>
        <w:rPr>
          <w:rFonts w:ascii="Times New Roman" w:hAnsi="Times New Roman" w:cs="Times New Roman"/>
          <w:iCs/>
          <w:spacing w:val="2"/>
          <w:sz w:val="28"/>
          <w:szCs w:val="28"/>
          <w:lang w:val="ru-KZ"/>
        </w:rPr>
      </w:pPr>
      <w:r w:rsidRPr="009012C8">
        <w:rPr>
          <w:rFonts w:ascii="Times New Roman" w:hAnsi="Times New Roman" w:cs="Times New Roman"/>
          <w:iCs/>
          <w:spacing w:val="2"/>
          <w:sz w:val="28"/>
          <w:szCs w:val="28"/>
          <w:lang w:val="ru-KZ"/>
        </w:rPr>
        <w:t>Следующим ключевым субъектом конституционализации уголовного судопроизводства выступает Парламент Республики Казахстан, на который возложена основная функция законодательного оформления уголовно-процессуальных отношений. Именно в рамках парламентской деятельности осуществляется нормативное закрепление конституционных положений и принципов в отраслевом законодательстве, что обеспечивает их реализацию в сфере уголовного судопроизводства.</w:t>
      </w:r>
    </w:p>
    <w:p w14:paraId="7B67B7F7" w14:textId="7FE76204" w:rsidR="00690604" w:rsidRPr="009012C8" w:rsidRDefault="000C4890"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iCs/>
          <w:spacing w:val="2"/>
          <w:sz w:val="28"/>
          <w:szCs w:val="28"/>
          <w:lang w:val="ru-KZ"/>
        </w:rPr>
        <w:t xml:space="preserve">Анализ роли Парламента в данном процессе требует обращения не только к нормам уголовно-процессуального, но и уголовного законодательства. Это обусловлено тем, что общественные отношения, регулируемые уголовным и уголовно-процессуальным правом, находятся в тесной предметно-системной взаимосвязи. </w:t>
      </w:r>
      <w:r w:rsidR="00A42923" w:rsidRPr="009012C8">
        <w:rPr>
          <w:rFonts w:ascii="Times New Roman" w:hAnsi="Times New Roman" w:cs="Times New Roman"/>
          <w:spacing w:val="2"/>
          <w:sz w:val="28"/>
          <w:szCs w:val="28"/>
        </w:rPr>
        <w:t>В правовой науке распространенной является точка зрения о том, что процессуальные отрасли являются «продолжением соответствующих материальных отраслей»</w:t>
      </w:r>
      <w:r w:rsidR="002A6472" w:rsidRPr="009012C8">
        <w:rPr>
          <w:rFonts w:ascii="Times New Roman" w:hAnsi="Times New Roman" w:cs="Times New Roman"/>
          <w:spacing w:val="2"/>
          <w:sz w:val="28"/>
          <w:szCs w:val="28"/>
        </w:rPr>
        <w:t xml:space="preserve"> [16</w:t>
      </w:r>
      <w:r w:rsidR="001B4DEA" w:rsidRPr="009012C8">
        <w:rPr>
          <w:rFonts w:ascii="Times New Roman" w:hAnsi="Times New Roman" w:cs="Times New Roman"/>
          <w:spacing w:val="2"/>
          <w:sz w:val="28"/>
          <w:szCs w:val="28"/>
        </w:rPr>
        <w:t>5</w:t>
      </w:r>
      <w:r w:rsidR="002A6472" w:rsidRPr="009012C8">
        <w:rPr>
          <w:rFonts w:ascii="Times New Roman" w:hAnsi="Times New Roman" w:cs="Times New Roman"/>
          <w:spacing w:val="2"/>
          <w:sz w:val="28"/>
          <w:szCs w:val="28"/>
        </w:rPr>
        <w:t>, С. 94]</w:t>
      </w:r>
      <w:r w:rsidR="00A42923" w:rsidRPr="009012C8">
        <w:rPr>
          <w:rFonts w:ascii="Times New Roman" w:hAnsi="Times New Roman" w:cs="Times New Roman"/>
          <w:spacing w:val="2"/>
          <w:sz w:val="28"/>
          <w:szCs w:val="28"/>
        </w:rPr>
        <w:t>.</w:t>
      </w:r>
    </w:p>
    <w:p w14:paraId="550965C2" w14:textId="6606E4F8" w:rsidR="00DC4516" w:rsidRPr="009012C8" w:rsidRDefault="00ED3832"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Учитывая, что </w:t>
      </w:r>
      <w:r w:rsidR="000C4890" w:rsidRPr="009012C8">
        <w:rPr>
          <w:rFonts w:ascii="Times New Roman" w:hAnsi="Times New Roman" w:cs="Times New Roman"/>
          <w:spacing w:val="2"/>
          <w:sz w:val="28"/>
          <w:szCs w:val="28"/>
        </w:rPr>
        <w:t xml:space="preserve">именно в рамках уголовно-процессуального регулирования нормы уголовного права приобретают конкретное, индивидуально-властное выражение, связываясь с фактическими обстоятельствами конкретного уголовного дела </w:t>
      </w:r>
      <w:r w:rsidR="00B61A33" w:rsidRPr="009012C8">
        <w:rPr>
          <w:rFonts w:ascii="Times New Roman" w:hAnsi="Times New Roman" w:cs="Times New Roman"/>
          <w:spacing w:val="2"/>
          <w:sz w:val="28"/>
          <w:szCs w:val="28"/>
        </w:rPr>
        <w:t>[16</w:t>
      </w:r>
      <w:r w:rsidR="001B4DEA" w:rsidRPr="009012C8">
        <w:rPr>
          <w:rFonts w:ascii="Times New Roman" w:hAnsi="Times New Roman" w:cs="Times New Roman"/>
          <w:spacing w:val="2"/>
          <w:sz w:val="28"/>
          <w:szCs w:val="28"/>
        </w:rPr>
        <w:t>6</w:t>
      </w:r>
      <w:r w:rsidR="00B61A33" w:rsidRPr="009012C8">
        <w:rPr>
          <w:rFonts w:ascii="Times New Roman" w:hAnsi="Times New Roman" w:cs="Times New Roman"/>
          <w:spacing w:val="2"/>
          <w:sz w:val="28"/>
          <w:szCs w:val="28"/>
        </w:rPr>
        <w:t>, С. 70]</w:t>
      </w:r>
      <w:r w:rsidRPr="009012C8">
        <w:rPr>
          <w:rFonts w:ascii="Times New Roman" w:hAnsi="Times New Roman" w:cs="Times New Roman"/>
          <w:spacing w:val="2"/>
          <w:sz w:val="28"/>
          <w:szCs w:val="28"/>
        </w:rPr>
        <w:t>, Парламент РК обеспечивает единый способ правового воздействия, предусматривает единые цели и единые принципы законности</w:t>
      </w:r>
      <w:r w:rsidR="00DC4516" w:rsidRPr="009012C8">
        <w:rPr>
          <w:rFonts w:ascii="Times New Roman" w:hAnsi="Times New Roman" w:cs="Times New Roman"/>
          <w:spacing w:val="2"/>
          <w:sz w:val="28"/>
          <w:szCs w:val="28"/>
        </w:rPr>
        <w:t xml:space="preserve"> для уголовного и уголовно-процессуального регулирования. Тем самым Парламент РК </w:t>
      </w:r>
      <w:r w:rsidR="00CE38B8" w:rsidRPr="009012C8">
        <w:rPr>
          <w:rFonts w:ascii="Times New Roman" w:hAnsi="Times New Roman" w:cs="Times New Roman"/>
          <w:spacing w:val="2"/>
          <w:sz w:val="28"/>
          <w:szCs w:val="28"/>
        </w:rPr>
        <w:t xml:space="preserve">участвует в формировании уголовной политики, основы которой закладывает </w:t>
      </w:r>
      <w:r w:rsidRPr="009012C8">
        <w:rPr>
          <w:rFonts w:ascii="Times New Roman" w:hAnsi="Times New Roman" w:cs="Times New Roman"/>
          <w:spacing w:val="2"/>
          <w:sz w:val="28"/>
          <w:szCs w:val="28"/>
        </w:rPr>
        <w:t>Президент</w:t>
      </w:r>
      <w:r w:rsidR="00CE38B8" w:rsidRPr="009012C8">
        <w:rPr>
          <w:rFonts w:ascii="Times New Roman" w:hAnsi="Times New Roman" w:cs="Times New Roman"/>
          <w:spacing w:val="2"/>
          <w:sz w:val="28"/>
          <w:szCs w:val="28"/>
        </w:rPr>
        <w:t xml:space="preserve"> РК. Законодательный орган закрепляет юридически уголовную политику </w:t>
      </w:r>
      <w:r w:rsidR="00DC4516" w:rsidRPr="009012C8">
        <w:rPr>
          <w:rFonts w:ascii="Times New Roman" w:hAnsi="Times New Roman" w:cs="Times New Roman"/>
          <w:spacing w:val="2"/>
          <w:sz w:val="28"/>
          <w:szCs w:val="28"/>
        </w:rPr>
        <w:t>путем принятия взаимосвязанных норм уголовного</w:t>
      </w:r>
      <w:r w:rsidR="00CE38B8" w:rsidRPr="009012C8">
        <w:rPr>
          <w:rFonts w:ascii="Times New Roman" w:hAnsi="Times New Roman" w:cs="Times New Roman"/>
          <w:spacing w:val="2"/>
          <w:sz w:val="28"/>
          <w:szCs w:val="28"/>
        </w:rPr>
        <w:t xml:space="preserve"> </w:t>
      </w:r>
      <w:r w:rsidR="00DC4516" w:rsidRPr="009012C8">
        <w:rPr>
          <w:rFonts w:ascii="Times New Roman" w:hAnsi="Times New Roman" w:cs="Times New Roman"/>
          <w:spacing w:val="2"/>
          <w:sz w:val="28"/>
          <w:szCs w:val="28"/>
        </w:rPr>
        <w:t xml:space="preserve">и уголовно-процессуального законодательства. </w:t>
      </w:r>
    </w:p>
    <w:p w14:paraId="3CED9175" w14:textId="77777777" w:rsidR="000C4890" w:rsidRPr="009012C8" w:rsidRDefault="000C489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Верховенство Конституции Республики Казахстан и приоритет её норм и принципов по отношению к отраслевому законодательству обуславливают обязанность Парламента при осуществлении законотворческой деятельности строго соблюдать требования Основного Закона. В качестве нормативной основы конституционализации для законодательного органа выступает совокупность конституционных положений, закрепляющих идеи законности, справедливости, гуманизма и равенства всех перед законом и судом.</w:t>
      </w:r>
    </w:p>
    <w:p w14:paraId="00F20515" w14:textId="5209EC42" w:rsidR="000C4890" w:rsidRPr="009012C8" w:rsidRDefault="000C489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Именно ориентация на реализацию данных конституционных ценностей предопределила принятие действующего Уголовно-процессуального кодекса Республики Казахстан, направленного на усиление гарантий защиты прав и законных интересов всех участников уголовного судопроизводства </w:t>
      </w:r>
      <w:r w:rsidR="003C7AB8"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не только подозреваемых и обвиняемых, но также потерпевших, свидетелей и иных лиц, вовлечённых в уголовный процесс, а также на обеспечение реального равноправия сторон.</w:t>
      </w:r>
    </w:p>
    <w:p w14:paraId="3192B60D" w14:textId="77777777"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Почти одновременно с принятием Уголовно-процессуального кодекса Республики Казахстан 3 июля 2014 года Парламентом Республики Казахстан был принят и новый Уголовный кодекс Республики Казахстан. При его разработке законодатель опирался на положения научной доктрины, в соответствии с которой Конституция Республики Казахстан рассматривается как нормативная и ценностная основа уголовного законодательства. В частности, в научных трудах К.Ж. Балтабаева обосновано, что именно Конституция определяет ключевые параметры общественно-политического и социально-экономического развития государства, закрепляет и гарантирует основные права и свободы человека и гражданина, а также выступает исходной правовой базой для формирования уголовного закона [167].</w:t>
      </w:r>
    </w:p>
    <w:p w14:paraId="645ECCE3" w14:textId="77777777"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Закреплённые в Конституции Республики Казахстан положения, прежде всего содержащиеся в статьях 12, 13 и 14, формируют фундаментальные ориентиры уголовно-правового регулирования, определяя его цели, задачи и допустимые пределы. Эти нормы задают конституционные рамки законодательной деятельности в сфере криминализации и декриминализации деяний, а также пенализации и депенализации, обеспечивая их соответствие принципам законности, справедливости и гуманизма [168, С. 3].</w:t>
      </w:r>
    </w:p>
    <w:p w14:paraId="23E71B33" w14:textId="77777777"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Пенализация и депенализация в данном контексте выступают не как изолированные юридико-технические приёмы, а как элементы уголовно-правовой политики государства, формирующие стратегию предупреждения и противодействия преступности с учётом конституционных ценностей и социальных приоритетов [169, С. 188].</w:t>
      </w:r>
    </w:p>
    <w:p w14:paraId="740B3B3B" w14:textId="64E69D8E"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последующем Парламент Республики Казахстан неоднократно вносил изменения и дополнения в уголовное и уголовно-процессуальное законодательство, исходя из объективных условий развития общества и необходимости дальнейшей конституционализации уголовного права и уголовного процесса. Так, Законом Республики Казахстан от 5 ноября 2022 года «О внесении изменений и дополнений в некоторые законодательные акты Республики Казахстан по вопросам реализации Послания Главы государства от 16 марта 2022 года» были скорректированы отдельные положения Уголовного кодекса и Уголовно-процессуального кодекса Республики Казахстан, что было обусловлено проведёнными в 2022 году конституционными реформами [156].</w:t>
      </w:r>
      <w:r w:rsidR="001D4D7E" w:rsidRPr="009012C8">
        <w:rPr>
          <w:rFonts w:ascii="Times New Roman" w:hAnsi="Times New Roman" w:cs="Times New Roman"/>
          <w:spacing w:val="2"/>
          <w:sz w:val="28"/>
          <w:szCs w:val="28"/>
          <w:lang w:val="ru-KZ"/>
        </w:rPr>
        <w:t>Были внесены изменения и дополнения в положения статей 1, 3, 377, 408-411 Уголовного кодекса и в статьи 1, 10, 193, 551-1 Уголовно-процессуального кодекса.</w:t>
      </w:r>
    </w:p>
    <w:p w14:paraId="6DEC401D" w14:textId="174A4745"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Аналогичную направленность имел и Закон Республики Казахстан от 17 марта 2023 года № 212-VII, которым были внесены изменения в нормы уголовного и уголовно-процессуального законодательства, затрагивающие вопросы назначения</w:t>
      </w:r>
      <w:r w:rsidR="000514F4" w:rsidRPr="009012C8">
        <w:rPr>
          <w:rFonts w:ascii="Times New Roman" w:hAnsi="Times New Roman" w:cs="Times New Roman"/>
          <w:spacing w:val="2"/>
          <w:sz w:val="28"/>
          <w:szCs w:val="28"/>
          <w:lang w:val="ru-KZ"/>
        </w:rPr>
        <w:t xml:space="preserve"> наказания в виде лишения свободы, условного осуждения,</w:t>
      </w:r>
      <w:r w:rsidRPr="009012C8">
        <w:rPr>
          <w:rFonts w:ascii="Times New Roman" w:hAnsi="Times New Roman" w:cs="Times New Roman"/>
          <w:spacing w:val="2"/>
          <w:sz w:val="28"/>
          <w:szCs w:val="28"/>
          <w:lang w:val="ru-KZ"/>
        </w:rPr>
        <w:t xml:space="preserve">  исполнения наказаний, </w:t>
      </w:r>
      <w:r w:rsidR="000514F4" w:rsidRPr="009012C8">
        <w:rPr>
          <w:rFonts w:ascii="Times New Roman" w:hAnsi="Times New Roman" w:cs="Times New Roman"/>
          <w:spacing w:val="2"/>
          <w:sz w:val="28"/>
          <w:szCs w:val="28"/>
          <w:lang w:val="ru-KZ"/>
        </w:rPr>
        <w:t xml:space="preserve">условно-досрочного </w:t>
      </w:r>
      <w:r w:rsidRPr="009012C8">
        <w:rPr>
          <w:rFonts w:ascii="Times New Roman" w:hAnsi="Times New Roman" w:cs="Times New Roman"/>
          <w:spacing w:val="2"/>
          <w:sz w:val="28"/>
          <w:szCs w:val="28"/>
          <w:lang w:val="ru-KZ"/>
        </w:rPr>
        <w:t xml:space="preserve">освобождения от их отбывания, </w:t>
      </w:r>
      <w:r w:rsidR="000514F4" w:rsidRPr="009012C8">
        <w:rPr>
          <w:rFonts w:ascii="Times New Roman" w:hAnsi="Times New Roman" w:cs="Times New Roman"/>
          <w:spacing w:val="2"/>
          <w:sz w:val="28"/>
          <w:szCs w:val="28"/>
          <w:lang w:val="ru-KZ"/>
        </w:rPr>
        <w:t xml:space="preserve">освобождения от наказания или отсрочка в связи с болезнью, </w:t>
      </w:r>
      <w:r w:rsidRPr="009012C8">
        <w:rPr>
          <w:rFonts w:ascii="Times New Roman" w:hAnsi="Times New Roman" w:cs="Times New Roman"/>
          <w:spacing w:val="2"/>
          <w:sz w:val="28"/>
          <w:szCs w:val="28"/>
          <w:lang w:val="ru-KZ"/>
        </w:rPr>
        <w:t>а также отдельные процессуальные аспекты досудебного расследования и судебного производства [157]. Указанные изменения отражают стремление законодателя привести отраслевое регулирование в соответствие с конституционными началами уголовной ответственности и уголовного судопроизводства.</w:t>
      </w:r>
    </w:p>
    <w:p w14:paraId="1B649824" w14:textId="468A4764"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Ранее, Законом Республики Казахстан от 21 января 2019 года по вопросам дальнейшей гуманизации уголовного законодательства были реализованы положения, направленные на смягчение уголовно-правового воздействия и расширение возможностей применения альтернативных мер уголовной ответственности [170]. Сходную направленность имел и Закон Республики Казахстан от 19 декабря 2020 года, которым была усилена система защиты прав граждан посредством уточнения положений, касающихся понятий преступления и уголовного проступка, видов наказаний и конфискации имущества</w:t>
      </w:r>
      <w:r w:rsidR="000514F4" w:rsidRPr="009012C8">
        <w:rPr>
          <w:rFonts w:ascii="Times New Roman" w:hAnsi="Times New Roman" w:cs="Times New Roman"/>
          <w:spacing w:val="2"/>
          <w:sz w:val="28"/>
          <w:szCs w:val="28"/>
          <w:lang w:val="ru-KZ"/>
        </w:rPr>
        <w:t xml:space="preserve"> и других вопросов</w:t>
      </w:r>
      <w:r w:rsidRPr="009012C8">
        <w:rPr>
          <w:rFonts w:ascii="Times New Roman" w:hAnsi="Times New Roman" w:cs="Times New Roman"/>
          <w:spacing w:val="2"/>
          <w:sz w:val="28"/>
          <w:szCs w:val="28"/>
          <w:lang w:val="ru-KZ"/>
        </w:rPr>
        <w:t xml:space="preserve"> [171].</w:t>
      </w:r>
    </w:p>
    <w:p w14:paraId="7D2D5D70" w14:textId="77777777"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Реализация обязанностей Парламента Республики Казахстан по соблюдению и исполнению требований Конституции осуществляется в рамках установленной конституционной процедуры двухпалатного парламентаризма. Мажилис принимает законы, а Сенат осуществляет их последующее рассмотрение и одобрение либо отклонение. В этом механизме Сенат выполняет функцию дополнительной правовой оценки законопроектов, в том числе с точки зрения их соответствия конституционным принципам уголовного и уголовно-процессуального регулирования. Принятие же конституционных законов, развивающих и конкретизирующих положения Конституции Республики Казахстан, осуществляется на совместных заседаниях Парламента.</w:t>
      </w:r>
    </w:p>
    <w:p w14:paraId="7800EE43" w14:textId="7DD6B7C8" w:rsidR="00E663DB" w:rsidRPr="009012C8" w:rsidRDefault="00E663D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Парламент обеспечивает конституционализацию норм уголовно-процессуального законодательства также через обращение председателей Мажилиса и Сената Парламента РК и группы его депутатов в Конституционный Суд РК, а до 31 декабря 2022 года в Конституционный Совет РК.</w:t>
      </w:r>
    </w:p>
    <w:p w14:paraId="4A8B079C" w14:textId="77777777"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Показательным примером использования данного механизма является обращение от 3 августа 2009 года Председателя Сената Парламента Республики Казахстан и Председателя Мажилиса Парламента Республики Казахстан о проверке на соответствие Конституции Республики Казахстан Закона Республики Казахстан «О противодействии легализации (отмыванию) доходов, полученных незаконным путём, и финансированию терроризма», а также Закона Республики Казахстан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незаконным путём, и финансированию терроризма», принятых Парламентом 17 июня 2009 года.</w:t>
      </w:r>
    </w:p>
    <w:p w14:paraId="52AFD193" w14:textId="77777777" w:rsidR="00255512" w:rsidRPr="009012C8" w:rsidRDefault="0025551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рамках указанного обращения одновременно был поставлен вопрос об официальном толковании пункта 2 статьи 18 Конституции Республики Казахстан, закрепляющего право каждого на тайну личных вкладов и сбережений и допускающего ограничение данного права исключительно в случаях и порядке, прямо установленных законом. Рассмотрение данного вопроса имело принципиальное значение для определения конституционных пределов вмешательства государства в сферу частной жизни и финансовой информации граждан, в том числе в контексте уголовного судопроизводства и мер, направленных на противодействие преступности.</w:t>
      </w:r>
    </w:p>
    <w:p w14:paraId="58112A61" w14:textId="074A07CC" w:rsidR="00E663DB" w:rsidRPr="009012C8" w:rsidRDefault="00E663D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w:t>
      </w:r>
      <w:r w:rsidR="000605D4" w:rsidRPr="009012C8">
        <w:rPr>
          <w:rFonts w:ascii="Times New Roman" w:hAnsi="Times New Roman" w:cs="Times New Roman"/>
          <w:spacing w:val="2"/>
          <w:sz w:val="28"/>
          <w:szCs w:val="28"/>
        </w:rPr>
        <w:t>н</w:t>
      </w:r>
      <w:r w:rsidRPr="009012C8">
        <w:rPr>
          <w:rFonts w:ascii="Times New Roman" w:hAnsi="Times New Roman" w:cs="Times New Roman"/>
          <w:spacing w:val="2"/>
          <w:sz w:val="28"/>
          <w:szCs w:val="28"/>
        </w:rPr>
        <w:t xml:space="preserve">ормативном постановлении Конституционного Совета РК от </w:t>
      </w:r>
      <w:r w:rsidR="000605D4"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20 августа 2009 года</w:t>
      </w:r>
      <w:r w:rsidR="00AD4425" w:rsidRPr="009012C8">
        <w:rPr>
          <w:rFonts w:ascii="Times New Roman" w:hAnsi="Times New Roman" w:cs="Times New Roman"/>
          <w:spacing w:val="2"/>
          <w:sz w:val="28"/>
          <w:szCs w:val="28"/>
        </w:rPr>
        <w:t xml:space="preserve"> по данному обращению Парламента </w:t>
      </w:r>
      <w:r w:rsidRPr="009012C8">
        <w:rPr>
          <w:rFonts w:ascii="Times New Roman" w:hAnsi="Times New Roman" w:cs="Times New Roman"/>
          <w:spacing w:val="2"/>
          <w:sz w:val="28"/>
          <w:szCs w:val="28"/>
        </w:rPr>
        <w:t>выражена правовая позиция органа конституционного контроля</w:t>
      </w:r>
      <w:r w:rsidR="00AD4425" w:rsidRPr="009012C8">
        <w:rPr>
          <w:rFonts w:ascii="Times New Roman" w:hAnsi="Times New Roman" w:cs="Times New Roman"/>
          <w:spacing w:val="2"/>
          <w:sz w:val="28"/>
          <w:szCs w:val="28"/>
        </w:rPr>
        <w:t xml:space="preserve">, кроме прочего, по вопросам уголовного судопроизводства в части того, что </w:t>
      </w:r>
      <w:r w:rsidR="00AD4425" w:rsidRPr="009012C8">
        <w:rPr>
          <w:rFonts w:ascii="Times New Roman" w:hAnsi="Times New Roman" w:cs="Times New Roman"/>
          <w:spacing w:val="2"/>
          <w:sz w:val="28"/>
          <w:szCs w:val="28"/>
          <w:shd w:val="clear" w:color="auto" w:fill="FFFFFF"/>
        </w:rPr>
        <w:t xml:space="preserve">гарантии адвокатской деятельности конкретизированы в Уголовно-процессуальном кодексе Республики. </w:t>
      </w:r>
      <w:r w:rsidR="00F45D29" w:rsidRPr="009012C8">
        <w:rPr>
          <w:rFonts w:ascii="Times New Roman" w:hAnsi="Times New Roman" w:cs="Times New Roman"/>
          <w:spacing w:val="2"/>
          <w:sz w:val="28"/>
          <w:szCs w:val="28"/>
          <w:shd w:val="clear" w:color="auto" w:fill="FFFFFF"/>
        </w:rPr>
        <w:t xml:space="preserve">В нормативном постановлении органа конституционного контроля было указано, что из положений Конституции Республики Казахстан вытекает особый статус адвокатской деятельности. Конституция, с одной стороны, возлагает на адвокатов обязанность по оказанию квалифицированной юридической помощи физическим и юридическим лицам, а с другой </w:t>
      </w:r>
      <w:r w:rsidR="000514F4" w:rsidRPr="009012C8">
        <w:rPr>
          <w:rFonts w:ascii="Times New Roman" w:hAnsi="Times New Roman" w:cs="Times New Roman"/>
          <w:spacing w:val="2"/>
          <w:sz w:val="28"/>
          <w:szCs w:val="28"/>
          <w:shd w:val="clear" w:color="auto" w:fill="FFFFFF"/>
        </w:rPr>
        <w:t>-</w:t>
      </w:r>
      <w:r w:rsidR="00F45D29" w:rsidRPr="009012C8">
        <w:rPr>
          <w:rFonts w:ascii="Times New Roman" w:hAnsi="Times New Roman" w:cs="Times New Roman"/>
          <w:spacing w:val="2"/>
          <w:sz w:val="28"/>
          <w:szCs w:val="28"/>
          <w:shd w:val="clear" w:color="auto" w:fill="FFFFFF"/>
        </w:rPr>
        <w:t xml:space="preserve"> закрепляет обязанность государства создавать условия для реального обеспечения конституционного права каждого на получение такой помощи</w:t>
      </w:r>
      <w:r w:rsidR="00F45D29" w:rsidRPr="009012C8">
        <w:rPr>
          <w:rFonts w:ascii="Times New Roman" w:hAnsi="Times New Roman" w:cs="Times New Roman"/>
          <w:b/>
          <w:bCs/>
          <w:spacing w:val="2"/>
          <w:sz w:val="28"/>
          <w:szCs w:val="28"/>
          <w:shd w:val="clear" w:color="auto" w:fill="FFFFFF"/>
        </w:rPr>
        <w:t xml:space="preserve"> </w:t>
      </w:r>
      <w:r w:rsidR="00AB07DE" w:rsidRPr="009012C8">
        <w:rPr>
          <w:rFonts w:ascii="Times New Roman" w:hAnsi="Times New Roman" w:cs="Times New Roman"/>
          <w:spacing w:val="2"/>
          <w:sz w:val="28"/>
          <w:szCs w:val="28"/>
        </w:rPr>
        <w:t>[17</w:t>
      </w:r>
      <w:r w:rsidR="001B4DEA" w:rsidRPr="009012C8">
        <w:rPr>
          <w:rFonts w:ascii="Times New Roman" w:hAnsi="Times New Roman" w:cs="Times New Roman"/>
          <w:spacing w:val="2"/>
          <w:sz w:val="28"/>
          <w:szCs w:val="28"/>
        </w:rPr>
        <w:t>2</w:t>
      </w:r>
      <w:r w:rsidR="00AB07DE" w:rsidRPr="009012C8">
        <w:rPr>
          <w:rFonts w:ascii="Times New Roman" w:hAnsi="Times New Roman" w:cs="Times New Roman"/>
          <w:spacing w:val="2"/>
          <w:sz w:val="28"/>
          <w:szCs w:val="28"/>
        </w:rPr>
        <w:t>]</w:t>
      </w:r>
      <w:r w:rsidR="00AD4425" w:rsidRPr="009012C8">
        <w:rPr>
          <w:rFonts w:ascii="Times New Roman" w:hAnsi="Times New Roman" w:cs="Times New Roman"/>
          <w:spacing w:val="2"/>
          <w:sz w:val="28"/>
          <w:szCs w:val="28"/>
        </w:rPr>
        <w:t>.</w:t>
      </w:r>
    </w:p>
    <w:p w14:paraId="2593BC62" w14:textId="08E2F026" w:rsidR="00B9655C" w:rsidRPr="009012C8" w:rsidRDefault="002B0D7A"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целом оценивая работу Парламента РК по процессу конституционализации уголовно-процессуального законодательства можно сделать вывод о том, что в этом направлении принимается много различных мер. Вместе с тем, данному процессу все еще не уделяется достаточного внимания. Частое изменение законодательства, инициирование оспаривания конституционности норм уголовно-процессуального законодательства в ходе судебных процессов в судах общей юрисдикции, обращение напрямую граждан в Конституционный Суд по вопросам соответствия норм законодательства Конституции РК </w:t>
      </w:r>
      <w:r w:rsidR="00872133" w:rsidRPr="009012C8">
        <w:rPr>
          <w:rFonts w:ascii="Times New Roman" w:hAnsi="Times New Roman" w:cs="Times New Roman"/>
          <w:spacing w:val="2"/>
          <w:sz w:val="28"/>
          <w:szCs w:val="28"/>
        </w:rPr>
        <w:t xml:space="preserve">свидетельствуют </w:t>
      </w:r>
      <w:r w:rsidRPr="009012C8">
        <w:rPr>
          <w:rFonts w:ascii="Times New Roman" w:hAnsi="Times New Roman" w:cs="Times New Roman"/>
          <w:spacing w:val="2"/>
          <w:sz w:val="28"/>
          <w:szCs w:val="28"/>
        </w:rPr>
        <w:t xml:space="preserve">о том, что еще нет комплексной работы по конституционализации на различных этапах законотворческого процесса. </w:t>
      </w:r>
      <w:r w:rsidR="0034629F" w:rsidRPr="009012C8">
        <w:rPr>
          <w:rFonts w:ascii="Times New Roman" w:hAnsi="Times New Roman" w:cs="Times New Roman"/>
          <w:spacing w:val="2"/>
          <w:sz w:val="28"/>
          <w:szCs w:val="28"/>
        </w:rPr>
        <w:t>Так, в Регламенте Мажилиса Парламента РК есть нормы о правовой экспертизе, которая в принципе могла бы отвечать на вопросы конституционности норм уголовно-процессуального законодательства. Вместе с тем, управомочивающие нормы</w:t>
      </w:r>
      <w:r w:rsidR="00334C87" w:rsidRPr="009012C8">
        <w:rPr>
          <w:rFonts w:ascii="Times New Roman" w:hAnsi="Times New Roman" w:cs="Times New Roman"/>
          <w:spacing w:val="2"/>
          <w:sz w:val="28"/>
          <w:szCs w:val="28"/>
        </w:rPr>
        <w:t xml:space="preserve"> п.29 </w:t>
      </w:r>
      <w:r w:rsidR="0034629F" w:rsidRPr="009012C8">
        <w:rPr>
          <w:rFonts w:ascii="Times New Roman" w:hAnsi="Times New Roman" w:cs="Times New Roman"/>
          <w:spacing w:val="2"/>
          <w:sz w:val="28"/>
          <w:szCs w:val="28"/>
        </w:rPr>
        <w:t>Регламента Мажилиса</w:t>
      </w:r>
      <w:r w:rsidR="00054784" w:rsidRPr="009012C8">
        <w:rPr>
          <w:rFonts w:ascii="Times New Roman" w:hAnsi="Times New Roman" w:cs="Times New Roman"/>
          <w:spacing w:val="2"/>
          <w:sz w:val="28"/>
          <w:szCs w:val="28"/>
        </w:rPr>
        <w:t xml:space="preserve"> Парламента РК </w:t>
      </w:r>
      <w:r w:rsidR="0034629F" w:rsidRPr="009012C8">
        <w:rPr>
          <w:rFonts w:ascii="Times New Roman" w:hAnsi="Times New Roman" w:cs="Times New Roman"/>
          <w:spacing w:val="2"/>
          <w:sz w:val="28"/>
          <w:szCs w:val="28"/>
        </w:rPr>
        <w:t>о том, что постоянные комитеты вправе привлекать к своей работе специалистов различного профиля в качестве экспертов, свидетельствуют о необязательности такой процедуры</w:t>
      </w:r>
      <w:r w:rsidR="00AB07DE" w:rsidRPr="009012C8">
        <w:rPr>
          <w:rFonts w:ascii="Times New Roman" w:hAnsi="Times New Roman" w:cs="Times New Roman"/>
          <w:spacing w:val="2"/>
          <w:sz w:val="28"/>
          <w:szCs w:val="28"/>
        </w:rPr>
        <w:t xml:space="preserve"> [17</w:t>
      </w:r>
      <w:r w:rsidR="001B4DEA" w:rsidRPr="009012C8">
        <w:rPr>
          <w:rFonts w:ascii="Times New Roman" w:hAnsi="Times New Roman" w:cs="Times New Roman"/>
          <w:spacing w:val="2"/>
          <w:sz w:val="28"/>
          <w:szCs w:val="28"/>
        </w:rPr>
        <w:t>3</w:t>
      </w:r>
      <w:r w:rsidR="00AB07DE" w:rsidRPr="009012C8">
        <w:rPr>
          <w:rFonts w:ascii="Times New Roman" w:hAnsi="Times New Roman" w:cs="Times New Roman"/>
          <w:spacing w:val="2"/>
          <w:sz w:val="28"/>
          <w:szCs w:val="28"/>
        </w:rPr>
        <w:t>]</w:t>
      </w:r>
      <w:r w:rsidR="0034629F" w:rsidRPr="009012C8">
        <w:rPr>
          <w:rFonts w:ascii="Times New Roman" w:hAnsi="Times New Roman" w:cs="Times New Roman"/>
          <w:spacing w:val="2"/>
          <w:sz w:val="28"/>
          <w:szCs w:val="28"/>
        </w:rPr>
        <w:t xml:space="preserve">. </w:t>
      </w:r>
    </w:p>
    <w:p w14:paraId="2FAEB9B8" w14:textId="3F6547DE" w:rsidR="002B0D7A" w:rsidRPr="009012C8" w:rsidRDefault="0034629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Недостаток в необходимой методике проведения экспертных работ</w:t>
      </w:r>
      <w:r w:rsidR="00054784" w:rsidRPr="009012C8">
        <w:rPr>
          <w:rFonts w:ascii="Times New Roman" w:hAnsi="Times New Roman" w:cs="Times New Roman"/>
          <w:spacing w:val="2"/>
          <w:sz w:val="28"/>
          <w:szCs w:val="28"/>
        </w:rPr>
        <w:t>, направленных на то, чтобы устанавливать степень конституционности законопроектов, является, по нашему мнению, причиной того, что в последующем, после принятия законов, обнаруживаются немало норм уголовно-процессуального законодательства, в отношении которых появляются сомнения в их конституционности и начинается процесс их оспаривания.</w:t>
      </w:r>
    </w:p>
    <w:p w14:paraId="5D179192" w14:textId="79C027BE" w:rsidR="0034629F" w:rsidRPr="009012C8" w:rsidRDefault="0005478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Кром</w:t>
      </w:r>
      <w:r w:rsidR="0085452B"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того, вопросам правовой экспертизы нормативных правовых актов касательно соответствия Конституции РК говорится</w:t>
      </w:r>
      <w:r w:rsidR="0085452B" w:rsidRPr="009012C8">
        <w:rPr>
          <w:rFonts w:ascii="Times New Roman" w:hAnsi="Times New Roman" w:cs="Times New Roman"/>
          <w:spacing w:val="2"/>
          <w:sz w:val="28"/>
          <w:szCs w:val="28"/>
        </w:rPr>
        <w:t xml:space="preserve"> недостаточно </w:t>
      </w:r>
      <w:r w:rsidRPr="009012C8">
        <w:rPr>
          <w:rFonts w:ascii="Times New Roman" w:hAnsi="Times New Roman" w:cs="Times New Roman"/>
          <w:spacing w:val="2"/>
          <w:sz w:val="28"/>
          <w:szCs w:val="28"/>
        </w:rPr>
        <w:t xml:space="preserve">в Законе о правовых актах, тогда как регулированию процедуры проведения антикоррупционной экспертизы в </w:t>
      </w:r>
      <w:r w:rsidR="00872133" w:rsidRPr="009012C8">
        <w:rPr>
          <w:rFonts w:ascii="Times New Roman" w:hAnsi="Times New Roman" w:cs="Times New Roman"/>
          <w:spacing w:val="2"/>
          <w:sz w:val="28"/>
          <w:szCs w:val="28"/>
        </w:rPr>
        <w:t>з</w:t>
      </w:r>
      <w:r w:rsidRPr="009012C8">
        <w:rPr>
          <w:rFonts w:ascii="Times New Roman" w:hAnsi="Times New Roman" w:cs="Times New Roman"/>
          <w:spacing w:val="2"/>
          <w:sz w:val="28"/>
          <w:szCs w:val="28"/>
        </w:rPr>
        <w:t xml:space="preserve">аконе посвящена </w:t>
      </w:r>
      <w:r w:rsidR="0085452B" w:rsidRPr="009012C8">
        <w:rPr>
          <w:rFonts w:ascii="Times New Roman" w:hAnsi="Times New Roman" w:cs="Times New Roman"/>
          <w:spacing w:val="2"/>
          <w:sz w:val="28"/>
          <w:szCs w:val="28"/>
        </w:rPr>
        <w:t>отдельная статья 33-1</w:t>
      </w:r>
      <w:r w:rsidR="00140BFB" w:rsidRPr="009012C8">
        <w:rPr>
          <w:rFonts w:ascii="Times New Roman" w:hAnsi="Times New Roman" w:cs="Times New Roman"/>
          <w:spacing w:val="2"/>
          <w:sz w:val="28"/>
          <w:szCs w:val="28"/>
        </w:rPr>
        <w:t xml:space="preserve"> в указанном нормативном правовом акте</w:t>
      </w:r>
      <w:r w:rsidR="00E51FFE" w:rsidRPr="009012C8">
        <w:rPr>
          <w:rFonts w:ascii="Times New Roman" w:hAnsi="Times New Roman" w:cs="Times New Roman"/>
          <w:spacing w:val="2"/>
          <w:sz w:val="28"/>
          <w:szCs w:val="28"/>
        </w:rPr>
        <w:t xml:space="preserve"> [17</w:t>
      </w:r>
      <w:r w:rsidR="001B4DEA" w:rsidRPr="009012C8">
        <w:rPr>
          <w:rFonts w:ascii="Times New Roman" w:hAnsi="Times New Roman" w:cs="Times New Roman"/>
          <w:spacing w:val="2"/>
          <w:sz w:val="28"/>
          <w:szCs w:val="28"/>
        </w:rPr>
        <w:t>4</w:t>
      </w:r>
      <w:r w:rsidR="00E51FFE" w:rsidRPr="009012C8">
        <w:rPr>
          <w:rFonts w:ascii="Times New Roman" w:hAnsi="Times New Roman" w:cs="Times New Roman"/>
          <w:spacing w:val="2"/>
          <w:sz w:val="28"/>
          <w:szCs w:val="28"/>
        </w:rPr>
        <w:t>]</w:t>
      </w:r>
      <w:r w:rsidR="0085452B" w:rsidRPr="009012C8">
        <w:rPr>
          <w:rFonts w:ascii="Times New Roman" w:hAnsi="Times New Roman" w:cs="Times New Roman"/>
          <w:spacing w:val="2"/>
          <w:sz w:val="28"/>
          <w:szCs w:val="28"/>
        </w:rPr>
        <w:t>.</w:t>
      </w:r>
    </w:p>
    <w:p w14:paraId="06A609E3" w14:textId="2FC62CCA" w:rsidR="00F45D29" w:rsidRPr="009012C8" w:rsidRDefault="00F45D2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Вместе с тем анализ действующей редакции Закона Республики Казахстан «О правовых актах» показывает, что вопросы конституционности и законности нормативных правовых актов урегулированы в нем в достаточно ограниченном объёме. Фактически предусмотренный данным законом механизм проверки </w:t>
      </w:r>
      <w:r w:rsidR="00953CAB" w:rsidRPr="009012C8">
        <w:rPr>
          <w:rFonts w:ascii="Times New Roman" w:hAnsi="Times New Roman" w:cs="Times New Roman"/>
          <w:spacing w:val="2"/>
          <w:sz w:val="28"/>
          <w:szCs w:val="28"/>
          <w:lang w:val="ru-KZ"/>
        </w:rPr>
        <w:t xml:space="preserve">по нашему мнению </w:t>
      </w:r>
      <w:r w:rsidRPr="009012C8">
        <w:rPr>
          <w:rFonts w:ascii="Times New Roman" w:hAnsi="Times New Roman" w:cs="Times New Roman"/>
          <w:spacing w:val="2"/>
          <w:sz w:val="28"/>
          <w:szCs w:val="28"/>
          <w:lang w:val="ru-KZ"/>
        </w:rPr>
        <w:t>ориентирован преимущественно на подзаконные нормативные правовые акты.</w:t>
      </w:r>
    </w:p>
    <w:p w14:paraId="2AD5EBEF" w14:textId="0FBFE0D4" w:rsidR="00F45D29" w:rsidRPr="009012C8" w:rsidRDefault="00F45D2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Такой вывод обусловлен тем, что в соответствии со статьёй 49 Закона проверка законности нормативных правовых актов осуществляется посредством приведения их в соответствие с Конституцией Республики Казахстан и законодательными актами на стадии государственной регистрации. При этом государственная регистрация применяется исключительно к подзаконным нормативным правовым актам</w:t>
      </w:r>
      <w:r w:rsidR="00953CAB" w:rsidRPr="009012C8">
        <w:rPr>
          <w:rFonts w:ascii="Times New Roman" w:hAnsi="Times New Roman" w:cs="Times New Roman"/>
          <w:spacing w:val="2"/>
          <w:sz w:val="28"/>
          <w:szCs w:val="28"/>
          <w:lang w:val="ru-KZ"/>
        </w:rPr>
        <w:t>.</w:t>
      </w:r>
    </w:p>
    <w:p w14:paraId="4F2EC3C8" w14:textId="5F182CB8" w:rsidR="0085452B" w:rsidRPr="009012C8" w:rsidRDefault="00F45D29"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ru-KZ"/>
        </w:rPr>
        <w:t xml:space="preserve">Конституционные законы, кодексы, консолидированные законы и иные законы, принимаемые Парламентом Республики Казахстан, государственной регистрации не подлежат. Следовательно, предусмотренный Законом «О правовых актах» механизм правовой экспертизы и проверки законности не охватывает законодательные акты парламентского уровня, что объективно сужает институциональные возможности превентивной конституционной проверки таких актов вне рамок процедуры конституционного контроля </w:t>
      </w:r>
      <w:r w:rsidR="00E51FFE" w:rsidRPr="009012C8">
        <w:rPr>
          <w:rFonts w:ascii="Times New Roman" w:hAnsi="Times New Roman" w:cs="Times New Roman"/>
          <w:spacing w:val="2"/>
          <w:sz w:val="28"/>
          <w:szCs w:val="28"/>
        </w:rPr>
        <w:t>[17</w:t>
      </w:r>
      <w:r w:rsidR="001B4DEA" w:rsidRPr="009012C8">
        <w:rPr>
          <w:rFonts w:ascii="Times New Roman" w:hAnsi="Times New Roman" w:cs="Times New Roman"/>
          <w:spacing w:val="2"/>
          <w:sz w:val="28"/>
          <w:szCs w:val="28"/>
        </w:rPr>
        <w:t>4</w:t>
      </w:r>
      <w:r w:rsidR="00E51FFE" w:rsidRPr="009012C8">
        <w:rPr>
          <w:rFonts w:ascii="Times New Roman" w:hAnsi="Times New Roman" w:cs="Times New Roman"/>
          <w:spacing w:val="2"/>
          <w:sz w:val="28"/>
          <w:szCs w:val="28"/>
        </w:rPr>
        <w:t>]</w:t>
      </w:r>
      <w:r w:rsidR="0032512F" w:rsidRPr="009012C8">
        <w:rPr>
          <w:rFonts w:ascii="Times New Roman" w:hAnsi="Times New Roman" w:cs="Times New Roman"/>
          <w:spacing w:val="2"/>
          <w:sz w:val="28"/>
          <w:szCs w:val="28"/>
        </w:rPr>
        <w:t xml:space="preserve">.  </w:t>
      </w:r>
    </w:p>
    <w:p w14:paraId="5019C093" w14:textId="08A280B1" w:rsidR="00B9655C" w:rsidRPr="009012C8" w:rsidRDefault="00B9655C"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Перечисление же </w:t>
      </w:r>
      <w:r w:rsidR="00780809" w:rsidRPr="009012C8">
        <w:rPr>
          <w:rFonts w:ascii="Times New Roman" w:hAnsi="Times New Roman" w:cs="Times New Roman"/>
          <w:spacing w:val="2"/>
          <w:sz w:val="28"/>
          <w:szCs w:val="28"/>
        </w:rPr>
        <w:t xml:space="preserve">в законе уполномоченных </w:t>
      </w:r>
      <w:r w:rsidRPr="009012C8">
        <w:rPr>
          <w:rFonts w:ascii="Times New Roman" w:hAnsi="Times New Roman" w:cs="Times New Roman"/>
          <w:spacing w:val="2"/>
          <w:sz w:val="28"/>
          <w:szCs w:val="28"/>
        </w:rPr>
        <w:t>органов</w:t>
      </w:r>
      <w:r w:rsidR="00780809" w:rsidRPr="009012C8">
        <w:rPr>
          <w:rFonts w:ascii="Times New Roman" w:hAnsi="Times New Roman" w:cs="Times New Roman"/>
          <w:spacing w:val="2"/>
          <w:sz w:val="28"/>
          <w:szCs w:val="28"/>
        </w:rPr>
        <w:t xml:space="preserve"> и должностных лиц</w:t>
      </w:r>
      <w:r w:rsidRPr="009012C8">
        <w:rPr>
          <w:rFonts w:ascii="Times New Roman" w:hAnsi="Times New Roman" w:cs="Times New Roman"/>
          <w:spacing w:val="2"/>
          <w:sz w:val="28"/>
          <w:szCs w:val="28"/>
        </w:rPr>
        <w:t>, обеспечивающих законность нормативных правовых актов: Конституционн</w:t>
      </w:r>
      <w:r w:rsidR="00780809" w:rsidRPr="009012C8">
        <w:rPr>
          <w:rFonts w:ascii="Times New Roman" w:hAnsi="Times New Roman" w:cs="Times New Roman"/>
          <w:spacing w:val="2"/>
          <w:sz w:val="28"/>
          <w:szCs w:val="28"/>
        </w:rPr>
        <w:t xml:space="preserve">ого </w:t>
      </w:r>
      <w:r w:rsidRPr="009012C8">
        <w:rPr>
          <w:rFonts w:ascii="Times New Roman" w:hAnsi="Times New Roman" w:cs="Times New Roman"/>
          <w:spacing w:val="2"/>
          <w:sz w:val="28"/>
          <w:szCs w:val="28"/>
        </w:rPr>
        <w:t>Суд</w:t>
      </w:r>
      <w:r w:rsidR="00780809" w:rsidRPr="009012C8">
        <w:rPr>
          <w:rFonts w:ascii="Times New Roman" w:hAnsi="Times New Roman" w:cs="Times New Roman"/>
          <w:spacing w:val="2"/>
          <w:sz w:val="28"/>
          <w:szCs w:val="28"/>
        </w:rPr>
        <w:t xml:space="preserve">а </w:t>
      </w:r>
      <w:r w:rsidRPr="009012C8">
        <w:rPr>
          <w:rFonts w:ascii="Times New Roman" w:hAnsi="Times New Roman" w:cs="Times New Roman"/>
          <w:spacing w:val="2"/>
          <w:sz w:val="28"/>
          <w:szCs w:val="28"/>
        </w:rPr>
        <w:t>РК</w:t>
      </w:r>
      <w:r w:rsidR="00780809" w:rsidRPr="009012C8">
        <w:rPr>
          <w:rFonts w:ascii="Times New Roman" w:hAnsi="Times New Roman" w:cs="Times New Roman"/>
          <w:spacing w:val="2"/>
          <w:sz w:val="28"/>
          <w:szCs w:val="28"/>
        </w:rPr>
        <w:t>, судов, Генерального</w:t>
      </w:r>
      <w:r w:rsidRPr="009012C8">
        <w:rPr>
          <w:rFonts w:ascii="Times New Roman" w:hAnsi="Times New Roman" w:cs="Times New Roman"/>
          <w:spacing w:val="2"/>
          <w:sz w:val="28"/>
          <w:szCs w:val="28"/>
        </w:rPr>
        <w:t xml:space="preserve"> Прокурор</w:t>
      </w:r>
      <w:r w:rsidR="00780809" w:rsidRPr="009012C8">
        <w:rPr>
          <w:rFonts w:ascii="Times New Roman" w:hAnsi="Times New Roman" w:cs="Times New Roman"/>
          <w:spacing w:val="2"/>
          <w:sz w:val="28"/>
          <w:szCs w:val="28"/>
        </w:rPr>
        <w:t xml:space="preserve">а РК </w:t>
      </w:r>
      <w:r w:rsidRPr="009012C8">
        <w:rPr>
          <w:rFonts w:ascii="Times New Roman" w:hAnsi="Times New Roman" w:cs="Times New Roman"/>
          <w:spacing w:val="2"/>
          <w:sz w:val="28"/>
          <w:szCs w:val="28"/>
        </w:rPr>
        <w:t>и подчиненные ему прокурор</w:t>
      </w:r>
      <w:r w:rsidR="00780809" w:rsidRPr="009012C8">
        <w:rPr>
          <w:rFonts w:ascii="Times New Roman" w:hAnsi="Times New Roman" w:cs="Times New Roman"/>
          <w:spacing w:val="2"/>
          <w:sz w:val="28"/>
          <w:szCs w:val="28"/>
        </w:rPr>
        <w:t xml:space="preserve">ов, </w:t>
      </w:r>
      <w:r w:rsidRPr="009012C8">
        <w:rPr>
          <w:rFonts w:ascii="Times New Roman" w:hAnsi="Times New Roman" w:cs="Times New Roman"/>
          <w:spacing w:val="2"/>
          <w:sz w:val="28"/>
          <w:szCs w:val="28"/>
        </w:rPr>
        <w:t>Министерств</w:t>
      </w:r>
      <w:r w:rsidR="00780809" w:rsidRPr="009012C8">
        <w:rPr>
          <w:rFonts w:ascii="Times New Roman" w:hAnsi="Times New Roman" w:cs="Times New Roman"/>
          <w:spacing w:val="2"/>
          <w:sz w:val="28"/>
          <w:szCs w:val="28"/>
        </w:rPr>
        <w:t xml:space="preserve">а </w:t>
      </w:r>
      <w:r w:rsidRPr="009012C8">
        <w:rPr>
          <w:rFonts w:ascii="Times New Roman" w:hAnsi="Times New Roman" w:cs="Times New Roman"/>
          <w:spacing w:val="2"/>
          <w:sz w:val="28"/>
          <w:szCs w:val="28"/>
        </w:rPr>
        <w:t xml:space="preserve">юстиции РК и </w:t>
      </w:r>
      <w:r w:rsidR="0032512F" w:rsidRPr="009012C8">
        <w:rPr>
          <w:rFonts w:ascii="Times New Roman" w:hAnsi="Times New Roman" w:cs="Times New Roman"/>
          <w:spacing w:val="2"/>
          <w:sz w:val="28"/>
          <w:szCs w:val="28"/>
        </w:rPr>
        <w:t xml:space="preserve">др. </w:t>
      </w:r>
      <w:r w:rsidR="00780809" w:rsidRPr="009012C8">
        <w:rPr>
          <w:rFonts w:ascii="Times New Roman" w:hAnsi="Times New Roman" w:cs="Times New Roman"/>
          <w:spacing w:val="2"/>
          <w:sz w:val="28"/>
          <w:szCs w:val="28"/>
        </w:rPr>
        <w:t xml:space="preserve">говорит лишь о том, что речь идет о последующей после принятия проверке на конституционность нормативных правовых актов. При этом такая проверка не обязательна и не всеобща именно в отношении законов, поскольку она может быть осуществлена Конституционным Судом лишь после обращения определенных субъектов с запросом по поводу конституционности законов до подписания их Президентом РК. </w:t>
      </w:r>
    </w:p>
    <w:p w14:paraId="14147E7D" w14:textId="77777777" w:rsidR="002656D9" w:rsidRPr="009012C8" w:rsidRDefault="002656D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Эффективным инструментом обеспечения соответствия законов Конституции Республики Казахстан на стадии их принятия в рамках парламентского законодательного процесса могла бы стать системная научная экспертиза законопроектов. Речь идет не о разрозненных экспертных заключениях, а о профессионально организованном механизме, предполагающем нормативное закрепление организационно-методических основ проведения такой экспертизы, определение ее целей, форм, средств и методик, а также требований к субъектам экспертной деятельности [175, С. 177]. Реализация подобного подхода способствовала бы укреплению превентивных механизмов конституционализации законодательства.</w:t>
      </w:r>
    </w:p>
    <w:p w14:paraId="71453123" w14:textId="77777777" w:rsidR="002656D9" w:rsidRPr="009012C8" w:rsidRDefault="002656D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Следующим важным субъектом конституционализации уголовного судопроизводства является Правительство Республики Казахстан. Его участие в данном процессе обусловлено широкой конституционной компетенцией в сфере законодательной деятельности, включая право законодательной инициативы, а также ключевую роль в разработке значительного массива законопроектов. Кроме того, в результате конституционных изменений, одобренных на республиканском референдуме 5 июня 2022 года, Правительство наделено правом издания временных нормативных правовых актов, имеющих силу закона, что объективно усиливает его влияние на процессы конституционализации законодательства, в том числе уголовно-процессуального.</w:t>
      </w:r>
    </w:p>
    <w:p w14:paraId="067B009B" w14:textId="77777777" w:rsidR="002656D9" w:rsidRPr="009012C8" w:rsidRDefault="002656D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Правительство Республики Казахстан участвует в конституционализации уголовного судопроизводства и посредством реализации права обращения в орган конституционного контроля. В частности, Премьер-Министр Республики Казахстан вправе инициировать вопросы официального толкования норм Конституции, проверки конституционности законов до их подписания Президентом, а также оценки соответствия Конституции международных договоров до их ратификации.</w:t>
      </w:r>
    </w:p>
    <w:p w14:paraId="37D2FB92" w14:textId="77777777" w:rsidR="002656D9" w:rsidRPr="009012C8" w:rsidRDefault="002656D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Показательным примером использования данного механизма является обращение Премьер-Министра Республики Казахстан в Конституционный Совет Республики Казахстан по вопросу официального толкования норм Конституции, связанных с исчислением конституционных сроков [176]. Хотя предмет запроса носил общий конституционно-правовой характер, сформулированная в нормативном постановлении правовая позиция имеет принципиальное значение и для уголовного судопроизводства.</w:t>
      </w:r>
    </w:p>
    <w:p w14:paraId="3409F1E5" w14:textId="554A7209" w:rsidR="002656D9" w:rsidRPr="009012C8" w:rsidRDefault="002656D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частности, Конституционный Совет, разъясняя содержание пунктов 2 и 3 статьи 16 Конституции Республики Казахстан, </w:t>
      </w:r>
      <w:r w:rsidR="00953CAB" w:rsidRPr="009012C8">
        <w:rPr>
          <w:rFonts w:ascii="Times New Roman" w:hAnsi="Times New Roman" w:cs="Times New Roman"/>
          <w:spacing w:val="2"/>
          <w:sz w:val="28"/>
          <w:szCs w:val="28"/>
          <w:lang w:val="ru-KZ"/>
        </w:rPr>
        <w:t xml:space="preserve">правильно </w:t>
      </w:r>
      <w:r w:rsidRPr="009012C8">
        <w:rPr>
          <w:rFonts w:ascii="Times New Roman" w:hAnsi="Times New Roman" w:cs="Times New Roman"/>
          <w:spacing w:val="2"/>
          <w:sz w:val="28"/>
          <w:szCs w:val="28"/>
          <w:lang w:val="ru-KZ"/>
        </w:rPr>
        <w:t xml:space="preserve">подчеркнул, что ограничение личной свободы в форме ареста и содержания под стражей допускается исключительно в случаях, предусмотренных законом, и только на основании судебной санкции, при одновременном обеспечении права лица на обжалование таких мер. Задержание без санкции суда возможно лишь в пределах строго ограниченного конституционного срока </w:t>
      </w:r>
      <w:r w:rsidR="00953CAB"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не более семидесяти двух часов.</w:t>
      </w:r>
      <w:r w:rsidR="0005123C" w:rsidRPr="009012C8">
        <w:rPr>
          <w:rFonts w:ascii="Times New Roman" w:hAnsi="Times New Roman" w:cs="Times New Roman"/>
          <w:spacing w:val="2"/>
          <w:sz w:val="28"/>
          <w:szCs w:val="28"/>
          <w:lang w:val="ru-KZ"/>
        </w:rPr>
        <w:t xml:space="preserve"> При этом задержанному обязательно должна быть предоставлена юридическая помощь адвоката (защитника).</w:t>
      </w:r>
    </w:p>
    <w:p w14:paraId="34EEC007" w14:textId="4649A57C" w:rsidR="00E11DCD" w:rsidRPr="009012C8" w:rsidRDefault="002656D9" w:rsidP="007322A0">
      <w:pPr>
        <w:spacing w:after="0" w:line="240" w:lineRule="auto"/>
        <w:ind w:firstLine="708"/>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При этом в правовой позиции органа конституционного контроля обращено внимание на материальное, а не формально-процессуальное понимание задержания</w:t>
      </w:r>
      <w:r w:rsidR="0005123C" w:rsidRPr="009012C8">
        <w:rPr>
          <w:rFonts w:ascii="Times New Roman" w:hAnsi="Times New Roman" w:cs="Times New Roman"/>
          <w:spacing w:val="2"/>
          <w:sz w:val="28"/>
          <w:szCs w:val="28"/>
          <w:lang w:val="ru-KZ"/>
        </w:rPr>
        <w:t xml:space="preserve">, которое предусматривает меру принуждения на кратковременный срок по ограничению </w:t>
      </w:r>
      <w:r w:rsidR="00E11DCD" w:rsidRPr="009012C8">
        <w:rPr>
          <w:rFonts w:ascii="Times New Roman" w:hAnsi="Times New Roman" w:cs="Times New Roman"/>
          <w:spacing w:val="2"/>
          <w:sz w:val="28"/>
          <w:szCs w:val="28"/>
          <w:lang w:val="ru-KZ"/>
        </w:rPr>
        <w:t>свободы человека уполномоченными государственными органами и должностными лицами.</w:t>
      </w:r>
      <w:r w:rsidRPr="009012C8">
        <w:rPr>
          <w:rFonts w:ascii="Times New Roman" w:hAnsi="Times New Roman" w:cs="Times New Roman"/>
          <w:spacing w:val="2"/>
          <w:sz w:val="28"/>
          <w:szCs w:val="28"/>
          <w:lang w:val="ru-KZ"/>
        </w:rPr>
        <w:t xml:space="preserve"> </w:t>
      </w:r>
    </w:p>
    <w:p w14:paraId="48B6EC01" w14:textId="7BFD067C" w:rsidR="00CD2B2C" w:rsidRPr="009012C8" w:rsidRDefault="002656D9" w:rsidP="007322A0">
      <w:pPr>
        <w:spacing w:after="0" w:line="240" w:lineRule="auto"/>
        <w:ind w:firstLine="708"/>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lang w:val="ru-KZ"/>
        </w:rPr>
        <w:t>Началом срока задержания признается момент фактического ограничения свободы человека, включая принудительное удержание, доставление либо иные действия, реально ограничивающие свободу передвижения, независимо от придания лицу процессуального статуса. Окончанием срока считается истечение семидесяти двух часов, исчисляемых непрерывно с момента фактического задержания. Конституционный Совет также указал, что законодатель вправе устанавливать и более краткие сроки для принятия судебного решения в пределах указанного конституционного лимита</w:t>
      </w:r>
      <w:r w:rsidR="0094401A" w:rsidRPr="009012C8">
        <w:rPr>
          <w:rFonts w:ascii="Times New Roman" w:hAnsi="Times New Roman" w:cs="Times New Roman"/>
          <w:b/>
          <w:bCs/>
          <w:spacing w:val="2"/>
          <w:sz w:val="28"/>
          <w:szCs w:val="28"/>
        </w:rPr>
        <w:t xml:space="preserve"> [17</w:t>
      </w:r>
      <w:r w:rsidR="001B4DEA" w:rsidRPr="009012C8">
        <w:rPr>
          <w:rFonts w:ascii="Times New Roman" w:hAnsi="Times New Roman" w:cs="Times New Roman"/>
          <w:b/>
          <w:bCs/>
          <w:spacing w:val="2"/>
          <w:sz w:val="28"/>
          <w:szCs w:val="28"/>
        </w:rPr>
        <w:t>6</w:t>
      </w:r>
      <w:r w:rsidR="0094401A" w:rsidRPr="009012C8">
        <w:rPr>
          <w:rFonts w:ascii="Times New Roman" w:hAnsi="Times New Roman" w:cs="Times New Roman"/>
          <w:b/>
          <w:bCs/>
          <w:spacing w:val="2"/>
          <w:sz w:val="28"/>
          <w:szCs w:val="28"/>
        </w:rPr>
        <w:t>]</w:t>
      </w:r>
      <w:r w:rsidR="005E0768" w:rsidRPr="009012C8">
        <w:rPr>
          <w:rFonts w:ascii="Times New Roman" w:hAnsi="Times New Roman" w:cs="Times New Roman"/>
          <w:b/>
          <w:bCs/>
          <w:spacing w:val="2"/>
          <w:sz w:val="28"/>
          <w:szCs w:val="28"/>
        </w:rPr>
        <w:t>.</w:t>
      </w:r>
    </w:p>
    <w:p w14:paraId="2C88C306" w14:textId="1A9F8DF7" w:rsidR="00FF68C0" w:rsidRPr="009012C8" w:rsidRDefault="00CD2B2C"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Более подробный анализ деятельности органа конституционного контроля </w:t>
      </w:r>
      <w:r w:rsidR="00FF68C0" w:rsidRPr="009012C8">
        <w:rPr>
          <w:rFonts w:ascii="Times New Roman" w:hAnsi="Times New Roman" w:cs="Times New Roman"/>
          <w:spacing w:val="2"/>
          <w:sz w:val="28"/>
          <w:szCs w:val="28"/>
        </w:rPr>
        <w:t xml:space="preserve">и его взаимоотношения с Правительством РК по вопросам конституционализации </w:t>
      </w:r>
      <w:r w:rsidRPr="009012C8">
        <w:rPr>
          <w:rFonts w:ascii="Times New Roman" w:hAnsi="Times New Roman" w:cs="Times New Roman"/>
          <w:spacing w:val="2"/>
          <w:sz w:val="28"/>
          <w:szCs w:val="28"/>
        </w:rPr>
        <w:t xml:space="preserve">будет осуществляться в последующих разделах настоящей работы. </w:t>
      </w:r>
    </w:p>
    <w:p w14:paraId="15AE7CCC" w14:textId="29A92130" w:rsidR="0048272B" w:rsidRPr="009012C8" w:rsidRDefault="0048272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Меры Правительства РК, принимаемые в целях реализации положений принятых законов, также составляют часть системы конституционализации уголовного законодательства, в который входит кроме УПК РК массив нормативных правовых актов, прямо или опосредствованно соприкасающихся с вопросами уголовного судопроизводства. </w:t>
      </w:r>
    </w:p>
    <w:p w14:paraId="220111EC" w14:textId="77777777" w:rsidR="001B4986" w:rsidRPr="009012C8" w:rsidRDefault="001B4986"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Нормативные акты подзаконного характера, соприкасающиеся в той или иной мере с вопросами уголовно-процессуальных отношений и имеющие организационно-процессуальное содержание, нельзя рассматривать в качестве источников права, регулирующих не важные или не важнейшие общественные отношения. Именно через систему подзаконных нормативных правовых актов обеспечивается практическая реализация и конкретизация конституционных ценностей и принципов в уголовно-правовом и уголовно-процессуальном регулировании, что делает их неотъемлемым элементом процесса конституционализации. [177, С. 222]. </w:t>
      </w:r>
    </w:p>
    <w:p w14:paraId="42DE0B11" w14:textId="54823D12" w:rsidR="0048272B" w:rsidRPr="009012C8" w:rsidRDefault="0048272B" w:rsidP="007322A0">
      <w:pPr>
        <w:shd w:val="clear" w:color="auto" w:fill="FFFFFF"/>
        <w:spacing w:after="0" w:line="240" w:lineRule="auto"/>
        <w:ind w:firstLine="709"/>
        <w:jc w:val="both"/>
        <w:rPr>
          <w:rFonts w:ascii="Times New Roman" w:eastAsia="Times New Roman" w:hAnsi="Times New Roman" w:cs="Times New Roman"/>
          <w:spacing w:val="2"/>
          <w:sz w:val="28"/>
          <w:szCs w:val="28"/>
          <w:lang w:eastAsia="ru-RU"/>
        </w:rPr>
      </w:pPr>
      <w:r w:rsidRPr="009012C8">
        <w:rPr>
          <w:rFonts w:ascii="Times New Roman" w:eastAsia="Times New Roman" w:hAnsi="Times New Roman" w:cs="Times New Roman"/>
          <w:spacing w:val="2"/>
          <w:sz w:val="28"/>
          <w:szCs w:val="28"/>
          <w:lang w:eastAsia="ru-RU"/>
        </w:rPr>
        <w:t>Как важнейшие, так и иные общественные отношения, регулируемые правом, обладают идентичным содержанием. Различие будет заключаться лишь в том, что важнейшие отношения более значимы, более долговременны и стабильны. Но закон и подзаконные акты, как правило, составляют единую систему законодательства, выполняя функции первичных и вторичных актов</w:t>
      </w:r>
      <w:r w:rsidR="00001418" w:rsidRPr="009012C8">
        <w:rPr>
          <w:rFonts w:ascii="Times New Roman" w:eastAsia="Times New Roman" w:hAnsi="Times New Roman" w:cs="Times New Roman"/>
          <w:spacing w:val="2"/>
          <w:sz w:val="28"/>
          <w:szCs w:val="28"/>
          <w:lang w:eastAsia="ru-RU"/>
        </w:rPr>
        <w:t>.</w:t>
      </w:r>
      <w:r w:rsidR="0094401A" w:rsidRPr="009012C8">
        <w:rPr>
          <w:rFonts w:ascii="Times New Roman" w:eastAsia="Times New Roman" w:hAnsi="Times New Roman" w:cs="Times New Roman"/>
          <w:spacing w:val="2"/>
          <w:sz w:val="28"/>
          <w:szCs w:val="28"/>
          <w:lang w:eastAsia="ru-RU"/>
        </w:rPr>
        <w:t xml:space="preserve"> </w:t>
      </w:r>
    </w:p>
    <w:p w14:paraId="5B5B6FBA" w14:textId="7A486130" w:rsidR="0048272B" w:rsidRPr="009012C8" w:rsidRDefault="0048272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Об этом пишут и другие исследователи, подчеркивая, что не означает меньшей юридической обязательности тот факт, что нормативные правовые имеют подзаконный характер, поскольку у них имеется достаточный потенциал юридической силы. Вопрос заключается лишь в степени всеобщности, уровне детализации или конкретизации, а также верховенства и соподчиненности. Будет ошибкой недооценка значимости нормативных правовых актов, принимаемых в развитие закона и направленных на обеспечение в конкретизированном виде комплекса общественных отношений, включая уголовно-процессуальные</w:t>
      </w:r>
      <w:r w:rsidR="0094401A" w:rsidRPr="009012C8">
        <w:rPr>
          <w:rFonts w:ascii="Times New Roman" w:hAnsi="Times New Roman" w:cs="Times New Roman"/>
          <w:spacing w:val="2"/>
          <w:sz w:val="28"/>
          <w:szCs w:val="28"/>
        </w:rPr>
        <w:t xml:space="preserve"> [17</w:t>
      </w:r>
      <w:r w:rsidR="001B4DEA" w:rsidRPr="009012C8">
        <w:rPr>
          <w:rFonts w:ascii="Times New Roman" w:hAnsi="Times New Roman" w:cs="Times New Roman"/>
          <w:spacing w:val="2"/>
          <w:sz w:val="28"/>
          <w:szCs w:val="28"/>
        </w:rPr>
        <w:t>8</w:t>
      </w:r>
      <w:r w:rsidR="0094401A"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5DDA29A1" w14:textId="2F3D57C3" w:rsidR="0048272B" w:rsidRPr="009012C8" w:rsidRDefault="0048272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этом плане издание по инициативе и заданию Правительства РК нормативных правовых актов, в той или иной мере влияющих на систему уголовного судопроизводства, их соответствующая регистрация в органах юстиции, имеет большое значение в плане конституционализации таких подзаконных актов. </w:t>
      </w:r>
    </w:p>
    <w:p w14:paraId="157BF762" w14:textId="1B10CAA9" w:rsidR="0048272B" w:rsidRPr="009012C8" w:rsidRDefault="0048272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Конституционализация уголовного судопроизводства в данном случае происходит вследствие того, что принятие законов, соответствующих Конституции, их предварительный и последующий конституционный контроль, свидетельствуют о главном этапе конституционализации. </w:t>
      </w:r>
    </w:p>
    <w:p w14:paraId="4FCE21AC" w14:textId="6E3B6D83" w:rsidR="0048272B" w:rsidRPr="009012C8" w:rsidRDefault="0048272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Принятия же</w:t>
      </w:r>
      <w:r w:rsidR="0062065E" w:rsidRPr="009012C8">
        <w:rPr>
          <w:rFonts w:ascii="Times New Roman" w:hAnsi="Times New Roman" w:cs="Times New Roman"/>
          <w:spacing w:val="2"/>
          <w:sz w:val="28"/>
          <w:szCs w:val="28"/>
        </w:rPr>
        <w:t xml:space="preserve"> многих подзаконных актов организационно-процессуального содержания,</w:t>
      </w:r>
      <w:r w:rsidRPr="009012C8">
        <w:rPr>
          <w:rFonts w:ascii="Times New Roman" w:hAnsi="Times New Roman" w:cs="Times New Roman"/>
          <w:spacing w:val="2"/>
          <w:sz w:val="28"/>
          <w:szCs w:val="28"/>
        </w:rPr>
        <w:t xml:space="preserve"> соответствующих закону, проверка их законности на стадии принятия и регистрации, будет являться </w:t>
      </w:r>
      <w:r w:rsidR="0062065E" w:rsidRPr="009012C8">
        <w:rPr>
          <w:rFonts w:ascii="Times New Roman" w:hAnsi="Times New Roman" w:cs="Times New Roman"/>
          <w:spacing w:val="2"/>
          <w:sz w:val="28"/>
          <w:szCs w:val="28"/>
        </w:rPr>
        <w:t xml:space="preserve">косвенным влиянием </w:t>
      </w:r>
      <w:r w:rsidRPr="009012C8">
        <w:rPr>
          <w:rFonts w:ascii="Times New Roman" w:hAnsi="Times New Roman" w:cs="Times New Roman"/>
          <w:spacing w:val="2"/>
          <w:sz w:val="28"/>
          <w:szCs w:val="28"/>
        </w:rPr>
        <w:t>конституционализации</w:t>
      </w:r>
      <w:r w:rsidR="0062065E" w:rsidRPr="009012C8">
        <w:rPr>
          <w:rFonts w:ascii="Times New Roman" w:hAnsi="Times New Roman" w:cs="Times New Roman"/>
          <w:spacing w:val="2"/>
          <w:sz w:val="28"/>
          <w:szCs w:val="28"/>
        </w:rPr>
        <w:t xml:space="preserve"> на </w:t>
      </w:r>
      <w:r w:rsidRPr="009012C8">
        <w:rPr>
          <w:rFonts w:ascii="Times New Roman" w:hAnsi="Times New Roman" w:cs="Times New Roman"/>
          <w:spacing w:val="2"/>
          <w:sz w:val="28"/>
          <w:szCs w:val="28"/>
        </w:rPr>
        <w:t>уголовно</w:t>
      </w:r>
      <w:r w:rsidR="0062065E"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судопроизводств</w:t>
      </w:r>
      <w:r w:rsidR="0062065E" w:rsidRPr="009012C8">
        <w:rPr>
          <w:rFonts w:ascii="Times New Roman" w:hAnsi="Times New Roman" w:cs="Times New Roman"/>
          <w:spacing w:val="2"/>
          <w:sz w:val="28"/>
          <w:szCs w:val="28"/>
        </w:rPr>
        <w:t>о, и дополнять его первый этап.</w:t>
      </w:r>
      <w:r w:rsidRPr="009012C8">
        <w:rPr>
          <w:rFonts w:ascii="Times New Roman" w:hAnsi="Times New Roman" w:cs="Times New Roman"/>
          <w:spacing w:val="2"/>
          <w:sz w:val="28"/>
          <w:szCs w:val="28"/>
        </w:rPr>
        <w:t xml:space="preserve"> </w:t>
      </w:r>
    </w:p>
    <w:p w14:paraId="31EEB0BB" w14:textId="78E53CAA" w:rsidR="0048272B" w:rsidRPr="009012C8" w:rsidRDefault="0062065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Второй </w:t>
      </w:r>
      <w:r w:rsidR="0048272B" w:rsidRPr="009012C8">
        <w:rPr>
          <w:rFonts w:ascii="Times New Roman" w:hAnsi="Times New Roman" w:cs="Times New Roman"/>
          <w:spacing w:val="2"/>
          <w:sz w:val="28"/>
          <w:szCs w:val="28"/>
        </w:rPr>
        <w:t>этап конституционализации</w:t>
      </w:r>
      <w:r w:rsidR="00D678F4" w:rsidRPr="009012C8">
        <w:rPr>
          <w:rFonts w:ascii="Times New Roman" w:hAnsi="Times New Roman" w:cs="Times New Roman"/>
          <w:spacing w:val="2"/>
          <w:sz w:val="28"/>
          <w:szCs w:val="28"/>
        </w:rPr>
        <w:t xml:space="preserve"> </w:t>
      </w:r>
      <w:r w:rsidR="0048272B" w:rsidRPr="009012C8">
        <w:rPr>
          <w:rFonts w:ascii="Times New Roman" w:hAnsi="Times New Roman" w:cs="Times New Roman"/>
          <w:spacing w:val="2"/>
          <w:sz w:val="28"/>
          <w:szCs w:val="28"/>
        </w:rPr>
        <w:t>-</w:t>
      </w:r>
      <w:r w:rsidR="00D678F4" w:rsidRPr="009012C8">
        <w:rPr>
          <w:rFonts w:ascii="Times New Roman" w:hAnsi="Times New Roman" w:cs="Times New Roman"/>
          <w:spacing w:val="2"/>
          <w:sz w:val="28"/>
          <w:szCs w:val="28"/>
        </w:rPr>
        <w:t xml:space="preserve"> </w:t>
      </w:r>
      <w:r w:rsidR="0048272B" w:rsidRPr="009012C8">
        <w:rPr>
          <w:rFonts w:ascii="Times New Roman" w:hAnsi="Times New Roman" w:cs="Times New Roman"/>
          <w:spacing w:val="2"/>
          <w:sz w:val="28"/>
          <w:szCs w:val="28"/>
        </w:rPr>
        <w:t xml:space="preserve">это процесс применения законов и подзаконных актов </w:t>
      </w:r>
      <w:r w:rsidR="00D678F4" w:rsidRPr="009012C8">
        <w:rPr>
          <w:rFonts w:ascii="Times New Roman" w:hAnsi="Times New Roman" w:cs="Times New Roman"/>
          <w:spacing w:val="2"/>
          <w:sz w:val="28"/>
          <w:szCs w:val="28"/>
        </w:rPr>
        <w:t xml:space="preserve">в ходе уголовного процесса. </w:t>
      </w:r>
    </w:p>
    <w:p w14:paraId="2CFEC955" w14:textId="145DAE82" w:rsidR="00122288" w:rsidRPr="009012C8" w:rsidRDefault="00D678F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На </w:t>
      </w:r>
      <w:r w:rsidR="004B75B2" w:rsidRPr="009012C8">
        <w:rPr>
          <w:rFonts w:ascii="Times New Roman" w:hAnsi="Times New Roman" w:cs="Times New Roman"/>
          <w:spacing w:val="2"/>
          <w:sz w:val="28"/>
          <w:szCs w:val="28"/>
        </w:rPr>
        <w:t>дополнительном первом</w:t>
      </w:r>
      <w:r w:rsidRPr="009012C8">
        <w:rPr>
          <w:rFonts w:ascii="Times New Roman" w:hAnsi="Times New Roman" w:cs="Times New Roman"/>
          <w:spacing w:val="2"/>
          <w:sz w:val="28"/>
          <w:szCs w:val="28"/>
        </w:rPr>
        <w:t xml:space="preserve"> этапе конституционализации большую роль играет Правительство РК, которое </w:t>
      </w:r>
      <w:r w:rsidR="00FF68C0" w:rsidRPr="009012C8">
        <w:rPr>
          <w:rFonts w:ascii="Times New Roman" w:hAnsi="Times New Roman" w:cs="Times New Roman"/>
          <w:spacing w:val="2"/>
          <w:sz w:val="28"/>
          <w:szCs w:val="28"/>
        </w:rPr>
        <w:t xml:space="preserve">принимает ряд мер по конституционализации норм уголовно-процессуального законодательства. </w:t>
      </w:r>
    </w:p>
    <w:p w14:paraId="457E7BB9" w14:textId="75FAEB92" w:rsidR="00114AE8" w:rsidRPr="009012C8" w:rsidRDefault="00114AE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Среди комплексных мер</w:t>
      </w:r>
      <w:r w:rsidR="007B63CB" w:rsidRPr="009012C8">
        <w:rPr>
          <w:rFonts w:ascii="Times New Roman" w:hAnsi="Times New Roman" w:cs="Times New Roman"/>
          <w:spacing w:val="2"/>
          <w:sz w:val="28"/>
          <w:szCs w:val="28"/>
        </w:rPr>
        <w:t xml:space="preserve">, принимаемых Правительством РК, </w:t>
      </w:r>
      <w:r w:rsidRPr="009012C8">
        <w:rPr>
          <w:rFonts w:ascii="Times New Roman" w:hAnsi="Times New Roman" w:cs="Times New Roman"/>
          <w:spacing w:val="2"/>
          <w:sz w:val="28"/>
          <w:szCs w:val="28"/>
        </w:rPr>
        <w:t xml:space="preserve">следует указать на несколько мероприятий. </w:t>
      </w:r>
    </w:p>
    <w:p w14:paraId="205D4ABD" w14:textId="6E74369A" w:rsidR="00114AE8" w:rsidRPr="009012C8" w:rsidRDefault="00114AE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Распоряжением Премьер-Министра от 21 декабря 2017 года утвержден План мероприятий по реализации Закона Республики Казахстан от 21 декабря 2017 года №1 «О внесении изменений и дополнений в некоторые законодательные акты Республики Казахстан по вопросам модернизации процессуальных основ правоохранительной деятельности». Распоряжение утверждало Перечень правовых актов, принятие которых необходимо в целях реализации Закона.</w:t>
      </w:r>
    </w:p>
    <w:p w14:paraId="4C29FD4A" w14:textId="77777777" w:rsidR="004614D7" w:rsidRPr="009012C8" w:rsidRDefault="00114AE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Во-первых, предусматривалось утверждение </w:t>
      </w:r>
      <w:r w:rsidR="00195D3B" w:rsidRPr="009012C8">
        <w:rPr>
          <w:rFonts w:ascii="Times New Roman" w:hAnsi="Times New Roman" w:cs="Times New Roman"/>
          <w:spacing w:val="2"/>
          <w:sz w:val="28"/>
          <w:szCs w:val="28"/>
        </w:rPr>
        <w:t>Приказом Генерального Прокурора «</w:t>
      </w:r>
      <w:r w:rsidRPr="009012C8">
        <w:rPr>
          <w:rFonts w:ascii="Times New Roman" w:hAnsi="Times New Roman" w:cs="Times New Roman"/>
          <w:spacing w:val="2"/>
          <w:sz w:val="28"/>
          <w:szCs w:val="28"/>
          <w:shd w:val="clear" w:color="auto" w:fill="FFFFFF"/>
        </w:rPr>
        <w:t>Инструкции о ведении уголовного судопроизводства в электронном формате</w:t>
      </w:r>
      <w:r w:rsidR="00195D3B" w:rsidRPr="009012C8">
        <w:rPr>
          <w:rFonts w:ascii="Times New Roman" w:hAnsi="Times New Roman" w:cs="Times New Roman"/>
          <w:spacing w:val="2"/>
          <w:sz w:val="28"/>
          <w:szCs w:val="28"/>
          <w:shd w:val="clear" w:color="auto" w:fill="FFFFFF"/>
        </w:rPr>
        <w:t>»</w:t>
      </w:r>
      <w:r w:rsidR="0094401A" w:rsidRPr="009012C8">
        <w:rPr>
          <w:rFonts w:ascii="Times New Roman" w:hAnsi="Times New Roman" w:cs="Times New Roman"/>
          <w:spacing w:val="2"/>
          <w:sz w:val="28"/>
          <w:szCs w:val="28"/>
          <w:shd w:val="clear" w:color="auto" w:fill="FFFFFF"/>
        </w:rPr>
        <w:t xml:space="preserve"> </w:t>
      </w:r>
      <w:r w:rsidR="0094401A" w:rsidRPr="009012C8">
        <w:rPr>
          <w:rFonts w:ascii="Times New Roman" w:hAnsi="Times New Roman" w:cs="Times New Roman"/>
          <w:spacing w:val="2"/>
          <w:sz w:val="28"/>
          <w:szCs w:val="28"/>
        </w:rPr>
        <w:t>[17</w:t>
      </w:r>
      <w:r w:rsidR="001B4DEA" w:rsidRPr="009012C8">
        <w:rPr>
          <w:rFonts w:ascii="Times New Roman" w:hAnsi="Times New Roman" w:cs="Times New Roman"/>
          <w:spacing w:val="2"/>
          <w:sz w:val="28"/>
          <w:szCs w:val="28"/>
        </w:rPr>
        <w:t>9</w:t>
      </w:r>
      <w:r w:rsidR="0094401A" w:rsidRPr="009012C8">
        <w:rPr>
          <w:rFonts w:ascii="Times New Roman" w:hAnsi="Times New Roman" w:cs="Times New Roman"/>
          <w:spacing w:val="2"/>
          <w:sz w:val="28"/>
          <w:szCs w:val="28"/>
        </w:rPr>
        <w:t>]</w:t>
      </w:r>
      <w:r w:rsidR="004614D7" w:rsidRPr="009012C8">
        <w:rPr>
          <w:rFonts w:ascii="Times New Roman" w:hAnsi="Times New Roman" w:cs="Times New Roman"/>
          <w:spacing w:val="2"/>
          <w:sz w:val="28"/>
          <w:szCs w:val="28"/>
        </w:rPr>
        <w:t xml:space="preserve"> (</w:t>
      </w:r>
      <w:r w:rsidR="00195D3B" w:rsidRPr="009012C8">
        <w:rPr>
          <w:rFonts w:ascii="Times New Roman" w:hAnsi="Times New Roman" w:cs="Times New Roman"/>
          <w:spacing w:val="2"/>
          <w:sz w:val="28"/>
          <w:szCs w:val="28"/>
        </w:rPr>
        <w:t>принят 3 января 2018 года</w:t>
      </w:r>
      <w:r w:rsidR="004614D7" w:rsidRPr="009012C8">
        <w:rPr>
          <w:rFonts w:ascii="Times New Roman" w:hAnsi="Times New Roman" w:cs="Times New Roman"/>
          <w:spacing w:val="2"/>
          <w:sz w:val="28"/>
          <w:szCs w:val="28"/>
        </w:rPr>
        <w:t>)</w:t>
      </w:r>
      <w:r w:rsidR="00195D3B" w:rsidRPr="009012C8">
        <w:rPr>
          <w:rFonts w:ascii="Times New Roman" w:hAnsi="Times New Roman" w:cs="Times New Roman"/>
          <w:spacing w:val="2"/>
          <w:sz w:val="28"/>
          <w:szCs w:val="28"/>
        </w:rPr>
        <w:t xml:space="preserve">. </w:t>
      </w:r>
      <w:r w:rsidR="004614D7" w:rsidRPr="009012C8">
        <w:rPr>
          <w:rFonts w:ascii="Times New Roman" w:hAnsi="Times New Roman" w:cs="Times New Roman"/>
          <w:spacing w:val="2"/>
          <w:sz w:val="28"/>
          <w:szCs w:val="28"/>
        </w:rPr>
        <w:t>Соответствующий приказ был принят 3 января 2018 года. В нем закреплялось, что указанная Инструкция разработана во исполнение требований статьи 42-1 Уголовно-процессуального кодекса Республики Казахстан и устанавливает порядок осуществления уголовного судопроизводства в электронном формате на стадии досудебного расследования.</w:t>
      </w:r>
    </w:p>
    <w:p w14:paraId="13AC3F9E" w14:textId="19903410" w:rsidR="005C028C" w:rsidRPr="009012C8" w:rsidRDefault="00195D3B"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Во-вторых, было запланировано внести изменения в совместный Приказ Министра внутренних дел, Министра финансов и руководителей ряда других </w:t>
      </w:r>
      <w:r w:rsidR="005C028C" w:rsidRPr="009012C8">
        <w:rPr>
          <w:rFonts w:ascii="Times New Roman" w:hAnsi="Times New Roman" w:cs="Times New Roman"/>
          <w:spacing w:val="2"/>
          <w:sz w:val="28"/>
          <w:szCs w:val="28"/>
        </w:rPr>
        <w:t xml:space="preserve">центральных </w:t>
      </w:r>
      <w:r w:rsidRPr="009012C8">
        <w:rPr>
          <w:rFonts w:ascii="Times New Roman" w:hAnsi="Times New Roman" w:cs="Times New Roman"/>
          <w:spacing w:val="2"/>
          <w:sz w:val="28"/>
          <w:szCs w:val="28"/>
        </w:rPr>
        <w:t>ведомств</w:t>
      </w:r>
      <w:r w:rsidR="005C028C" w:rsidRPr="009012C8">
        <w:rPr>
          <w:rFonts w:ascii="Times New Roman" w:hAnsi="Times New Roman" w:cs="Times New Roman"/>
          <w:spacing w:val="2"/>
          <w:sz w:val="28"/>
          <w:szCs w:val="28"/>
        </w:rPr>
        <w:t xml:space="preserve"> РК</w:t>
      </w:r>
      <w:r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shd w:val="clear" w:color="auto" w:fill="FFFFFF"/>
        </w:rPr>
        <w:t>Об утверждении Правил проведения негласных следственных действий»</w:t>
      </w:r>
      <w:r w:rsidR="003B1F72" w:rsidRPr="009012C8">
        <w:rPr>
          <w:rFonts w:ascii="Times New Roman" w:hAnsi="Times New Roman" w:cs="Times New Roman"/>
          <w:spacing w:val="2"/>
          <w:sz w:val="28"/>
          <w:szCs w:val="28"/>
          <w:shd w:val="clear" w:color="auto" w:fill="FFFFFF"/>
        </w:rPr>
        <w:t xml:space="preserve"> </w:t>
      </w:r>
      <w:r w:rsidR="003B1F72" w:rsidRPr="009012C8">
        <w:rPr>
          <w:rFonts w:ascii="Times New Roman" w:hAnsi="Times New Roman" w:cs="Times New Roman"/>
          <w:spacing w:val="2"/>
          <w:sz w:val="28"/>
          <w:szCs w:val="28"/>
        </w:rPr>
        <w:t>[9</w:t>
      </w:r>
      <w:r w:rsidR="001B4DEA" w:rsidRPr="009012C8">
        <w:rPr>
          <w:rFonts w:ascii="Times New Roman" w:hAnsi="Times New Roman" w:cs="Times New Roman"/>
          <w:spacing w:val="2"/>
          <w:sz w:val="28"/>
          <w:szCs w:val="28"/>
        </w:rPr>
        <w:t>3</w:t>
      </w:r>
      <w:r w:rsidR="003B1F72" w:rsidRPr="009012C8">
        <w:rPr>
          <w:rFonts w:ascii="Times New Roman" w:hAnsi="Times New Roman" w:cs="Times New Roman"/>
          <w:spacing w:val="2"/>
          <w:sz w:val="28"/>
          <w:szCs w:val="28"/>
        </w:rPr>
        <w:t>]</w:t>
      </w:r>
      <w:r w:rsidR="003C1C73" w:rsidRPr="009012C8">
        <w:rPr>
          <w:rFonts w:ascii="Times New Roman" w:hAnsi="Times New Roman" w:cs="Times New Roman"/>
          <w:spacing w:val="2"/>
          <w:sz w:val="28"/>
          <w:szCs w:val="28"/>
          <w:shd w:val="clear" w:color="auto" w:fill="FFFFFF"/>
        </w:rPr>
        <w:t xml:space="preserve">. </w:t>
      </w:r>
    </w:p>
    <w:p w14:paraId="749F971B" w14:textId="77777777" w:rsidR="004614D7" w:rsidRPr="009012C8" w:rsidRDefault="004614D7"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В апреле 2018 года в результате принятия совместного нормативного правового акта были уточнены процедурные правила осуществления негласных следственных действий. Законодатель связал их проведение с обязательным процессуальным поручением органа досудебного расследования, оформляемым по установленной форме, а также с применением форм и методов оперативно-розыскной деятельности, что прямо вытекает из положений статьи 232 УПК РК. При этом из общего порядка были исключены действия, связанные с негласным контролем почтовых и иных отправлений.</w:t>
      </w:r>
    </w:p>
    <w:p w14:paraId="2974ED02" w14:textId="77777777" w:rsidR="004614D7" w:rsidRPr="009012C8" w:rsidRDefault="004614D7"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Процессуальные решения о проведении негласных следственных действий, предусмотренных подпунктами 1), 2), 3), 4) и 6) статьи 231 УПК РК, принимаются уполномоченным должностным лицом подразделения, осуществляющего такие действия, однако приобретают юридическую силу только после санкционирования следственным судьёй. Тем самым законодатель усилил судебный контроль за вмешательством в сферу конституционно охраняемых прав и свобод личности.</w:t>
      </w:r>
    </w:p>
    <w:p w14:paraId="52113D5B" w14:textId="43CEDF69" w:rsidR="00195D3B" w:rsidRPr="009012C8" w:rsidRDefault="004614D7"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 xml:space="preserve">Специальный порядок установлен в отношении отдельных субъектов. Так, санкционирование негласных следственных действий в отношении судьи отнесено к компетенции следственного судьи города Астаны и допускается исключительно на основании постановления органа досудебного расследования, предварительно согласованного с Генеральным Прокурором Республики Казахстан. Аналогичный порядок применяется и в отношении Генерального Прокурора Республики Казахстан, однако в этом случае согласование осуществляется с его первым заместителем </w:t>
      </w:r>
      <w:r w:rsidR="003B1F72" w:rsidRPr="009012C8">
        <w:rPr>
          <w:rFonts w:ascii="Times New Roman" w:hAnsi="Times New Roman" w:cs="Times New Roman"/>
          <w:b/>
          <w:bCs/>
          <w:spacing w:val="2"/>
          <w:sz w:val="28"/>
          <w:szCs w:val="28"/>
        </w:rPr>
        <w:t>[1</w:t>
      </w:r>
      <w:r w:rsidR="001B4DEA" w:rsidRPr="009012C8">
        <w:rPr>
          <w:rFonts w:ascii="Times New Roman" w:hAnsi="Times New Roman" w:cs="Times New Roman"/>
          <w:b/>
          <w:bCs/>
          <w:spacing w:val="2"/>
          <w:sz w:val="28"/>
          <w:szCs w:val="28"/>
        </w:rPr>
        <w:t>80</w:t>
      </w:r>
      <w:r w:rsidR="003B1F72" w:rsidRPr="009012C8">
        <w:rPr>
          <w:rFonts w:ascii="Times New Roman" w:hAnsi="Times New Roman" w:cs="Times New Roman"/>
          <w:b/>
          <w:bCs/>
          <w:spacing w:val="2"/>
          <w:sz w:val="28"/>
          <w:szCs w:val="28"/>
        </w:rPr>
        <w:t>]</w:t>
      </w:r>
      <w:r w:rsidR="007C4611" w:rsidRPr="009012C8">
        <w:rPr>
          <w:rFonts w:ascii="Times New Roman" w:hAnsi="Times New Roman" w:cs="Times New Roman"/>
          <w:b/>
          <w:bCs/>
          <w:spacing w:val="2"/>
          <w:sz w:val="28"/>
          <w:szCs w:val="28"/>
          <w:shd w:val="clear" w:color="auto" w:fill="FFFFFF"/>
        </w:rPr>
        <w:t>.</w:t>
      </w:r>
    </w:p>
    <w:p w14:paraId="7D603F13" w14:textId="4666F743" w:rsidR="004614D7" w:rsidRPr="009012C8" w:rsidRDefault="005C028C"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В-третьих,</w:t>
      </w:r>
      <w:r w:rsidR="004614D7" w:rsidRPr="009012C8">
        <w:rPr>
          <w:rFonts w:ascii="Times New Roman" w:hAnsi="Times New Roman" w:cs="Times New Roman"/>
          <w:spacing w:val="2"/>
          <w:sz w:val="28"/>
          <w:szCs w:val="28"/>
          <w:lang w:val="ru-KZ"/>
        </w:rPr>
        <w:t xml:space="preserve"> в рамках указанного нормативного комплекса было предусмотрено последующее обновление подзаконного регулирования, включая корректировку совместного приказа, утверждающего Инструкцию по организации проведения специальных оперативно-розыскных мероприятий.</w:t>
      </w:r>
    </w:p>
    <w:p w14:paraId="0EB13B44" w14:textId="023541C0" w:rsidR="00114AE8" w:rsidRPr="009012C8" w:rsidRDefault="004614D7"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Кроме того, планировалось внесение изменений в приказ Министра внутренних дел Республики Казахстан от 16 марта 2015 года № 220, направленных на уточнение организационной структуры следственных, дознавательных и военно-следственных подразделений органов внутренних дел. В указанном акте закреплялось, что такие подразделения формируются как на уровне центрального аппарата Министерства внутренних дел Республики Казахстан (Следственный департамент), так и в системе территориальных органов внутренних дел, где создаются управления, отделы, отделения и иные структурные единицы</w:t>
      </w:r>
      <w:r w:rsidR="003B1F72" w:rsidRPr="009012C8">
        <w:rPr>
          <w:rFonts w:ascii="Times New Roman" w:hAnsi="Times New Roman" w:cs="Times New Roman"/>
          <w:spacing w:val="2"/>
          <w:sz w:val="28"/>
          <w:szCs w:val="28"/>
        </w:rPr>
        <w:t xml:space="preserve"> [18</w:t>
      </w:r>
      <w:r w:rsidR="001B4DEA" w:rsidRPr="009012C8">
        <w:rPr>
          <w:rFonts w:ascii="Times New Roman" w:hAnsi="Times New Roman" w:cs="Times New Roman"/>
          <w:spacing w:val="2"/>
          <w:sz w:val="28"/>
          <w:szCs w:val="28"/>
        </w:rPr>
        <w:t>1</w:t>
      </w:r>
      <w:r w:rsidR="003B1F72" w:rsidRPr="009012C8">
        <w:rPr>
          <w:rFonts w:ascii="Times New Roman" w:hAnsi="Times New Roman" w:cs="Times New Roman"/>
          <w:spacing w:val="2"/>
          <w:sz w:val="28"/>
          <w:szCs w:val="28"/>
        </w:rPr>
        <w:t>]</w:t>
      </w:r>
      <w:r w:rsidR="00DD0E98" w:rsidRPr="009012C8">
        <w:rPr>
          <w:rFonts w:ascii="Times New Roman" w:hAnsi="Times New Roman" w:cs="Times New Roman"/>
          <w:spacing w:val="2"/>
          <w:sz w:val="28"/>
          <w:szCs w:val="28"/>
        </w:rPr>
        <w:t>.</w:t>
      </w:r>
    </w:p>
    <w:p w14:paraId="7F06192F" w14:textId="2D719849" w:rsidR="00D20922" w:rsidRPr="009012C8" w:rsidRDefault="00D2092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Важным направлением организационного воздействия Правительства Республики Казахстан на процессы конституционализации уголовно-процессуального законодательства стало утверждение Плана первоочередных мер в области прав человека </w:t>
      </w:r>
      <w:r w:rsidR="00E11DCD"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остановлением Правительства от 11 июня 2021 года [155]. Указанный программный документ ориентирован на поэтапное приведение национального законодательства и правоприменительной практики в соответствие с международными обязательствами Республики Казахстан в сфере прав человека.</w:t>
      </w:r>
    </w:p>
    <w:p w14:paraId="1D5B3A2E" w14:textId="4FD3A564" w:rsidR="00D20922" w:rsidRPr="009012C8" w:rsidRDefault="00D20922"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ru-KZ"/>
        </w:rPr>
        <w:t xml:space="preserve">В числе приоритетных направлений Плана закреплены меры, связанные с пересмотром уголовно-правовых запретов, включая декриминализацию отдельных составов преступлений, а также корректировку норм уголовного, уголовно-процессуального и уголовно-исполнительного законодательства. Эти меры направлены на усиление гарантий защиты прав и свобод личности в сфере уголовной юстиции, </w:t>
      </w:r>
      <w:r w:rsidRPr="009012C8">
        <w:rPr>
          <w:rFonts w:ascii="Times New Roman" w:hAnsi="Times New Roman" w:cs="Times New Roman"/>
          <w:spacing w:val="2"/>
          <w:sz w:val="28"/>
          <w:szCs w:val="28"/>
        </w:rPr>
        <w:t>что соответствует конституционным требованиям приоритета прав и свобод человека и гражданина, принципу соразмерности государственного принуждения и обеспечению судебной защиты личности.</w:t>
      </w:r>
    </w:p>
    <w:p w14:paraId="493C624D" w14:textId="3EB387D4" w:rsidR="007B63CB" w:rsidRPr="009012C8" w:rsidRDefault="00D2092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Дополняя указанный программный подход, распоряжением Премьер-Министра Республики Казахстан от 19 января 2021 года был утверждён Перечень правовых актов, подлежащих принятию в целях реализации Закона Республики Казахстан от 19 декабря 2020 года «О внесении изменений и дополнений в некоторые законодательные акты Республики Казахстан по вопросам усиления защиты прав граждан в уголовном процессе и противодействия коррупции» [182]. Данный Перечень носит координационный характер и обеспечивает согласованность нормотворческой деятельности органов исполнительной власти при внедрении новых механизмов защиты прав участников уголовного процесса.</w:t>
      </w:r>
      <w:r w:rsidR="007B63CB" w:rsidRPr="009012C8">
        <w:rPr>
          <w:rFonts w:ascii="Times New Roman" w:hAnsi="Times New Roman" w:cs="Times New Roman"/>
          <w:spacing w:val="2"/>
          <w:sz w:val="28"/>
          <w:szCs w:val="28"/>
        </w:rPr>
        <w:t xml:space="preserve"> </w:t>
      </w:r>
    </w:p>
    <w:p w14:paraId="2C93FC17" w14:textId="48153629" w:rsidR="007B63CB" w:rsidRPr="009012C8" w:rsidRDefault="007B63C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На основании этого распоряжения  было предусмотрено внести изменения в ряд нормативных правовых актов, в частности в Приказ Генерального Прокурора Республики Казахстан от 1 октября 2014 года </w:t>
      </w:r>
      <w:r w:rsidR="00754FDC"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102 «Об утверждении формы статистического отчета № 1-Е «О работе органов уголовного преследования» и Инструкции по его составлению»</w:t>
      </w:r>
      <w:r w:rsidR="003B1F72" w:rsidRPr="009012C8">
        <w:rPr>
          <w:rFonts w:ascii="Times New Roman" w:hAnsi="Times New Roman" w:cs="Times New Roman"/>
          <w:spacing w:val="2"/>
          <w:sz w:val="28"/>
          <w:szCs w:val="28"/>
        </w:rPr>
        <w:t xml:space="preserve"> [18</w:t>
      </w:r>
      <w:r w:rsidR="00AA0DF9" w:rsidRPr="009012C8">
        <w:rPr>
          <w:rFonts w:ascii="Times New Roman" w:hAnsi="Times New Roman" w:cs="Times New Roman"/>
          <w:spacing w:val="2"/>
          <w:sz w:val="28"/>
          <w:szCs w:val="28"/>
        </w:rPr>
        <w:t>3</w:t>
      </w:r>
      <w:r w:rsidR="003B1F72"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в Приказ  Генерального Прокурора Республики Казахстан от </w:t>
      </w:r>
      <w:r w:rsidR="00754FDC"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24 апреля 2019 года № 29 «Об утверждении формы отчета № 1-М "О зарегистрированных уголовных правонарушениях» и Инструкции по его формированию»</w:t>
      </w:r>
      <w:r w:rsidR="003B1F72" w:rsidRPr="009012C8">
        <w:rPr>
          <w:rFonts w:ascii="Times New Roman" w:hAnsi="Times New Roman" w:cs="Times New Roman"/>
          <w:spacing w:val="2"/>
          <w:sz w:val="28"/>
          <w:szCs w:val="28"/>
        </w:rPr>
        <w:t xml:space="preserve"> [18</w:t>
      </w:r>
      <w:r w:rsidR="00AA0DF9" w:rsidRPr="009012C8">
        <w:rPr>
          <w:rFonts w:ascii="Times New Roman" w:hAnsi="Times New Roman" w:cs="Times New Roman"/>
          <w:spacing w:val="2"/>
          <w:sz w:val="28"/>
          <w:szCs w:val="28"/>
        </w:rPr>
        <w:t>4</w:t>
      </w:r>
      <w:r w:rsidR="003B1F72"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w:t>
      </w:r>
    </w:p>
    <w:p w14:paraId="443AC935" w14:textId="407DB7C8" w:rsidR="007B63CB" w:rsidRPr="009012C8" w:rsidRDefault="007B63C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6 декабря 2022  года принято распоряжение  Премьер-Министра РК «О мерах по реализации Закона Республики Казахстан от 5 ноября 2022 года «О внесении изменений и дополнений в некоторые законодательные акты Республики Казахстан по вопросам реализации Послания Главы государства от 16 марта 2022 года»</w:t>
      </w:r>
      <w:r w:rsidR="003B1F72" w:rsidRPr="009012C8">
        <w:rPr>
          <w:rFonts w:ascii="Times New Roman" w:hAnsi="Times New Roman" w:cs="Times New Roman"/>
          <w:spacing w:val="2"/>
          <w:sz w:val="28"/>
          <w:szCs w:val="28"/>
        </w:rPr>
        <w:t xml:space="preserve"> [18</w:t>
      </w:r>
      <w:r w:rsidR="0086293E" w:rsidRPr="009012C8">
        <w:rPr>
          <w:rFonts w:ascii="Times New Roman" w:hAnsi="Times New Roman" w:cs="Times New Roman"/>
          <w:spacing w:val="2"/>
          <w:sz w:val="28"/>
          <w:szCs w:val="28"/>
        </w:rPr>
        <w:t>5</w:t>
      </w:r>
      <w:r w:rsidR="003B1F72"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w:t>
      </w:r>
    </w:p>
    <w:p w14:paraId="1E45E1B4" w14:textId="39740E66" w:rsidR="004B75B2" w:rsidRPr="009012C8" w:rsidRDefault="007B63C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рамках принимаемых мер и в целях</w:t>
      </w:r>
      <w:r w:rsidR="004B75B2" w:rsidRPr="009012C8">
        <w:rPr>
          <w:rFonts w:ascii="Times New Roman" w:hAnsi="Times New Roman" w:cs="Times New Roman"/>
          <w:spacing w:val="2"/>
          <w:sz w:val="28"/>
          <w:szCs w:val="28"/>
        </w:rPr>
        <w:t xml:space="preserve"> повышения эффективности</w:t>
      </w:r>
      <w:r w:rsidRPr="009012C8">
        <w:rPr>
          <w:rFonts w:ascii="Times New Roman" w:hAnsi="Times New Roman" w:cs="Times New Roman"/>
          <w:spacing w:val="2"/>
          <w:sz w:val="28"/>
          <w:szCs w:val="28"/>
        </w:rPr>
        <w:t xml:space="preserve"> конституционализации норм уголовно-процессуального зако</w:t>
      </w:r>
      <w:r w:rsidR="004B75B2" w:rsidRPr="009012C8">
        <w:rPr>
          <w:rFonts w:ascii="Times New Roman" w:hAnsi="Times New Roman" w:cs="Times New Roman"/>
          <w:spacing w:val="2"/>
          <w:sz w:val="28"/>
          <w:szCs w:val="28"/>
        </w:rPr>
        <w:t xml:space="preserve">нодательства предусматривались некоторые меры организационно-правового характера, влияющего в той или иной степени на уголовное судопроизводство. </w:t>
      </w:r>
    </w:p>
    <w:p w14:paraId="62E2DA6B" w14:textId="3F4F7AFA" w:rsidR="00D20922" w:rsidRPr="009012C8" w:rsidRDefault="00D20922"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частности, была скорректирована ведомственная нормативная база, регламентирующая порядок ведения специальных учётов в уголовной</w:t>
      </w:r>
      <w:r w:rsidR="005407A0" w:rsidRPr="009012C8">
        <w:rPr>
          <w:rFonts w:ascii="Times New Roman" w:hAnsi="Times New Roman" w:cs="Times New Roman"/>
          <w:spacing w:val="2"/>
          <w:sz w:val="28"/>
          <w:szCs w:val="28"/>
          <w:lang w:val="ru-KZ"/>
        </w:rPr>
        <w:t xml:space="preserve"> сфере</w:t>
      </w:r>
      <w:r w:rsidRPr="009012C8">
        <w:rPr>
          <w:rFonts w:ascii="Times New Roman" w:hAnsi="Times New Roman" w:cs="Times New Roman"/>
          <w:spacing w:val="2"/>
          <w:sz w:val="28"/>
          <w:szCs w:val="28"/>
          <w:lang w:val="ru-KZ"/>
        </w:rPr>
        <w:t>. Так, изменения были внесены в Приказ Генерального Прокурора Республики Казахстан от 27 февраля 2018 года № 29 «Об утверждении Правил ведения и использования специальных учётов лиц, совершивших уголовные правонарушения, привлекаемых к уголовной ответственности, а также дактилоскопического учёта задержанных, содержащихся под стражей и осуждённых лиц» [186]. Указанные изменения были направлены на упорядочение процедур фиксации и использования информации, затрагивающей права и законные интересы участников уголовного процесса, а также на повышение гарантий законности при обращении с персональными данными.</w:t>
      </w:r>
    </w:p>
    <w:p w14:paraId="33E22A71" w14:textId="77777777" w:rsidR="00D20922" w:rsidRPr="009012C8" w:rsidRDefault="00D20922" w:rsidP="007322A0">
      <w:pPr>
        <w:spacing w:after="0" w:line="240" w:lineRule="auto"/>
        <w:ind w:right="-1"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Кроме того, распоряжением Правительства Республики Казахстан было предусмотрено внесение изменений в Приказ Генерального Прокурора Республики Казахстан от 4 августа 2017 года № 78, регулирующий порядок ведения специальных учётов лиц, скрывшихся от органов дознания, следствия и суда, уклоняющихся от отбывания наказания или пробационного контроля, без вести пропавших, а также иных категорий лиц, указанных в нормативном правовом акте [187]. Корректировка данных правил была обусловлена необходимостью приведения ведомственного регулирования в соответствие с конституционными требованиями защиты прав личности, правовой определённости и соразмерности государственного вмешательства.</w:t>
      </w:r>
    </w:p>
    <w:p w14:paraId="22F2ABB9" w14:textId="0AAB1724" w:rsidR="0070689D" w:rsidRPr="009012C8" w:rsidRDefault="00145B7B"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Таким образом, </w:t>
      </w:r>
      <w:r w:rsidR="0070689D" w:rsidRPr="009012C8">
        <w:rPr>
          <w:rFonts w:ascii="Times New Roman" w:hAnsi="Times New Roman" w:cs="Times New Roman"/>
          <w:spacing w:val="2"/>
          <w:sz w:val="28"/>
          <w:szCs w:val="28"/>
        </w:rPr>
        <w:t>в процессе конституционализации уголовного законодательства</w:t>
      </w:r>
      <w:r w:rsidR="0044196E" w:rsidRPr="009012C8">
        <w:rPr>
          <w:rFonts w:ascii="Times New Roman" w:hAnsi="Times New Roman" w:cs="Times New Roman"/>
          <w:spacing w:val="2"/>
          <w:sz w:val="28"/>
          <w:szCs w:val="28"/>
        </w:rPr>
        <w:t xml:space="preserve">, определяющего порядок уголовного судопроизводства, </w:t>
      </w:r>
      <w:r w:rsidR="0070689D" w:rsidRPr="009012C8">
        <w:rPr>
          <w:rFonts w:ascii="Times New Roman" w:hAnsi="Times New Roman" w:cs="Times New Roman"/>
          <w:spacing w:val="2"/>
          <w:sz w:val="28"/>
          <w:szCs w:val="28"/>
        </w:rPr>
        <w:t>участвует достаточное количество субъектов</w:t>
      </w:r>
      <w:r w:rsidR="00D96BBB" w:rsidRPr="009012C8">
        <w:rPr>
          <w:rFonts w:ascii="Times New Roman" w:hAnsi="Times New Roman" w:cs="Times New Roman"/>
          <w:spacing w:val="2"/>
          <w:sz w:val="28"/>
          <w:szCs w:val="28"/>
        </w:rPr>
        <w:t xml:space="preserve">. Кроме Парламента РК, которые принимает уголовно-процессуальный закон, в этом процессе задействованы и вспомогательные субъекты, которые в разной степени влияют на повышение эффективности уголовного судопроизводства. </w:t>
      </w:r>
    </w:p>
    <w:p w14:paraId="52B28E01" w14:textId="3595AA4A" w:rsidR="0070689D" w:rsidRPr="009012C8" w:rsidRDefault="005407A0"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Cs/>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Тем самым к</w:t>
      </w:r>
      <w:r w:rsidR="0070689D" w:rsidRPr="009012C8">
        <w:rPr>
          <w:rFonts w:ascii="Times New Roman" w:hAnsi="Times New Roman" w:cs="Times New Roman"/>
          <w:bCs/>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аждый</w:t>
      </w:r>
      <w:r w:rsidR="0070689D" w:rsidRPr="009012C8">
        <w:rPr>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0689D" w:rsidRPr="009012C8">
        <w:rPr>
          <w:rFonts w:ascii="Times New Roman" w:hAnsi="Times New Roman" w:cs="Times New Roman"/>
          <w:spacing w:val="2"/>
          <w:sz w:val="28"/>
          <w:szCs w:val="28"/>
        </w:rPr>
        <w:t>из субъектов</w:t>
      </w:r>
      <w:r w:rsidR="00A83494" w:rsidRPr="009012C8">
        <w:rPr>
          <w:rFonts w:ascii="Times New Roman" w:hAnsi="Times New Roman" w:cs="Times New Roman"/>
          <w:spacing w:val="2"/>
          <w:sz w:val="28"/>
          <w:szCs w:val="28"/>
        </w:rPr>
        <w:t xml:space="preserve"> конституционализации осуществляет работу в пределах своей компетенции, вместе с тем данный процесс требует их скоординированной деятельности в целях наиболее эффективного внедрения идей и принципов Конституции РК в уголовно-процессуальное законодательство.</w:t>
      </w:r>
    </w:p>
    <w:p w14:paraId="26FEA63D" w14:textId="3EA71636" w:rsidR="00806535" w:rsidRPr="009012C8" w:rsidRDefault="00034EAF" w:rsidP="007322A0">
      <w:pPr>
        <w:shd w:val="clear" w:color="auto" w:fill="FFFFFF"/>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Можно сделать вывод, что м</w:t>
      </w:r>
      <w:r w:rsidR="00806535" w:rsidRPr="009012C8">
        <w:rPr>
          <w:rFonts w:ascii="Times New Roman" w:hAnsi="Times New Roman" w:cs="Times New Roman"/>
          <w:spacing w:val="2"/>
          <w:sz w:val="28"/>
          <w:szCs w:val="28"/>
        </w:rPr>
        <w:t>еханизм</w:t>
      </w:r>
      <w:r w:rsidRPr="009012C8">
        <w:rPr>
          <w:rFonts w:ascii="Times New Roman" w:hAnsi="Times New Roman" w:cs="Times New Roman"/>
          <w:spacing w:val="2"/>
          <w:sz w:val="28"/>
          <w:szCs w:val="28"/>
        </w:rPr>
        <w:t xml:space="preserve"> </w:t>
      </w:r>
      <w:r w:rsidR="007C0533" w:rsidRPr="009012C8">
        <w:rPr>
          <w:rFonts w:ascii="Times New Roman" w:hAnsi="Times New Roman" w:cs="Times New Roman"/>
          <w:spacing w:val="2"/>
          <w:sz w:val="28"/>
          <w:szCs w:val="28"/>
        </w:rPr>
        <w:t xml:space="preserve">конституционализации уголовно-процессуального законодательства представляет собой совокупность </w:t>
      </w:r>
      <w:r w:rsidR="00806535" w:rsidRPr="009012C8">
        <w:rPr>
          <w:rFonts w:ascii="Times New Roman" w:hAnsi="Times New Roman" w:cs="Times New Roman"/>
          <w:spacing w:val="2"/>
          <w:sz w:val="28"/>
          <w:szCs w:val="28"/>
        </w:rPr>
        <w:t>взаимосвязанных действий определенных субъектов по формированию и развитию уголовно-процессуальной правовой политики и созданию источников правового регулирования в целях эффективной реализации участниками уголовного судопроизводства возложенных на них задач и функций</w:t>
      </w:r>
      <w:r w:rsidR="003B1F72" w:rsidRPr="009012C8">
        <w:rPr>
          <w:rFonts w:ascii="Times New Roman" w:hAnsi="Times New Roman" w:cs="Times New Roman"/>
          <w:spacing w:val="2"/>
          <w:sz w:val="28"/>
          <w:szCs w:val="28"/>
        </w:rPr>
        <w:t xml:space="preserve"> [18</w:t>
      </w:r>
      <w:r w:rsidR="0086293E" w:rsidRPr="009012C8">
        <w:rPr>
          <w:rFonts w:ascii="Times New Roman" w:hAnsi="Times New Roman" w:cs="Times New Roman"/>
          <w:spacing w:val="2"/>
          <w:sz w:val="28"/>
          <w:szCs w:val="28"/>
        </w:rPr>
        <w:t>8</w:t>
      </w:r>
      <w:r w:rsidR="003B1F72" w:rsidRPr="009012C8">
        <w:rPr>
          <w:rFonts w:ascii="Times New Roman" w:hAnsi="Times New Roman" w:cs="Times New Roman"/>
          <w:spacing w:val="2"/>
          <w:sz w:val="28"/>
          <w:szCs w:val="28"/>
        </w:rPr>
        <w:t>]</w:t>
      </w:r>
      <w:r w:rsidR="00806535" w:rsidRPr="009012C8">
        <w:rPr>
          <w:rFonts w:ascii="Times New Roman" w:hAnsi="Times New Roman" w:cs="Times New Roman"/>
          <w:spacing w:val="2"/>
          <w:sz w:val="28"/>
          <w:szCs w:val="28"/>
        </w:rPr>
        <w:t>.</w:t>
      </w:r>
    </w:p>
    <w:p w14:paraId="123C3EE4" w14:textId="0ECB6C18" w:rsidR="00A01C67" w:rsidRPr="009012C8" w:rsidRDefault="00806535" w:rsidP="007322A0">
      <w:pPr>
        <w:shd w:val="clear" w:color="auto" w:fill="FFFFFF"/>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Такой механизм имеет свои элементы и стадии. Элементами выступают субъекты</w:t>
      </w:r>
      <w:r w:rsidR="00A01C67" w:rsidRPr="009012C8">
        <w:rPr>
          <w:rFonts w:ascii="Times New Roman" w:hAnsi="Times New Roman" w:cs="Times New Roman"/>
          <w:spacing w:val="2"/>
          <w:sz w:val="28"/>
          <w:szCs w:val="28"/>
        </w:rPr>
        <w:t>, объекты и содержание механизма конституционализации уголовно-процессуального законодательства.</w:t>
      </w:r>
    </w:p>
    <w:p w14:paraId="797F1A30" w14:textId="77777777" w:rsidR="00D715CD" w:rsidRPr="009012C8" w:rsidRDefault="00D715CD"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Стадии механизма конституционализации уголовно-процессуального законодательства представляют собой совокупность необходимых и возможных юридически значимых действий, обеспечивающих согласование уголовно-процессуальных норм с требованиями Конституции Республики Казахстан.</w:t>
      </w:r>
    </w:p>
    <w:p w14:paraId="1C1C9F72" w14:textId="77777777" w:rsidR="00D715CD" w:rsidRPr="009012C8" w:rsidRDefault="00D715CD"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 числу таких стадий относятся, во-первых, проведение правовых и конституционно-правовых экспертиз на этапе законопроектной деятельности, а также при государственной регистрации подзаконных нормативных правовых актов с целью выявления степени их соответствия Конституции РК.</w:t>
      </w:r>
    </w:p>
    <w:p w14:paraId="111DA392" w14:textId="77777777" w:rsidR="00D715CD" w:rsidRPr="009012C8" w:rsidRDefault="00D715CD"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Во-вторых, важное значение имеет предварительный конституционный контроль, осуществляемый органом конституционного контроля в отношении законов до их подписания Президентом Республики Казахстан.</w:t>
      </w:r>
    </w:p>
    <w:p w14:paraId="3918D2A2" w14:textId="77777777" w:rsidR="00D715CD" w:rsidRPr="009012C8" w:rsidRDefault="00D715CD"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В-третьих, механизм конституционализации включает последующий конституционный контроль законов после вступления их в силу, осуществляемый по обращениям субъектов, прямо предусмотренных Конституцией РК, в том числе Президента РК, Генерального Прокурора, судов и Уполномоченного по правам человека.</w:t>
      </w:r>
    </w:p>
    <w:p w14:paraId="08556C58" w14:textId="77777777" w:rsidR="00D715CD" w:rsidRPr="009012C8" w:rsidRDefault="00D715CD"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Наконец, отдельную стадию образует проверка нормативных правовых актов в процессе правоприменительной деятельности, когда вопросы их конституционности возникают при рассмотрении конкретных дел и разрешаются органом конституционного контроля.</w:t>
      </w:r>
    </w:p>
    <w:p w14:paraId="502A1720" w14:textId="64FE8C7F" w:rsidR="00D715CD" w:rsidRPr="009012C8" w:rsidRDefault="00D715CD"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Считаем необходимым дальнейшее совершенствование механизма конституционализации уголовно-процессуального законодательства путём нормативного закрепления его отдельных стадий, прежде всего процедур правовой и конституционной экспертизы законов на соответствие Конституции Республики Казахстан. Обоснованным является и внедрение системы постоянного конституционного мониторинга процессов конституционализации уголовного судопроизводства в целом, включая как уголовно-процессуальное законодательство, так и практику его реализации, с возложением соответствующих функций на научно-исследовательские организации.</w:t>
      </w:r>
    </w:p>
    <w:p w14:paraId="7D25D601" w14:textId="09AE299D" w:rsidR="00BB4072" w:rsidRPr="009012C8" w:rsidRDefault="00FE0F0F" w:rsidP="007322A0">
      <w:pPr>
        <w:shd w:val="clear" w:color="auto" w:fill="FFFFFF"/>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Предпринять меры по повышению профессионального правосознания всех субъектов конституционализации уголовного судопроизводства: депутатов, судей, государственных служащих, работников правоохранительных органов – в целях формирования соответствующего понимания права и правовых процессов, которое можно было назвать конституционно-ориентированным во содержанию и форме.</w:t>
      </w:r>
    </w:p>
    <w:p w14:paraId="3E2F2133" w14:textId="35EF94AA" w:rsidR="00DD0E98" w:rsidRPr="009012C8" w:rsidRDefault="00B7227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Анализ деятельности Президента Республики Казахстан, Парламента и Правительства Республики Казахстан позволяет сделать вывод о том, что именно данные субъекты играют определяющую роль в конституционализации уголовного судопроизводства на стадии формирования и нормативного оформления уголовно-процессуальной политики. Через послания и программные документы Президента, законотворческую деятельность Парламента, а также нормотворческую и организационно-обеспечительную деятельность Правительства обеспечивается внедрение конституционных принципов, ценностей и гарантий в содержание уголовно-процессуального законодательства и систему его реализации. При этом их влияние носит преимущественно первичный и институциональный характер, создавая правовую основу для последующей конституционализации уголовного судопроизводства в правоприменительной практике и деятельности органов судебной власти и конституционного контроля.</w:t>
      </w:r>
    </w:p>
    <w:p w14:paraId="49E166DF" w14:textId="7263B2F7" w:rsidR="0095280D" w:rsidRPr="009012C8" w:rsidRDefault="0095280D"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Роль, значение и содержание Конституционного Суда и Верховного Суда, также вспомогательных субъектов по совершенствованию норм уголовно-процессуального законодательства будут рассмотрены нами в следующих разделах диссертации</w:t>
      </w:r>
      <w:r w:rsidR="00C36437" w:rsidRPr="009012C8">
        <w:rPr>
          <w:rFonts w:ascii="Times New Roman" w:hAnsi="Times New Roman" w:cs="Times New Roman"/>
          <w:spacing w:val="2"/>
          <w:sz w:val="28"/>
          <w:szCs w:val="28"/>
        </w:rPr>
        <w:t xml:space="preserve"> в рамках их участия в системе конституционализации уголовного судопроизводства.</w:t>
      </w:r>
    </w:p>
    <w:p w14:paraId="15FEDCD6" w14:textId="77777777" w:rsidR="0070600E" w:rsidRPr="009012C8" w:rsidRDefault="0070600E" w:rsidP="007322A0">
      <w:pPr>
        <w:spacing w:after="0" w:line="240" w:lineRule="auto"/>
        <w:ind w:right="-1" w:firstLine="709"/>
        <w:jc w:val="both"/>
        <w:rPr>
          <w:rFonts w:ascii="Times New Roman" w:hAnsi="Times New Roman" w:cs="Times New Roman"/>
          <w:b/>
          <w:spacing w:val="2"/>
          <w:sz w:val="28"/>
          <w:szCs w:val="28"/>
        </w:rPr>
      </w:pPr>
    </w:p>
    <w:p w14:paraId="1136512D" w14:textId="7D8C9A0D" w:rsidR="00CD2B2C" w:rsidRPr="009012C8" w:rsidRDefault="00CD2B2C" w:rsidP="007322A0">
      <w:pPr>
        <w:spacing w:after="0" w:line="240" w:lineRule="auto"/>
        <w:ind w:right="-1" w:firstLine="709"/>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 xml:space="preserve">2.2 Конституционный контроль как действенная форма конституционализации уголовно-процессуального законодательства </w:t>
      </w:r>
    </w:p>
    <w:p w14:paraId="23B24BB8" w14:textId="77777777" w:rsidR="00FC31A0" w:rsidRPr="009012C8" w:rsidRDefault="00770B2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Возрастающее влияние конституционных идей и принципов на систему правовой регламентации, в том числе на регулирование досудебной и судебной стадий уголовного процесса, оказали серьезное влияние на возникновение и развитие концепции и практики конституционализации правовой системы в современных государствах. </w:t>
      </w:r>
    </w:p>
    <w:p w14:paraId="10802C35" w14:textId="142B1FBC" w:rsidR="00FC31A0" w:rsidRPr="009012C8" w:rsidRDefault="00770B2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Эта же тенденция коснулась, как показано в предыдущих разделах нашей работы, и сферы уголовного судопроизводства, поскольку она</w:t>
      </w:r>
      <w:r w:rsidR="00FC31A0"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627D5EEA" w14:textId="647C719E" w:rsidR="00770B28" w:rsidRPr="009012C8" w:rsidRDefault="00D17BF9"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w:t>
      </w:r>
      <w:r w:rsidR="00770B28" w:rsidRPr="009012C8">
        <w:rPr>
          <w:rFonts w:ascii="Times New Roman" w:hAnsi="Times New Roman" w:cs="Times New Roman"/>
          <w:spacing w:val="2"/>
          <w:sz w:val="28"/>
          <w:szCs w:val="28"/>
        </w:rPr>
        <w:t xml:space="preserve"> объективирована необходимостью совершенствования системы охраны и защиты прав и свобод человека и гражданина.</w:t>
      </w:r>
    </w:p>
    <w:p w14:paraId="7EAF25D3" w14:textId="433D2F3F" w:rsidR="00770B28" w:rsidRPr="009012C8" w:rsidRDefault="00D17BF9"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w:t>
      </w:r>
      <w:r w:rsidR="00770B28" w:rsidRPr="009012C8">
        <w:rPr>
          <w:rFonts w:ascii="Times New Roman" w:hAnsi="Times New Roman" w:cs="Times New Roman"/>
          <w:spacing w:val="2"/>
          <w:sz w:val="28"/>
          <w:szCs w:val="28"/>
        </w:rPr>
        <w:t xml:space="preserve"> обусловлена тем, что субъекты уголовного судопроизводства, вовлекаемые в сферу уголовного процесса, с одной стороны, защищены правами, которые установлены в конституционных нормах и положениях, с другой стороны, эти права могут ограничиваться в предусмотренных законом случаях.</w:t>
      </w:r>
    </w:p>
    <w:p w14:paraId="2318270B" w14:textId="77777777" w:rsidR="00FE64BE" w:rsidRPr="009012C8" w:rsidRDefault="00770B28"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Определение баланса в этом вопросе обеспечивается правоохранительными органами в процессе п</w:t>
      </w:r>
      <w:r w:rsidR="00BC1954" w:rsidRPr="009012C8">
        <w:rPr>
          <w:rFonts w:ascii="Times New Roman" w:hAnsi="Times New Roman" w:cs="Times New Roman"/>
          <w:spacing w:val="2"/>
          <w:sz w:val="28"/>
          <w:szCs w:val="28"/>
        </w:rPr>
        <w:t>равоприменительной деятельност</w:t>
      </w:r>
      <w:r w:rsidR="00C6421F" w:rsidRPr="009012C8">
        <w:rPr>
          <w:rFonts w:ascii="Times New Roman" w:hAnsi="Times New Roman" w:cs="Times New Roman"/>
          <w:spacing w:val="2"/>
          <w:sz w:val="28"/>
          <w:szCs w:val="28"/>
        </w:rPr>
        <w:t xml:space="preserve">и. </w:t>
      </w:r>
      <w:r w:rsidR="00FE64BE" w:rsidRPr="009012C8">
        <w:rPr>
          <w:rFonts w:ascii="Times New Roman" w:hAnsi="Times New Roman" w:cs="Times New Roman"/>
          <w:spacing w:val="2"/>
          <w:sz w:val="28"/>
          <w:szCs w:val="28"/>
          <w:lang w:val="ru-KZ"/>
        </w:rPr>
        <w:t>Вместе с тем при возникновении ситуаций, когда появляются сомнения в конституционности норм уголовно-процессуального законодательства либо в практике их применения, окончательное разрешение спора о праве относится к компетенции Конституционного Суда Республики Казахстан. Именно через осуществление конституционного контроля и принятие нормативных постановлений данный орган обеспечивает расширение и конкретизацию пределов конституционной законности в сфере уголовного судопроизводства.</w:t>
      </w:r>
    </w:p>
    <w:p w14:paraId="78A3CDC9" w14:textId="39F29962" w:rsidR="00770B28" w:rsidRPr="009012C8" w:rsidRDefault="00FE64BE"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этом контексте особого внимания требует анализ деятельности Конституционного Суда Республики Казахстан как одного из главных субъектов конституционализации уголовно-процессуального законодательства. </w:t>
      </w:r>
      <w:r w:rsidR="00770B28" w:rsidRPr="009012C8">
        <w:rPr>
          <w:rFonts w:ascii="Times New Roman" w:hAnsi="Times New Roman" w:cs="Times New Roman"/>
          <w:spacing w:val="2"/>
          <w:sz w:val="28"/>
          <w:szCs w:val="28"/>
        </w:rPr>
        <w:t>Данный анализ следует рассматривать через результаты деятельности органа конституционного контроля, которые выражаются в содержании его нормативных постановлений и других документов, которые являются важным источником конституционализации уголовно-процессуального права.</w:t>
      </w:r>
    </w:p>
    <w:p w14:paraId="56E479E5" w14:textId="77777777"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Конституционный Суд Республики Казахстан, осуществляя функцию охраны Конституции, реализует конституционный контроль как на стадии формирования законодательства, так и на этапе его последующего применения. Его участие в процессе принятия законов проявляется через возможность предварительной проверки нормативных правовых актов Парламента и его палат в случаях обращения субъектов, прямо предусмотренных Конституцией. Такой механизм позволяет выявлять потенциальные противоречия между принимаемыми законодательными решениями и конституционными предписаниями ещё до завершения законодательного процесса.</w:t>
      </w:r>
    </w:p>
    <w:p w14:paraId="1625292D" w14:textId="77777777"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Наряду с этим Конституционный Суд осуществляет последующий конституционный контроль, направленный на оценку соответствия Конституции норм уголовного и уголовно-процессуального законодательства. Основанием для такого контроля могут служить обращения Президента Республики Казахстан, обусловленные необходимостью защиты конституционных прав и свобод человека и гражданина, а также обеспечением безопасности и независимости государства. Существенную роль играет и контроль, инициируемый судами, Уполномоченным по правам человека и гражданами, если в процессе правоприменения возникают сомнения в конституционности нормативных положений, затрагивающих гарантированные Конституцией права и свободы личности. Кроме того, по представлению Генерального Прокурора Республики Казахстан Конституционный Суд вправе проверять на соответствие Конституции любые нормативные правовые акты, включая положения уголовного и уголовно-процессуального законодательства.</w:t>
      </w:r>
    </w:p>
    <w:p w14:paraId="2AA954CD" w14:textId="77777777"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научных исследованиях конституционализация уголовного судопроизводства нередко рассматривается преимущественно через призму деятельности органов конституционного контроля. Так, в российской юридической доктрине подчёркивается, что именно решения Конституционного Суда Российской Федерации оказывают системное влияние не только на развитие уголовно-процессуального законодательства, но и на формирование устойчивой правоприменительной практики — судебной, прокурорской и деятельности органов предварительного расследования [30, С. 107].</w:t>
      </w:r>
    </w:p>
    <w:p w14:paraId="3D2711D1" w14:textId="77777777"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Представляется, что аналогичная закономерность характерна и для Республики Казахстан. Деятельность Конституционного Суда РК оказывает сопоставимое по своей значимости воздействие на уголовное судопроизводство, формируя конституционно ориентированные подходы к толкованию и применению уголовно-процессуальных норм и обеспечивая их согласование с фундаментальными принципами и ценностями Конституции.</w:t>
      </w:r>
    </w:p>
    <w:p w14:paraId="659795C9" w14:textId="1988DCD7"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Вместе с тем в научной литературе высказывается ряд критических замечаний, касающихся правового статуса и компетенции Конституционного Суда Республики Казахстан. Внимание исследователей привлекает проблема неопределённости институциональной природы К</w:t>
      </w:r>
      <w:r w:rsidR="0043222D" w:rsidRPr="009012C8">
        <w:rPr>
          <w:rFonts w:ascii="Times New Roman" w:hAnsi="Times New Roman" w:cs="Times New Roman"/>
          <w:spacing w:val="2"/>
          <w:sz w:val="28"/>
          <w:szCs w:val="28"/>
          <w:lang w:val="ru-KZ"/>
        </w:rPr>
        <w:t xml:space="preserve">онституционного </w:t>
      </w:r>
      <w:r w:rsidRPr="009012C8">
        <w:rPr>
          <w:rFonts w:ascii="Times New Roman" w:hAnsi="Times New Roman" w:cs="Times New Roman"/>
          <w:spacing w:val="2"/>
          <w:sz w:val="28"/>
          <w:szCs w:val="28"/>
          <w:lang w:val="ru-KZ"/>
        </w:rPr>
        <w:t>С</w:t>
      </w:r>
      <w:r w:rsidR="0043222D" w:rsidRPr="009012C8">
        <w:rPr>
          <w:rFonts w:ascii="Times New Roman" w:hAnsi="Times New Roman" w:cs="Times New Roman"/>
          <w:spacing w:val="2"/>
          <w:sz w:val="28"/>
          <w:szCs w:val="28"/>
          <w:lang w:val="ru-KZ"/>
        </w:rPr>
        <w:t>уда</w:t>
      </w:r>
      <w:r w:rsidRPr="009012C8">
        <w:rPr>
          <w:rFonts w:ascii="Times New Roman" w:hAnsi="Times New Roman" w:cs="Times New Roman"/>
          <w:spacing w:val="2"/>
          <w:sz w:val="28"/>
          <w:szCs w:val="28"/>
          <w:lang w:val="ru-KZ"/>
        </w:rPr>
        <w:t xml:space="preserve"> и его места в системе органов государственной власти.</w:t>
      </w:r>
    </w:p>
    <w:p w14:paraId="035A2ADF" w14:textId="07E331CF"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Действующая редакция Конституции Республики Казахстан не содержит прямого указания на отнесение Конституционного Суда к системе судебной власти либо на его статус в качестве высшего судебного органа, осуществляющего защиту конституционных прав и свобод человека и гражданина. В статье 72 Конституции РК закреплено функциональное предназначение К</w:t>
      </w:r>
      <w:r w:rsidR="0043222D" w:rsidRPr="009012C8">
        <w:rPr>
          <w:rFonts w:ascii="Times New Roman" w:hAnsi="Times New Roman" w:cs="Times New Roman"/>
          <w:spacing w:val="2"/>
          <w:sz w:val="28"/>
          <w:szCs w:val="28"/>
          <w:lang w:val="ru-KZ"/>
        </w:rPr>
        <w:t xml:space="preserve">онституционного </w:t>
      </w:r>
      <w:r w:rsidRPr="009012C8">
        <w:rPr>
          <w:rFonts w:ascii="Times New Roman" w:hAnsi="Times New Roman" w:cs="Times New Roman"/>
          <w:spacing w:val="2"/>
          <w:sz w:val="28"/>
          <w:szCs w:val="28"/>
          <w:lang w:val="ru-KZ"/>
        </w:rPr>
        <w:t>С</w:t>
      </w:r>
      <w:r w:rsidR="0043222D" w:rsidRPr="009012C8">
        <w:rPr>
          <w:rFonts w:ascii="Times New Roman" w:hAnsi="Times New Roman" w:cs="Times New Roman"/>
          <w:spacing w:val="2"/>
          <w:sz w:val="28"/>
          <w:szCs w:val="28"/>
          <w:lang w:val="ru-KZ"/>
        </w:rPr>
        <w:t xml:space="preserve">уда </w:t>
      </w:r>
      <w:r w:rsidRPr="009012C8">
        <w:rPr>
          <w:rFonts w:ascii="Times New Roman" w:hAnsi="Times New Roman" w:cs="Times New Roman"/>
          <w:spacing w:val="2"/>
          <w:sz w:val="28"/>
          <w:szCs w:val="28"/>
          <w:lang w:val="ru-KZ"/>
        </w:rPr>
        <w:t>РК, которое сводится к рассмотрению обращений предусмотренных субъектов о соответствии Конституции Республики Казахстан законов и иных нормативных правовых актов. Такое нормативное закрепление позволяет квалифицировать Конституционный Суд прежде всего как орган конституционного контроля, а не как орган конституционного правосудия в классическом понимании данного термина [189].</w:t>
      </w:r>
    </w:p>
    <w:p w14:paraId="352B613D" w14:textId="77777777"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этой связи в научной доктрине обоснованно поднимается вопрос о содержательных отличиях Конституционного Суда Республики Казахстан от ранее действовавшего Конституционного Совета. Формальное расширение круга субъектов обращения само по себе не позволяет однозначно говорить о принципиальном изменении характера конституционного контроля. При этом следует отметить, что расширение субъектного состава обращений могло быть реализовано и в рамках института Конституционного Совета, поскольку конституционно-правовых препятствий для такого решения ранее не существовало.</w:t>
      </w:r>
    </w:p>
    <w:p w14:paraId="5C3E2BCA" w14:textId="34011011" w:rsidR="002515C2" w:rsidRPr="009012C8" w:rsidRDefault="002515C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Особое внимание вызывает и тот факт, что ни Конституция Республики Казахстан, ни Конституционный закон «О Конституционном Суде Республики Казахстан» не закрепляют положение о том, что К</w:t>
      </w:r>
      <w:r w:rsidR="0043222D" w:rsidRPr="009012C8">
        <w:rPr>
          <w:rFonts w:ascii="Times New Roman" w:hAnsi="Times New Roman" w:cs="Times New Roman"/>
          <w:spacing w:val="2"/>
          <w:sz w:val="28"/>
          <w:szCs w:val="28"/>
          <w:lang w:val="ru-KZ"/>
        </w:rPr>
        <w:t xml:space="preserve">онституционный </w:t>
      </w:r>
      <w:r w:rsidRPr="009012C8">
        <w:rPr>
          <w:rFonts w:ascii="Times New Roman" w:hAnsi="Times New Roman" w:cs="Times New Roman"/>
          <w:spacing w:val="2"/>
          <w:sz w:val="28"/>
          <w:szCs w:val="28"/>
          <w:lang w:val="ru-KZ"/>
        </w:rPr>
        <w:t>С</w:t>
      </w:r>
      <w:r w:rsidR="0043222D" w:rsidRPr="009012C8">
        <w:rPr>
          <w:rFonts w:ascii="Times New Roman" w:hAnsi="Times New Roman" w:cs="Times New Roman"/>
          <w:spacing w:val="2"/>
          <w:sz w:val="28"/>
          <w:szCs w:val="28"/>
          <w:lang w:val="ru-KZ"/>
        </w:rPr>
        <w:t>уд</w:t>
      </w:r>
      <w:r w:rsidRPr="009012C8">
        <w:rPr>
          <w:rFonts w:ascii="Times New Roman" w:hAnsi="Times New Roman" w:cs="Times New Roman"/>
          <w:spacing w:val="2"/>
          <w:sz w:val="28"/>
          <w:szCs w:val="28"/>
          <w:lang w:val="ru-KZ"/>
        </w:rPr>
        <w:t xml:space="preserve">  осуществляет конституционное правосудие, а также не используют категорию «конституционное судопроизводство». Отсутствие указанных понятий в нормативном регулировании обусловливает неопределённость в вопросе о том, является ли деятельность Конституционного Суда по своей сути судебной либо сохраняет преимущественно контрольный, надзорный характер, унаследованный от модели Конституционного Совета [190].</w:t>
      </w:r>
    </w:p>
    <w:p w14:paraId="54686129" w14:textId="7DF6E838" w:rsidR="0011786D" w:rsidRPr="009012C8" w:rsidRDefault="005650A4"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Отметим, что и Конституционный Суд РК,</w:t>
      </w:r>
      <w:r w:rsidRPr="009012C8">
        <w:rPr>
          <w:rFonts w:ascii="Times New Roman" w:hAnsi="Times New Roman" w:cs="Times New Roman"/>
          <w:b/>
          <w:bCs/>
          <w:spacing w:val="2"/>
          <w:sz w:val="28"/>
          <w:szCs w:val="28"/>
          <w:shd w:val="clear" w:color="auto" w:fill="FFFFFF"/>
        </w:rPr>
        <w:t xml:space="preserve"> </w:t>
      </w:r>
      <w:r w:rsidRPr="009012C8">
        <w:rPr>
          <w:rFonts w:ascii="Times New Roman" w:hAnsi="Times New Roman" w:cs="Times New Roman"/>
          <w:spacing w:val="2"/>
          <w:sz w:val="28"/>
          <w:szCs w:val="28"/>
          <w:shd w:val="clear" w:color="auto" w:fill="FFFFFF"/>
        </w:rPr>
        <w:t>и суды общей юрисдикции должны иметь единые целевые установки, направленные на защиту основных прав и свобод человека. Эта целевая установка должна являться конечной целью обоих судопроизводств. </w:t>
      </w:r>
    </w:p>
    <w:p w14:paraId="17F97533" w14:textId="3FC48CC7" w:rsidR="00987960" w:rsidRPr="009012C8" w:rsidRDefault="00987960"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Вместе с тем различие между ними носит функциональный характер. Как обоснованно отмечается в научной литературе, защита граждан от действия неконституционного закона относится к исключительной компетенции органа конституционного контроля, тогда как защита от незаконных правоприменительных и распорядительных актов органов государственной власти, а равно от любых действий и решений, нарушающих права и законные интересы граждан, осуществляется судами общей юрисдикции [191].</w:t>
      </w:r>
    </w:p>
    <w:p w14:paraId="4C02BC6C" w14:textId="104A85D1" w:rsidR="005650A4" w:rsidRPr="009012C8" w:rsidRDefault="00B86C4E"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 будущем все же следует, по нашему мнению, вернуться к вопросу о конкретизации в конституционных нормах положений о К</w:t>
      </w:r>
      <w:r w:rsidR="003376E4" w:rsidRPr="009012C8">
        <w:rPr>
          <w:rFonts w:ascii="Times New Roman" w:hAnsi="Times New Roman" w:cs="Times New Roman"/>
          <w:spacing w:val="2"/>
          <w:sz w:val="28"/>
          <w:szCs w:val="28"/>
          <w:shd w:val="clear" w:color="auto" w:fill="FFFFFF"/>
        </w:rPr>
        <w:t xml:space="preserve">онституционном </w:t>
      </w:r>
      <w:r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уде</w:t>
      </w:r>
      <w:r w:rsidRPr="009012C8">
        <w:rPr>
          <w:rFonts w:ascii="Times New Roman" w:hAnsi="Times New Roman" w:cs="Times New Roman"/>
          <w:spacing w:val="2"/>
          <w:sz w:val="28"/>
          <w:szCs w:val="28"/>
          <w:shd w:val="clear" w:color="auto" w:fill="FFFFFF"/>
        </w:rPr>
        <w:t xml:space="preserve"> РК как об органе конституционного правосудия, осуществляющем его на основе конституционного судопроизводства.  </w:t>
      </w:r>
    </w:p>
    <w:p w14:paraId="200353BA" w14:textId="41A2FCE3" w:rsidR="005650A4" w:rsidRPr="009012C8" w:rsidRDefault="00B86C4E"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Второй аспект касательно полномочий и деятельности Конституционного Суда РК затрагивает проблемы компетенции </w:t>
      </w:r>
      <w:r w:rsidR="003376E4" w:rsidRPr="009012C8">
        <w:rPr>
          <w:rFonts w:ascii="Times New Roman" w:hAnsi="Times New Roman" w:cs="Times New Roman"/>
          <w:spacing w:val="2"/>
          <w:sz w:val="28"/>
          <w:szCs w:val="28"/>
          <w:shd w:val="clear" w:color="auto" w:fill="FFFFFF"/>
        </w:rPr>
        <w:t>этого суда</w:t>
      </w:r>
      <w:r w:rsidRPr="009012C8">
        <w:rPr>
          <w:rFonts w:ascii="Times New Roman" w:hAnsi="Times New Roman" w:cs="Times New Roman"/>
          <w:spacing w:val="2"/>
          <w:sz w:val="28"/>
          <w:szCs w:val="28"/>
          <w:shd w:val="clear" w:color="auto" w:fill="FFFFFF"/>
        </w:rPr>
        <w:t xml:space="preserve"> давать разъяснения по вопросам правоприменительной практики. </w:t>
      </w:r>
    </w:p>
    <w:p w14:paraId="3AAFCDE7" w14:textId="1BA93C2A" w:rsidR="00B86C4E" w:rsidRPr="009012C8" w:rsidRDefault="00B86C4E"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Ссылка К</w:t>
      </w:r>
      <w:r w:rsidR="0043222D" w:rsidRPr="009012C8">
        <w:rPr>
          <w:rFonts w:ascii="Times New Roman" w:hAnsi="Times New Roman" w:cs="Times New Roman"/>
          <w:spacing w:val="2"/>
          <w:sz w:val="28"/>
          <w:szCs w:val="28"/>
          <w:shd w:val="clear" w:color="auto" w:fill="FFFFFF"/>
        </w:rPr>
        <w:t xml:space="preserve">онституционного </w:t>
      </w:r>
      <w:r w:rsidRPr="009012C8">
        <w:rPr>
          <w:rFonts w:ascii="Times New Roman" w:hAnsi="Times New Roman" w:cs="Times New Roman"/>
          <w:spacing w:val="2"/>
          <w:sz w:val="28"/>
          <w:szCs w:val="28"/>
          <w:shd w:val="clear" w:color="auto" w:fill="FFFFFF"/>
        </w:rPr>
        <w:t>С</w:t>
      </w:r>
      <w:r w:rsidR="0043222D" w:rsidRPr="009012C8">
        <w:rPr>
          <w:rFonts w:ascii="Times New Roman" w:hAnsi="Times New Roman" w:cs="Times New Roman"/>
          <w:spacing w:val="2"/>
          <w:sz w:val="28"/>
          <w:szCs w:val="28"/>
          <w:shd w:val="clear" w:color="auto" w:fill="FFFFFF"/>
        </w:rPr>
        <w:t>уда</w:t>
      </w:r>
      <w:r w:rsidRPr="009012C8">
        <w:rPr>
          <w:rFonts w:ascii="Times New Roman" w:hAnsi="Times New Roman" w:cs="Times New Roman"/>
          <w:spacing w:val="2"/>
          <w:sz w:val="28"/>
          <w:szCs w:val="28"/>
          <w:shd w:val="clear" w:color="auto" w:fill="FFFFFF"/>
        </w:rPr>
        <w:t xml:space="preserve"> РК </w:t>
      </w:r>
      <w:r w:rsidR="00D9440E" w:rsidRPr="009012C8">
        <w:rPr>
          <w:rFonts w:ascii="Times New Roman" w:hAnsi="Times New Roman" w:cs="Times New Roman"/>
          <w:spacing w:val="2"/>
          <w:sz w:val="28"/>
          <w:szCs w:val="28"/>
          <w:shd w:val="clear" w:color="auto" w:fill="FFFFFF"/>
        </w:rPr>
        <w:t>на правоприменительную практику, осуществленная в НП К</w:t>
      </w:r>
      <w:r w:rsidR="0043222D" w:rsidRPr="009012C8">
        <w:rPr>
          <w:rFonts w:ascii="Times New Roman" w:hAnsi="Times New Roman" w:cs="Times New Roman"/>
          <w:spacing w:val="2"/>
          <w:sz w:val="28"/>
          <w:szCs w:val="28"/>
          <w:shd w:val="clear" w:color="auto" w:fill="FFFFFF"/>
        </w:rPr>
        <w:t xml:space="preserve">онституционного </w:t>
      </w:r>
      <w:r w:rsidR="00D9440E"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уда</w:t>
      </w:r>
      <w:r w:rsidR="00D9440E" w:rsidRPr="009012C8">
        <w:rPr>
          <w:rFonts w:ascii="Times New Roman" w:hAnsi="Times New Roman" w:cs="Times New Roman"/>
          <w:spacing w:val="2"/>
          <w:sz w:val="28"/>
          <w:szCs w:val="28"/>
          <w:shd w:val="clear" w:color="auto" w:fill="FFFFFF"/>
        </w:rPr>
        <w:t xml:space="preserve"> РК от 11 апреля 2023 года </w:t>
      </w:r>
      <w:r w:rsidR="00D9440E" w:rsidRPr="009012C8">
        <w:rPr>
          <w:rFonts w:ascii="Times New Roman" w:hAnsi="Times New Roman" w:cs="Times New Roman"/>
          <w:b/>
          <w:spacing w:val="2"/>
          <w:sz w:val="28"/>
          <w:szCs w:val="28"/>
          <w:shd w:val="clear" w:color="auto" w:fill="FFFFFF"/>
        </w:rPr>
        <w:t>«</w:t>
      </w:r>
      <w:r w:rsidR="00D9440E" w:rsidRPr="009012C8">
        <w:rPr>
          <w:rStyle w:val="ab"/>
          <w:rFonts w:ascii="Times New Roman" w:hAnsi="Times New Roman" w:cs="Times New Roman"/>
          <w:b w:val="0"/>
          <w:spacing w:val="2"/>
          <w:sz w:val="28"/>
          <w:szCs w:val="28"/>
          <w:shd w:val="clear" w:color="auto" w:fill="FFFFFF"/>
        </w:rPr>
        <w:t>О рассмотрении на соответствие Конституции Республики Казахстан отдельных положений части второй статьи 146 Уголовно-процессуального кодекса Республики Казахстан от 4 июля 2014 года</w:t>
      </w:r>
      <w:r w:rsidR="00D9440E" w:rsidRPr="009012C8">
        <w:rPr>
          <w:rFonts w:ascii="Times New Roman" w:hAnsi="Times New Roman" w:cs="Times New Roman"/>
          <w:b/>
          <w:spacing w:val="2"/>
          <w:sz w:val="28"/>
          <w:szCs w:val="28"/>
          <w:shd w:val="clear" w:color="auto" w:fill="FFFFFF"/>
        </w:rPr>
        <w:t>»</w:t>
      </w:r>
      <w:r w:rsidR="00D90762" w:rsidRPr="009012C8">
        <w:rPr>
          <w:rFonts w:ascii="Times New Roman" w:hAnsi="Times New Roman" w:cs="Times New Roman"/>
          <w:b/>
          <w:spacing w:val="2"/>
          <w:sz w:val="28"/>
          <w:szCs w:val="28"/>
          <w:shd w:val="clear" w:color="auto" w:fill="FFFFFF"/>
        </w:rPr>
        <w:t xml:space="preserve"> </w:t>
      </w:r>
      <w:r w:rsidR="00D90762" w:rsidRPr="009012C8">
        <w:rPr>
          <w:rFonts w:ascii="Times New Roman" w:hAnsi="Times New Roman" w:cs="Times New Roman"/>
          <w:spacing w:val="2"/>
          <w:sz w:val="28"/>
          <w:szCs w:val="28"/>
        </w:rPr>
        <w:t>[19</w:t>
      </w:r>
      <w:r w:rsidR="0086293E" w:rsidRPr="009012C8">
        <w:rPr>
          <w:rFonts w:ascii="Times New Roman" w:hAnsi="Times New Roman" w:cs="Times New Roman"/>
          <w:spacing w:val="2"/>
          <w:sz w:val="28"/>
          <w:szCs w:val="28"/>
        </w:rPr>
        <w:t>2</w:t>
      </w:r>
      <w:r w:rsidR="00D90762" w:rsidRPr="009012C8">
        <w:rPr>
          <w:rFonts w:ascii="Times New Roman" w:hAnsi="Times New Roman" w:cs="Times New Roman"/>
          <w:spacing w:val="2"/>
          <w:sz w:val="28"/>
          <w:szCs w:val="28"/>
        </w:rPr>
        <w:t>]</w:t>
      </w:r>
      <w:r w:rsidR="00D9440E" w:rsidRPr="009012C8">
        <w:rPr>
          <w:rFonts w:ascii="Times New Roman" w:hAnsi="Times New Roman" w:cs="Times New Roman"/>
          <w:b/>
          <w:spacing w:val="2"/>
          <w:sz w:val="28"/>
          <w:szCs w:val="28"/>
          <w:shd w:val="clear" w:color="auto" w:fill="FFFFFF"/>
        </w:rPr>
        <w:t xml:space="preserve">, </w:t>
      </w:r>
      <w:r w:rsidR="00D9440E" w:rsidRPr="009012C8">
        <w:rPr>
          <w:rFonts w:ascii="Times New Roman" w:hAnsi="Times New Roman" w:cs="Times New Roman"/>
          <w:spacing w:val="2"/>
          <w:sz w:val="28"/>
          <w:szCs w:val="28"/>
          <w:shd w:val="clear" w:color="auto" w:fill="FFFFFF"/>
        </w:rPr>
        <w:t>по мнению</w:t>
      </w:r>
      <w:r w:rsidR="00D9440E" w:rsidRPr="009012C8">
        <w:rPr>
          <w:rFonts w:ascii="Times New Roman" w:hAnsi="Times New Roman" w:cs="Times New Roman"/>
          <w:b/>
          <w:spacing w:val="2"/>
          <w:sz w:val="28"/>
          <w:szCs w:val="28"/>
          <w:shd w:val="clear" w:color="auto" w:fill="FFFFFF"/>
        </w:rPr>
        <w:t xml:space="preserve"> </w:t>
      </w:r>
      <w:r w:rsidR="00D9440E" w:rsidRPr="009012C8">
        <w:rPr>
          <w:rFonts w:ascii="Times New Roman" w:hAnsi="Times New Roman" w:cs="Times New Roman"/>
          <w:spacing w:val="2"/>
          <w:sz w:val="28"/>
          <w:szCs w:val="28"/>
          <w:shd w:val="clear" w:color="auto" w:fill="FFFFFF"/>
        </w:rPr>
        <w:t>некоторых исследователей, является показателем выхода К</w:t>
      </w:r>
      <w:r w:rsidR="003376E4" w:rsidRPr="009012C8">
        <w:rPr>
          <w:rFonts w:ascii="Times New Roman" w:hAnsi="Times New Roman" w:cs="Times New Roman"/>
          <w:spacing w:val="2"/>
          <w:sz w:val="28"/>
          <w:szCs w:val="28"/>
          <w:shd w:val="clear" w:color="auto" w:fill="FFFFFF"/>
        </w:rPr>
        <w:t xml:space="preserve">онституционного </w:t>
      </w:r>
      <w:r w:rsidR="00D9440E"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уда</w:t>
      </w:r>
      <w:r w:rsidR="00D9440E" w:rsidRPr="009012C8">
        <w:rPr>
          <w:rFonts w:ascii="Times New Roman" w:hAnsi="Times New Roman" w:cs="Times New Roman"/>
          <w:spacing w:val="2"/>
          <w:sz w:val="28"/>
          <w:szCs w:val="28"/>
          <w:shd w:val="clear" w:color="auto" w:fill="FFFFFF"/>
        </w:rPr>
        <w:t xml:space="preserve"> РК за пределы своей компетенции</w:t>
      </w:r>
      <w:r w:rsidR="00D90762" w:rsidRPr="009012C8">
        <w:rPr>
          <w:rFonts w:ascii="Times New Roman" w:hAnsi="Times New Roman" w:cs="Times New Roman"/>
          <w:spacing w:val="2"/>
          <w:sz w:val="28"/>
          <w:szCs w:val="28"/>
          <w:shd w:val="clear" w:color="auto" w:fill="FFFFFF"/>
        </w:rPr>
        <w:t xml:space="preserve"> </w:t>
      </w:r>
      <w:r w:rsidR="00D90762" w:rsidRPr="009012C8">
        <w:rPr>
          <w:rFonts w:ascii="Times New Roman" w:hAnsi="Times New Roman" w:cs="Times New Roman"/>
          <w:spacing w:val="2"/>
          <w:sz w:val="28"/>
          <w:szCs w:val="28"/>
        </w:rPr>
        <w:t>[15</w:t>
      </w:r>
      <w:r w:rsidR="0086293E" w:rsidRPr="009012C8">
        <w:rPr>
          <w:rFonts w:ascii="Times New Roman" w:hAnsi="Times New Roman" w:cs="Times New Roman"/>
          <w:spacing w:val="2"/>
          <w:sz w:val="28"/>
          <w:szCs w:val="28"/>
        </w:rPr>
        <w:t>9</w:t>
      </w:r>
      <w:r w:rsidR="00D90762" w:rsidRPr="009012C8">
        <w:rPr>
          <w:rFonts w:ascii="Times New Roman" w:hAnsi="Times New Roman" w:cs="Times New Roman"/>
          <w:spacing w:val="2"/>
          <w:sz w:val="28"/>
          <w:szCs w:val="28"/>
        </w:rPr>
        <w:t>]</w:t>
      </w:r>
      <w:r w:rsidR="00D9440E" w:rsidRPr="009012C8">
        <w:rPr>
          <w:rFonts w:ascii="Times New Roman" w:hAnsi="Times New Roman" w:cs="Times New Roman"/>
          <w:spacing w:val="2"/>
          <w:sz w:val="28"/>
          <w:szCs w:val="28"/>
          <w:shd w:val="clear" w:color="auto" w:fill="FFFFFF"/>
        </w:rPr>
        <w:t>.</w:t>
      </w:r>
    </w:p>
    <w:p w14:paraId="057AEDC4" w14:textId="28F100C8" w:rsidR="00B032B2" w:rsidRPr="009012C8" w:rsidRDefault="00B032B2"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Следует отметить, что К</w:t>
      </w:r>
      <w:r w:rsidR="003376E4" w:rsidRPr="009012C8">
        <w:rPr>
          <w:rFonts w:ascii="Times New Roman" w:hAnsi="Times New Roman" w:cs="Times New Roman"/>
          <w:spacing w:val="2"/>
          <w:sz w:val="28"/>
          <w:szCs w:val="28"/>
          <w:shd w:val="clear" w:color="auto" w:fill="FFFFFF"/>
        </w:rPr>
        <w:t xml:space="preserve">онституционный </w:t>
      </w:r>
      <w:r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w:t>
      </w:r>
      <w:r w:rsidRPr="009012C8">
        <w:rPr>
          <w:rFonts w:ascii="Times New Roman" w:hAnsi="Times New Roman" w:cs="Times New Roman"/>
          <w:spacing w:val="2"/>
          <w:sz w:val="28"/>
          <w:szCs w:val="28"/>
          <w:shd w:val="clear" w:color="auto" w:fill="FFFFFF"/>
        </w:rPr>
        <w:t xml:space="preserve"> РК лишь сослался в нормативном постановлении на правоприменительную практику, указав, что в правоприменительной практике положения УПК не должны приводить к лишению конституционных прав лиц, </w:t>
      </w:r>
      <w:r w:rsidRPr="009012C8">
        <w:rPr>
          <w:rFonts w:ascii="Times New Roman" w:eastAsia="Times New Roman" w:hAnsi="Times New Roman" w:cs="Times New Roman"/>
          <w:spacing w:val="2"/>
          <w:sz w:val="28"/>
          <w:szCs w:val="28"/>
          <w:lang w:eastAsia="ru-RU"/>
        </w:rPr>
        <w:t xml:space="preserve">находящихся под домашним арестом. </w:t>
      </w:r>
    </w:p>
    <w:p w14:paraId="58001952" w14:textId="790526B9" w:rsidR="00D9440E" w:rsidRPr="009012C8" w:rsidRDefault="00B032B2"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Действительно, Конституционный Суд РК имеет свои полномочия, отличные от других государственных органов, органов применения уголовно-процессуальных норм, судов общей юрисдикции и поэтому не может напрямую исправлять их ошибки</w:t>
      </w:r>
      <w:r w:rsidR="00CC3C12" w:rsidRPr="009012C8">
        <w:rPr>
          <w:rFonts w:ascii="Times New Roman" w:hAnsi="Times New Roman" w:cs="Times New Roman"/>
          <w:spacing w:val="2"/>
          <w:sz w:val="28"/>
          <w:szCs w:val="28"/>
          <w:shd w:val="clear" w:color="auto" w:fill="FFFFFF"/>
        </w:rPr>
        <w:t>, проверять конституционность судебной и иной правоприменительной практики.</w:t>
      </w:r>
    </w:p>
    <w:p w14:paraId="16D84392" w14:textId="2DB87C96" w:rsidR="0007093D" w:rsidRPr="009012C8" w:rsidRDefault="00CC3C12"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Вместе с тем К</w:t>
      </w:r>
      <w:r w:rsidR="003376E4" w:rsidRPr="009012C8">
        <w:rPr>
          <w:rFonts w:ascii="Times New Roman" w:hAnsi="Times New Roman" w:cs="Times New Roman"/>
          <w:spacing w:val="2"/>
          <w:sz w:val="28"/>
          <w:szCs w:val="28"/>
          <w:shd w:val="clear" w:color="auto" w:fill="FFFFFF"/>
        </w:rPr>
        <w:t xml:space="preserve">онституционный </w:t>
      </w:r>
      <w:r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w:t>
      </w:r>
      <w:r w:rsidRPr="009012C8">
        <w:rPr>
          <w:rFonts w:ascii="Times New Roman" w:hAnsi="Times New Roman" w:cs="Times New Roman"/>
          <w:spacing w:val="2"/>
          <w:sz w:val="28"/>
          <w:szCs w:val="28"/>
          <w:shd w:val="clear" w:color="auto" w:fill="FFFFFF"/>
        </w:rPr>
        <w:t xml:space="preserve"> РК оценивает норму закона в том смысле, который придается ей устоявшейся правоприменительной практикой. Это, по существу, позволяет признать неконституционной норму, если она допускает неконституционную интерпретацию ее содержания судами общей юрисдикции или иными правоприменительными органами.</w:t>
      </w:r>
    </w:p>
    <w:p w14:paraId="01A4F748" w14:textId="0C093158" w:rsidR="00CC3C12" w:rsidRPr="009012C8" w:rsidRDefault="00F56F36"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Кроме того, в научной доктрине обоснованно подчёркивается, что орган конституционного контроля выполняет системообразующую функцию по обеспечению единства законодательной и правоприменительной практики в сфере защиты прав и свобод человека и гражданина, в том числе в уголовном судопроизводстве. В этом смысле деятельность Конституционного Суда носит двуединый характер, поскольку защита Конституции как Основного Закона и защита конституционных прав и свобод личности выступают взаимосвязанными и неразрывными направлениями его функционирования </w:t>
      </w:r>
      <w:r w:rsidR="00D90762" w:rsidRPr="009012C8">
        <w:rPr>
          <w:rFonts w:ascii="Times New Roman" w:hAnsi="Times New Roman" w:cs="Times New Roman"/>
          <w:spacing w:val="2"/>
          <w:sz w:val="28"/>
          <w:szCs w:val="28"/>
        </w:rPr>
        <w:t>[19</w:t>
      </w:r>
      <w:r w:rsidR="0086293E" w:rsidRPr="009012C8">
        <w:rPr>
          <w:rFonts w:ascii="Times New Roman" w:hAnsi="Times New Roman" w:cs="Times New Roman"/>
          <w:spacing w:val="2"/>
          <w:sz w:val="28"/>
          <w:szCs w:val="28"/>
        </w:rPr>
        <w:t>3</w:t>
      </w:r>
      <w:r w:rsidR="00D90762" w:rsidRPr="009012C8">
        <w:rPr>
          <w:rFonts w:ascii="Times New Roman" w:hAnsi="Times New Roman" w:cs="Times New Roman"/>
          <w:spacing w:val="2"/>
          <w:sz w:val="28"/>
          <w:szCs w:val="28"/>
        </w:rPr>
        <w:t>, С. 28]</w:t>
      </w:r>
      <w:r w:rsidR="0007093D" w:rsidRPr="009012C8">
        <w:rPr>
          <w:rFonts w:ascii="Times New Roman" w:hAnsi="Times New Roman" w:cs="Times New Roman"/>
          <w:spacing w:val="2"/>
          <w:sz w:val="28"/>
          <w:szCs w:val="28"/>
          <w:shd w:val="clear" w:color="auto" w:fill="FFFFFF"/>
        </w:rPr>
        <w:t>.</w:t>
      </w:r>
    </w:p>
    <w:p w14:paraId="30AF4452" w14:textId="04691C25" w:rsidR="0007093D" w:rsidRPr="009012C8" w:rsidRDefault="00CC3C12"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Следовательно, К</w:t>
      </w:r>
      <w:r w:rsidR="003376E4" w:rsidRPr="009012C8">
        <w:rPr>
          <w:rFonts w:ascii="Times New Roman" w:hAnsi="Times New Roman" w:cs="Times New Roman"/>
          <w:spacing w:val="2"/>
          <w:sz w:val="28"/>
          <w:szCs w:val="28"/>
          <w:shd w:val="clear" w:color="auto" w:fill="FFFFFF"/>
        </w:rPr>
        <w:t xml:space="preserve">онституционный </w:t>
      </w:r>
      <w:r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w:t>
      </w:r>
      <w:r w:rsidRPr="009012C8">
        <w:rPr>
          <w:rFonts w:ascii="Times New Roman" w:hAnsi="Times New Roman" w:cs="Times New Roman"/>
          <w:spacing w:val="2"/>
          <w:sz w:val="28"/>
          <w:szCs w:val="28"/>
          <w:shd w:val="clear" w:color="auto" w:fill="FFFFFF"/>
        </w:rPr>
        <w:t xml:space="preserve"> РК может указывать на ошибки и недочеты правоприменительной практики с учетом того, что правом отмены ошибочных правоприменительных решений по-прежнему будут обладать только органы уголовного преследования, субъекты применения уголовно-процессуальных норм и </w:t>
      </w:r>
      <w:r w:rsidR="009158EC" w:rsidRPr="009012C8">
        <w:rPr>
          <w:rFonts w:ascii="Times New Roman" w:hAnsi="Times New Roman" w:cs="Times New Roman"/>
          <w:spacing w:val="2"/>
          <w:sz w:val="28"/>
          <w:szCs w:val="28"/>
          <w:shd w:val="clear" w:color="auto" w:fill="FFFFFF"/>
        </w:rPr>
        <w:t>суды, в компетенцию которых входит пересмотр и разрешение конкретных дел, ранее рассмотренных на основании норм, признанных утратившими юридическую силу в результате решения Конституционного Суда</w:t>
      </w:r>
      <w:r w:rsidR="00D90762" w:rsidRPr="009012C8">
        <w:rPr>
          <w:rFonts w:ascii="Times New Roman" w:hAnsi="Times New Roman" w:cs="Times New Roman"/>
          <w:spacing w:val="2"/>
          <w:sz w:val="28"/>
          <w:szCs w:val="28"/>
          <w:shd w:val="clear" w:color="auto" w:fill="FFFFFF"/>
        </w:rPr>
        <w:t xml:space="preserve"> </w:t>
      </w:r>
      <w:r w:rsidR="00D90762" w:rsidRPr="009012C8">
        <w:rPr>
          <w:rFonts w:ascii="Times New Roman" w:hAnsi="Times New Roman" w:cs="Times New Roman"/>
          <w:spacing w:val="2"/>
          <w:sz w:val="28"/>
          <w:szCs w:val="28"/>
        </w:rPr>
        <w:t>[19</w:t>
      </w:r>
      <w:r w:rsidR="0086293E" w:rsidRPr="009012C8">
        <w:rPr>
          <w:rFonts w:ascii="Times New Roman" w:hAnsi="Times New Roman" w:cs="Times New Roman"/>
          <w:spacing w:val="2"/>
          <w:sz w:val="28"/>
          <w:szCs w:val="28"/>
        </w:rPr>
        <w:t>1</w:t>
      </w:r>
      <w:r w:rsidR="00D90762"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shd w:val="clear" w:color="auto" w:fill="FFFFFF"/>
        </w:rPr>
        <w:t>.</w:t>
      </w:r>
    </w:p>
    <w:p w14:paraId="4EDCDC59" w14:textId="59B43908" w:rsidR="008F27E4" w:rsidRPr="009012C8" w:rsidRDefault="00BF7AA8"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В-третьих, </w:t>
      </w:r>
      <w:r w:rsidR="008F27E4" w:rsidRPr="009012C8">
        <w:rPr>
          <w:rFonts w:ascii="Times New Roman" w:hAnsi="Times New Roman" w:cs="Times New Roman"/>
          <w:spacing w:val="2"/>
          <w:sz w:val="28"/>
          <w:szCs w:val="28"/>
          <w:shd w:val="clear" w:color="auto" w:fill="FFFFFF"/>
        </w:rPr>
        <w:t>в юридической печати выражено отношение и к тем нормативным постановлениям К</w:t>
      </w:r>
      <w:r w:rsidR="003376E4" w:rsidRPr="009012C8">
        <w:rPr>
          <w:rFonts w:ascii="Times New Roman" w:hAnsi="Times New Roman" w:cs="Times New Roman"/>
          <w:spacing w:val="2"/>
          <w:sz w:val="28"/>
          <w:szCs w:val="28"/>
          <w:shd w:val="clear" w:color="auto" w:fill="FFFFFF"/>
        </w:rPr>
        <w:t xml:space="preserve">онституционного </w:t>
      </w:r>
      <w:r w:rsidR="008F27E4" w:rsidRPr="009012C8">
        <w:rPr>
          <w:rFonts w:ascii="Times New Roman" w:hAnsi="Times New Roman" w:cs="Times New Roman"/>
          <w:spacing w:val="2"/>
          <w:sz w:val="28"/>
          <w:szCs w:val="28"/>
          <w:shd w:val="clear" w:color="auto" w:fill="FFFFFF"/>
        </w:rPr>
        <w:t>С</w:t>
      </w:r>
      <w:r w:rsidR="003376E4" w:rsidRPr="009012C8">
        <w:rPr>
          <w:rFonts w:ascii="Times New Roman" w:hAnsi="Times New Roman" w:cs="Times New Roman"/>
          <w:spacing w:val="2"/>
          <w:sz w:val="28"/>
          <w:szCs w:val="28"/>
          <w:shd w:val="clear" w:color="auto" w:fill="FFFFFF"/>
        </w:rPr>
        <w:t>уда</w:t>
      </w:r>
      <w:r w:rsidR="008F27E4" w:rsidRPr="009012C8">
        <w:rPr>
          <w:rFonts w:ascii="Times New Roman" w:hAnsi="Times New Roman" w:cs="Times New Roman"/>
          <w:spacing w:val="2"/>
          <w:sz w:val="28"/>
          <w:szCs w:val="28"/>
          <w:shd w:val="clear" w:color="auto" w:fill="FFFFFF"/>
        </w:rPr>
        <w:t xml:space="preserve"> РК, в которых даются рекомендации Правительству РК по совершенствованию норм УПК. </w:t>
      </w:r>
    </w:p>
    <w:p w14:paraId="09FE3085" w14:textId="71A015FC" w:rsidR="008F27E4" w:rsidRPr="009012C8" w:rsidRDefault="008F27E4"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Исследователи полагают, что рекомендации без определения каких-либо пробелов или недостатков в уголовно-процессуальном регулировании вызывают лишь удивление и непонимание.</w:t>
      </w:r>
    </w:p>
    <w:p w14:paraId="54E2F2D9" w14:textId="77777777" w:rsidR="009158EC" w:rsidRPr="009012C8" w:rsidRDefault="009158EC"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Так, профессор Т.Е. Сарсенбаев обращает внимание на то, что в нормативном постановлении Конституционного Суда Республики Казахстан от 11 апреля 2023 года, с одной стороны, Правительству Республики Казахстан рекомендовано не позднее шести месяцев со дня опубликования постановления внести в Мажилис Парламента Республики Казахстан проект закона, направленный на приведение Уголовно-процессуального кодекса Республики Казахстан в соответствие с правовыми позициями Конституционного Суда.</w:t>
      </w:r>
    </w:p>
    <w:p w14:paraId="1DA7E4AC" w14:textId="3A649795" w:rsidR="008F27E4" w:rsidRPr="009012C8" w:rsidRDefault="008F27E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С другой ст</w:t>
      </w:r>
      <w:r w:rsidR="001272DC" w:rsidRPr="009012C8">
        <w:rPr>
          <w:rFonts w:ascii="Times New Roman" w:hAnsi="Times New Roman" w:cs="Times New Roman"/>
          <w:spacing w:val="2"/>
          <w:sz w:val="28"/>
          <w:szCs w:val="28"/>
          <w:shd w:val="clear" w:color="auto" w:fill="FFFFFF"/>
        </w:rPr>
        <w:t>о</w:t>
      </w:r>
      <w:r w:rsidRPr="009012C8">
        <w:rPr>
          <w:rFonts w:ascii="Times New Roman" w:hAnsi="Times New Roman" w:cs="Times New Roman"/>
          <w:spacing w:val="2"/>
          <w:sz w:val="28"/>
          <w:szCs w:val="28"/>
          <w:shd w:val="clear" w:color="auto" w:fill="FFFFFF"/>
        </w:rPr>
        <w:t xml:space="preserve">роны, </w:t>
      </w:r>
      <w:r w:rsidRPr="009012C8">
        <w:rPr>
          <w:rFonts w:ascii="Times New Roman" w:hAnsi="Times New Roman" w:cs="Times New Roman"/>
          <w:spacing w:val="2"/>
          <w:sz w:val="28"/>
          <w:szCs w:val="28"/>
        </w:rPr>
        <w:t>в решении К</w:t>
      </w:r>
      <w:r w:rsidR="003376E4" w:rsidRPr="009012C8">
        <w:rPr>
          <w:rFonts w:ascii="Times New Roman" w:hAnsi="Times New Roman" w:cs="Times New Roman"/>
          <w:spacing w:val="2"/>
          <w:sz w:val="28"/>
          <w:szCs w:val="28"/>
        </w:rPr>
        <w:t xml:space="preserve">онституционного </w:t>
      </w:r>
      <w:r w:rsidRPr="009012C8">
        <w:rPr>
          <w:rFonts w:ascii="Times New Roman" w:hAnsi="Times New Roman" w:cs="Times New Roman"/>
          <w:spacing w:val="2"/>
          <w:sz w:val="28"/>
          <w:szCs w:val="28"/>
        </w:rPr>
        <w:t>С</w:t>
      </w:r>
      <w:r w:rsidR="003376E4" w:rsidRPr="009012C8">
        <w:rPr>
          <w:rFonts w:ascii="Times New Roman" w:hAnsi="Times New Roman" w:cs="Times New Roman"/>
          <w:spacing w:val="2"/>
          <w:sz w:val="28"/>
          <w:szCs w:val="28"/>
        </w:rPr>
        <w:t>уда</w:t>
      </w:r>
      <w:r w:rsidRPr="009012C8">
        <w:rPr>
          <w:rFonts w:ascii="Times New Roman" w:hAnsi="Times New Roman" w:cs="Times New Roman"/>
          <w:spacing w:val="2"/>
          <w:sz w:val="28"/>
          <w:szCs w:val="28"/>
        </w:rPr>
        <w:t xml:space="preserve"> РК не указано, какие конкретно нормы (разделы, главы или статьи, части, пункты) УПК должны быть приведены в соответствие с правовыми позициями Конституционного Суда. Какие конкретно пробелы и противоречия Конституционный Суд обнаружил в УПК при рассмотрении обращения? Об этом нормативное постановление умалчивает. Изложенное нормативное постановление К</w:t>
      </w:r>
      <w:r w:rsidR="003376E4" w:rsidRPr="009012C8">
        <w:rPr>
          <w:rFonts w:ascii="Times New Roman" w:hAnsi="Times New Roman" w:cs="Times New Roman"/>
          <w:spacing w:val="2"/>
          <w:sz w:val="28"/>
          <w:szCs w:val="28"/>
        </w:rPr>
        <w:t xml:space="preserve">онституционного </w:t>
      </w:r>
      <w:r w:rsidRPr="009012C8">
        <w:rPr>
          <w:rFonts w:ascii="Times New Roman" w:hAnsi="Times New Roman" w:cs="Times New Roman"/>
          <w:spacing w:val="2"/>
          <w:sz w:val="28"/>
          <w:szCs w:val="28"/>
        </w:rPr>
        <w:t>С</w:t>
      </w:r>
      <w:r w:rsidR="003376E4" w:rsidRPr="009012C8">
        <w:rPr>
          <w:rFonts w:ascii="Times New Roman" w:hAnsi="Times New Roman" w:cs="Times New Roman"/>
          <w:spacing w:val="2"/>
          <w:sz w:val="28"/>
          <w:szCs w:val="28"/>
        </w:rPr>
        <w:t>уда</w:t>
      </w:r>
      <w:r w:rsidRPr="009012C8">
        <w:rPr>
          <w:rFonts w:ascii="Times New Roman" w:hAnsi="Times New Roman" w:cs="Times New Roman"/>
          <w:spacing w:val="2"/>
          <w:sz w:val="28"/>
          <w:szCs w:val="28"/>
        </w:rPr>
        <w:t xml:space="preserve"> РК страдает правовой неопределенностью и не в полной мере соответствует требованиям Конституционного закона «О Конституционном Суде»</w:t>
      </w:r>
      <w:r w:rsidR="00D90762" w:rsidRPr="009012C8">
        <w:rPr>
          <w:rFonts w:ascii="Times New Roman" w:hAnsi="Times New Roman" w:cs="Times New Roman"/>
          <w:spacing w:val="2"/>
          <w:sz w:val="28"/>
          <w:szCs w:val="28"/>
        </w:rPr>
        <w:t xml:space="preserve"> [19</w:t>
      </w:r>
      <w:r w:rsidR="0086293E" w:rsidRPr="009012C8">
        <w:rPr>
          <w:rFonts w:ascii="Times New Roman" w:hAnsi="Times New Roman" w:cs="Times New Roman"/>
          <w:spacing w:val="2"/>
          <w:sz w:val="28"/>
          <w:szCs w:val="28"/>
        </w:rPr>
        <w:t>4</w:t>
      </w:r>
      <w:r w:rsidR="00D90762"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4CFC6C88" w14:textId="0012F171" w:rsidR="001B0945" w:rsidRPr="009012C8" w:rsidRDefault="001B0945"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Несмотря на критические замечания, Конституционный Суд РК, в целом обеспечивая конституционный контроль норм уголовно-процессуального законодательства, активно содействует и участвует в процессе конституционализации уголовного судопроизводства. </w:t>
      </w:r>
    </w:p>
    <w:p w14:paraId="6052AEB0" w14:textId="77777777" w:rsidR="009158EC" w:rsidRPr="009012C8" w:rsidRDefault="009158EC"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силу положений пункта 35 статьи 1 Закона Республики Казахстан от 8 июня 2022 года [195] правовые позиции, сформулированные Конституционным Советом Республики Казахстан, продолжают действовать в той мере, в какой они не вступают в противоречие с Конституцией, до момента их пересмотра Конституционным Судом Республики Казахстан. Это обстоятельство обусловливает методологическую возможность и научную необходимость анализа не только нормативных постановлений Конституционного Суда РК, принятых после 1 января 2023 года, но и решений Конституционного Совета РК, действовавшего до конца 2022 года, с точки зрения их влияния на процессы конституционализации уголовного судопроизводства.</w:t>
      </w:r>
    </w:p>
    <w:p w14:paraId="7D01E03C" w14:textId="44A40669" w:rsidR="00A70267" w:rsidRPr="009012C8" w:rsidRDefault="00A70267"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Совокупность действующих нормативных постановлений органов конституционного контроля, как Конституционного Суда Республики Казахстан, так и ранее функционировавшего Конституционного Совета оказывает комплексное воздействие на механизм уголовно-процессуального регулирования. При этом речь идет не только о трансформации нормативного массива уголовно-процессуального законодательства, но и о формировании устойчивых подходов к его толкованию и применению в правоприменительной практике.</w:t>
      </w:r>
    </w:p>
    <w:p w14:paraId="7F64C421" w14:textId="2E1896B5" w:rsidR="00770B28" w:rsidRPr="009012C8" w:rsidRDefault="00A70267"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Интенсивность и направленность такого воздействия определяется тем, в какой мере орган конституционного контроля выявляет соответствие норм уголовно-процессуального законодательства базовым конституционным ценностям, принципам и установлениям. Существенным элементом данного процесса выступает также оценка того, насколько отраслевые нормы обеспечивают реализацию конституционных гарантий судебной защиты прав и законных интересов всех участников уголовного процесса </w:t>
      </w:r>
      <w:r w:rsidR="00B55213"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подозреваемых, обвиняемых, потерпевших, защитников и иных лиц. В разрешении подобных вопросов именно орган конституционного контроля наделен полномочиями окончательного конституционно-правового суждения </w:t>
      </w:r>
      <w:r w:rsidR="00D90762" w:rsidRPr="009012C8">
        <w:rPr>
          <w:rFonts w:ascii="Times New Roman" w:hAnsi="Times New Roman" w:cs="Times New Roman"/>
          <w:spacing w:val="2"/>
          <w:sz w:val="28"/>
          <w:szCs w:val="28"/>
        </w:rPr>
        <w:t>[5</w:t>
      </w:r>
      <w:r w:rsidR="0086293E" w:rsidRPr="009012C8">
        <w:rPr>
          <w:rFonts w:ascii="Times New Roman" w:hAnsi="Times New Roman" w:cs="Times New Roman"/>
          <w:spacing w:val="2"/>
          <w:sz w:val="28"/>
          <w:szCs w:val="28"/>
        </w:rPr>
        <w:t>3</w:t>
      </w:r>
      <w:r w:rsidR="00D90762" w:rsidRPr="009012C8">
        <w:rPr>
          <w:rFonts w:ascii="Times New Roman" w:hAnsi="Times New Roman" w:cs="Times New Roman"/>
          <w:spacing w:val="2"/>
          <w:sz w:val="28"/>
          <w:szCs w:val="28"/>
        </w:rPr>
        <w:t>, С. 165]</w:t>
      </w:r>
      <w:r w:rsidR="00770B28" w:rsidRPr="009012C8">
        <w:rPr>
          <w:rFonts w:ascii="Times New Roman" w:hAnsi="Times New Roman" w:cs="Times New Roman"/>
          <w:spacing w:val="2"/>
          <w:sz w:val="28"/>
          <w:szCs w:val="28"/>
        </w:rPr>
        <w:t xml:space="preserve">. </w:t>
      </w:r>
    </w:p>
    <w:p w14:paraId="04D0B1D5" w14:textId="77777777" w:rsidR="00A70267" w:rsidRPr="009012C8" w:rsidRDefault="00A70267"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Ключевую роль в механизме конституционализации уголовного судопроизводства играют правовые позиции Конституционного Суда Республики Казахстан. Их особое значение обусловлено тем, что они формируются на основе прямого толкования норм Конституции, обладающей высшей юридической силой, и направлены на установление конституционной допустимости либо недопустимости конкретных положений уголовно-процессуального законодательства.</w:t>
      </w:r>
    </w:p>
    <w:p w14:paraId="425F6BA6" w14:textId="60F62C5A" w:rsidR="00770B28" w:rsidRPr="009012C8" w:rsidRDefault="00A70267" w:rsidP="007322A0">
      <w:pPr>
        <w:autoSpaceDE w:val="0"/>
        <w:autoSpaceDN w:val="0"/>
        <w:adjustRightInd w:val="0"/>
        <w:spacing w:after="0" w:line="240" w:lineRule="auto"/>
        <w:ind w:firstLine="709"/>
        <w:jc w:val="both"/>
        <w:rPr>
          <w:rFonts w:ascii="Times New Roman" w:eastAsia="TimesNewRomanPSMT" w:hAnsi="Times New Roman" w:cs="Times New Roman"/>
          <w:spacing w:val="2"/>
          <w:sz w:val="28"/>
          <w:szCs w:val="28"/>
        </w:rPr>
      </w:pPr>
      <w:r w:rsidRPr="009012C8">
        <w:rPr>
          <w:rFonts w:ascii="Times New Roman" w:hAnsi="Times New Roman" w:cs="Times New Roman"/>
          <w:spacing w:val="2"/>
          <w:sz w:val="28"/>
          <w:szCs w:val="28"/>
          <w:lang w:val="ru-KZ"/>
        </w:rPr>
        <w:t>В научной литературе обоснованно подчеркивается, что правовые позиции органа конституционного контроля по своей юридической природе приближаются к самой Конституции. Так, Б.Т. Тлеулесова отмечает, что данные позиции содержат нормативный потенциал, который не всегда в равной степени проявляется в мотивировочной части решений, однако в форме правоположений отчетливо фиксируется в их резолютивной части, где выражается императивно-рекомендательное конституционно-правовое воздействие государственной власти на регулируемые общественные отношения, включая сферу уголовного судопроизводства</w:t>
      </w:r>
      <w:r w:rsidR="00D90762" w:rsidRPr="009012C8">
        <w:rPr>
          <w:rFonts w:ascii="Times New Roman" w:eastAsia="TimesNewRomanPSMT" w:hAnsi="Times New Roman" w:cs="Times New Roman"/>
          <w:spacing w:val="2"/>
          <w:sz w:val="28"/>
          <w:szCs w:val="28"/>
        </w:rPr>
        <w:t xml:space="preserve"> </w:t>
      </w:r>
      <w:r w:rsidR="00D90762" w:rsidRPr="009012C8">
        <w:rPr>
          <w:rFonts w:ascii="Times New Roman" w:hAnsi="Times New Roman" w:cs="Times New Roman"/>
          <w:spacing w:val="2"/>
          <w:sz w:val="28"/>
          <w:szCs w:val="28"/>
        </w:rPr>
        <w:t>[19</w:t>
      </w:r>
      <w:r w:rsidR="0086293E" w:rsidRPr="009012C8">
        <w:rPr>
          <w:rFonts w:ascii="Times New Roman" w:hAnsi="Times New Roman" w:cs="Times New Roman"/>
          <w:spacing w:val="2"/>
          <w:sz w:val="28"/>
          <w:szCs w:val="28"/>
        </w:rPr>
        <w:t>6</w:t>
      </w:r>
      <w:r w:rsidR="00D90762" w:rsidRPr="009012C8">
        <w:rPr>
          <w:rFonts w:ascii="Times New Roman" w:hAnsi="Times New Roman" w:cs="Times New Roman"/>
          <w:spacing w:val="2"/>
          <w:sz w:val="28"/>
          <w:szCs w:val="28"/>
        </w:rPr>
        <w:t>, С. 131]</w:t>
      </w:r>
      <w:r w:rsidRPr="009012C8">
        <w:rPr>
          <w:rFonts w:ascii="Times New Roman" w:eastAsia="TimesNewRomanPSMT" w:hAnsi="Times New Roman" w:cs="Times New Roman"/>
          <w:spacing w:val="2"/>
          <w:sz w:val="28"/>
          <w:szCs w:val="28"/>
        </w:rPr>
        <w:t>.</w:t>
      </w:r>
    </w:p>
    <w:p w14:paraId="24865BEB" w14:textId="77777777" w:rsidR="001A55C4" w:rsidRPr="009012C8" w:rsidRDefault="001A55C4" w:rsidP="007322A0">
      <w:pPr>
        <w:autoSpaceDE w:val="0"/>
        <w:autoSpaceDN w:val="0"/>
        <w:adjustRightInd w:val="0"/>
        <w:spacing w:after="0" w:line="240" w:lineRule="auto"/>
        <w:ind w:firstLine="709"/>
        <w:jc w:val="both"/>
        <w:rPr>
          <w:rFonts w:ascii="Times New Roman" w:eastAsia="TimesNewRomanPSMT" w:hAnsi="Times New Roman" w:cs="Times New Roman"/>
          <w:spacing w:val="2"/>
          <w:sz w:val="28"/>
          <w:szCs w:val="28"/>
          <w:lang w:val="ru-KZ"/>
        </w:rPr>
      </w:pPr>
      <w:r w:rsidRPr="009012C8">
        <w:rPr>
          <w:rFonts w:ascii="Times New Roman" w:eastAsia="TimesNewRomanPSMT" w:hAnsi="Times New Roman" w:cs="Times New Roman"/>
          <w:spacing w:val="2"/>
          <w:sz w:val="28"/>
          <w:szCs w:val="28"/>
          <w:lang w:val="ru-KZ"/>
        </w:rPr>
        <w:t>Иллюстрацией подобного подхода может служить нормативное постановление Конституционного Суда Республики Казахстан от 20 июля 2023 года [87], в котором были сформулированы правовые позиции, ориентированные одновременно на подтверждение конституционности отдельных норм Уголовно-процессуального кодекса Республики Казахстан и на их дальнейшее концептуальное развитие.</w:t>
      </w:r>
    </w:p>
    <w:p w14:paraId="51811D23" w14:textId="77777777" w:rsidR="001A55C4" w:rsidRPr="009012C8" w:rsidRDefault="001A55C4" w:rsidP="007322A0">
      <w:pPr>
        <w:autoSpaceDE w:val="0"/>
        <w:autoSpaceDN w:val="0"/>
        <w:adjustRightInd w:val="0"/>
        <w:spacing w:after="0" w:line="240" w:lineRule="auto"/>
        <w:ind w:firstLine="709"/>
        <w:jc w:val="both"/>
        <w:rPr>
          <w:rFonts w:ascii="Times New Roman" w:eastAsia="TimesNewRomanPSMT" w:hAnsi="Times New Roman" w:cs="Times New Roman"/>
          <w:spacing w:val="2"/>
          <w:sz w:val="28"/>
          <w:szCs w:val="28"/>
          <w:lang w:val="ru-KZ"/>
        </w:rPr>
      </w:pPr>
      <w:r w:rsidRPr="009012C8">
        <w:rPr>
          <w:rFonts w:ascii="Times New Roman" w:eastAsia="TimesNewRomanPSMT" w:hAnsi="Times New Roman" w:cs="Times New Roman"/>
          <w:spacing w:val="2"/>
          <w:sz w:val="28"/>
          <w:szCs w:val="28"/>
          <w:lang w:val="ru-KZ"/>
        </w:rPr>
        <w:t>Поводом для рассмотрения дела послужило обращение гражданки Республики Казахстан А., поставившей вопрос о несоответствии пункту 1 статьи 14 и пункту 2 статьи 83 Конституции Республики Казахстан части второй статьи 80 УПК РК. По мнению заявительницы, допустимость использования в качестве доказательств заключений специалистов, являющихся действующими сотрудниками органов прокуратуры, нарушает конституционные принципы равенства и недискриминации, а также противоречит конституционному статусу прокуратуры как единой централизованной системы, основанной на началах подчиненности.</w:t>
      </w:r>
    </w:p>
    <w:p w14:paraId="6147AE97" w14:textId="77777777" w:rsidR="001A55C4" w:rsidRPr="009012C8" w:rsidRDefault="001A55C4" w:rsidP="007322A0">
      <w:pPr>
        <w:autoSpaceDE w:val="0"/>
        <w:autoSpaceDN w:val="0"/>
        <w:adjustRightInd w:val="0"/>
        <w:spacing w:after="0" w:line="240" w:lineRule="auto"/>
        <w:ind w:firstLine="709"/>
        <w:jc w:val="both"/>
        <w:rPr>
          <w:rFonts w:ascii="Times New Roman" w:eastAsia="TimesNewRomanPSMT" w:hAnsi="Times New Roman" w:cs="Times New Roman"/>
          <w:spacing w:val="2"/>
          <w:sz w:val="28"/>
          <w:szCs w:val="28"/>
          <w:lang w:val="ru-KZ"/>
        </w:rPr>
      </w:pPr>
      <w:r w:rsidRPr="009012C8">
        <w:rPr>
          <w:rFonts w:ascii="Times New Roman" w:eastAsia="TimesNewRomanPSMT" w:hAnsi="Times New Roman" w:cs="Times New Roman"/>
          <w:spacing w:val="2"/>
          <w:sz w:val="28"/>
          <w:szCs w:val="28"/>
          <w:lang w:val="ru-KZ"/>
        </w:rPr>
        <w:t>Аргументация субъекта обращения строилась на предположении о невозможности объективности таких заключений ввиду служебной зависимости прокуроров, что, как утверждалось, фактически ставит сторону защиты в заведомо неравное положение по отношению к стороне обвинения. Данные доводы были приняты судом первой инстанции, который признал соответствующие доказательства недопустимыми и вынес оправдательный приговор. Однако суд апелляционной инстанции отменил данное решение и признал заявительницу виновной.</w:t>
      </w:r>
    </w:p>
    <w:p w14:paraId="7F674592" w14:textId="77777777" w:rsidR="001A55C4" w:rsidRPr="009012C8" w:rsidRDefault="001A55C4"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Рассматривая вопрос о конституционности части второй статьи 80 УПК РК, Конституционный Суд Республики Казахстан сосредоточил внимание не на формальном статусе специалиста, а на сущностных критериях его участия в уголовном процессе. В правовой позиции Суда было подчеркнуто, что решающим является, во-первых, наличие у лица специальных знаний и компетенции, а во-вторых — его процессуальная беспристрастность и отсутствие заинтересованности в исходе дела. При выявлении обстоятельств, свидетельствующих о возможной заинтересованности специалиста, его участие в производстве по уголовному делу должно быть исключено.</w:t>
      </w:r>
    </w:p>
    <w:p w14:paraId="37E4DD43" w14:textId="77777777" w:rsidR="001A55C4" w:rsidRPr="009012C8" w:rsidRDefault="001A55C4"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Исходя из такой аргументации, Конституционный Суд пришел к выводу о соответствии части второй статьи 80 УПК РК Конституции Республики Казахстан. Вместе с тем правовая позиция Суда носит условный характер, поскольку прямо указывает на недопустимость применения данной нормы в случаях, когда нарушаются конституционные права и свободы человека и гражданина. Кроме того, в резолютивной части нормативного постановления были сформулированы рекомендации Правительству Республики Казахстан о необходимости совершенствования законодательного регулирования процедуры привлечения специалистов в уголовном процессе с учетом выработанных правовых позиций [87].</w:t>
      </w:r>
    </w:p>
    <w:p w14:paraId="62092A7B" w14:textId="77777777" w:rsidR="001A55C4" w:rsidRPr="009012C8" w:rsidRDefault="001A55C4"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Сходный по своей правовой природе процесс конституционализации был реализован и в отношении части второй статьи 127 УПК РК, что нашло отражение в нормативном постановлении Конституционного Суда Республики Казахстан от 14 июля 2023 года № 23-НП [197].</w:t>
      </w:r>
    </w:p>
    <w:p w14:paraId="14AF940B" w14:textId="2680385D" w:rsidR="001A55C4" w:rsidRPr="009012C8" w:rsidRDefault="001A55C4"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 xml:space="preserve">Обратившаяся в Конституционный Суд гражданка З. поставила вопрос о </w:t>
      </w:r>
      <w:r w:rsidR="00B55213" w:rsidRPr="009012C8">
        <w:rPr>
          <w:rFonts w:ascii="Times New Roman" w:hAnsi="Times New Roman" w:cs="Times New Roman"/>
          <w:spacing w:val="2"/>
          <w:sz w:val="28"/>
          <w:szCs w:val="28"/>
          <w:shd w:val="clear" w:color="auto" w:fill="FFFFFF"/>
          <w:lang w:val="ru-KZ"/>
        </w:rPr>
        <w:t>не</w:t>
      </w:r>
      <w:r w:rsidRPr="009012C8">
        <w:rPr>
          <w:rFonts w:ascii="Times New Roman" w:hAnsi="Times New Roman" w:cs="Times New Roman"/>
          <w:spacing w:val="2"/>
          <w:sz w:val="28"/>
          <w:szCs w:val="28"/>
          <w:shd w:val="clear" w:color="auto" w:fill="FFFFFF"/>
          <w:lang w:val="ru-KZ"/>
        </w:rPr>
        <w:t>соответствии данной нормы пункту 3 статьи 76 и подпункту 2) пункта 3 статьи 77 Конституции Республики Казахстан, указывая на обязательную силу вступивших в законную силу решений судов по гражданским делам и недопустимость повторного привлечения к ответственности за одно и то же правонарушение.</w:t>
      </w:r>
    </w:p>
    <w:p w14:paraId="2ECF17EE" w14:textId="77777777" w:rsidR="001A55C4" w:rsidRPr="009012C8" w:rsidRDefault="001A55C4"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Анализируя доводы заявительницы, Конституционный Суд, во-первых, указал на допустимость сочетания различных видов юридической ответственности, каждая из которых имеет самостоятельное назначение. Во-вторых, Суд подчеркнул, что преюдициальное значение решений судов по гражданским делам в уголовном процессе ограничивается установлением фактических обстоятельств и не может подменять собой выводы о виновности или невиновности лица, которые подлежат разрешению исключительно в приговоре суда. В связи с этим часть вторая статьи 127 УПК РК была признана соответствующей Конституции Республики Казахстан [197].</w:t>
      </w:r>
    </w:p>
    <w:p w14:paraId="33C766F7" w14:textId="77777777" w:rsidR="001A55C4" w:rsidRPr="009012C8" w:rsidRDefault="001A55C4"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Процедура установления конституционности данной нормы посредством ее официального толкования представляет собой самостоятельный этап ее конституционализации, отраженный как в мотивировочной, так и в резолютивной части нормативного постановления Конституционного Суда.</w:t>
      </w:r>
    </w:p>
    <w:p w14:paraId="03C5D2D9" w14:textId="77777777" w:rsidR="001A55C4" w:rsidRPr="009012C8" w:rsidRDefault="001A55C4"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Анализ практики конституционализации уголовного судопроизводства был бы неполным без обращения к решениям Конституционного Совета Республики Казахстан, правовые позиции которого сохраняют юридическое значение до их пересмотра Конституционным Судом. В этом контексте особого внимания заслуживает нормативное постановление от 24 января 2007 года по представлению Западно-Казахстанского областного суда о признании неконституционной части первой статьи 109 УПК РК 1997 года.</w:t>
      </w:r>
    </w:p>
    <w:p w14:paraId="57367C63" w14:textId="77777777" w:rsidR="001A55C4" w:rsidRPr="009012C8" w:rsidRDefault="001A55C4"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Несмотря на утрату силы Уголовно-процессуального кодекса 1997 года, сформулированные в данном решении правовые позиции продолжают оказывать влияние на современное уголовно-процессуальное регулирование, прежде всего в части обеспечения судебного контроля за действиями органов предварительного расследования и права на обжалование процессуальных решений.</w:t>
      </w:r>
    </w:p>
    <w:p w14:paraId="3DB21732"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представлении Западно-Казахстанского областного суда указывалось, что в его производстве находится частная жалоба должностного лица финансовой полиции Западно-Казахстанской области (исполняющего обязанности начальника Департамента) на постановление Уральского городского суда от 2 ноября 2006 года. Указанным судебным актом была оставлена без удовлетворения жалоба заявителя на постановление старшего следователя по особо важным делам следственного отдела Департамента Комитета национальной безопасности Республики Казахстан по Западно-Казахстанской области от 9 октября 2006 года о возбуждении уголовного дела по факту хищения государственных средств должностными лицами Департамента по борьбе с экономической и коррупционной преступностью (финансовой полиции) по Западно-Казахстанской области.</w:t>
      </w:r>
    </w:p>
    <w:p w14:paraId="7430BE8A"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Отказывая в удовлетворении жалобы, городской суд исходил из того, что в силу положений статьи 109 Уголовно-процессуального кодекса Республики Казахстан постановления органа предварительного расследования о возбуждении уголовного дела не подлежат судебному обжалованию.</w:t>
      </w:r>
    </w:p>
    <w:p w14:paraId="39A608BA" w14:textId="02E20F7E" w:rsidR="006B729E" w:rsidRPr="009012C8" w:rsidRDefault="003B1857"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Областной же суд занял другую позицию. Он посчитал, что </w:t>
      </w:r>
      <w:r w:rsidR="006B729E" w:rsidRPr="009012C8">
        <w:rPr>
          <w:rFonts w:ascii="Times New Roman" w:hAnsi="Times New Roman" w:cs="Times New Roman"/>
          <w:spacing w:val="2"/>
          <w:sz w:val="28"/>
          <w:szCs w:val="28"/>
        </w:rPr>
        <w:t xml:space="preserve">уже на стадии возбуждения уголовного дела </w:t>
      </w:r>
      <w:r w:rsidRPr="009012C8">
        <w:rPr>
          <w:rFonts w:ascii="Times New Roman" w:hAnsi="Times New Roman" w:cs="Times New Roman"/>
          <w:spacing w:val="2"/>
          <w:sz w:val="28"/>
          <w:szCs w:val="28"/>
        </w:rPr>
        <w:t xml:space="preserve">лишено возможности всеми средствами защищать свое право </w:t>
      </w:r>
      <w:r w:rsidR="006B729E" w:rsidRPr="009012C8">
        <w:rPr>
          <w:rFonts w:ascii="Times New Roman" w:hAnsi="Times New Roman" w:cs="Times New Roman"/>
          <w:spacing w:val="2"/>
          <w:sz w:val="28"/>
          <w:szCs w:val="28"/>
        </w:rPr>
        <w:t xml:space="preserve">указанное </w:t>
      </w:r>
      <w:r w:rsidRPr="009012C8">
        <w:rPr>
          <w:rFonts w:ascii="Times New Roman" w:hAnsi="Times New Roman" w:cs="Times New Roman"/>
          <w:spacing w:val="2"/>
          <w:sz w:val="28"/>
          <w:szCs w:val="28"/>
        </w:rPr>
        <w:t>лицо</w:t>
      </w:r>
      <w:r w:rsidR="006B729E" w:rsidRPr="009012C8">
        <w:rPr>
          <w:rFonts w:ascii="Times New Roman" w:hAnsi="Times New Roman" w:cs="Times New Roman"/>
          <w:spacing w:val="2"/>
          <w:sz w:val="28"/>
          <w:szCs w:val="28"/>
        </w:rPr>
        <w:t xml:space="preserve">. В этой связи, по мнению субъекта обращения, неконституционным является перечень обжалуемых действий и решений, которые установлены в первой части статьи 109 УПК 1997 года. Этот перечень противоречит статьям 1, 12, 13, 14, 77 Конституции РК, направленным на гарантии судебной защиты. </w:t>
      </w:r>
    </w:p>
    <w:p w14:paraId="458131DB"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Мотивируя принятое решение, Конституционный Совет Республики Казахстан исходил из того, что из положений Конституции непосредственно вытекает право каждого на судебное обжалование действий и решений судов и органов уголовного преследования, если они затрагивают его конституционные права и свободы. Законодательная регламентация данного права, по мнению органа конституционного контроля, предполагает установление процессуальных механизмов его реализации на различных стадиях уголовного процесса.</w:t>
      </w:r>
    </w:p>
    <w:p w14:paraId="08626778"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Конституционный Совет указал, что возбуждение уголовного дела, дознание и предварительное следствие образуют содержание досудебного производства, основным назначением которого является подготовка уголовного дела к рассмотрению судом по существу. В этой связи проверка законности действий и решений органов, ведущих уголовный процесс, осуществляется преимущественно в рамках судебного разбирательства по существу уголовного дела.</w:t>
      </w:r>
    </w:p>
    <w:p w14:paraId="42280FF4"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Вместе с тем орган конституционного контроля подчеркнул, что в случаях, когда отдельные процессуальные действия и решения влекут последствия, выходящие за пределы собственно процессуальной формы, отложение их судебной проверки до стадии судебного разбирательства может привести к затруднению либо фактической невозможности восстановления нарушенных прав и свобод человека и гражданина.</w:t>
      </w:r>
    </w:p>
    <w:p w14:paraId="15F8E7AC"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Особо отмечено, что постановление о возбуждении уголовного дела является юридическим основанием для начала дознания или предварительного следствия. Такое процессуальное решение не только порождает соответствующие уголовно-процессуальные правоотношения, но и потенциально связано с ограничением конституционных прав и свобод лица в ходе последующего производства по делу. В этой связи непредоставление возможности незамедлительного судебного обжалования постановления о возбуждении уголовного дела может препятствовать эффективной судебной защите прав и свобод человека и гражданина [198].</w:t>
      </w:r>
    </w:p>
    <w:p w14:paraId="08DC77C5"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Однако изложенные правовые подходы, сформулированные Конституционным Советом в мотивировочной части нормативного постановления, не получили отражения в его резолютивной части. В ней часть первая статьи 109 Уголовно-процессуального кодекса Республики Казахстан была признана соответствующей Конституции Республики Казахстан.</w:t>
      </w:r>
    </w:p>
    <w:p w14:paraId="0CEB8295"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Основным аргументом в пользу конституционности оспариваемой нормы Конституционный Совет указал то обстоятельство, что часть первая статьи 109 УПК РК не содержит прямого запрета на судебное обжалование постановления о возбуждении уголовного дела и, следовательно, формально не ограничивает конституционное право на судебную защиту.</w:t>
      </w:r>
    </w:p>
    <w:p w14:paraId="41FD4294" w14:textId="77777777"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При этом сам Конституционный Совет признал, что из системного анализа статьи 109 УПК РК следует: перечень процессуальных решений, подлежащих судебному обжалованию, является ограниченным, и постановление о возбуждении уголовного дела в нем прямо не указано.</w:t>
      </w:r>
    </w:p>
    <w:p w14:paraId="79E56EEF" w14:textId="224FE828" w:rsidR="00E93FD4" w:rsidRPr="009012C8" w:rsidRDefault="00E93FD4"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Этим решением орган конституционного контроля, по нашему мнению, наталкивал на мысль о возможности в таких случаях на применение судом правоприменительного усмотрения.  </w:t>
      </w:r>
    </w:p>
    <w:p w14:paraId="71DDB890" w14:textId="3E0F72FC" w:rsidR="00E93FD4" w:rsidRPr="009012C8" w:rsidRDefault="00AA24D2"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Однако судебное усмотрение не может быть произвольным в случае императивного метода изложения уголовно-процессуальных предписаний. </w:t>
      </w:r>
    </w:p>
    <w:p w14:paraId="2DEDB943" w14:textId="233B3EC9" w:rsidR="0011786D" w:rsidRPr="009012C8" w:rsidRDefault="00AA24D2"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Несмотря на то, что в К</w:t>
      </w:r>
      <w:r w:rsidR="0094349C" w:rsidRPr="009012C8">
        <w:rPr>
          <w:rFonts w:ascii="Times New Roman" w:hAnsi="Times New Roman" w:cs="Times New Roman"/>
          <w:spacing w:val="2"/>
          <w:sz w:val="28"/>
          <w:szCs w:val="28"/>
        </w:rPr>
        <w:t>азахстане</w:t>
      </w:r>
      <w:r w:rsidRPr="009012C8">
        <w:rPr>
          <w:rFonts w:ascii="Times New Roman" w:hAnsi="Times New Roman" w:cs="Times New Roman"/>
          <w:spacing w:val="2"/>
          <w:sz w:val="28"/>
          <w:szCs w:val="28"/>
        </w:rPr>
        <w:t xml:space="preserve"> еще не выработана научно обоснованная концепция судейского усмотрения, уголовно-процессуальный зако</w:t>
      </w:r>
      <w:r w:rsidR="000A00B7" w:rsidRPr="009012C8">
        <w:rPr>
          <w:rFonts w:ascii="Times New Roman" w:hAnsi="Times New Roman" w:cs="Times New Roman"/>
          <w:spacing w:val="2"/>
          <w:sz w:val="28"/>
          <w:szCs w:val="28"/>
        </w:rPr>
        <w:t>н апеллирует понятием усмотрения</w:t>
      </w:r>
      <w:r w:rsidRPr="009012C8">
        <w:rPr>
          <w:rFonts w:ascii="Times New Roman" w:hAnsi="Times New Roman" w:cs="Times New Roman"/>
          <w:spacing w:val="2"/>
          <w:sz w:val="28"/>
          <w:szCs w:val="28"/>
        </w:rPr>
        <w:t xml:space="preserve">, правда, без какого-либо определения этого термина. </w:t>
      </w:r>
      <w:r w:rsidR="000A00B7" w:rsidRPr="009012C8">
        <w:rPr>
          <w:rFonts w:ascii="Times New Roman" w:hAnsi="Times New Roman" w:cs="Times New Roman"/>
          <w:spacing w:val="2"/>
          <w:sz w:val="28"/>
          <w:szCs w:val="28"/>
        </w:rPr>
        <w:t xml:space="preserve">Вместе с тем, по смыслу УПК судейское или иное правоприменительное усмотрение возможно через своеобразное формулирование правовых предписаний, содержащихся в дозволительных, или управомочивающих </w:t>
      </w:r>
      <w:r w:rsidR="00F70233" w:rsidRPr="009012C8">
        <w:rPr>
          <w:rFonts w:ascii="Times New Roman" w:hAnsi="Times New Roman" w:cs="Times New Roman"/>
          <w:spacing w:val="2"/>
          <w:sz w:val="28"/>
          <w:szCs w:val="28"/>
        </w:rPr>
        <w:t xml:space="preserve">уголовно-процессуальных </w:t>
      </w:r>
      <w:r w:rsidR="000A00B7" w:rsidRPr="009012C8">
        <w:rPr>
          <w:rFonts w:ascii="Times New Roman" w:hAnsi="Times New Roman" w:cs="Times New Roman"/>
          <w:spacing w:val="2"/>
          <w:sz w:val="28"/>
          <w:szCs w:val="28"/>
        </w:rPr>
        <w:t>нормах.</w:t>
      </w:r>
    </w:p>
    <w:p w14:paraId="530DA400" w14:textId="3747FDD8" w:rsidR="004F538B"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Так, часть 11 статьи 163 Уголовно-процессуального кодекса Республики Казахстан предусматривает возможность </w:t>
      </w:r>
      <w:r w:rsidR="0094349C" w:rsidRPr="009012C8">
        <w:rPr>
          <w:rFonts w:ascii="Times New Roman" w:hAnsi="Times New Roman" w:cs="Times New Roman"/>
          <w:spacing w:val="2"/>
          <w:sz w:val="28"/>
          <w:szCs w:val="28"/>
          <w:lang w:val="ru-KZ"/>
        </w:rPr>
        <w:t xml:space="preserve">по усмотрению </w:t>
      </w:r>
      <w:r w:rsidRPr="009012C8">
        <w:rPr>
          <w:rFonts w:ascii="Times New Roman" w:hAnsi="Times New Roman" w:cs="Times New Roman"/>
          <w:spacing w:val="2"/>
          <w:sz w:val="28"/>
          <w:szCs w:val="28"/>
          <w:lang w:val="ru-KZ"/>
        </w:rPr>
        <w:t>выбора следственным судьей одного из предусмотренных законом вариантов решения вопроса о хранении имущества, на которое наложен арест. В соответствии с указанной нормой арестованное имущество может быть передано на хранение представителю местной администрации, жилищно-эксплуатационной организации, владельцу данного имущества либо иному лицу, которые подлежат предупреждению об ответственности за его сохранность, о чем отбирается соответствующая подписка [84].</w:t>
      </w:r>
    </w:p>
    <w:p w14:paraId="770EE749" w14:textId="5F396C3F" w:rsidR="00F70233" w:rsidRPr="009012C8" w:rsidRDefault="004F538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Аналогичная модель правового регулирования закреплена и в статье 344 УПК РК, определяющей порядок вынесения постановлений в главном судебном разбирательстве. В данной норме установлено, что иные постановления выносятся судом либо в порядке, предусмотренном частью второй указанной статьи, либо непосредственно в зале судебного заседания с обязательным занесением постановления в протокол судебного заседания </w:t>
      </w:r>
      <w:r w:rsidR="002B06CE" w:rsidRPr="009012C8">
        <w:rPr>
          <w:rFonts w:ascii="Times New Roman" w:hAnsi="Times New Roman" w:cs="Times New Roman"/>
          <w:spacing w:val="2"/>
          <w:sz w:val="28"/>
          <w:szCs w:val="28"/>
        </w:rPr>
        <w:t>[8</w:t>
      </w:r>
      <w:r w:rsidR="0086293E" w:rsidRPr="009012C8">
        <w:rPr>
          <w:rFonts w:ascii="Times New Roman" w:hAnsi="Times New Roman" w:cs="Times New Roman"/>
          <w:spacing w:val="2"/>
          <w:sz w:val="28"/>
          <w:szCs w:val="28"/>
        </w:rPr>
        <w:t>4</w:t>
      </w:r>
      <w:r w:rsidR="002B06CE" w:rsidRPr="009012C8">
        <w:rPr>
          <w:rFonts w:ascii="Times New Roman" w:hAnsi="Times New Roman" w:cs="Times New Roman"/>
          <w:spacing w:val="2"/>
          <w:sz w:val="28"/>
          <w:szCs w:val="28"/>
        </w:rPr>
        <w:t>]</w:t>
      </w:r>
      <w:r w:rsidR="00E93B0E" w:rsidRPr="009012C8">
        <w:rPr>
          <w:rFonts w:ascii="Times New Roman" w:hAnsi="Times New Roman" w:cs="Times New Roman"/>
          <w:spacing w:val="2"/>
          <w:sz w:val="28"/>
          <w:szCs w:val="28"/>
        </w:rPr>
        <w:t>.</w:t>
      </w:r>
    </w:p>
    <w:p w14:paraId="694F1F7A" w14:textId="06AAC470" w:rsidR="00775B5D" w:rsidRPr="009012C8" w:rsidRDefault="00E93B0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w:t>
      </w:r>
      <w:r w:rsidR="005550FD" w:rsidRPr="009012C8">
        <w:rPr>
          <w:rFonts w:ascii="Times New Roman" w:hAnsi="Times New Roman" w:cs="Times New Roman"/>
          <w:spacing w:val="2"/>
          <w:sz w:val="28"/>
          <w:szCs w:val="28"/>
        </w:rPr>
        <w:t>рассмотренной</w:t>
      </w:r>
      <w:r w:rsidRPr="009012C8">
        <w:rPr>
          <w:rFonts w:ascii="Times New Roman" w:hAnsi="Times New Roman" w:cs="Times New Roman"/>
          <w:spacing w:val="2"/>
          <w:sz w:val="28"/>
          <w:szCs w:val="28"/>
        </w:rPr>
        <w:t xml:space="preserve"> </w:t>
      </w:r>
      <w:r w:rsidR="005550FD" w:rsidRPr="009012C8">
        <w:rPr>
          <w:rFonts w:ascii="Times New Roman" w:hAnsi="Times New Roman" w:cs="Times New Roman"/>
          <w:spacing w:val="2"/>
          <w:sz w:val="28"/>
          <w:szCs w:val="28"/>
        </w:rPr>
        <w:t xml:space="preserve">Конституционным Советом РК на предмет соответствия Конституции части 1 статьи 109 </w:t>
      </w:r>
      <w:r w:rsidR="00445A77" w:rsidRPr="009012C8">
        <w:rPr>
          <w:rFonts w:ascii="Times New Roman" w:hAnsi="Times New Roman" w:cs="Times New Roman"/>
          <w:spacing w:val="2"/>
          <w:sz w:val="28"/>
          <w:szCs w:val="28"/>
        </w:rPr>
        <w:t xml:space="preserve">УПК </w:t>
      </w:r>
      <w:r w:rsidR="005550FD" w:rsidRPr="009012C8">
        <w:rPr>
          <w:rFonts w:ascii="Times New Roman" w:hAnsi="Times New Roman" w:cs="Times New Roman"/>
          <w:spacing w:val="2"/>
          <w:sz w:val="28"/>
          <w:szCs w:val="28"/>
        </w:rPr>
        <w:t>не было</w:t>
      </w:r>
      <w:r w:rsidRPr="009012C8">
        <w:rPr>
          <w:rFonts w:ascii="Times New Roman" w:hAnsi="Times New Roman" w:cs="Times New Roman"/>
          <w:spacing w:val="2"/>
          <w:sz w:val="28"/>
          <w:szCs w:val="28"/>
        </w:rPr>
        <w:t xml:space="preserve"> никаких предпосылок для применения судейского усмотрения и самовольного расширения судом перечня процессуальных решений </w:t>
      </w:r>
      <w:r w:rsidR="00E413D9" w:rsidRPr="009012C8">
        <w:rPr>
          <w:rFonts w:ascii="Times New Roman" w:hAnsi="Times New Roman" w:cs="Times New Roman"/>
          <w:spacing w:val="2"/>
          <w:sz w:val="28"/>
          <w:szCs w:val="28"/>
        </w:rPr>
        <w:t xml:space="preserve">и </w:t>
      </w:r>
      <w:r w:rsidRPr="009012C8">
        <w:rPr>
          <w:rFonts w:ascii="Times New Roman" w:hAnsi="Times New Roman" w:cs="Times New Roman"/>
          <w:spacing w:val="2"/>
          <w:sz w:val="28"/>
          <w:szCs w:val="28"/>
        </w:rPr>
        <w:t>действий</w:t>
      </w:r>
      <w:r w:rsidR="00E413D9" w:rsidRPr="009012C8">
        <w:rPr>
          <w:rFonts w:ascii="Times New Roman" w:hAnsi="Times New Roman" w:cs="Times New Roman"/>
          <w:spacing w:val="2"/>
          <w:sz w:val="28"/>
          <w:szCs w:val="28"/>
        </w:rPr>
        <w:t xml:space="preserve">, обжалуемых в суд. </w:t>
      </w:r>
      <w:r w:rsidR="005550FD" w:rsidRPr="009012C8">
        <w:rPr>
          <w:rFonts w:ascii="Times New Roman" w:hAnsi="Times New Roman" w:cs="Times New Roman"/>
          <w:spacing w:val="2"/>
          <w:sz w:val="28"/>
          <w:szCs w:val="28"/>
        </w:rPr>
        <w:t xml:space="preserve"> </w:t>
      </w:r>
    </w:p>
    <w:p w14:paraId="537448A4" w14:textId="41D3839F" w:rsidR="005550FD" w:rsidRPr="009012C8" w:rsidRDefault="005550FD"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Хотя в нормативном постановлении Конституционного Совета не было никаких рекомендаций по совершенствованию </w:t>
      </w:r>
      <w:r w:rsidR="00E413D9" w:rsidRPr="009012C8">
        <w:rPr>
          <w:rFonts w:ascii="Times New Roman" w:hAnsi="Times New Roman" w:cs="Times New Roman"/>
          <w:spacing w:val="2"/>
          <w:sz w:val="28"/>
          <w:szCs w:val="28"/>
        </w:rPr>
        <w:t xml:space="preserve">нормы </w:t>
      </w:r>
      <w:r w:rsidR="0094349C" w:rsidRPr="009012C8">
        <w:rPr>
          <w:rFonts w:ascii="Times New Roman" w:hAnsi="Times New Roman" w:cs="Times New Roman"/>
          <w:spacing w:val="2"/>
          <w:sz w:val="28"/>
          <w:szCs w:val="28"/>
        </w:rPr>
        <w:t xml:space="preserve">статьи </w:t>
      </w:r>
      <w:r w:rsidR="00E413D9" w:rsidRPr="009012C8">
        <w:rPr>
          <w:rFonts w:ascii="Times New Roman" w:hAnsi="Times New Roman" w:cs="Times New Roman"/>
          <w:spacing w:val="2"/>
          <w:sz w:val="28"/>
          <w:szCs w:val="28"/>
        </w:rPr>
        <w:t xml:space="preserve">109 УПК РК 1997 года, законодатель все же изменил часть 1 статьи 109 УПК Законом РК  </w:t>
      </w:r>
      <w:r w:rsidR="00E413D9" w:rsidRPr="009012C8">
        <w:rPr>
          <w:rStyle w:val="currentdocdiv"/>
          <w:rFonts w:ascii="Times New Roman" w:hAnsi="Times New Roman" w:cs="Times New Roman"/>
          <w:spacing w:val="2"/>
          <w:sz w:val="28"/>
          <w:szCs w:val="28"/>
        </w:rPr>
        <w:t>от 10 декабря 2009 года № 227-IV «О внесении изменений и дополнений в Уголовный, Уголовно-процессуальный и Гражданский процессуальный кодексы Республики Казахстан по вопросам совершенствования судебной системы»</w:t>
      </w:r>
      <w:r w:rsidR="002B06CE" w:rsidRPr="009012C8">
        <w:rPr>
          <w:rStyle w:val="currentdocdiv"/>
          <w:rFonts w:ascii="Times New Roman" w:hAnsi="Times New Roman" w:cs="Times New Roman"/>
          <w:spacing w:val="2"/>
          <w:sz w:val="28"/>
          <w:szCs w:val="28"/>
        </w:rPr>
        <w:t xml:space="preserve"> </w:t>
      </w:r>
      <w:r w:rsidR="002B06CE" w:rsidRPr="009012C8">
        <w:rPr>
          <w:rFonts w:ascii="Times New Roman" w:hAnsi="Times New Roman" w:cs="Times New Roman"/>
          <w:spacing w:val="2"/>
          <w:sz w:val="28"/>
          <w:szCs w:val="28"/>
        </w:rPr>
        <w:t>[19</w:t>
      </w:r>
      <w:r w:rsidR="0086293E" w:rsidRPr="009012C8">
        <w:rPr>
          <w:rFonts w:ascii="Times New Roman" w:hAnsi="Times New Roman" w:cs="Times New Roman"/>
          <w:spacing w:val="2"/>
          <w:sz w:val="28"/>
          <w:szCs w:val="28"/>
        </w:rPr>
        <w:t>9</w:t>
      </w:r>
      <w:r w:rsidR="002B06CE" w:rsidRPr="009012C8">
        <w:rPr>
          <w:rFonts w:ascii="Times New Roman" w:hAnsi="Times New Roman" w:cs="Times New Roman"/>
          <w:spacing w:val="2"/>
          <w:sz w:val="28"/>
          <w:szCs w:val="28"/>
        </w:rPr>
        <w:t>]</w:t>
      </w:r>
      <w:r w:rsidR="00E413D9" w:rsidRPr="009012C8">
        <w:rPr>
          <w:rStyle w:val="currentdocdiv"/>
          <w:rFonts w:ascii="Times New Roman" w:hAnsi="Times New Roman" w:cs="Times New Roman"/>
          <w:spacing w:val="2"/>
          <w:sz w:val="28"/>
          <w:szCs w:val="28"/>
        </w:rPr>
        <w:t xml:space="preserve">, </w:t>
      </w:r>
      <w:r w:rsidR="00E413D9" w:rsidRPr="009012C8">
        <w:rPr>
          <w:rFonts w:ascii="Times New Roman" w:hAnsi="Times New Roman" w:cs="Times New Roman"/>
          <w:spacing w:val="2"/>
          <w:sz w:val="28"/>
          <w:szCs w:val="28"/>
        </w:rPr>
        <w:t>расширив перечень процессуальных действий и решений, подлежащих обжалованию в суд.</w:t>
      </w:r>
    </w:p>
    <w:p w14:paraId="356D27EF" w14:textId="77777777" w:rsidR="002E576E" w:rsidRPr="009012C8" w:rsidRDefault="002770E1" w:rsidP="007322A0">
      <w:pPr>
        <w:autoSpaceDE w:val="0"/>
        <w:autoSpaceDN w:val="0"/>
        <w:adjustRightInd w:val="0"/>
        <w:spacing w:after="0" w:line="240" w:lineRule="auto"/>
        <w:ind w:firstLine="709"/>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 xml:space="preserve">Таким образом, анализ практики конституционного контроля позволяет сделать вывод о том, что именно деятельность органа конституционного контроля выступает ключевым и наиболее действенным механизмом конституционализации уголовно-процессуального законодательства. </w:t>
      </w:r>
    </w:p>
    <w:p w14:paraId="52C31824" w14:textId="77777777" w:rsidR="002E576E" w:rsidRPr="009012C8" w:rsidRDefault="002770E1" w:rsidP="007322A0">
      <w:pPr>
        <w:autoSpaceDE w:val="0"/>
        <w:autoSpaceDN w:val="0"/>
        <w:adjustRightInd w:val="0"/>
        <w:spacing w:after="0" w:line="240" w:lineRule="auto"/>
        <w:ind w:firstLine="709"/>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 xml:space="preserve">Рассмотренные решения Конституционного Совета РК и Конституционного Суда РК наглядно показывают, что конституционализация осуществляется не только через признание норм соответствующими или не соответствующими Конституции, но и через формирование обязательных правовых позиций, влияющих на последующее развитие законодательства и правоприменительной практики. Даже при отсутствии прямых рекомендаций в резолютивной части нормативных постановлений выводы, содержащиеся в мотивировочной части решений органа конституционного контроля, способны инициировать законодательные изменения, как это произошло с расширением перечня процессуальных решений, подлежащих судебному обжалованию. </w:t>
      </w:r>
    </w:p>
    <w:p w14:paraId="0A385687" w14:textId="3FFC6695" w:rsidR="001B0945" w:rsidRPr="009012C8" w:rsidRDefault="002770E1" w:rsidP="007322A0">
      <w:pPr>
        <w:autoSpaceDE w:val="0"/>
        <w:autoSpaceDN w:val="0"/>
        <w:adjustRightInd w:val="0"/>
        <w:spacing w:after="0" w:line="240" w:lineRule="auto"/>
        <w:ind w:firstLine="708"/>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Существенная доля дел, связанных с проверкой норм уголовного судопроизводства</w:t>
      </w:r>
      <w:r w:rsidR="002E576E" w:rsidRPr="009012C8">
        <w:rPr>
          <w:rFonts w:ascii="Times New Roman" w:hAnsi="Times New Roman" w:cs="Times New Roman"/>
          <w:iCs/>
          <w:spacing w:val="2"/>
          <w:sz w:val="28"/>
          <w:szCs w:val="28"/>
        </w:rPr>
        <w:t xml:space="preserve"> на соответствие Конституции РК</w:t>
      </w:r>
      <w:r w:rsidRPr="009012C8">
        <w:rPr>
          <w:rFonts w:ascii="Times New Roman" w:hAnsi="Times New Roman" w:cs="Times New Roman"/>
          <w:iCs/>
          <w:spacing w:val="2"/>
          <w:sz w:val="28"/>
          <w:szCs w:val="28"/>
        </w:rPr>
        <w:t>, свидетельствует о том, что конституционный контроль выполняет компенсаторную функцию по отношению к пробелам и противоречиям, выявляемым уже на стадии применения закона. В результате именно Конституционный Суд Республики Казахстан обеспечивает окончательное разрешение конституционно-правовых сомнений, укрепляя режим конституционной законности и формируя устойчивую конституционно-ориентированную модель уголовного судопроизводства.</w:t>
      </w:r>
    </w:p>
    <w:p w14:paraId="549F4A24" w14:textId="77777777" w:rsidR="002770E1" w:rsidRPr="009012C8" w:rsidRDefault="002770E1" w:rsidP="007322A0">
      <w:pPr>
        <w:autoSpaceDE w:val="0"/>
        <w:autoSpaceDN w:val="0"/>
        <w:adjustRightInd w:val="0"/>
        <w:spacing w:after="0" w:line="240" w:lineRule="auto"/>
        <w:ind w:firstLine="709"/>
        <w:jc w:val="both"/>
        <w:rPr>
          <w:rFonts w:ascii="Times New Roman" w:hAnsi="Times New Roman" w:cs="Times New Roman"/>
          <w:b/>
          <w:bCs/>
          <w:spacing w:val="2"/>
          <w:sz w:val="28"/>
          <w:szCs w:val="28"/>
        </w:rPr>
      </w:pPr>
    </w:p>
    <w:p w14:paraId="2418B9FA" w14:textId="09378037" w:rsidR="00B748D4" w:rsidRPr="009012C8" w:rsidRDefault="00B748D4" w:rsidP="007322A0">
      <w:pPr>
        <w:spacing w:after="0" w:line="240" w:lineRule="auto"/>
        <w:ind w:right="-1" w:firstLine="709"/>
        <w:jc w:val="both"/>
        <w:rPr>
          <w:rFonts w:ascii="Times New Roman" w:hAnsi="Times New Roman" w:cs="Times New Roman"/>
          <w:b/>
          <w:bCs/>
          <w:sz w:val="28"/>
          <w:szCs w:val="28"/>
        </w:rPr>
      </w:pPr>
      <w:r w:rsidRPr="009012C8">
        <w:rPr>
          <w:rFonts w:ascii="Times New Roman" w:hAnsi="Times New Roman" w:cs="Times New Roman"/>
          <w:b/>
          <w:bCs/>
          <w:sz w:val="28"/>
          <w:szCs w:val="28"/>
        </w:rPr>
        <w:t xml:space="preserve">2.3 </w:t>
      </w:r>
      <w:r w:rsidR="0007093D" w:rsidRPr="009012C8">
        <w:rPr>
          <w:rFonts w:ascii="Times New Roman" w:hAnsi="Times New Roman" w:cs="Times New Roman"/>
          <w:b/>
          <w:bCs/>
          <w:sz w:val="28"/>
          <w:szCs w:val="28"/>
        </w:rPr>
        <w:t xml:space="preserve">Система органов прокуратуры </w:t>
      </w:r>
      <w:r w:rsidR="00F41A49" w:rsidRPr="009012C8">
        <w:rPr>
          <w:rFonts w:ascii="Times New Roman" w:hAnsi="Times New Roman" w:cs="Times New Roman"/>
          <w:b/>
          <w:bCs/>
          <w:sz w:val="28"/>
          <w:szCs w:val="28"/>
        </w:rPr>
        <w:t xml:space="preserve">в </w:t>
      </w:r>
      <w:r w:rsidRPr="009012C8">
        <w:rPr>
          <w:rFonts w:ascii="Times New Roman" w:hAnsi="Times New Roman" w:cs="Times New Roman"/>
          <w:b/>
          <w:bCs/>
          <w:sz w:val="28"/>
          <w:szCs w:val="28"/>
        </w:rPr>
        <w:t>процесс</w:t>
      </w:r>
      <w:r w:rsidR="00F41A49" w:rsidRPr="009012C8">
        <w:rPr>
          <w:rFonts w:ascii="Times New Roman" w:hAnsi="Times New Roman" w:cs="Times New Roman"/>
          <w:b/>
          <w:bCs/>
          <w:sz w:val="28"/>
          <w:szCs w:val="28"/>
        </w:rPr>
        <w:t>е</w:t>
      </w:r>
      <w:r w:rsidRPr="009012C8">
        <w:rPr>
          <w:rFonts w:ascii="Times New Roman" w:hAnsi="Times New Roman" w:cs="Times New Roman"/>
          <w:b/>
          <w:bCs/>
          <w:sz w:val="28"/>
          <w:szCs w:val="28"/>
        </w:rPr>
        <w:t xml:space="preserve"> конституционализации уголовного судопроизводства </w:t>
      </w:r>
    </w:p>
    <w:p w14:paraId="35A58CE4" w14:textId="4114C746" w:rsidR="000C266E" w:rsidRPr="009012C8" w:rsidRDefault="000C266E"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Генеральная прокуратура Республики Казахстан и подчинённые ей </w:t>
      </w:r>
      <w:r w:rsidR="002E576E" w:rsidRPr="009012C8">
        <w:rPr>
          <w:rFonts w:ascii="Times New Roman" w:hAnsi="Times New Roman" w:cs="Times New Roman"/>
          <w:spacing w:val="2"/>
          <w:sz w:val="28"/>
          <w:szCs w:val="28"/>
        </w:rPr>
        <w:t xml:space="preserve">структурные </w:t>
      </w:r>
      <w:r w:rsidRPr="009012C8">
        <w:rPr>
          <w:rFonts w:ascii="Times New Roman" w:hAnsi="Times New Roman" w:cs="Times New Roman"/>
          <w:spacing w:val="2"/>
          <w:sz w:val="28"/>
          <w:szCs w:val="28"/>
        </w:rPr>
        <w:t xml:space="preserve">органы вносят ключевой вклад в процесс конституционализации уголовного судопроизводства, выступая институциональным гарантом соблюдения конституционных прав и свобод </w:t>
      </w:r>
      <w:r w:rsidR="002E576E" w:rsidRPr="009012C8">
        <w:rPr>
          <w:rFonts w:ascii="Times New Roman" w:hAnsi="Times New Roman" w:cs="Times New Roman"/>
          <w:spacing w:val="2"/>
          <w:sz w:val="28"/>
          <w:szCs w:val="28"/>
        </w:rPr>
        <w:t>человека и гражданина</w:t>
      </w:r>
      <w:r w:rsidRPr="009012C8">
        <w:rPr>
          <w:rFonts w:ascii="Times New Roman" w:hAnsi="Times New Roman" w:cs="Times New Roman"/>
          <w:spacing w:val="2"/>
          <w:sz w:val="28"/>
          <w:szCs w:val="28"/>
        </w:rPr>
        <w:t xml:space="preserve"> на всех стадиях уголовного процесса. </w:t>
      </w:r>
    </w:p>
    <w:p w14:paraId="61D79487" w14:textId="77EA37C3" w:rsidR="005B3F9F" w:rsidRPr="009012C8" w:rsidRDefault="00C87036"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Наряду с Президентом, Парламентом, Правительством, Конституционным Судом</w:t>
      </w:r>
      <w:r w:rsidR="00445A77"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Генеральн</w:t>
      </w:r>
      <w:r w:rsidR="002E576E" w:rsidRPr="009012C8">
        <w:rPr>
          <w:rFonts w:ascii="Times New Roman" w:hAnsi="Times New Roman" w:cs="Times New Roman"/>
          <w:spacing w:val="2"/>
          <w:sz w:val="28"/>
          <w:szCs w:val="28"/>
        </w:rPr>
        <w:t>ую</w:t>
      </w:r>
      <w:r w:rsidRPr="009012C8">
        <w:rPr>
          <w:rFonts w:ascii="Times New Roman" w:hAnsi="Times New Roman" w:cs="Times New Roman"/>
          <w:spacing w:val="2"/>
          <w:sz w:val="28"/>
          <w:szCs w:val="28"/>
        </w:rPr>
        <w:t xml:space="preserve"> прокуратур</w:t>
      </w:r>
      <w:r w:rsidR="002E576E" w:rsidRPr="009012C8">
        <w:rPr>
          <w:rFonts w:ascii="Times New Roman" w:hAnsi="Times New Roman" w:cs="Times New Roman"/>
          <w:spacing w:val="2"/>
          <w:sz w:val="28"/>
          <w:szCs w:val="28"/>
        </w:rPr>
        <w:t>у можно отнести</w:t>
      </w:r>
      <w:r w:rsidRPr="009012C8">
        <w:rPr>
          <w:rFonts w:ascii="Times New Roman" w:hAnsi="Times New Roman" w:cs="Times New Roman"/>
          <w:spacing w:val="2"/>
          <w:sz w:val="28"/>
          <w:szCs w:val="28"/>
        </w:rPr>
        <w:t xml:space="preserve"> в число главных субъектов конституционализации уголовно-процессуального законодательства и уголовного процесса</w:t>
      </w:r>
      <w:r w:rsidR="009F25D4" w:rsidRPr="009012C8">
        <w:rPr>
          <w:rFonts w:ascii="Times New Roman" w:hAnsi="Times New Roman" w:cs="Times New Roman"/>
          <w:spacing w:val="2"/>
          <w:sz w:val="28"/>
          <w:szCs w:val="28"/>
        </w:rPr>
        <w:t xml:space="preserve"> [200, С. 50]. </w:t>
      </w:r>
      <w:r w:rsidRPr="009012C8">
        <w:rPr>
          <w:rFonts w:ascii="Times New Roman" w:hAnsi="Times New Roman" w:cs="Times New Roman"/>
          <w:spacing w:val="2"/>
          <w:sz w:val="28"/>
          <w:szCs w:val="28"/>
        </w:rPr>
        <w:t xml:space="preserve"> </w:t>
      </w:r>
    </w:p>
    <w:p w14:paraId="2669D9DC" w14:textId="1E3192D5" w:rsidR="005B3F9F" w:rsidRPr="009012C8" w:rsidRDefault="00C87036"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Для того</w:t>
      </w:r>
      <w:r w:rsidR="008C5948"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чтобы лучше понять участие органов прокуратуры в процесс внедрения идей и принципов Конституции РК в уголовное судопроизводство, необходимо вкратце проследить становление и развитие органов прокуратуры Республики Казахстан.</w:t>
      </w:r>
    </w:p>
    <w:p w14:paraId="45D78618" w14:textId="48061426" w:rsidR="0048569B" w:rsidRPr="009012C8" w:rsidRDefault="00F41A49"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Демократические процессы, начавшиеся в конце 80-х-начале 90-х г</w:t>
      </w:r>
      <w:r w:rsidR="002E576E" w:rsidRPr="009012C8">
        <w:rPr>
          <w:rFonts w:ascii="Times New Roman" w:hAnsi="Times New Roman" w:cs="Times New Roman"/>
          <w:spacing w:val="2"/>
          <w:sz w:val="28"/>
          <w:szCs w:val="28"/>
        </w:rPr>
        <w:t>одов</w:t>
      </w:r>
      <w:r w:rsidRPr="009012C8">
        <w:rPr>
          <w:rFonts w:ascii="Times New Roman" w:hAnsi="Times New Roman" w:cs="Times New Roman"/>
          <w:spacing w:val="2"/>
          <w:sz w:val="28"/>
          <w:szCs w:val="28"/>
        </w:rPr>
        <w:t xml:space="preserve"> в Союзе ССР и активно продолжившиеся с обретением независимости Р</w:t>
      </w:r>
      <w:r w:rsidR="002E576E" w:rsidRPr="009012C8">
        <w:rPr>
          <w:rFonts w:ascii="Times New Roman" w:hAnsi="Times New Roman" w:cs="Times New Roman"/>
          <w:spacing w:val="2"/>
          <w:sz w:val="28"/>
          <w:szCs w:val="28"/>
        </w:rPr>
        <w:t xml:space="preserve">еспублики </w:t>
      </w:r>
      <w:r w:rsidRPr="009012C8">
        <w:rPr>
          <w:rFonts w:ascii="Times New Roman" w:hAnsi="Times New Roman" w:cs="Times New Roman"/>
          <w:spacing w:val="2"/>
          <w:sz w:val="28"/>
          <w:szCs w:val="28"/>
        </w:rPr>
        <w:t>К</w:t>
      </w:r>
      <w:r w:rsidR="002E576E" w:rsidRPr="009012C8">
        <w:rPr>
          <w:rFonts w:ascii="Times New Roman" w:hAnsi="Times New Roman" w:cs="Times New Roman"/>
          <w:spacing w:val="2"/>
          <w:sz w:val="28"/>
          <w:szCs w:val="28"/>
        </w:rPr>
        <w:t>азахстан</w:t>
      </w:r>
      <w:r w:rsidRPr="009012C8">
        <w:rPr>
          <w:rFonts w:ascii="Times New Roman" w:hAnsi="Times New Roman" w:cs="Times New Roman"/>
          <w:spacing w:val="2"/>
          <w:sz w:val="28"/>
          <w:szCs w:val="28"/>
        </w:rPr>
        <w:t xml:space="preserve">, повлияли на появление в </w:t>
      </w:r>
      <w:r w:rsidR="008C5948" w:rsidRPr="009012C8">
        <w:rPr>
          <w:rFonts w:ascii="Times New Roman" w:hAnsi="Times New Roman" w:cs="Times New Roman"/>
          <w:spacing w:val="2"/>
          <w:sz w:val="28"/>
          <w:szCs w:val="28"/>
        </w:rPr>
        <w:t xml:space="preserve">позднем СССР и позднее в </w:t>
      </w:r>
      <w:r w:rsidRPr="009012C8">
        <w:rPr>
          <w:rFonts w:ascii="Times New Roman" w:hAnsi="Times New Roman" w:cs="Times New Roman"/>
          <w:spacing w:val="2"/>
          <w:sz w:val="28"/>
          <w:szCs w:val="28"/>
        </w:rPr>
        <w:t>странах СНГ теоретических концепций о ненужности прокуратуры</w:t>
      </w:r>
      <w:r w:rsidR="001B717B" w:rsidRPr="009012C8">
        <w:rPr>
          <w:rFonts w:ascii="Times New Roman" w:hAnsi="Times New Roman" w:cs="Times New Roman"/>
          <w:spacing w:val="2"/>
          <w:sz w:val="28"/>
          <w:szCs w:val="28"/>
        </w:rPr>
        <w:t xml:space="preserve"> как пережитка тоталитарных режимов</w:t>
      </w:r>
      <w:r w:rsidR="009F25D4" w:rsidRPr="009012C8">
        <w:rPr>
          <w:rFonts w:ascii="Times New Roman" w:hAnsi="Times New Roman" w:cs="Times New Roman"/>
          <w:spacing w:val="2"/>
          <w:sz w:val="28"/>
          <w:szCs w:val="28"/>
        </w:rPr>
        <w:t>.</w:t>
      </w:r>
    </w:p>
    <w:p w14:paraId="784010E5" w14:textId="625C06B3" w:rsidR="00F41A49" w:rsidRPr="009012C8" w:rsidRDefault="0048569B"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Были и другие позиции, обосновывавшие</w:t>
      </w:r>
      <w:r w:rsidR="008C5948" w:rsidRPr="009012C8">
        <w:rPr>
          <w:rFonts w:ascii="Times New Roman" w:hAnsi="Times New Roman" w:cs="Times New Roman"/>
          <w:spacing w:val="2"/>
          <w:sz w:val="28"/>
          <w:szCs w:val="28"/>
        </w:rPr>
        <w:t xml:space="preserve"> необходимость </w:t>
      </w:r>
      <w:r w:rsidRPr="009012C8">
        <w:rPr>
          <w:rFonts w:ascii="Times New Roman" w:hAnsi="Times New Roman" w:cs="Times New Roman"/>
          <w:spacing w:val="2"/>
          <w:sz w:val="28"/>
          <w:szCs w:val="28"/>
        </w:rPr>
        <w:t>включ</w:t>
      </w:r>
      <w:r w:rsidR="008C5948" w:rsidRPr="009012C8">
        <w:rPr>
          <w:rFonts w:ascii="Times New Roman" w:hAnsi="Times New Roman" w:cs="Times New Roman"/>
          <w:spacing w:val="2"/>
          <w:sz w:val="28"/>
          <w:szCs w:val="28"/>
        </w:rPr>
        <w:t>ения</w:t>
      </w:r>
      <w:r w:rsidRPr="009012C8">
        <w:rPr>
          <w:rFonts w:ascii="Times New Roman" w:hAnsi="Times New Roman" w:cs="Times New Roman"/>
          <w:spacing w:val="2"/>
          <w:sz w:val="28"/>
          <w:szCs w:val="28"/>
        </w:rPr>
        <w:t xml:space="preserve"> прокуратур</w:t>
      </w:r>
      <w:r w:rsidR="008C5948" w:rsidRPr="009012C8">
        <w:rPr>
          <w:rFonts w:ascii="Times New Roman" w:hAnsi="Times New Roman" w:cs="Times New Roman"/>
          <w:spacing w:val="2"/>
          <w:sz w:val="28"/>
          <w:szCs w:val="28"/>
        </w:rPr>
        <w:t xml:space="preserve">ы </w:t>
      </w:r>
      <w:r w:rsidRPr="009012C8">
        <w:rPr>
          <w:rFonts w:ascii="Times New Roman" w:hAnsi="Times New Roman" w:cs="Times New Roman"/>
          <w:spacing w:val="2"/>
          <w:sz w:val="28"/>
          <w:szCs w:val="28"/>
        </w:rPr>
        <w:t>в</w:t>
      </w:r>
      <w:r w:rsidR="00F41A49"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структуру министерства юстиции с сужением ее функции до поддержания государственного обвинения в суде. </w:t>
      </w:r>
      <w:r w:rsidR="00134BA5" w:rsidRPr="009012C8">
        <w:rPr>
          <w:rFonts w:ascii="Times New Roman" w:hAnsi="Times New Roman" w:cs="Times New Roman"/>
          <w:spacing w:val="2"/>
          <w:sz w:val="28"/>
          <w:szCs w:val="28"/>
        </w:rPr>
        <w:t>Третий подход заключался в том, чтобы, напротив, усиливать роль прокуратуры в государственном механизме</w:t>
      </w:r>
      <w:r w:rsidR="00E4375D" w:rsidRPr="009012C8">
        <w:rPr>
          <w:rFonts w:ascii="Times New Roman" w:hAnsi="Times New Roman" w:cs="Times New Roman"/>
          <w:spacing w:val="2"/>
          <w:sz w:val="28"/>
          <w:szCs w:val="28"/>
        </w:rPr>
        <w:t xml:space="preserve"> [20</w:t>
      </w:r>
      <w:r w:rsidR="0086293E" w:rsidRPr="009012C8">
        <w:rPr>
          <w:rFonts w:ascii="Times New Roman" w:hAnsi="Times New Roman" w:cs="Times New Roman"/>
          <w:spacing w:val="2"/>
          <w:sz w:val="28"/>
          <w:szCs w:val="28"/>
        </w:rPr>
        <w:t>1</w:t>
      </w:r>
      <w:r w:rsidR="00E4375D" w:rsidRPr="009012C8">
        <w:rPr>
          <w:rFonts w:ascii="Times New Roman" w:hAnsi="Times New Roman" w:cs="Times New Roman"/>
          <w:spacing w:val="2"/>
          <w:sz w:val="28"/>
          <w:szCs w:val="28"/>
        </w:rPr>
        <w:t>, С. 8].</w:t>
      </w:r>
    </w:p>
    <w:p w14:paraId="4CD51AA6" w14:textId="61675803" w:rsidR="004D4FCE" w:rsidRPr="009012C8" w:rsidRDefault="00134BA5"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Следуя последней концепции, </w:t>
      </w:r>
      <w:r w:rsidR="004D4FCE" w:rsidRPr="009012C8">
        <w:rPr>
          <w:rFonts w:ascii="Times New Roman" w:hAnsi="Times New Roman" w:cs="Times New Roman"/>
          <w:spacing w:val="2"/>
          <w:sz w:val="28"/>
          <w:szCs w:val="28"/>
          <w:shd w:val="clear" w:color="auto" w:fill="FFFFFF"/>
        </w:rPr>
        <w:t xml:space="preserve">Президиум Верховного Совета Казахской ССР принял 6 декабря 1991 года Постановление </w:t>
      </w:r>
      <w:r w:rsidR="004D4FCE" w:rsidRPr="009012C8">
        <w:rPr>
          <w:rFonts w:ascii="Times New Roman" w:hAnsi="Times New Roman" w:cs="Times New Roman"/>
          <w:spacing w:val="2"/>
          <w:sz w:val="28"/>
          <w:szCs w:val="28"/>
        </w:rPr>
        <w:t>«Об образовании единой системы органов прокуратуры Казахской ССР, обеспечении их самостоятельности и независимости»</w:t>
      </w:r>
      <w:r w:rsidR="00E4375D" w:rsidRPr="009012C8">
        <w:rPr>
          <w:rFonts w:ascii="Times New Roman" w:hAnsi="Times New Roman" w:cs="Times New Roman"/>
          <w:spacing w:val="2"/>
          <w:sz w:val="28"/>
          <w:szCs w:val="28"/>
        </w:rPr>
        <w:t xml:space="preserve"> [20</w:t>
      </w:r>
      <w:r w:rsidR="0086293E" w:rsidRPr="009012C8">
        <w:rPr>
          <w:rFonts w:ascii="Times New Roman" w:hAnsi="Times New Roman" w:cs="Times New Roman"/>
          <w:spacing w:val="2"/>
          <w:sz w:val="28"/>
          <w:szCs w:val="28"/>
        </w:rPr>
        <w:t>2</w:t>
      </w:r>
      <w:r w:rsidR="00E4375D" w:rsidRPr="009012C8">
        <w:rPr>
          <w:rFonts w:ascii="Times New Roman" w:hAnsi="Times New Roman" w:cs="Times New Roman"/>
          <w:spacing w:val="2"/>
          <w:sz w:val="28"/>
          <w:szCs w:val="28"/>
        </w:rPr>
        <w:t>]</w:t>
      </w:r>
      <w:r w:rsidR="004D4FCE" w:rsidRPr="009012C8">
        <w:rPr>
          <w:rFonts w:ascii="Times New Roman" w:hAnsi="Times New Roman" w:cs="Times New Roman"/>
          <w:spacing w:val="2"/>
          <w:sz w:val="28"/>
          <w:szCs w:val="28"/>
        </w:rPr>
        <w:t xml:space="preserve">. </w:t>
      </w:r>
    </w:p>
    <w:p w14:paraId="266C3D14" w14:textId="4F8601FF" w:rsidR="004D4FCE" w:rsidRPr="009012C8" w:rsidRDefault="004D4FCE"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Постановление устанавливало должность Генерального </w:t>
      </w:r>
      <w:r w:rsidR="0084179A" w:rsidRPr="009012C8">
        <w:rPr>
          <w:rFonts w:ascii="Times New Roman" w:hAnsi="Times New Roman" w:cs="Times New Roman"/>
          <w:spacing w:val="2"/>
          <w:sz w:val="28"/>
          <w:szCs w:val="28"/>
        </w:rPr>
        <w:t>П</w:t>
      </w:r>
      <w:r w:rsidRPr="009012C8">
        <w:rPr>
          <w:rFonts w:ascii="Times New Roman" w:hAnsi="Times New Roman" w:cs="Times New Roman"/>
          <w:spacing w:val="2"/>
          <w:sz w:val="28"/>
          <w:szCs w:val="28"/>
        </w:rPr>
        <w:t>рокурора Республики и создавало единую систему органов прокуратуры. Этот правовой акт положил начало становлению самостоятельной прокуратуры независимого Казахстана.</w:t>
      </w:r>
      <w:r w:rsidRPr="009012C8">
        <w:rPr>
          <w:rFonts w:ascii="Times New Roman" w:hAnsi="Times New Roman" w:cs="Times New Roman"/>
          <w:spacing w:val="2"/>
          <w:sz w:val="28"/>
          <w:szCs w:val="28"/>
          <w:shd w:val="clear" w:color="auto" w:fill="FFFFFF"/>
        </w:rPr>
        <w:t xml:space="preserve">  </w:t>
      </w:r>
    </w:p>
    <w:p w14:paraId="7B2C4CEB" w14:textId="2DCE7D53" w:rsidR="003A4C35" w:rsidRPr="009012C8" w:rsidRDefault="003A4C35"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Вместе с тем завершение этапа нормативного закрепления статуса прокуратуры в системе органов государственной власти стало возможным лишь после принятия 17 января 1992 года Верховным Советом Республики Казахстан Закона Республики Казахстан «О прокуратуре Республики Казахстан», который стал первым системообразующим актом, определившим правовое положение прокуратуры в условиях независимого государства.</w:t>
      </w:r>
    </w:p>
    <w:p w14:paraId="20A4CE26" w14:textId="3A17F1B4" w:rsidR="00C9064F" w:rsidRPr="009012C8" w:rsidRDefault="003A4C35"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Во-первых, в </w:t>
      </w:r>
      <w:r w:rsidR="000D4017" w:rsidRPr="009012C8">
        <w:rPr>
          <w:rFonts w:ascii="Times New Roman" w:hAnsi="Times New Roman" w:cs="Times New Roman"/>
          <w:spacing w:val="2"/>
          <w:sz w:val="28"/>
          <w:szCs w:val="28"/>
          <w:shd w:val="clear" w:color="auto" w:fill="FFFFFF"/>
        </w:rPr>
        <w:t xml:space="preserve">данном </w:t>
      </w:r>
      <w:r w:rsidRPr="009012C8">
        <w:rPr>
          <w:rFonts w:ascii="Times New Roman" w:hAnsi="Times New Roman" w:cs="Times New Roman"/>
          <w:spacing w:val="2"/>
          <w:sz w:val="28"/>
          <w:szCs w:val="28"/>
          <w:shd w:val="clear" w:color="auto" w:fill="FFFFFF"/>
        </w:rPr>
        <w:t xml:space="preserve">Законе использовалось понятие общего надзора, отражавшее традиционную для постсоветского правового пространства модель прокурорского контроля. Общий надзор заключался в осуществлении надзора за точным и единообразным исполнением законов Кабинетом Министров Республики Казахстан, иными органами государственного и хозяйственного управления и контроля, предприятиями, учреждениями и организациями независимо от их подчинённости, принадлежности и форм собственности, воинскими частями, местными Советами народных депутатов, исполнительными и распорядительными органами, органами местного самоуправления, политическими партиями и иными общественными объединениями, а также должностными лицами и гражданами </w:t>
      </w:r>
      <w:r w:rsidR="00E4375D" w:rsidRPr="009012C8">
        <w:rPr>
          <w:rFonts w:ascii="Times New Roman" w:hAnsi="Times New Roman" w:cs="Times New Roman"/>
          <w:spacing w:val="2"/>
          <w:sz w:val="28"/>
          <w:szCs w:val="28"/>
        </w:rPr>
        <w:t>[20</w:t>
      </w:r>
      <w:r w:rsidR="0086293E" w:rsidRPr="009012C8">
        <w:rPr>
          <w:rFonts w:ascii="Times New Roman" w:hAnsi="Times New Roman" w:cs="Times New Roman"/>
          <w:spacing w:val="2"/>
          <w:sz w:val="28"/>
          <w:szCs w:val="28"/>
        </w:rPr>
        <w:t>3</w:t>
      </w:r>
      <w:r w:rsidR="00E4375D" w:rsidRPr="009012C8">
        <w:rPr>
          <w:rFonts w:ascii="Times New Roman" w:hAnsi="Times New Roman" w:cs="Times New Roman"/>
          <w:spacing w:val="2"/>
          <w:sz w:val="28"/>
          <w:szCs w:val="28"/>
        </w:rPr>
        <w:t>]</w:t>
      </w:r>
      <w:r w:rsidR="004D4FCE" w:rsidRPr="009012C8">
        <w:rPr>
          <w:rFonts w:ascii="Times New Roman" w:hAnsi="Times New Roman" w:cs="Times New Roman"/>
          <w:spacing w:val="2"/>
          <w:sz w:val="28"/>
          <w:szCs w:val="28"/>
          <w:shd w:val="clear" w:color="auto" w:fill="FFFFFF"/>
        </w:rPr>
        <w:t>.</w:t>
      </w:r>
      <w:r w:rsidR="00C9064F" w:rsidRPr="009012C8">
        <w:rPr>
          <w:rFonts w:ascii="Times New Roman" w:hAnsi="Times New Roman" w:cs="Times New Roman"/>
          <w:spacing w:val="2"/>
          <w:sz w:val="28"/>
          <w:szCs w:val="28"/>
          <w:shd w:val="clear" w:color="auto" w:fill="FFFFFF"/>
        </w:rPr>
        <w:t xml:space="preserve"> </w:t>
      </w:r>
    </w:p>
    <w:p w14:paraId="6D855D4C" w14:textId="2435E6AE" w:rsidR="00207EDD" w:rsidRPr="009012C8" w:rsidRDefault="00207EDD"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 юридической литературе</w:t>
      </w:r>
      <w:r w:rsidR="00B329AE" w:rsidRPr="009012C8">
        <w:rPr>
          <w:rFonts w:ascii="Times New Roman" w:hAnsi="Times New Roman" w:cs="Times New Roman"/>
          <w:spacing w:val="2"/>
          <w:sz w:val="28"/>
          <w:szCs w:val="28"/>
          <w:shd w:val="clear" w:color="auto" w:fill="FFFFFF"/>
        </w:rPr>
        <w:t xml:space="preserve"> </w:t>
      </w:r>
      <w:r w:rsidR="009D2EFD" w:rsidRPr="009012C8">
        <w:rPr>
          <w:rFonts w:ascii="Times New Roman" w:hAnsi="Times New Roman" w:cs="Times New Roman"/>
          <w:spacing w:val="2"/>
          <w:sz w:val="28"/>
          <w:szCs w:val="28"/>
          <w:shd w:val="clear" w:color="auto" w:fill="FFFFFF"/>
        </w:rPr>
        <w:t>исследователь С.К. Журсимбаев</w:t>
      </w:r>
      <w:r w:rsidRPr="009012C8">
        <w:rPr>
          <w:rFonts w:ascii="Times New Roman" w:hAnsi="Times New Roman" w:cs="Times New Roman"/>
          <w:spacing w:val="2"/>
          <w:sz w:val="28"/>
          <w:szCs w:val="28"/>
          <w:shd w:val="clear" w:color="auto" w:fill="FFFFFF"/>
        </w:rPr>
        <w:t xml:space="preserve"> отмечает, что термин «общий надзор» подвергся жесткой критике оппонентов, видевших в этом понятии тотальный надзор и неопределенность данной отрасли, не вписывающейся в модель демократических преобразований страны. Этим объясняется отказ чуть позднее от употребления данного термина</w:t>
      </w:r>
      <w:r w:rsidR="00E4375D" w:rsidRPr="009012C8">
        <w:rPr>
          <w:rFonts w:ascii="Times New Roman" w:hAnsi="Times New Roman" w:cs="Times New Roman"/>
          <w:spacing w:val="2"/>
          <w:sz w:val="28"/>
          <w:szCs w:val="28"/>
          <w:shd w:val="clear" w:color="auto" w:fill="FFFFFF"/>
        </w:rPr>
        <w:t xml:space="preserve"> </w:t>
      </w:r>
      <w:r w:rsidR="00E4375D" w:rsidRPr="009012C8">
        <w:rPr>
          <w:rFonts w:ascii="Times New Roman" w:hAnsi="Times New Roman" w:cs="Times New Roman"/>
          <w:spacing w:val="2"/>
          <w:sz w:val="28"/>
          <w:szCs w:val="28"/>
        </w:rPr>
        <w:t>[20</w:t>
      </w:r>
      <w:r w:rsidR="0086293E" w:rsidRPr="009012C8">
        <w:rPr>
          <w:rFonts w:ascii="Times New Roman" w:hAnsi="Times New Roman" w:cs="Times New Roman"/>
          <w:spacing w:val="2"/>
          <w:sz w:val="28"/>
          <w:szCs w:val="28"/>
        </w:rPr>
        <w:t>4</w:t>
      </w:r>
      <w:r w:rsidR="00E4375D"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shd w:val="clear" w:color="auto" w:fill="FFFFFF"/>
        </w:rPr>
        <w:t xml:space="preserve">. </w:t>
      </w:r>
    </w:p>
    <w:p w14:paraId="3059101E" w14:textId="75BD7B2B" w:rsidR="0056127C" w:rsidRPr="009012C8" w:rsidRDefault="000D4017" w:rsidP="007322A0">
      <w:pPr>
        <w:autoSpaceDE w:val="0"/>
        <w:autoSpaceDN w:val="0"/>
        <w:adjustRightInd w:val="0"/>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shd w:val="clear" w:color="auto" w:fill="FFFFFF"/>
        </w:rPr>
        <w:t>Во-вторых, в качестве самостоятельных направлений высшего надзора Закон Республики Казахстан «О Прокуратуре Республики Казахстан» предусматривал надзор за исполнением законов органами дознания и предварительного следствия; надзор за соответствием законам судебных актов; а также надзор за исполнением законов в местах содержания задержанных и лиц, находящихся под предварительным заключением, при исполнении наказаний и иных мер принудительного характера, назначаемых судом. Указанные полномочия охватывали ключевые стадии уголовного судопроизводства и были направлены на обеспечение законности при реализации мер уголовного преследования и исполнения судебных решений</w:t>
      </w:r>
      <w:r w:rsidRPr="009012C8">
        <w:rPr>
          <w:rFonts w:ascii="Times New Roman" w:hAnsi="Times New Roman" w:cs="Times New Roman"/>
          <w:b/>
          <w:bCs/>
          <w:spacing w:val="2"/>
          <w:sz w:val="28"/>
          <w:szCs w:val="28"/>
          <w:shd w:val="clear" w:color="auto" w:fill="FFFFFF"/>
        </w:rPr>
        <w:t xml:space="preserve"> </w:t>
      </w:r>
      <w:r w:rsidR="00E4375D" w:rsidRPr="009012C8">
        <w:rPr>
          <w:rFonts w:ascii="Times New Roman" w:hAnsi="Times New Roman" w:cs="Times New Roman"/>
          <w:spacing w:val="2"/>
          <w:sz w:val="28"/>
          <w:szCs w:val="28"/>
        </w:rPr>
        <w:t>[20</w:t>
      </w:r>
      <w:r w:rsidR="0086293E" w:rsidRPr="009012C8">
        <w:rPr>
          <w:rFonts w:ascii="Times New Roman" w:hAnsi="Times New Roman" w:cs="Times New Roman"/>
          <w:spacing w:val="2"/>
          <w:sz w:val="28"/>
          <w:szCs w:val="28"/>
        </w:rPr>
        <w:t>3</w:t>
      </w:r>
      <w:r w:rsidR="00E4375D" w:rsidRPr="009012C8">
        <w:rPr>
          <w:rFonts w:ascii="Times New Roman" w:hAnsi="Times New Roman" w:cs="Times New Roman"/>
          <w:spacing w:val="2"/>
          <w:sz w:val="28"/>
          <w:szCs w:val="28"/>
        </w:rPr>
        <w:t>]</w:t>
      </w:r>
      <w:r w:rsidR="0056127C" w:rsidRPr="009012C8">
        <w:rPr>
          <w:rFonts w:ascii="Times New Roman" w:hAnsi="Times New Roman" w:cs="Times New Roman"/>
          <w:spacing w:val="2"/>
          <w:sz w:val="28"/>
          <w:szCs w:val="28"/>
        </w:rPr>
        <w:t>.</w:t>
      </w:r>
    </w:p>
    <w:p w14:paraId="319C2103" w14:textId="77777777" w:rsidR="000D4017" w:rsidRPr="009012C8" w:rsidRDefault="000D4017"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Согласно статье 5 Закона 1992 года прокурор участвовал в судебном рассмотрении дел, а в предусмотренных законом случаях также осуществлял расследование преступлений. Тем самым в одном государственном органе совмещались функции надзора за законностью, уголовного преследования и участия в отправлении правосудия, что отражало специфику переходного этапа развития национальной правовой системы и отсутствие чёткого институционального разграничения между основными субъектами уголовного процесса.</w:t>
      </w:r>
    </w:p>
    <w:p w14:paraId="63CC0AC4" w14:textId="7E887C43" w:rsidR="004D4FCE" w:rsidRPr="009012C8" w:rsidRDefault="000D4017" w:rsidP="007322A0">
      <w:pPr>
        <w:autoSpaceDE w:val="0"/>
        <w:autoSpaceDN w:val="0"/>
        <w:adjustRightInd w:val="0"/>
        <w:spacing w:after="0" w:line="240" w:lineRule="auto"/>
        <w:ind w:firstLine="709"/>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lang w:val="ru-KZ"/>
        </w:rPr>
        <w:t>Анализ положений Закона 1992 года позволяет сделать вывод о своеобразном институциональном положении прокуратуры в системе государственного механизма. Как справедливо отмечает Шалабаев С.Р., прокуратура Республики Казахстан в данный период представляла собой относительно самостоятельный государственный орган, который, с одной стороны, постепенно обособлялся от классической системы органов государственной власти, а с другой сохранял подотчётность высшему представительному органу страны, местным органам представительной власти и органам местного самоуправления. Такое двойственное положение обусловливало особый статус прокуратуры и предопределяло сложность её дальнейшей институциональной трансформации</w:t>
      </w:r>
      <w:r w:rsidRPr="009012C8">
        <w:rPr>
          <w:rFonts w:ascii="Times New Roman" w:hAnsi="Times New Roman" w:cs="Times New Roman"/>
          <w:b/>
          <w:bCs/>
          <w:spacing w:val="2"/>
          <w:sz w:val="28"/>
          <w:szCs w:val="28"/>
          <w:lang w:val="ru-KZ"/>
        </w:rPr>
        <w:t xml:space="preserve"> </w:t>
      </w:r>
      <w:r w:rsidR="00E4375D" w:rsidRPr="009012C8">
        <w:rPr>
          <w:rFonts w:ascii="Times New Roman" w:hAnsi="Times New Roman" w:cs="Times New Roman"/>
          <w:spacing w:val="2"/>
          <w:sz w:val="28"/>
          <w:szCs w:val="28"/>
        </w:rPr>
        <w:t>[20</w:t>
      </w:r>
      <w:r w:rsidR="0086293E" w:rsidRPr="009012C8">
        <w:rPr>
          <w:rFonts w:ascii="Times New Roman" w:hAnsi="Times New Roman" w:cs="Times New Roman"/>
          <w:spacing w:val="2"/>
          <w:sz w:val="28"/>
          <w:szCs w:val="28"/>
        </w:rPr>
        <w:t>5</w:t>
      </w:r>
      <w:r w:rsidR="00E4375D" w:rsidRPr="009012C8">
        <w:rPr>
          <w:rFonts w:ascii="Times New Roman" w:hAnsi="Times New Roman" w:cs="Times New Roman"/>
          <w:spacing w:val="2"/>
          <w:sz w:val="28"/>
          <w:szCs w:val="28"/>
        </w:rPr>
        <w:t>, С. 50]</w:t>
      </w:r>
      <w:r w:rsidR="0056127C" w:rsidRPr="009012C8">
        <w:rPr>
          <w:rFonts w:ascii="Times New Roman" w:hAnsi="Times New Roman" w:cs="Times New Roman"/>
          <w:spacing w:val="2"/>
          <w:sz w:val="28"/>
          <w:szCs w:val="28"/>
        </w:rPr>
        <w:t xml:space="preserve">.  </w:t>
      </w:r>
    </w:p>
    <w:p w14:paraId="655BC569" w14:textId="77777777" w:rsidR="005C5B92" w:rsidRPr="009012C8" w:rsidRDefault="0056127C"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П</w:t>
      </w:r>
      <w:r w:rsidR="00134BA5" w:rsidRPr="009012C8">
        <w:rPr>
          <w:rFonts w:ascii="Times New Roman" w:hAnsi="Times New Roman" w:cs="Times New Roman"/>
          <w:spacing w:val="2"/>
          <w:sz w:val="28"/>
          <w:szCs w:val="28"/>
        </w:rPr>
        <w:t>ервая Конституция независимого Казахстан</w:t>
      </w:r>
      <w:r w:rsidRPr="009012C8">
        <w:rPr>
          <w:rFonts w:ascii="Times New Roman" w:hAnsi="Times New Roman" w:cs="Times New Roman"/>
          <w:spacing w:val="2"/>
          <w:sz w:val="28"/>
          <w:szCs w:val="28"/>
        </w:rPr>
        <w:t>а</w:t>
      </w:r>
      <w:r w:rsidR="00134BA5" w:rsidRPr="009012C8">
        <w:rPr>
          <w:rFonts w:ascii="Times New Roman" w:hAnsi="Times New Roman" w:cs="Times New Roman"/>
          <w:spacing w:val="2"/>
          <w:sz w:val="28"/>
          <w:szCs w:val="28"/>
        </w:rPr>
        <w:t xml:space="preserve"> 1993 года </w:t>
      </w:r>
      <w:r w:rsidR="0076408C" w:rsidRPr="009012C8">
        <w:rPr>
          <w:rFonts w:ascii="Times New Roman" w:hAnsi="Times New Roman" w:cs="Times New Roman"/>
          <w:spacing w:val="2"/>
          <w:sz w:val="28"/>
          <w:szCs w:val="28"/>
        </w:rPr>
        <w:t xml:space="preserve">определила конституционный статус органов прокуратуры, предписав в ее положениях отдельную главу 17, посвященную прокуратуре. </w:t>
      </w:r>
      <w:r w:rsidR="005C5B92" w:rsidRPr="009012C8">
        <w:rPr>
          <w:rFonts w:ascii="Times New Roman" w:hAnsi="Times New Roman" w:cs="Times New Roman"/>
          <w:spacing w:val="2"/>
          <w:sz w:val="28"/>
          <w:szCs w:val="28"/>
          <w:lang w:val="ru-KZ"/>
        </w:rPr>
        <w:t>Конституционные нормы, закреплённые в статьях 106–108 Конституция Республики Казахстан 1993 года, устанавливали принципиально важные основы правового статуса прокуратуры, предусматривая её независимость от иных государственных органов и должностных лиц, а также подчинение исключительно закону. Тем самым на конституционном уровне была зафиксирована особая институциональная природа прокуратуры, призванной выступать гарантом законности вне системы исполнительной и судебной власти.</w:t>
      </w:r>
    </w:p>
    <w:p w14:paraId="0CB149FB" w14:textId="149ED847" w:rsidR="005C5B92" w:rsidRPr="009012C8" w:rsidRDefault="005C5B92"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Согласно положениям Конституции 1993 года Генеральный </w:t>
      </w:r>
      <w:r w:rsidR="00FD3A3B"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 xml:space="preserve">рокурор Республики Казахстан назначался Верховным Советом Республики Казахстан, тогда как нижестоящие прокуроры назначались и освобождались от должности Генеральным </w:t>
      </w:r>
      <w:r w:rsidR="00FD3A3B"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рокурором. Такая модель кадрового формирования органов прокуратуры отражала стремление законодателя обеспечить сочетание парламентского контроля за деятельностью высшего должностного лица прокуратуры и централизованного характера всей прокурорской системы.</w:t>
      </w:r>
    </w:p>
    <w:p w14:paraId="33319E01" w14:textId="033CDB60" w:rsidR="0048569B" w:rsidRPr="009012C8" w:rsidRDefault="005C5B92"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Компетенция органов прокуратуры в соответствии с Конституцией 1993 года включала надзор за точным и единообразным исполнением законов на всей территории Республики Казахстан, а также осуществление уголовного преследования и участие в судебном разбирательстве в случаях и порядке, установленных законом </w:t>
      </w:r>
      <w:r w:rsidR="00E4375D" w:rsidRPr="009012C8">
        <w:rPr>
          <w:rFonts w:ascii="Times New Roman" w:hAnsi="Times New Roman" w:cs="Times New Roman"/>
          <w:spacing w:val="2"/>
          <w:sz w:val="28"/>
          <w:szCs w:val="28"/>
        </w:rPr>
        <w:t>[10</w:t>
      </w:r>
      <w:r w:rsidR="0086293E" w:rsidRPr="009012C8">
        <w:rPr>
          <w:rFonts w:ascii="Times New Roman" w:hAnsi="Times New Roman" w:cs="Times New Roman"/>
          <w:spacing w:val="2"/>
          <w:sz w:val="28"/>
          <w:szCs w:val="28"/>
        </w:rPr>
        <w:t>8</w:t>
      </w:r>
      <w:r w:rsidR="00E4375D" w:rsidRPr="009012C8">
        <w:rPr>
          <w:rFonts w:ascii="Times New Roman" w:hAnsi="Times New Roman" w:cs="Times New Roman"/>
          <w:spacing w:val="2"/>
          <w:sz w:val="28"/>
          <w:szCs w:val="28"/>
        </w:rPr>
        <w:t>]</w:t>
      </w:r>
      <w:r w:rsidR="00E25ECB" w:rsidRPr="009012C8">
        <w:rPr>
          <w:rFonts w:ascii="Times New Roman" w:hAnsi="Times New Roman" w:cs="Times New Roman"/>
          <w:spacing w:val="2"/>
          <w:sz w:val="28"/>
          <w:szCs w:val="28"/>
        </w:rPr>
        <w:t xml:space="preserve">. </w:t>
      </w:r>
    </w:p>
    <w:p w14:paraId="11875E30" w14:textId="4D827E50" w:rsidR="0048569B" w:rsidRPr="009012C8" w:rsidRDefault="00763D05"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действующей Конституции РК 1995 года в ее первоначальной редакции нормы, устанавливающие компетенцию и статус органов прокуратуры, были помещены в раздел</w:t>
      </w:r>
      <w:r w:rsidR="00A8050E" w:rsidRPr="009012C8">
        <w:rPr>
          <w:rFonts w:ascii="Times New Roman" w:hAnsi="Times New Roman" w:cs="Times New Roman"/>
          <w:spacing w:val="2"/>
          <w:sz w:val="28"/>
          <w:szCs w:val="28"/>
        </w:rPr>
        <w:t>е VII</w:t>
      </w:r>
      <w:r w:rsidR="00EA4496" w:rsidRPr="009012C8">
        <w:rPr>
          <w:rFonts w:ascii="Times New Roman" w:hAnsi="Times New Roman" w:cs="Times New Roman"/>
          <w:spacing w:val="2"/>
          <w:sz w:val="28"/>
          <w:szCs w:val="28"/>
        </w:rPr>
        <w:t xml:space="preserve">, который назывался </w:t>
      </w:r>
      <w:r w:rsidRPr="009012C8">
        <w:rPr>
          <w:rFonts w:ascii="Times New Roman" w:hAnsi="Times New Roman" w:cs="Times New Roman"/>
          <w:spacing w:val="2"/>
          <w:sz w:val="28"/>
          <w:szCs w:val="28"/>
        </w:rPr>
        <w:t>«Суды и правосудие».</w:t>
      </w:r>
    </w:p>
    <w:p w14:paraId="11351867" w14:textId="017C53A9" w:rsidR="0091448B" w:rsidRPr="009012C8" w:rsidRDefault="005C5B92"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Данное изложение конституционных норм, регламентирующих статус и компетенцию органов прокуратуры, вызвало многочисленные научные и практические дискуссии относительно её места в системе разделения властей. </w:t>
      </w:r>
      <w:r w:rsidR="00EA4496" w:rsidRPr="009012C8">
        <w:rPr>
          <w:rFonts w:ascii="Times New Roman" w:hAnsi="Times New Roman" w:cs="Times New Roman"/>
          <w:spacing w:val="2"/>
          <w:sz w:val="28"/>
          <w:szCs w:val="28"/>
        </w:rPr>
        <w:t xml:space="preserve">Так, </w:t>
      </w:r>
      <w:r w:rsidR="0091448B" w:rsidRPr="009012C8">
        <w:rPr>
          <w:rFonts w:ascii="Times New Roman" w:hAnsi="Times New Roman" w:cs="Times New Roman"/>
          <w:spacing w:val="2"/>
          <w:sz w:val="28"/>
          <w:szCs w:val="28"/>
        </w:rPr>
        <w:t xml:space="preserve">Ж.А. </w:t>
      </w:r>
      <w:r w:rsidR="00EA4496" w:rsidRPr="009012C8">
        <w:rPr>
          <w:rFonts w:ascii="Times New Roman" w:hAnsi="Times New Roman" w:cs="Times New Roman"/>
          <w:spacing w:val="2"/>
          <w:sz w:val="28"/>
          <w:szCs w:val="28"/>
        </w:rPr>
        <w:t>Туякбаев полагал,</w:t>
      </w:r>
      <w:r w:rsidR="0091448B" w:rsidRPr="009012C8">
        <w:rPr>
          <w:rFonts w:ascii="Times New Roman" w:hAnsi="Times New Roman" w:cs="Times New Roman"/>
          <w:spacing w:val="2"/>
          <w:sz w:val="28"/>
          <w:szCs w:val="28"/>
        </w:rPr>
        <w:t xml:space="preserve"> что нахождение конституционных предписаний о прокуратуре в указанном выше разделе противоречит роли и задачам органов прокуратуры, которая не осуществляет правосудие. В этой связи автор предлагал предусмотреть отдельный   раздел в Конституции или хотя бы отделить в разделе седьмом Конституции правосудие от прокуратуры отдельной строкой</w:t>
      </w:r>
      <w:r w:rsidR="00E4375D" w:rsidRPr="009012C8">
        <w:rPr>
          <w:rFonts w:ascii="Times New Roman" w:hAnsi="Times New Roman" w:cs="Times New Roman"/>
          <w:spacing w:val="2"/>
          <w:sz w:val="28"/>
          <w:szCs w:val="28"/>
        </w:rPr>
        <w:t xml:space="preserve"> [20</w:t>
      </w:r>
      <w:r w:rsidR="0086293E" w:rsidRPr="009012C8">
        <w:rPr>
          <w:rFonts w:ascii="Times New Roman" w:hAnsi="Times New Roman" w:cs="Times New Roman"/>
          <w:spacing w:val="2"/>
          <w:sz w:val="28"/>
          <w:szCs w:val="28"/>
        </w:rPr>
        <w:t>6</w:t>
      </w:r>
      <w:r w:rsidR="00E4375D" w:rsidRPr="009012C8">
        <w:rPr>
          <w:rFonts w:ascii="Times New Roman" w:hAnsi="Times New Roman" w:cs="Times New Roman"/>
          <w:spacing w:val="2"/>
          <w:sz w:val="28"/>
          <w:szCs w:val="28"/>
        </w:rPr>
        <w:t>, С. 10</w:t>
      </w:r>
      <w:r w:rsidR="0086293E" w:rsidRPr="009012C8">
        <w:rPr>
          <w:rFonts w:ascii="Times New Roman" w:hAnsi="Times New Roman" w:cs="Times New Roman"/>
          <w:spacing w:val="2"/>
          <w:sz w:val="28"/>
          <w:szCs w:val="28"/>
        </w:rPr>
        <w:t>]</w:t>
      </w:r>
      <w:r w:rsidR="00EA4496" w:rsidRPr="009012C8">
        <w:rPr>
          <w:rFonts w:ascii="Times New Roman" w:hAnsi="Times New Roman" w:cs="Times New Roman"/>
          <w:spacing w:val="2"/>
          <w:sz w:val="28"/>
          <w:szCs w:val="28"/>
        </w:rPr>
        <w:t>.</w:t>
      </w:r>
    </w:p>
    <w:p w14:paraId="3CF5ED67" w14:textId="657D168A" w:rsidR="00DF0E7B" w:rsidRPr="009012C8" w:rsidRDefault="0091448B"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Исследователь И.Ж. Бахтыбаев, посвящая свою работу вопросам конституционного надзора прокуратуры и ее роли в обеспечении конституционной законности, подчеркивал, что не соответствует функциональным предназначениями прокуратуры действующая редакция Конституции РК, устанавливающая статус и полномочия </w:t>
      </w:r>
      <w:r w:rsidR="00DF0E7B" w:rsidRPr="009012C8">
        <w:rPr>
          <w:rFonts w:ascii="Times New Roman" w:hAnsi="Times New Roman" w:cs="Times New Roman"/>
          <w:spacing w:val="2"/>
          <w:sz w:val="28"/>
          <w:szCs w:val="28"/>
        </w:rPr>
        <w:t>органов прокуратуры</w:t>
      </w:r>
      <w:r w:rsidR="00E4375D" w:rsidRPr="009012C8">
        <w:rPr>
          <w:rFonts w:ascii="Times New Roman" w:hAnsi="Times New Roman" w:cs="Times New Roman"/>
          <w:spacing w:val="2"/>
          <w:sz w:val="28"/>
          <w:szCs w:val="28"/>
        </w:rPr>
        <w:t xml:space="preserve"> [20</w:t>
      </w:r>
      <w:r w:rsidR="0086293E" w:rsidRPr="009012C8">
        <w:rPr>
          <w:rFonts w:ascii="Times New Roman" w:hAnsi="Times New Roman" w:cs="Times New Roman"/>
          <w:spacing w:val="2"/>
          <w:sz w:val="28"/>
          <w:szCs w:val="28"/>
        </w:rPr>
        <w:t>7</w:t>
      </w:r>
      <w:r w:rsidR="00E4375D" w:rsidRPr="009012C8">
        <w:rPr>
          <w:rFonts w:ascii="Times New Roman" w:hAnsi="Times New Roman" w:cs="Times New Roman"/>
          <w:spacing w:val="2"/>
          <w:sz w:val="28"/>
          <w:szCs w:val="28"/>
        </w:rPr>
        <w:t>, С. 140]</w:t>
      </w:r>
      <w:r w:rsidR="00EA4496" w:rsidRPr="009012C8">
        <w:rPr>
          <w:rFonts w:ascii="Times New Roman" w:hAnsi="Times New Roman" w:cs="Times New Roman"/>
          <w:spacing w:val="2"/>
          <w:sz w:val="28"/>
          <w:szCs w:val="28"/>
        </w:rPr>
        <w:t xml:space="preserve">. </w:t>
      </w:r>
    </w:p>
    <w:p w14:paraId="41A154EC" w14:textId="479CC7DB" w:rsidR="00DF0E7B" w:rsidRPr="009012C8" w:rsidRDefault="00DF0E7B" w:rsidP="007322A0">
      <w:pPr>
        <w:autoSpaceDE w:val="0"/>
        <w:autoSpaceDN w:val="0"/>
        <w:adjustRightInd w:val="0"/>
        <w:spacing w:after="0" w:line="240" w:lineRule="auto"/>
        <w:ind w:firstLine="709"/>
        <w:jc w:val="both"/>
        <w:rPr>
          <w:rStyle w:val="hl"/>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Об этих же вопросах </w:t>
      </w:r>
      <w:r w:rsidR="00D535A3" w:rsidRPr="009012C8">
        <w:rPr>
          <w:rFonts w:ascii="Times New Roman" w:hAnsi="Times New Roman" w:cs="Times New Roman"/>
          <w:spacing w:val="2"/>
          <w:sz w:val="28"/>
          <w:szCs w:val="28"/>
        </w:rPr>
        <w:t xml:space="preserve">пишется в </w:t>
      </w:r>
      <w:r w:rsidRPr="009012C8">
        <w:rPr>
          <w:rFonts w:ascii="Times New Roman" w:hAnsi="Times New Roman" w:cs="Times New Roman"/>
          <w:spacing w:val="2"/>
          <w:sz w:val="28"/>
          <w:szCs w:val="28"/>
        </w:rPr>
        <w:t>работе</w:t>
      </w:r>
      <w:r w:rsidR="00A033D4" w:rsidRPr="009012C8">
        <w:rPr>
          <w:rFonts w:ascii="Times New Roman" w:hAnsi="Times New Roman" w:cs="Times New Roman"/>
          <w:spacing w:val="2"/>
          <w:sz w:val="28"/>
          <w:szCs w:val="28"/>
        </w:rPr>
        <w:t xml:space="preserve"> М.А. </w:t>
      </w:r>
      <w:r w:rsidRPr="009012C8">
        <w:rPr>
          <w:rFonts w:ascii="Times New Roman" w:hAnsi="Times New Roman" w:cs="Times New Roman"/>
          <w:spacing w:val="2"/>
          <w:sz w:val="28"/>
          <w:szCs w:val="28"/>
        </w:rPr>
        <w:t>Майсаканов</w:t>
      </w:r>
      <w:r w:rsidR="00D535A3" w:rsidRPr="009012C8">
        <w:rPr>
          <w:rFonts w:ascii="Times New Roman" w:hAnsi="Times New Roman" w:cs="Times New Roman"/>
          <w:spacing w:val="2"/>
          <w:sz w:val="28"/>
          <w:szCs w:val="28"/>
        </w:rPr>
        <w:t>а</w:t>
      </w:r>
      <w:r w:rsidRPr="009012C8">
        <w:rPr>
          <w:rFonts w:ascii="Times New Roman" w:hAnsi="Times New Roman" w:cs="Times New Roman"/>
          <w:spacing w:val="2"/>
          <w:sz w:val="28"/>
          <w:szCs w:val="28"/>
        </w:rPr>
        <w:t>,</w:t>
      </w:r>
      <w:r w:rsidR="00D535A3" w:rsidRPr="009012C8">
        <w:rPr>
          <w:rFonts w:ascii="Times New Roman" w:hAnsi="Times New Roman" w:cs="Times New Roman"/>
          <w:spacing w:val="2"/>
          <w:sz w:val="28"/>
          <w:szCs w:val="28"/>
        </w:rPr>
        <w:t xml:space="preserve"> который указывает </w:t>
      </w:r>
      <w:r w:rsidRPr="009012C8">
        <w:rPr>
          <w:rFonts w:ascii="Times New Roman" w:hAnsi="Times New Roman" w:cs="Times New Roman"/>
          <w:spacing w:val="2"/>
          <w:sz w:val="28"/>
          <w:szCs w:val="28"/>
        </w:rPr>
        <w:t>на то, что «п</w:t>
      </w:r>
      <w:r w:rsidR="00EA4496" w:rsidRPr="009012C8">
        <w:rPr>
          <w:rStyle w:val="hl"/>
          <w:rFonts w:ascii="Times New Roman" w:hAnsi="Times New Roman" w:cs="Times New Roman"/>
          <w:spacing w:val="2"/>
          <w:sz w:val="28"/>
          <w:szCs w:val="28"/>
        </w:rPr>
        <w:t xml:space="preserve">рокуратурой </w:t>
      </w:r>
      <w:r w:rsidRPr="009012C8">
        <w:rPr>
          <w:rStyle w:val="hl"/>
          <w:rFonts w:ascii="Times New Roman" w:hAnsi="Times New Roman" w:cs="Times New Roman"/>
          <w:spacing w:val="2"/>
          <w:sz w:val="28"/>
          <w:szCs w:val="28"/>
        </w:rPr>
        <w:t xml:space="preserve">обеспечивается </w:t>
      </w:r>
      <w:r w:rsidR="00EA4496" w:rsidRPr="009012C8">
        <w:rPr>
          <w:rStyle w:val="hl"/>
          <w:rFonts w:ascii="Times New Roman" w:hAnsi="Times New Roman" w:cs="Times New Roman"/>
          <w:spacing w:val="2"/>
          <w:sz w:val="28"/>
          <w:szCs w:val="28"/>
        </w:rPr>
        <w:t>надзор, но не правосудие, которое осуществляется только судом»</w:t>
      </w:r>
      <w:r w:rsidR="00E4375D" w:rsidRPr="009012C8">
        <w:rPr>
          <w:rStyle w:val="hl"/>
          <w:rFonts w:ascii="Times New Roman" w:hAnsi="Times New Roman" w:cs="Times New Roman"/>
          <w:spacing w:val="2"/>
          <w:sz w:val="28"/>
          <w:szCs w:val="28"/>
        </w:rPr>
        <w:t xml:space="preserve"> </w:t>
      </w:r>
      <w:r w:rsidR="00E4375D" w:rsidRPr="009012C8">
        <w:rPr>
          <w:rFonts w:ascii="Times New Roman" w:hAnsi="Times New Roman" w:cs="Times New Roman"/>
          <w:spacing w:val="2"/>
          <w:sz w:val="28"/>
          <w:szCs w:val="28"/>
        </w:rPr>
        <w:t>[20</w:t>
      </w:r>
      <w:r w:rsidR="0086293E" w:rsidRPr="009012C8">
        <w:rPr>
          <w:rFonts w:ascii="Times New Roman" w:hAnsi="Times New Roman" w:cs="Times New Roman"/>
          <w:spacing w:val="2"/>
          <w:sz w:val="28"/>
          <w:szCs w:val="28"/>
        </w:rPr>
        <w:t>8</w:t>
      </w:r>
      <w:r w:rsidR="00E4375D" w:rsidRPr="009012C8">
        <w:rPr>
          <w:rFonts w:ascii="Times New Roman" w:hAnsi="Times New Roman" w:cs="Times New Roman"/>
          <w:spacing w:val="2"/>
          <w:sz w:val="28"/>
          <w:szCs w:val="28"/>
        </w:rPr>
        <w:t>]</w:t>
      </w:r>
      <w:r w:rsidR="00EA4496" w:rsidRPr="009012C8">
        <w:rPr>
          <w:rStyle w:val="hl"/>
          <w:rFonts w:ascii="Times New Roman" w:hAnsi="Times New Roman" w:cs="Times New Roman"/>
          <w:spacing w:val="2"/>
          <w:sz w:val="28"/>
          <w:szCs w:val="28"/>
        </w:rPr>
        <w:t xml:space="preserve">. </w:t>
      </w:r>
    </w:p>
    <w:p w14:paraId="6543A6AB" w14:textId="5F9D6052" w:rsidR="00360BD5" w:rsidRPr="009012C8" w:rsidRDefault="005C5B92" w:rsidP="007322A0">
      <w:pPr>
        <w:autoSpaceDE w:val="0"/>
        <w:autoSpaceDN w:val="0"/>
        <w:adjustRightInd w:val="0"/>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Развивая указанную аргументацию, академик Сапаргалиев Г.С. в своём фундаментальном труде обоснованно подчёркивает фактическое нахождение прокуратуры вне системы судебной власти</w:t>
      </w:r>
      <w:r w:rsidRPr="009012C8">
        <w:rPr>
          <w:rFonts w:ascii="Times New Roman" w:hAnsi="Times New Roman" w:cs="Times New Roman"/>
          <w:b/>
          <w:bCs/>
          <w:spacing w:val="2"/>
          <w:sz w:val="28"/>
          <w:szCs w:val="28"/>
        </w:rPr>
        <w:t xml:space="preserve"> </w:t>
      </w:r>
      <w:r w:rsidR="007411BE" w:rsidRPr="009012C8">
        <w:rPr>
          <w:rFonts w:ascii="Times New Roman" w:hAnsi="Times New Roman" w:cs="Times New Roman"/>
          <w:b/>
          <w:bCs/>
          <w:spacing w:val="2"/>
          <w:sz w:val="28"/>
          <w:szCs w:val="28"/>
        </w:rPr>
        <w:t>[</w:t>
      </w:r>
      <w:r w:rsidR="007411BE" w:rsidRPr="009012C8">
        <w:rPr>
          <w:rFonts w:ascii="Times New Roman" w:hAnsi="Times New Roman" w:cs="Times New Roman"/>
          <w:spacing w:val="2"/>
          <w:sz w:val="28"/>
          <w:szCs w:val="28"/>
        </w:rPr>
        <w:t>14</w:t>
      </w:r>
      <w:r w:rsidR="0086293E" w:rsidRPr="009012C8">
        <w:rPr>
          <w:rFonts w:ascii="Times New Roman" w:hAnsi="Times New Roman" w:cs="Times New Roman"/>
          <w:spacing w:val="2"/>
          <w:sz w:val="28"/>
          <w:szCs w:val="28"/>
        </w:rPr>
        <w:t>7</w:t>
      </w:r>
      <w:r w:rsidR="007411BE" w:rsidRPr="009012C8">
        <w:rPr>
          <w:rFonts w:ascii="Times New Roman" w:hAnsi="Times New Roman" w:cs="Times New Roman"/>
          <w:spacing w:val="2"/>
          <w:sz w:val="28"/>
          <w:szCs w:val="28"/>
        </w:rPr>
        <w:t>, С. 171]</w:t>
      </w:r>
      <w:r w:rsidR="00360BD5" w:rsidRPr="009012C8">
        <w:rPr>
          <w:rFonts w:ascii="Times New Roman" w:hAnsi="Times New Roman" w:cs="Times New Roman"/>
          <w:spacing w:val="2"/>
          <w:sz w:val="28"/>
          <w:szCs w:val="28"/>
        </w:rPr>
        <w:t>.</w:t>
      </w:r>
      <w:r w:rsidR="00360BD5" w:rsidRPr="009012C8">
        <w:rPr>
          <w:rFonts w:ascii="Times New Roman" w:hAnsi="Times New Roman" w:cs="Times New Roman"/>
          <w:b/>
          <w:bCs/>
          <w:spacing w:val="2"/>
          <w:sz w:val="28"/>
          <w:szCs w:val="28"/>
        </w:rPr>
        <w:t xml:space="preserve"> </w:t>
      </w:r>
    </w:p>
    <w:p w14:paraId="6F5DCC27" w14:textId="06D0E592" w:rsidR="00B553A2" w:rsidRPr="009012C8" w:rsidRDefault="005C5B92"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преддверии конституционной реформы 2017 года отдельные исследователи предлагали внести изменения в Конституцию Республики Казахстан, пересмотрев структурное размещение норм о прокуратуре и дав иную правовую оценку положению.</w:t>
      </w:r>
      <w:r w:rsidR="00976D29" w:rsidRPr="009012C8">
        <w:rPr>
          <w:rFonts w:ascii="Times New Roman" w:hAnsi="Times New Roman" w:cs="Times New Roman"/>
          <w:spacing w:val="2"/>
          <w:sz w:val="28"/>
          <w:szCs w:val="28"/>
        </w:rPr>
        <w:t xml:space="preserve"> Они полагали, что такая редакция была сделана случайно, либо преднамеренно, чтобы в будущем была возможность включить прокуратуру в ведение </w:t>
      </w:r>
      <w:r w:rsidR="00FD3A3B" w:rsidRPr="009012C8">
        <w:rPr>
          <w:rFonts w:ascii="Times New Roman" w:hAnsi="Times New Roman" w:cs="Times New Roman"/>
          <w:spacing w:val="2"/>
          <w:sz w:val="28"/>
          <w:szCs w:val="28"/>
        </w:rPr>
        <w:t>М</w:t>
      </w:r>
      <w:r w:rsidR="00976D29" w:rsidRPr="009012C8">
        <w:rPr>
          <w:rFonts w:ascii="Times New Roman" w:hAnsi="Times New Roman" w:cs="Times New Roman"/>
          <w:spacing w:val="2"/>
          <w:sz w:val="28"/>
          <w:szCs w:val="28"/>
        </w:rPr>
        <w:t>инистерства юстиции, как в некоторых развитиях странах</w:t>
      </w:r>
      <w:r w:rsidR="00A033D4" w:rsidRPr="009012C8">
        <w:rPr>
          <w:rFonts w:ascii="Times New Roman" w:hAnsi="Times New Roman" w:cs="Times New Roman"/>
          <w:spacing w:val="2"/>
          <w:sz w:val="28"/>
          <w:szCs w:val="28"/>
        </w:rPr>
        <w:t xml:space="preserve"> (Германия, Франция)</w:t>
      </w:r>
      <w:r w:rsidR="00976D29" w:rsidRPr="009012C8">
        <w:rPr>
          <w:rFonts w:ascii="Times New Roman" w:hAnsi="Times New Roman" w:cs="Times New Roman"/>
          <w:spacing w:val="2"/>
          <w:sz w:val="28"/>
          <w:szCs w:val="28"/>
        </w:rPr>
        <w:t>, где организационно-материальное обеспечение судов и прокуратуры осуществляется органами юстиции</w:t>
      </w:r>
      <w:r w:rsidR="007411BE" w:rsidRPr="009012C8">
        <w:rPr>
          <w:rFonts w:ascii="Times New Roman" w:hAnsi="Times New Roman" w:cs="Times New Roman"/>
          <w:spacing w:val="2"/>
          <w:sz w:val="28"/>
          <w:szCs w:val="28"/>
        </w:rPr>
        <w:t xml:space="preserve"> [20</w:t>
      </w:r>
      <w:r w:rsidR="0086293E" w:rsidRPr="009012C8">
        <w:rPr>
          <w:rFonts w:ascii="Times New Roman" w:hAnsi="Times New Roman" w:cs="Times New Roman"/>
          <w:spacing w:val="2"/>
          <w:sz w:val="28"/>
          <w:szCs w:val="28"/>
        </w:rPr>
        <w:t>9</w:t>
      </w:r>
      <w:r w:rsidR="007411BE" w:rsidRPr="009012C8">
        <w:rPr>
          <w:rFonts w:ascii="Times New Roman" w:hAnsi="Times New Roman" w:cs="Times New Roman"/>
          <w:spacing w:val="2"/>
          <w:sz w:val="28"/>
          <w:szCs w:val="28"/>
        </w:rPr>
        <w:t>, С. 178]</w:t>
      </w:r>
      <w:r w:rsidR="00976D29" w:rsidRPr="009012C8">
        <w:rPr>
          <w:rFonts w:ascii="Times New Roman" w:hAnsi="Times New Roman" w:cs="Times New Roman"/>
          <w:spacing w:val="2"/>
          <w:sz w:val="28"/>
          <w:szCs w:val="28"/>
        </w:rPr>
        <w:t xml:space="preserve">. </w:t>
      </w:r>
    </w:p>
    <w:p w14:paraId="7C6DF2CB" w14:textId="2B155F47" w:rsidR="00B60723" w:rsidRPr="009012C8" w:rsidRDefault="00B553A2"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Профессор Е.Б. Абдрасулов и Г.М. Онланбекова </w:t>
      </w:r>
      <w:r w:rsidR="001272DC" w:rsidRPr="009012C8">
        <w:rPr>
          <w:rFonts w:ascii="Times New Roman" w:hAnsi="Times New Roman" w:cs="Times New Roman"/>
          <w:spacing w:val="2"/>
          <w:sz w:val="28"/>
          <w:szCs w:val="28"/>
        </w:rPr>
        <w:t>п</w:t>
      </w:r>
      <w:r w:rsidRPr="009012C8">
        <w:rPr>
          <w:rFonts w:ascii="Times New Roman" w:hAnsi="Times New Roman" w:cs="Times New Roman"/>
          <w:spacing w:val="2"/>
          <w:sz w:val="28"/>
          <w:szCs w:val="28"/>
        </w:rPr>
        <w:t>еред конституционной реформой также направили свои предложения в комиссию по подготовке проекта изменений и дополнений</w:t>
      </w:r>
      <w:r w:rsidR="003838CB" w:rsidRPr="009012C8">
        <w:rPr>
          <w:rFonts w:ascii="Times New Roman" w:hAnsi="Times New Roman" w:cs="Times New Roman"/>
          <w:spacing w:val="2"/>
          <w:sz w:val="28"/>
          <w:szCs w:val="28"/>
        </w:rPr>
        <w:t xml:space="preserve"> в Конституцию. Они также предложили поместить положения Конституции, касающиеся органов прокуратуры, в отдельный раздел или воспользоваться конституционной практикой других стран, которые используют такое название раздела, как «Судебная власть и прокуратура»</w:t>
      </w:r>
      <w:r w:rsidR="007411BE" w:rsidRPr="009012C8">
        <w:rPr>
          <w:rFonts w:ascii="Times New Roman" w:hAnsi="Times New Roman" w:cs="Times New Roman"/>
          <w:spacing w:val="2"/>
          <w:sz w:val="28"/>
          <w:szCs w:val="28"/>
        </w:rPr>
        <w:t xml:space="preserve"> [2</w:t>
      </w:r>
      <w:r w:rsidR="0086293E" w:rsidRPr="009012C8">
        <w:rPr>
          <w:rFonts w:ascii="Times New Roman" w:hAnsi="Times New Roman" w:cs="Times New Roman"/>
          <w:spacing w:val="2"/>
          <w:sz w:val="28"/>
          <w:szCs w:val="28"/>
        </w:rPr>
        <w:t>10</w:t>
      </w:r>
      <w:r w:rsidR="007411BE" w:rsidRPr="009012C8">
        <w:rPr>
          <w:rFonts w:ascii="Times New Roman" w:hAnsi="Times New Roman" w:cs="Times New Roman"/>
          <w:spacing w:val="2"/>
          <w:sz w:val="28"/>
          <w:szCs w:val="28"/>
        </w:rPr>
        <w:t>, С. 25]</w:t>
      </w:r>
      <w:r w:rsidR="003838CB" w:rsidRPr="009012C8">
        <w:rPr>
          <w:rFonts w:ascii="Times New Roman" w:hAnsi="Times New Roman" w:cs="Times New Roman"/>
          <w:spacing w:val="2"/>
          <w:sz w:val="28"/>
          <w:szCs w:val="28"/>
        </w:rPr>
        <w:t>.</w:t>
      </w:r>
    </w:p>
    <w:p w14:paraId="2108550D" w14:textId="318CC886" w:rsidR="00976D29" w:rsidRPr="009012C8" w:rsidRDefault="00B60723"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Однако в тот период конституционной реформы изменения в Конституцию РК по вопросу названия Раздела VII не были произведены. Вместе с тем, был принят новый Закон РК от 30 июня 2017 года «О прокуратуре»</w:t>
      </w:r>
      <w:r w:rsidR="00AA4134" w:rsidRPr="009012C8">
        <w:rPr>
          <w:rFonts w:ascii="Times New Roman" w:hAnsi="Times New Roman" w:cs="Times New Roman"/>
          <w:spacing w:val="2"/>
          <w:sz w:val="28"/>
          <w:szCs w:val="28"/>
        </w:rPr>
        <w:t xml:space="preserve"> [21</w:t>
      </w:r>
      <w:r w:rsidR="0086293E" w:rsidRPr="009012C8">
        <w:rPr>
          <w:rFonts w:ascii="Times New Roman" w:hAnsi="Times New Roman" w:cs="Times New Roman"/>
          <w:spacing w:val="2"/>
          <w:sz w:val="28"/>
          <w:szCs w:val="28"/>
        </w:rPr>
        <w:t>1</w:t>
      </w:r>
      <w:r w:rsidR="00AA4134"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которым был заменен действовавший до этого времени Закон РК от 21 декабря 1995 года «О прокуратуре»</w:t>
      </w:r>
      <w:r w:rsidR="00AA4134" w:rsidRPr="009012C8">
        <w:rPr>
          <w:rFonts w:ascii="Times New Roman" w:hAnsi="Times New Roman" w:cs="Times New Roman"/>
          <w:spacing w:val="2"/>
          <w:sz w:val="28"/>
          <w:szCs w:val="28"/>
        </w:rPr>
        <w:t xml:space="preserve"> [12</w:t>
      </w:r>
      <w:r w:rsidR="0086293E" w:rsidRPr="009012C8">
        <w:rPr>
          <w:rFonts w:ascii="Times New Roman" w:hAnsi="Times New Roman" w:cs="Times New Roman"/>
          <w:spacing w:val="2"/>
          <w:sz w:val="28"/>
          <w:szCs w:val="28"/>
        </w:rPr>
        <w:t>6</w:t>
      </w:r>
      <w:r w:rsidR="00AA4134"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57B39E93" w14:textId="1114A755" w:rsidR="00360BD5" w:rsidRPr="009012C8" w:rsidRDefault="00360BD5"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Указанные предложения</w:t>
      </w:r>
      <w:r w:rsidR="007657CF" w:rsidRPr="009012C8">
        <w:rPr>
          <w:rFonts w:ascii="Times New Roman" w:hAnsi="Times New Roman" w:cs="Times New Roman"/>
          <w:spacing w:val="2"/>
          <w:sz w:val="28"/>
          <w:szCs w:val="28"/>
        </w:rPr>
        <w:t xml:space="preserve"> по разграничению на конституционном уровне органов прокуратуры от правосудия и суда</w:t>
      </w:r>
      <w:r w:rsidRPr="009012C8">
        <w:rPr>
          <w:rFonts w:ascii="Times New Roman" w:hAnsi="Times New Roman" w:cs="Times New Roman"/>
          <w:spacing w:val="2"/>
          <w:sz w:val="28"/>
          <w:szCs w:val="28"/>
        </w:rPr>
        <w:t xml:space="preserve"> были реализованы только в ходе конституционной реформы 5 июня 2022 года на республиканском референдуме, итогом которого стало принятие 8 июня 2022 года Закона о внесении изменений и дополнений в Конституцию РК. Закон предусмотрел изменение названия раздела VII Конституции, который изложен в следующей редакции: «Суды и правосудие. Прокуратура. Уполномоченный по правам человека»</w:t>
      </w:r>
      <w:r w:rsidR="00AA4134" w:rsidRPr="009012C8">
        <w:rPr>
          <w:rFonts w:ascii="Times New Roman" w:hAnsi="Times New Roman" w:cs="Times New Roman"/>
          <w:spacing w:val="2"/>
          <w:sz w:val="28"/>
          <w:szCs w:val="28"/>
        </w:rPr>
        <w:t xml:space="preserve"> [19</w:t>
      </w:r>
      <w:r w:rsidR="0086293E" w:rsidRPr="009012C8">
        <w:rPr>
          <w:rFonts w:ascii="Times New Roman" w:hAnsi="Times New Roman" w:cs="Times New Roman"/>
          <w:spacing w:val="2"/>
          <w:sz w:val="28"/>
          <w:szCs w:val="28"/>
        </w:rPr>
        <w:t>5</w:t>
      </w:r>
      <w:r w:rsidR="00AA4134"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20D758DA" w14:textId="1AF5A4E4" w:rsidR="00360BD5" w:rsidRPr="009012C8" w:rsidRDefault="00A033D4"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Однако, несмотря на такое произведенное разграничение в Конституции РК органов прокуратуры от судебной системы, многие теоретические вопросы остаются на повестке дня. Так, одним из таких вопросов является место органов прокуратуры в системе государственного механизма и разделения властей. </w:t>
      </w:r>
    </w:p>
    <w:p w14:paraId="007868CF" w14:textId="032DF65B" w:rsidR="0090094E" w:rsidRPr="009012C8" w:rsidRDefault="00871304" w:rsidP="007322A0">
      <w:pPr>
        <w:autoSpaceDE w:val="0"/>
        <w:autoSpaceDN w:val="0"/>
        <w:adjustRightInd w:val="0"/>
        <w:spacing w:after="0" w:line="240" w:lineRule="auto"/>
        <w:ind w:firstLine="709"/>
        <w:jc w:val="both"/>
        <w:rPr>
          <w:rFonts w:ascii="Times New Roman" w:hAnsi="Times New Roman" w:cs="Times New Roman"/>
          <w:bCs/>
          <w:iCs/>
          <w:spacing w:val="2"/>
          <w:sz w:val="28"/>
          <w:szCs w:val="28"/>
        </w:rPr>
      </w:pPr>
      <w:r w:rsidRPr="009012C8">
        <w:rPr>
          <w:rFonts w:ascii="Times New Roman" w:hAnsi="Times New Roman" w:cs="Times New Roman"/>
          <w:spacing w:val="2"/>
          <w:sz w:val="28"/>
          <w:szCs w:val="28"/>
        </w:rPr>
        <w:t>Эту проблему поднимал академик Г.С. Сапаргалиев, подчеркивая, что в систему разделения властей не входит Президент, Конституционный Суд Прокуратура.</w:t>
      </w:r>
      <w:r w:rsidR="00AA4134" w:rsidRPr="009012C8">
        <w:rPr>
          <w:rFonts w:ascii="Times New Roman" w:hAnsi="Times New Roman" w:cs="Times New Roman"/>
          <w:bCs/>
          <w:iCs/>
          <w:spacing w:val="2"/>
          <w:sz w:val="28"/>
          <w:szCs w:val="28"/>
        </w:rPr>
        <w:t xml:space="preserve"> </w:t>
      </w:r>
      <w:r w:rsidR="00AA4134" w:rsidRPr="009012C8">
        <w:rPr>
          <w:rFonts w:ascii="Times New Roman" w:hAnsi="Times New Roman" w:cs="Times New Roman"/>
          <w:spacing w:val="2"/>
          <w:sz w:val="28"/>
          <w:szCs w:val="28"/>
        </w:rPr>
        <w:t>[21</w:t>
      </w:r>
      <w:r w:rsidR="0086293E" w:rsidRPr="009012C8">
        <w:rPr>
          <w:rFonts w:ascii="Times New Roman" w:hAnsi="Times New Roman" w:cs="Times New Roman"/>
          <w:spacing w:val="2"/>
          <w:sz w:val="28"/>
          <w:szCs w:val="28"/>
        </w:rPr>
        <w:t>2</w:t>
      </w:r>
      <w:r w:rsidR="00AA4134" w:rsidRPr="009012C8">
        <w:rPr>
          <w:rFonts w:ascii="Times New Roman" w:hAnsi="Times New Roman" w:cs="Times New Roman"/>
          <w:spacing w:val="2"/>
          <w:sz w:val="28"/>
          <w:szCs w:val="28"/>
        </w:rPr>
        <w:t>, С. 164]</w:t>
      </w:r>
      <w:r w:rsidR="0090094E" w:rsidRPr="009012C8">
        <w:rPr>
          <w:rFonts w:ascii="Times New Roman" w:hAnsi="Times New Roman" w:cs="Times New Roman"/>
          <w:bCs/>
          <w:iCs/>
          <w:spacing w:val="2"/>
          <w:sz w:val="28"/>
          <w:szCs w:val="28"/>
        </w:rPr>
        <w:t>.</w:t>
      </w:r>
    </w:p>
    <w:p w14:paraId="265976DC" w14:textId="3700510A" w:rsidR="0090094E" w:rsidRPr="009012C8" w:rsidRDefault="0090094E" w:rsidP="007322A0">
      <w:pPr>
        <w:autoSpaceDE w:val="0"/>
        <w:autoSpaceDN w:val="0"/>
        <w:adjustRightInd w:val="0"/>
        <w:spacing w:after="0" w:line="240" w:lineRule="auto"/>
        <w:ind w:firstLine="709"/>
        <w:jc w:val="both"/>
        <w:rPr>
          <w:rFonts w:ascii="Times New Roman" w:hAnsi="Times New Roman" w:cs="Times New Roman"/>
          <w:bCs/>
          <w:iCs/>
          <w:spacing w:val="2"/>
          <w:sz w:val="28"/>
          <w:szCs w:val="28"/>
        </w:rPr>
      </w:pPr>
      <w:r w:rsidRPr="009012C8">
        <w:rPr>
          <w:rFonts w:ascii="Times New Roman" w:hAnsi="Times New Roman" w:cs="Times New Roman"/>
          <w:bCs/>
          <w:iCs/>
          <w:spacing w:val="2"/>
          <w:sz w:val="28"/>
          <w:szCs w:val="28"/>
        </w:rPr>
        <w:t xml:space="preserve">Профессор Е.Б. Абдрасулов </w:t>
      </w:r>
      <w:r w:rsidR="00C25030" w:rsidRPr="009012C8">
        <w:rPr>
          <w:rFonts w:ascii="Times New Roman" w:hAnsi="Times New Roman" w:cs="Times New Roman"/>
          <w:bCs/>
          <w:iCs/>
          <w:spacing w:val="2"/>
          <w:sz w:val="28"/>
          <w:szCs w:val="28"/>
        </w:rPr>
        <w:t>также отмечал, что если рассматривать государственную власть как систему, т.е. множество элементов, находящихся в отношениях и связях друг с другом, образующих определенную целостность, то системные элементы единой государственной власти выделяются по тем или иным критериям.  В данном случае разделение единой государственной власти проводится по принципу наделения органов государства различными функциями по управлению государством. В итоге мы получаем систему разделения властей и взаимодействие единой государственной власти.  Каждый государстве</w:t>
      </w:r>
      <w:r w:rsidR="00E20D35" w:rsidRPr="009012C8">
        <w:rPr>
          <w:rFonts w:ascii="Times New Roman" w:hAnsi="Times New Roman" w:cs="Times New Roman"/>
          <w:bCs/>
          <w:iCs/>
          <w:spacing w:val="2"/>
          <w:sz w:val="28"/>
          <w:szCs w:val="28"/>
        </w:rPr>
        <w:t>нный орган, на</w:t>
      </w:r>
      <w:r w:rsidR="007F321F" w:rsidRPr="009012C8">
        <w:rPr>
          <w:rFonts w:ascii="Times New Roman" w:hAnsi="Times New Roman" w:cs="Times New Roman"/>
          <w:bCs/>
          <w:iCs/>
          <w:spacing w:val="2"/>
          <w:sz w:val="28"/>
          <w:szCs w:val="28"/>
        </w:rPr>
        <w:t>деленный специфической функцией, относится к той или иной государственной власти.  Следовательно, все органы государственной власти должны найти место в этой системе. Формулировка «не относится не к одной ветви власти»</w:t>
      </w:r>
      <w:r w:rsidR="00C25030" w:rsidRPr="009012C8">
        <w:rPr>
          <w:rFonts w:ascii="Times New Roman" w:hAnsi="Times New Roman" w:cs="Times New Roman"/>
          <w:bCs/>
          <w:iCs/>
          <w:spacing w:val="2"/>
          <w:sz w:val="28"/>
          <w:szCs w:val="28"/>
        </w:rPr>
        <w:t xml:space="preserve"> </w:t>
      </w:r>
      <w:r w:rsidR="007F321F" w:rsidRPr="009012C8">
        <w:rPr>
          <w:rFonts w:ascii="Times New Roman" w:hAnsi="Times New Roman" w:cs="Times New Roman"/>
          <w:bCs/>
          <w:iCs/>
          <w:spacing w:val="2"/>
          <w:sz w:val="28"/>
          <w:szCs w:val="28"/>
        </w:rPr>
        <w:t>ставит тот или иной орган государства или должностное лицо вообще вне системы органов государственной власти, что не совсем логично и не соответствует действительности. Другое дело, продолжает ученый, что необходимо правильно установить основной профиль деятельности того или иного государственного органа и соответственно отнести к той или иной власти. А если основной профиль деятельности не вписывается в традиционную законодательную, исполнительную и судебную власти, то ответ необходимо искать в тех особых функциях, которые занимают самостоятельное место в деятельности государственных органов или являются несовместимыми с перенесением их на законодательную, исполнительную и судебную ветви власти</w:t>
      </w:r>
      <w:r w:rsidR="0089203C" w:rsidRPr="009012C8">
        <w:rPr>
          <w:rFonts w:ascii="Times New Roman" w:hAnsi="Times New Roman" w:cs="Times New Roman"/>
          <w:bCs/>
          <w:iCs/>
          <w:spacing w:val="2"/>
          <w:sz w:val="28"/>
          <w:szCs w:val="28"/>
        </w:rPr>
        <w:t xml:space="preserve"> </w:t>
      </w:r>
      <w:r w:rsidR="0089203C" w:rsidRPr="009012C8">
        <w:rPr>
          <w:rFonts w:ascii="Times New Roman" w:hAnsi="Times New Roman" w:cs="Times New Roman"/>
          <w:spacing w:val="2"/>
          <w:sz w:val="28"/>
          <w:szCs w:val="28"/>
        </w:rPr>
        <w:t>[21</w:t>
      </w:r>
      <w:r w:rsidR="0086293E" w:rsidRPr="009012C8">
        <w:rPr>
          <w:rFonts w:ascii="Times New Roman" w:hAnsi="Times New Roman" w:cs="Times New Roman"/>
          <w:spacing w:val="2"/>
          <w:sz w:val="28"/>
          <w:szCs w:val="28"/>
        </w:rPr>
        <w:t>3</w:t>
      </w:r>
      <w:r w:rsidR="0089203C" w:rsidRPr="009012C8">
        <w:rPr>
          <w:rFonts w:ascii="Times New Roman" w:hAnsi="Times New Roman" w:cs="Times New Roman"/>
          <w:spacing w:val="2"/>
          <w:sz w:val="28"/>
          <w:szCs w:val="28"/>
        </w:rPr>
        <w:t>, С. 46-47]</w:t>
      </w:r>
      <w:r w:rsidR="007F321F" w:rsidRPr="009012C8">
        <w:rPr>
          <w:rFonts w:ascii="Times New Roman" w:hAnsi="Times New Roman" w:cs="Times New Roman"/>
          <w:bCs/>
          <w:iCs/>
          <w:spacing w:val="2"/>
          <w:sz w:val="28"/>
          <w:szCs w:val="28"/>
        </w:rPr>
        <w:t xml:space="preserve">. </w:t>
      </w:r>
    </w:p>
    <w:p w14:paraId="070DB443" w14:textId="079D608B" w:rsidR="00856B7B" w:rsidRPr="009012C8" w:rsidRDefault="00856B7B" w:rsidP="007322A0">
      <w:pPr>
        <w:autoSpaceDE w:val="0"/>
        <w:autoSpaceDN w:val="0"/>
        <w:adjustRightInd w:val="0"/>
        <w:spacing w:after="0" w:line="240" w:lineRule="auto"/>
        <w:ind w:firstLine="709"/>
        <w:jc w:val="both"/>
        <w:rPr>
          <w:rFonts w:ascii="Times New Roman" w:hAnsi="Times New Roman" w:cs="Times New Roman"/>
          <w:bCs/>
          <w:iCs/>
          <w:spacing w:val="2"/>
          <w:sz w:val="28"/>
          <w:szCs w:val="28"/>
        </w:rPr>
      </w:pPr>
      <w:r w:rsidRPr="009012C8">
        <w:rPr>
          <w:rFonts w:ascii="Times New Roman" w:hAnsi="Times New Roman" w:cs="Times New Roman"/>
          <w:bCs/>
          <w:iCs/>
          <w:spacing w:val="2"/>
          <w:sz w:val="28"/>
          <w:szCs w:val="28"/>
        </w:rPr>
        <w:t xml:space="preserve">В данном аспекте сохраняется необходимость научного определения места прокуратуры в системе разделения властей </w:t>
      </w:r>
      <w:r w:rsidR="00FD3A3B" w:rsidRPr="009012C8">
        <w:rPr>
          <w:rFonts w:ascii="Times New Roman" w:hAnsi="Times New Roman" w:cs="Times New Roman"/>
          <w:bCs/>
          <w:iCs/>
          <w:spacing w:val="2"/>
          <w:sz w:val="28"/>
          <w:szCs w:val="28"/>
        </w:rPr>
        <w:t>-</w:t>
      </w:r>
      <w:r w:rsidRPr="009012C8">
        <w:rPr>
          <w:rFonts w:ascii="Times New Roman" w:hAnsi="Times New Roman" w:cs="Times New Roman"/>
          <w:bCs/>
          <w:iCs/>
          <w:spacing w:val="2"/>
          <w:sz w:val="28"/>
          <w:szCs w:val="28"/>
        </w:rPr>
        <w:t xml:space="preserve"> как элемента формирующейся контрольно-надзорной власти, части исполнительной власти либо самостоятельного института публичной власти. Отсутствие чёткого решения данного вопроса продолжает оказывать влияние на процессы конституционализации уголовного судопроизводства.</w:t>
      </w:r>
    </w:p>
    <w:p w14:paraId="7A252987" w14:textId="1252A196" w:rsidR="00AA429E" w:rsidRPr="009012C8" w:rsidRDefault="00AA429E"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bCs/>
          <w:iCs/>
          <w:spacing w:val="2"/>
          <w:sz w:val="28"/>
          <w:szCs w:val="28"/>
        </w:rPr>
        <w:t>Н</w:t>
      </w:r>
      <w:r w:rsidRPr="009012C8">
        <w:rPr>
          <w:rFonts w:ascii="Times New Roman" w:hAnsi="Times New Roman" w:cs="Times New Roman"/>
          <w:bCs/>
          <w:spacing w:val="2"/>
          <w:sz w:val="28"/>
          <w:szCs w:val="28"/>
        </w:rPr>
        <w:t>ов</w:t>
      </w:r>
      <w:r w:rsidR="00A97243" w:rsidRPr="009012C8">
        <w:rPr>
          <w:rFonts w:ascii="Times New Roman" w:hAnsi="Times New Roman" w:cs="Times New Roman"/>
          <w:bCs/>
          <w:spacing w:val="2"/>
          <w:sz w:val="28"/>
          <w:szCs w:val="28"/>
        </w:rPr>
        <w:t>ая</w:t>
      </w:r>
      <w:r w:rsidRPr="009012C8">
        <w:rPr>
          <w:rFonts w:ascii="Times New Roman" w:hAnsi="Times New Roman" w:cs="Times New Roman"/>
          <w:bCs/>
          <w:spacing w:val="2"/>
          <w:sz w:val="28"/>
          <w:szCs w:val="28"/>
        </w:rPr>
        <w:t xml:space="preserve"> редакция  пункта 4 статьи 83 Конституции, установленная в ходе конституционной реформы от 5 июня</w:t>
      </w:r>
      <w:r w:rsidRPr="009012C8">
        <w:rPr>
          <w:rFonts w:ascii="Times New Roman" w:hAnsi="Times New Roman" w:cs="Times New Roman"/>
          <w:spacing w:val="2"/>
          <w:sz w:val="28"/>
          <w:szCs w:val="28"/>
        </w:rPr>
        <w:t xml:space="preserve"> 2022 года, прописала, что компетенция, организация и порядок деятельности прокуратуры Республики определяются конституционным законом, тогда как в прежней редакции не было указания на то, что такая деятельность прокуратуры определяется именно конституционным законом</w:t>
      </w:r>
      <w:r w:rsidR="0089203C" w:rsidRPr="009012C8">
        <w:rPr>
          <w:rFonts w:ascii="Times New Roman" w:hAnsi="Times New Roman" w:cs="Times New Roman"/>
          <w:spacing w:val="2"/>
          <w:sz w:val="28"/>
          <w:szCs w:val="28"/>
        </w:rPr>
        <w:t xml:space="preserve"> [21</w:t>
      </w:r>
      <w:r w:rsidR="0086293E" w:rsidRPr="009012C8">
        <w:rPr>
          <w:rFonts w:ascii="Times New Roman" w:hAnsi="Times New Roman" w:cs="Times New Roman"/>
          <w:spacing w:val="2"/>
          <w:sz w:val="28"/>
          <w:szCs w:val="28"/>
        </w:rPr>
        <w:t>4</w:t>
      </w:r>
      <w:r w:rsidR="0089203C" w:rsidRPr="009012C8">
        <w:rPr>
          <w:rFonts w:ascii="Times New Roman" w:hAnsi="Times New Roman" w:cs="Times New Roman"/>
          <w:spacing w:val="2"/>
          <w:sz w:val="28"/>
          <w:szCs w:val="28"/>
        </w:rPr>
        <w:t>, С. 320-321]</w:t>
      </w:r>
      <w:r w:rsidRPr="009012C8">
        <w:rPr>
          <w:rFonts w:ascii="Times New Roman" w:hAnsi="Times New Roman" w:cs="Times New Roman"/>
          <w:spacing w:val="2"/>
          <w:sz w:val="28"/>
          <w:szCs w:val="28"/>
        </w:rPr>
        <w:t>.</w:t>
      </w:r>
    </w:p>
    <w:p w14:paraId="12A3E3DA" w14:textId="7A7A4CC8" w:rsidR="00856B7B" w:rsidRPr="009012C8" w:rsidRDefault="00856B7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Как отмечают авторы Комментария к изменениям и дополнениям к Конституции Республики Казахстан - Абдрасулов Е.Б., Аубакирова И.У., Башимов М.С. и Онгарбаев Е.А., указанные конституционные изменения были обусловлены признанием значимой роли органов прокуратуры в обеспечении защиты и восстановления прав и свобод человека и гражданина, законных интересов юридических лиц, общества и государства [214].</w:t>
      </w:r>
    </w:p>
    <w:p w14:paraId="7EB71886" w14:textId="637BF919" w:rsidR="004F5836" w:rsidRPr="009012C8" w:rsidRDefault="00856B7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Конституционный закон как элемент законодательства отличается особой процедурой принятия, более высокой юридической силой по сравнению с обычными законами и принятием по вопросам, прямо предусмотренным Конституцией Республики Казахстан. Тем самым внесённые изменения повысили конституционно-правовой статус органов прокуратуры Республики Казахстан </w:t>
      </w:r>
      <w:r w:rsidR="0089203C" w:rsidRPr="009012C8">
        <w:rPr>
          <w:rFonts w:ascii="Times New Roman" w:hAnsi="Times New Roman" w:cs="Times New Roman"/>
          <w:spacing w:val="2"/>
          <w:sz w:val="28"/>
          <w:szCs w:val="28"/>
        </w:rPr>
        <w:t>[21</w:t>
      </w:r>
      <w:r w:rsidR="0086293E" w:rsidRPr="009012C8">
        <w:rPr>
          <w:rFonts w:ascii="Times New Roman" w:hAnsi="Times New Roman" w:cs="Times New Roman"/>
          <w:spacing w:val="2"/>
          <w:sz w:val="28"/>
          <w:szCs w:val="28"/>
        </w:rPr>
        <w:t>4</w:t>
      </w:r>
      <w:r w:rsidR="0089203C" w:rsidRPr="009012C8">
        <w:rPr>
          <w:rFonts w:ascii="Times New Roman" w:hAnsi="Times New Roman" w:cs="Times New Roman"/>
          <w:spacing w:val="2"/>
          <w:sz w:val="28"/>
          <w:szCs w:val="28"/>
        </w:rPr>
        <w:t>, С. 320-321]</w:t>
      </w:r>
      <w:r w:rsidR="00AA429E" w:rsidRPr="009012C8">
        <w:rPr>
          <w:rFonts w:ascii="Times New Roman" w:hAnsi="Times New Roman" w:cs="Times New Roman"/>
          <w:spacing w:val="2"/>
          <w:sz w:val="28"/>
          <w:szCs w:val="28"/>
        </w:rPr>
        <w:t>.</w:t>
      </w:r>
    </w:p>
    <w:p w14:paraId="5134CFE1" w14:textId="1176B97A" w:rsidR="00AA4E7C" w:rsidRPr="009012C8" w:rsidRDefault="00AA4E7C"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На основе результатов конституционной реформы 5 ноября 2022 года принят </w:t>
      </w:r>
      <w:r w:rsidR="0067514D" w:rsidRPr="009012C8">
        <w:rPr>
          <w:rFonts w:ascii="Times New Roman" w:hAnsi="Times New Roman" w:cs="Times New Roman"/>
          <w:spacing w:val="2"/>
          <w:sz w:val="28"/>
          <w:szCs w:val="28"/>
        </w:rPr>
        <w:t>К</w:t>
      </w:r>
      <w:r w:rsidRPr="009012C8">
        <w:rPr>
          <w:rFonts w:ascii="Times New Roman" w:hAnsi="Times New Roman" w:cs="Times New Roman"/>
          <w:spacing w:val="2"/>
          <w:sz w:val="28"/>
          <w:szCs w:val="28"/>
        </w:rPr>
        <w:t xml:space="preserve">онституционный </w:t>
      </w:r>
      <w:r w:rsidR="0067514D" w:rsidRPr="009012C8">
        <w:rPr>
          <w:rFonts w:ascii="Times New Roman" w:hAnsi="Times New Roman" w:cs="Times New Roman"/>
          <w:spacing w:val="2"/>
          <w:sz w:val="28"/>
          <w:szCs w:val="28"/>
        </w:rPr>
        <w:t>З</w:t>
      </w:r>
      <w:r w:rsidRPr="009012C8">
        <w:rPr>
          <w:rFonts w:ascii="Times New Roman" w:hAnsi="Times New Roman" w:cs="Times New Roman"/>
          <w:spacing w:val="2"/>
          <w:sz w:val="28"/>
          <w:szCs w:val="28"/>
        </w:rPr>
        <w:t>акон РК «О прокуратуре»</w:t>
      </w:r>
      <w:r w:rsidR="0089203C" w:rsidRPr="009012C8">
        <w:rPr>
          <w:rFonts w:ascii="Times New Roman" w:hAnsi="Times New Roman" w:cs="Times New Roman"/>
          <w:spacing w:val="2"/>
          <w:sz w:val="28"/>
          <w:szCs w:val="28"/>
        </w:rPr>
        <w:t xml:space="preserve"> [8</w:t>
      </w:r>
      <w:r w:rsidR="0086293E" w:rsidRPr="009012C8">
        <w:rPr>
          <w:rFonts w:ascii="Times New Roman" w:hAnsi="Times New Roman" w:cs="Times New Roman"/>
          <w:spacing w:val="2"/>
          <w:sz w:val="28"/>
          <w:szCs w:val="28"/>
        </w:rPr>
        <w:t>6</w:t>
      </w:r>
      <w:r w:rsidR="0089203C"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С принятием данного законодательного акта утра</w:t>
      </w:r>
      <w:r w:rsidR="0067514D" w:rsidRPr="009012C8">
        <w:rPr>
          <w:rFonts w:ascii="Times New Roman" w:hAnsi="Times New Roman" w:cs="Times New Roman"/>
          <w:spacing w:val="2"/>
          <w:sz w:val="28"/>
          <w:szCs w:val="28"/>
        </w:rPr>
        <w:t>тил силу действовавший с середины 2017</w:t>
      </w:r>
      <w:r w:rsidRPr="009012C8">
        <w:rPr>
          <w:rFonts w:ascii="Times New Roman" w:hAnsi="Times New Roman" w:cs="Times New Roman"/>
          <w:spacing w:val="2"/>
          <w:sz w:val="28"/>
          <w:szCs w:val="28"/>
        </w:rPr>
        <w:t xml:space="preserve"> года Закон РК «О прокуратуре»</w:t>
      </w:r>
      <w:r w:rsidR="0089203C" w:rsidRPr="009012C8">
        <w:rPr>
          <w:rFonts w:ascii="Times New Roman" w:hAnsi="Times New Roman" w:cs="Times New Roman"/>
          <w:spacing w:val="2"/>
          <w:sz w:val="28"/>
          <w:szCs w:val="28"/>
        </w:rPr>
        <w:t xml:space="preserve"> [21</w:t>
      </w:r>
      <w:r w:rsidR="0086293E" w:rsidRPr="009012C8">
        <w:rPr>
          <w:rFonts w:ascii="Times New Roman" w:hAnsi="Times New Roman" w:cs="Times New Roman"/>
          <w:spacing w:val="2"/>
          <w:sz w:val="28"/>
          <w:szCs w:val="28"/>
        </w:rPr>
        <w:t>1</w:t>
      </w:r>
      <w:r w:rsidR="0089203C"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7217C6AC" w14:textId="2AE38388" w:rsidR="0067514D" w:rsidRPr="009012C8" w:rsidRDefault="0067514D"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Теперь непосредственно о предмете нашего исследования, касающегося роли органов прокуратуры в конституционализации уголовного судопроизводства. </w:t>
      </w:r>
    </w:p>
    <w:p w14:paraId="6E3F65D2" w14:textId="44C6C99E" w:rsidR="00856B7B" w:rsidRPr="009012C8" w:rsidRDefault="00856B7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Во-первых, в пункте 2 статьи 1 Закона Республики Казахстан от </w:t>
      </w:r>
      <w:r w:rsidR="00FD3A3B" w:rsidRPr="009012C8">
        <w:rPr>
          <w:rFonts w:ascii="Times New Roman" w:hAnsi="Times New Roman" w:cs="Times New Roman"/>
          <w:spacing w:val="2"/>
          <w:sz w:val="28"/>
          <w:szCs w:val="28"/>
          <w:lang w:val="ru-KZ"/>
        </w:rPr>
        <w:t xml:space="preserve">       </w:t>
      </w:r>
      <w:r w:rsidRPr="009012C8">
        <w:rPr>
          <w:rFonts w:ascii="Times New Roman" w:hAnsi="Times New Roman" w:cs="Times New Roman"/>
          <w:spacing w:val="2"/>
          <w:sz w:val="28"/>
          <w:szCs w:val="28"/>
          <w:lang w:val="ru-KZ"/>
        </w:rPr>
        <w:t>21 декабря 1995 года «О прокуратуре» закреплялось положение о том, что прокуратура опротестовывает законы и иные правовые акты, противоречащие Конституции и законам Республики Казахстан. Данная норма, с одной стороны, наделяла органы прокуратуры прямой компетенцией по обеспечению конституционализации национального законодательства, включая нормы уголовно-процессуального права, фактически сближая её функции с функциями Конституционн</w:t>
      </w:r>
      <w:r w:rsidR="00760160" w:rsidRPr="009012C8">
        <w:rPr>
          <w:rFonts w:ascii="Times New Roman" w:hAnsi="Times New Roman" w:cs="Times New Roman"/>
          <w:spacing w:val="2"/>
          <w:sz w:val="28"/>
          <w:szCs w:val="28"/>
          <w:lang w:val="ru-KZ"/>
        </w:rPr>
        <w:t>ого</w:t>
      </w:r>
      <w:r w:rsidRPr="009012C8">
        <w:rPr>
          <w:rFonts w:ascii="Times New Roman" w:hAnsi="Times New Roman" w:cs="Times New Roman"/>
          <w:spacing w:val="2"/>
          <w:sz w:val="28"/>
          <w:szCs w:val="28"/>
          <w:lang w:val="ru-KZ"/>
        </w:rPr>
        <w:t xml:space="preserve"> Совет</w:t>
      </w:r>
      <w:r w:rsidR="00760160" w:rsidRPr="009012C8">
        <w:rPr>
          <w:rFonts w:ascii="Times New Roman" w:hAnsi="Times New Roman" w:cs="Times New Roman"/>
          <w:spacing w:val="2"/>
          <w:sz w:val="28"/>
          <w:szCs w:val="28"/>
          <w:lang w:val="ru-KZ"/>
        </w:rPr>
        <w:t>а</w:t>
      </w:r>
      <w:r w:rsidRPr="009012C8">
        <w:rPr>
          <w:rFonts w:ascii="Times New Roman" w:hAnsi="Times New Roman" w:cs="Times New Roman"/>
          <w:spacing w:val="2"/>
          <w:sz w:val="28"/>
          <w:szCs w:val="28"/>
          <w:lang w:val="ru-KZ"/>
        </w:rPr>
        <w:t xml:space="preserve"> Республики Казахстан.</w:t>
      </w:r>
    </w:p>
    <w:p w14:paraId="152DAFD2" w14:textId="025E434E" w:rsidR="00A43109" w:rsidRPr="009012C8" w:rsidRDefault="00856B7B"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Вместе с тем такая формулировка порождала существенную правовую неопределённость. Как справедливо отмечалось в юридической литературе, оставался неурегулированным вопрос о том, в какой именно орган прокуратура вправе опротестовывать закон, противоречащий Конституции Республики Казахстан</w:t>
      </w:r>
      <w:r w:rsidR="0089203C" w:rsidRPr="009012C8">
        <w:rPr>
          <w:rFonts w:ascii="Times New Roman" w:hAnsi="Times New Roman" w:cs="Times New Roman"/>
          <w:b/>
          <w:bCs/>
          <w:spacing w:val="2"/>
          <w:sz w:val="28"/>
          <w:szCs w:val="28"/>
        </w:rPr>
        <w:t xml:space="preserve"> </w:t>
      </w:r>
      <w:r w:rsidR="0089203C" w:rsidRPr="009012C8">
        <w:rPr>
          <w:rFonts w:ascii="Times New Roman" w:hAnsi="Times New Roman" w:cs="Times New Roman"/>
          <w:spacing w:val="2"/>
          <w:sz w:val="28"/>
          <w:szCs w:val="28"/>
        </w:rPr>
        <w:t>[21</w:t>
      </w:r>
      <w:r w:rsidR="0086293E" w:rsidRPr="009012C8">
        <w:rPr>
          <w:rFonts w:ascii="Times New Roman" w:hAnsi="Times New Roman" w:cs="Times New Roman"/>
          <w:spacing w:val="2"/>
          <w:sz w:val="28"/>
          <w:szCs w:val="28"/>
        </w:rPr>
        <w:t>5</w:t>
      </w:r>
      <w:r w:rsidR="0089203C" w:rsidRPr="009012C8">
        <w:rPr>
          <w:rFonts w:ascii="Times New Roman" w:hAnsi="Times New Roman" w:cs="Times New Roman"/>
          <w:spacing w:val="2"/>
          <w:sz w:val="28"/>
          <w:szCs w:val="28"/>
        </w:rPr>
        <w:t>, С. 4]</w:t>
      </w:r>
      <w:r w:rsidR="005E4FE3" w:rsidRPr="009012C8">
        <w:rPr>
          <w:rFonts w:ascii="Times New Roman" w:hAnsi="Times New Roman" w:cs="Times New Roman"/>
          <w:spacing w:val="2"/>
          <w:sz w:val="28"/>
          <w:szCs w:val="28"/>
        </w:rPr>
        <w:t>.</w:t>
      </w:r>
      <w:r w:rsidR="009609B2" w:rsidRPr="009012C8">
        <w:rPr>
          <w:rFonts w:ascii="Times New Roman" w:hAnsi="Times New Roman" w:cs="Times New Roman"/>
          <w:spacing w:val="2"/>
          <w:sz w:val="28"/>
          <w:szCs w:val="28"/>
        </w:rPr>
        <w:t xml:space="preserve"> </w:t>
      </w:r>
      <w:r w:rsidR="00A43109" w:rsidRPr="009012C8">
        <w:rPr>
          <w:rFonts w:ascii="Times New Roman" w:hAnsi="Times New Roman" w:cs="Times New Roman"/>
          <w:spacing w:val="2"/>
          <w:sz w:val="28"/>
          <w:szCs w:val="28"/>
        </w:rPr>
        <w:t xml:space="preserve"> </w:t>
      </w:r>
    </w:p>
    <w:p w14:paraId="14BEBE2B" w14:textId="30A602AD" w:rsidR="009609B2" w:rsidRPr="009012C8" w:rsidRDefault="00A43109"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Отдельные исследователи предлагали свои механизмы такого опротестования, заменяя это слово понятием «предложение»: являясь органом, обеспечивающим высший надзор за точным применением Конституции и законов, прокуратура должна иметь право доводить до Сената Парламента РК выявленные нарушения и предлагать ему свои меры по устранению несоответствия законов Конституции</w:t>
      </w:r>
      <w:r w:rsidR="0089203C" w:rsidRPr="009012C8">
        <w:rPr>
          <w:rFonts w:ascii="Times New Roman" w:hAnsi="Times New Roman" w:cs="Times New Roman"/>
          <w:spacing w:val="2"/>
          <w:sz w:val="28"/>
          <w:szCs w:val="28"/>
        </w:rPr>
        <w:t xml:space="preserve"> [21</w:t>
      </w:r>
      <w:r w:rsidR="0086293E" w:rsidRPr="009012C8">
        <w:rPr>
          <w:rFonts w:ascii="Times New Roman" w:hAnsi="Times New Roman" w:cs="Times New Roman"/>
          <w:spacing w:val="2"/>
          <w:sz w:val="28"/>
          <w:szCs w:val="28"/>
        </w:rPr>
        <w:t>2</w:t>
      </w:r>
      <w:r w:rsidR="0089203C" w:rsidRPr="009012C8">
        <w:rPr>
          <w:rFonts w:ascii="Times New Roman" w:hAnsi="Times New Roman" w:cs="Times New Roman"/>
          <w:spacing w:val="2"/>
          <w:sz w:val="28"/>
          <w:szCs w:val="28"/>
        </w:rPr>
        <w:t>, С. 164]</w:t>
      </w:r>
      <w:r w:rsidRPr="009012C8">
        <w:rPr>
          <w:rFonts w:ascii="Times New Roman" w:hAnsi="Times New Roman" w:cs="Times New Roman"/>
          <w:spacing w:val="2"/>
          <w:sz w:val="28"/>
          <w:szCs w:val="28"/>
        </w:rPr>
        <w:t xml:space="preserve">. </w:t>
      </w:r>
    </w:p>
    <w:p w14:paraId="749237E8" w14:textId="53EBEAA4" w:rsidR="00E46A5B" w:rsidRPr="009012C8" w:rsidRDefault="00E46A5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Практические работники органов прокуратуры также полагали, анализируя функции прокуратуры, что прокуратура имеет в наличии множество элементов конституционного надзора, обеспечивая вопросы соответствия законов и подзаконных актов, в том числе в сфере уголовного судопроизводства, Конституции РК</w:t>
      </w:r>
      <w:r w:rsidR="000943F7" w:rsidRPr="009012C8">
        <w:rPr>
          <w:rFonts w:ascii="Times New Roman" w:hAnsi="Times New Roman" w:cs="Times New Roman"/>
          <w:spacing w:val="2"/>
          <w:sz w:val="28"/>
          <w:szCs w:val="28"/>
        </w:rPr>
        <w:t xml:space="preserve"> [21</w:t>
      </w:r>
      <w:r w:rsidR="006E71EC" w:rsidRPr="009012C8">
        <w:rPr>
          <w:rFonts w:ascii="Times New Roman" w:hAnsi="Times New Roman" w:cs="Times New Roman"/>
          <w:spacing w:val="2"/>
          <w:sz w:val="28"/>
          <w:szCs w:val="28"/>
        </w:rPr>
        <w:t>6</w:t>
      </w:r>
      <w:r w:rsidR="000943F7" w:rsidRPr="009012C8">
        <w:rPr>
          <w:rFonts w:ascii="Times New Roman" w:hAnsi="Times New Roman" w:cs="Times New Roman"/>
          <w:spacing w:val="2"/>
          <w:sz w:val="28"/>
          <w:szCs w:val="28"/>
        </w:rPr>
        <w:t>, С. 85]</w:t>
      </w:r>
      <w:r w:rsidRPr="009012C8">
        <w:rPr>
          <w:rFonts w:ascii="Times New Roman" w:hAnsi="Times New Roman" w:cs="Times New Roman"/>
          <w:spacing w:val="2"/>
          <w:sz w:val="28"/>
          <w:szCs w:val="28"/>
        </w:rPr>
        <w:t xml:space="preserve">. </w:t>
      </w:r>
    </w:p>
    <w:p w14:paraId="2877B9A4" w14:textId="2F0F7167" w:rsidR="0067514D" w:rsidRPr="009012C8" w:rsidRDefault="009609B2"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По смыслу и логике юридических процедур Генеральный </w:t>
      </w:r>
      <w:r w:rsidR="00A97243" w:rsidRPr="009012C8">
        <w:rPr>
          <w:rFonts w:ascii="Times New Roman" w:hAnsi="Times New Roman" w:cs="Times New Roman"/>
          <w:spacing w:val="2"/>
          <w:sz w:val="28"/>
          <w:szCs w:val="28"/>
        </w:rPr>
        <w:t>П</w:t>
      </w:r>
      <w:r w:rsidRPr="009012C8">
        <w:rPr>
          <w:rFonts w:ascii="Times New Roman" w:hAnsi="Times New Roman" w:cs="Times New Roman"/>
          <w:spacing w:val="2"/>
          <w:sz w:val="28"/>
          <w:szCs w:val="28"/>
        </w:rPr>
        <w:t>рокурор РК должен был бы опротестовать такой закон</w:t>
      </w:r>
      <w:r w:rsidR="00246368" w:rsidRPr="009012C8">
        <w:rPr>
          <w:rFonts w:ascii="Times New Roman" w:hAnsi="Times New Roman" w:cs="Times New Roman"/>
          <w:spacing w:val="2"/>
          <w:sz w:val="28"/>
          <w:szCs w:val="28"/>
        </w:rPr>
        <w:t xml:space="preserve">, противоречащий Конституции, </w:t>
      </w:r>
      <w:r w:rsidRPr="009012C8">
        <w:rPr>
          <w:rFonts w:ascii="Times New Roman" w:hAnsi="Times New Roman" w:cs="Times New Roman"/>
          <w:spacing w:val="2"/>
          <w:sz w:val="28"/>
          <w:szCs w:val="28"/>
        </w:rPr>
        <w:t>в Парламент, который принимает закон.  Однако никакой законодательной регламентации порядка опротестования закона не было предусмотрено в законодательстве РК.  Но и содержание такого опротестования вызыва</w:t>
      </w:r>
      <w:r w:rsidR="00AB7318" w:rsidRPr="009012C8">
        <w:rPr>
          <w:rFonts w:ascii="Times New Roman" w:hAnsi="Times New Roman" w:cs="Times New Roman"/>
          <w:spacing w:val="2"/>
          <w:sz w:val="28"/>
          <w:szCs w:val="28"/>
        </w:rPr>
        <w:t>ло</w:t>
      </w:r>
      <w:r w:rsidRPr="009012C8">
        <w:rPr>
          <w:rFonts w:ascii="Times New Roman" w:hAnsi="Times New Roman" w:cs="Times New Roman"/>
          <w:spacing w:val="2"/>
          <w:sz w:val="28"/>
          <w:szCs w:val="28"/>
        </w:rPr>
        <w:t xml:space="preserve"> много вопросов, поскольку в данном случае прокуратура ставила бы себя выше законодательного органа страны, представленного всеми гражданами Республики Казахстан. </w:t>
      </w:r>
    </w:p>
    <w:p w14:paraId="141993E2" w14:textId="3414B756" w:rsidR="00E46A5B" w:rsidRPr="009012C8" w:rsidRDefault="00AB7318"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Несмотря на существующий пробел в законодательстве в научной доктрине активно поднимались вопросы конституционного надзора прокуратуры.</w:t>
      </w:r>
      <w:r w:rsidR="00C00E06" w:rsidRPr="009012C8">
        <w:rPr>
          <w:rFonts w:ascii="Times New Roman" w:hAnsi="Times New Roman" w:cs="Times New Roman"/>
          <w:spacing w:val="2"/>
          <w:sz w:val="28"/>
          <w:szCs w:val="28"/>
        </w:rPr>
        <w:t xml:space="preserve"> </w:t>
      </w:r>
      <w:r w:rsidR="0025545F" w:rsidRPr="009012C8">
        <w:rPr>
          <w:rFonts w:ascii="Times New Roman" w:hAnsi="Times New Roman" w:cs="Times New Roman"/>
          <w:spacing w:val="2"/>
          <w:sz w:val="28"/>
          <w:szCs w:val="28"/>
        </w:rPr>
        <w:t>Так, в юридической литературе отмечалось, что внесение протеста прокурором на противоречащие Конституции и законам правовые акты государственных органов, решения и действия их должностных лиц не должно быть единственной задачей в этом направлении деятельности прокуратуры. Как полагали некоторые исследователи, прокуратура обязана участвовать и в предварительном надзоре за конституционностью нормативных правовых актов, т</w:t>
      </w:r>
      <w:r w:rsidR="00A97243" w:rsidRPr="009012C8">
        <w:rPr>
          <w:rFonts w:ascii="Times New Roman" w:hAnsi="Times New Roman" w:cs="Times New Roman"/>
          <w:spacing w:val="2"/>
          <w:sz w:val="28"/>
          <w:szCs w:val="28"/>
        </w:rPr>
        <w:t xml:space="preserve">о </w:t>
      </w:r>
      <w:r w:rsidR="0025545F" w:rsidRPr="009012C8">
        <w:rPr>
          <w:rFonts w:ascii="Times New Roman" w:hAnsi="Times New Roman" w:cs="Times New Roman"/>
          <w:spacing w:val="2"/>
          <w:sz w:val="28"/>
          <w:szCs w:val="28"/>
        </w:rPr>
        <w:t>е</w:t>
      </w:r>
      <w:r w:rsidR="00A97243" w:rsidRPr="009012C8">
        <w:rPr>
          <w:rFonts w:ascii="Times New Roman" w:hAnsi="Times New Roman" w:cs="Times New Roman"/>
          <w:spacing w:val="2"/>
          <w:sz w:val="28"/>
          <w:szCs w:val="28"/>
        </w:rPr>
        <w:t>сть</w:t>
      </w:r>
      <w:r w:rsidR="0025545F" w:rsidRPr="009012C8">
        <w:rPr>
          <w:rFonts w:ascii="Times New Roman" w:hAnsi="Times New Roman" w:cs="Times New Roman"/>
          <w:spacing w:val="2"/>
          <w:sz w:val="28"/>
          <w:szCs w:val="28"/>
        </w:rPr>
        <w:t xml:space="preserve"> на стадии их подготовки и принятия, в том числе и законов. </w:t>
      </w:r>
    </w:p>
    <w:p w14:paraId="344B0DA2" w14:textId="69436A1A" w:rsidR="0025545F" w:rsidRPr="009012C8" w:rsidRDefault="00C106ED"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юридической доктрине в этой связи предлагались правовые механизмы взаимодействия органов прокуратуры с законодательным органом и Правительством Республики Казахстан, которое выступает основным субъектом законодательной инициативы в Парламент Республики Казахстан</w:t>
      </w:r>
      <w:r w:rsidRPr="009012C8">
        <w:rPr>
          <w:rFonts w:ascii="Times New Roman" w:hAnsi="Times New Roman" w:cs="Times New Roman"/>
          <w:b/>
          <w:bCs/>
          <w:spacing w:val="2"/>
          <w:sz w:val="28"/>
          <w:szCs w:val="28"/>
        </w:rPr>
        <w:t xml:space="preserve"> </w:t>
      </w:r>
      <w:r w:rsidR="0045515F" w:rsidRPr="009012C8">
        <w:rPr>
          <w:rFonts w:ascii="Times New Roman" w:hAnsi="Times New Roman" w:cs="Times New Roman"/>
          <w:spacing w:val="2"/>
          <w:sz w:val="28"/>
          <w:szCs w:val="28"/>
        </w:rPr>
        <w:t>[21</w:t>
      </w:r>
      <w:r w:rsidR="006E71EC" w:rsidRPr="009012C8">
        <w:rPr>
          <w:rFonts w:ascii="Times New Roman" w:hAnsi="Times New Roman" w:cs="Times New Roman"/>
          <w:spacing w:val="2"/>
          <w:sz w:val="28"/>
          <w:szCs w:val="28"/>
        </w:rPr>
        <w:t>5</w:t>
      </w:r>
      <w:r w:rsidR="0045515F" w:rsidRPr="009012C8">
        <w:rPr>
          <w:rFonts w:ascii="Times New Roman" w:hAnsi="Times New Roman" w:cs="Times New Roman"/>
          <w:spacing w:val="2"/>
          <w:sz w:val="28"/>
          <w:szCs w:val="28"/>
        </w:rPr>
        <w:t>, С. 4]</w:t>
      </w:r>
      <w:r w:rsidR="0025545F" w:rsidRPr="009012C8">
        <w:rPr>
          <w:rFonts w:ascii="Times New Roman" w:hAnsi="Times New Roman" w:cs="Times New Roman"/>
          <w:spacing w:val="2"/>
          <w:sz w:val="28"/>
          <w:szCs w:val="28"/>
        </w:rPr>
        <w:t>.</w:t>
      </w:r>
    </w:p>
    <w:p w14:paraId="3E56D319" w14:textId="7AB3CD73" w:rsidR="0025545F" w:rsidRPr="009012C8" w:rsidRDefault="00C106ED"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Практическое развитие данный вопрос получил в обращении Премьер-министра Республики Казахстан в Конституционный Совет Республики Казахстан от 10 февраля 1997 года, в котором был поставлен вопрос о пределах полномочий прокуратуры по опротестованию нормативных правовых актов, включая законы, а также иных правовых актов, в том числе правоприменительных решений.</w:t>
      </w:r>
      <w:r w:rsidRPr="009012C8">
        <w:rPr>
          <w:rFonts w:ascii="Times New Roman" w:hAnsi="Times New Roman" w:cs="Times New Roman"/>
          <w:b/>
          <w:bCs/>
          <w:spacing w:val="2"/>
          <w:sz w:val="28"/>
          <w:szCs w:val="28"/>
        </w:rPr>
        <w:t xml:space="preserve"> </w:t>
      </w:r>
      <w:r w:rsidR="002B538B" w:rsidRPr="009012C8">
        <w:rPr>
          <w:rFonts w:ascii="Times New Roman" w:hAnsi="Times New Roman" w:cs="Times New Roman"/>
          <w:spacing w:val="2"/>
          <w:sz w:val="28"/>
          <w:szCs w:val="28"/>
        </w:rPr>
        <w:t>В этой связи, может ли прокурор опротестовать судебные акты</w:t>
      </w:r>
      <w:r w:rsidR="00571DF6" w:rsidRPr="009012C8">
        <w:rPr>
          <w:rFonts w:ascii="Times New Roman" w:hAnsi="Times New Roman" w:cs="Times New Roman"/>
          <w:spacing w:val="2"/>
          <w:sz w:val="28"/>
          <w:szCs w:val="28"/>
        </w:rPr>
        <w:t xml:space="preserve"> на предмет их несоответствия Конституции РК?</w:t>
      </w:r>
    </w:p>
    <w:p w14:paraId="23ED385B" w14:textId="07F08CDE" w:rsidR="00442C49" w:rsidRPr="009012C8" w:rsidRDefault="00571DF6"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Конституционный Совет, на наш взгляд, уклонился от прямого ответа на данный вопрос, поскольку ответил лишь на сопутствующие вопрос</w:t>
      </w:r>
      <w:r w:rsidR="00442C49" w:rsidRPr="009012C8">
        <w:rPr>
          <w:rFonts w:ascii="Times New Roman" w:hAnsi="Times New Roman" w:cs="Times New Roman"/>
          <w:spacing w:val="2"/>
          <w:sz w:val="28"/>
          <w:szCs w:val="28"/>
        </w:rPr>
        <w:t>ы, касающиеся полномочий прокурора</w:t>
      </w:r>
      <w:r w:rsidR="00B236D1" w:rsidRPr="009012C8">
        <w:rPr>
          <w:rFonts w:ascii="Times New Roman" w:hAnsi="Times New Roman" w:cs="Times New Roman"/>
          <w:spacing w:val="2"/>
          <w:sz w:val="28"/>
          <w:szCs w:val="28"/>
        </w:rPr>
        <w:t xml:space="preserve">. Это вопросы </w:t>
      </w:r>
      <w:r w:rsidR="00442C49" w:rsidRPr="009012C8">
        <w:rPr>
          <w:rFonts w:ascii="Times New Roman" w:hAnsi="Times New Roman" w:cs="Times New Roman"/>
          <w:spacing w:val="2"/>
          <w:sz w:val="28"/>
          <w:szCs w:val="28"/>
        </w:rPr>
        <w:t>конституционности положения о том, что прокуроры имеют больший объем процессуальных полномочий по сравнению с другими сторонами процесса</w:t>
      </w:r>
      <w:r w:rsidR="00B236D1" w:rsidRPr="009012C8">
        <w:rPr>
          <w:rFonts w:ascii="Times New Roman" w:hAnsi="Times New Roman" w:cs="Times New Roman"/>
          <w:spacing w:val="2"/>
          <w:sz w:val="28"/>
          <w:szCs w:val="28"/>
        </w:rPr>
        <w:t>;</w:t>
      </w:r>
      <w:r w:rsidR="00442C49" w:rsidRPr="009012C8">
        <w:rPr>
          <w:rFonts w:ascii="Times New Roman" w:hAnsi="Times New Roman" w:cs="Times New Roman"/>
          <w:spacing w:val="2"/>
          <w:sz w:val="28"/>
          <w:szCs w:val="28"/>
        </w:rPr>
        <w:t xml:space="preserve"> кто кроме прокуратуры может </w:t>
      </w:r>
      <w:r w:rsidR="00B236D1" w:rsidRPr="009012C8">
        <w:rPr>
          <w:rFonts w:ascii="Times New Roman" w:hAnsi="Times New Roman" w:cs="Times New Roman"/>
          <w:spacing w:val="2"/>
          <w:sz w:val="28"/>
          <w:szCs w:val="28"/>
        </w:rPr>
        <w:t>представлять интересы государства в суде по вопросам уголовного преследования.</w:t>
      </w:r>
    </w:p>
    <w:p w14:paraId="5E97BF77" w14:textId="14A0A35E" w:rsidR="0018233F" w:rsidRPr="009012C8" w:rsidRDefault="00B236D1"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Отвечая на вышеперечисленные вопросы, Конституционный С</w:t>
      </w:r>
      <w:r w:rsidR="009E036E" w:rsidRPr="009012C8">
        <w:rPr>
          <w:rFonts w:ascii="Times New Roman" w:hAnsi="Times New Roman" w:cs="Times New Roman"/>
          <w:spacing w:val="2"/>
          <w:sz w:val="28"/>
          <w:szCs w:val="28"/>
        </w:rPr>
        <w:t>овет</w:t>
      </w:r>
      <w:r w:rsidRPr="009012C8">
        <w:rPr>
          <w:rFonts w:ascii="Times New Roman" w:hAnsi="Times New Roman" w:cs="Times New Roman"/>
          <w:spacing w:val="2"/>
          <w:sz w:val="28"/>
          <w:szCs w:val="28"/>
        </w:rPr>
        <w:t xml:space="preserve"> не дал никаких разъяснений по вопросу о том, может ли прокурор опротестовать судебные акты на предмет их несоответствия Конституции РК</w:t>
      </w:r>
      <w:r w:rsidR="00300AD8" w:rsidRPr="009012C8">
        <w:rPr>
          <w:rFonts w:ascii="Times New Roman" w:hAnsi="Times New Roman" w:cs="Times New Roman"/>
          <w:spacing w:val="2"/>
          <w:sz w:val="28"/>
          <w:szCs w:val="28"/>
        </w:rPr>
        <w:t xml:space="preserve"> [21</w:t>
      </w:r>
      <w:r w:rsidR="006E71EC" w:rsidRPr="009012C8">
        <w:rPr>
          <w:rFonts w:ascii="Times New Roman" w:hAnsi="Times New Roman" w:cs="Times New Roman"/>
          <w:spacing w:val="2"/>
          <w:sz w:val="28"/>
          <w:szCs w:val="28"/>
        </w:rPr>
        <w:t>7</w:t>
      </w:r>
      <w:r w:rsidR="00300AD8"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w:t>
      </w:r>
      <w:r w:rsidR="0018233F" w:rsidRPr="009012C8">
        <w:rPr>
          <w:rFonts w:ascii="Times New Roman" w:hAnsi="Times New Roman" w:cs="Times New Roman"/>
          <w:spacing w:val="2"/>
          <w:sz w:val="28"/>
          <w:szCs w:val="28"/>
        </w:rPr>
        <w:t xml:space="preserve"> </w:t>
      </w:r>
    </w:p>
    <w:p w14:paraId="5DEB5FE4" w14:textId="77777777" w:rsidR="00C106ED" w:rsidRPr="009012C8" w:rsidRDefault="00C106ED"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Отсутствие таких разъяснений было обусловлено тем, что на тот момент оставался неурегулированным вопрос о самом механизме и принципиальной допустимости опротестования органами прокуратуры законов, принятых Парламентом Республики Казахстан, на предмет их соответствия Конституции. </w:t>
      </w:r>
    </w:p>
    <w:p w14:paraId="562836BB" w14:textId="725ACF24" w:rsidR="0018233F" w:rsidRPr="009012C8" w:rsidRDefault="00246368"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Закон РК от </w:t>
      </w:r>
      <w:smartTag w:uri="urn:schemas-microsoft-com:office:smarttags" w:element="date">
        <w:smartTagPr>
          <w:attr w:name="ls" w:val="trans"/>
          <w:attr w:name="Month" w:val="1"/>
          <w:attr w:name="Day" w:val="28"/>
          <w:attr w:name="Year" w:val="2017"/>
        </w:smartTagPr>
        <w:r w:rsidRPr="009012C8">
          <w:rPr>
            <w:rFonts w:ascii="Times New Roman" w:hAnsi="Times New Roman" w:cs="Times New Roman"/>
            <w:spacing w:val="2"/>
            <w:sz w:val="28"/>
            <w:szCs w:val="28"/>
          </w:rPr>
          <w:t>28 января 2017 года</w:t>
        </w:r>
      </w:smartTag>
      <w:r w:rsidRPr="009012C8">
        <w:rPr>
          <w:rFonts w:ascii="Times New Roman" w:hAnsi="Times New Roman" w:cs="Times New Roman"/>
          <w:spacing w:val="2"/>
          <w:sz w:val="28"/>
          <w:szCs w:val="28"/>
        </w:rPr>
        <w:t xml:space="preserve"> </w:t>
      </w:r>
      <w:r w:rsidR="00BA33DA" w:rsidRPr="009012C8">
        <w:rPr>
          <w:rFonts w:ascii="Times New Roman" w:hAnsi="Times New Roman" w:cs="Times New Roman"/>
          <w:spacing w:val="2"/>
          <w:sz w:val="28"/>
          <w:szCs w:val="28"/>
        </w:rPr>
        <w:t>уже не содержал такую норму, конкретизировавшую конституционное положение п</w:t>
      </w:r>
      <w:r w:rsidR="00760160" w:rsidRPr="009012C8">
        <w:rPr>
          <w:rFonts w:ascii="Times New Roman" w:hAnsi="Times New Roman" w:cs="Times New Roman"/>
          <w:spacing w:val="2"/>
          <w:sz w:val="28"/>
          <w:szCs w:val="28"/>
        </w:rPr>
        <w:t>ункта</w:t>
      </w:r>
      <w:r w:rsidR="00BA33DA" w:rsidRPr="009012C8">
        <w:rPr>
          <w:rFonts w:ascii="Times New Roman" w:hAnsi="Times New Roman" w:cs="Times New Roman"/>
          <w:spacing w:val="2"/>
          <w:sz w:val="28"/>
          <w:szCs w:val="28"/>
        </w:rPr>
        <w:t>1 ст</w:t>
      </w:r>
      <w:r w:rsidR="00760160" w:rsidRPr="009012C8">
        <w:rPr>
          <w:rFonts w:ascii="Times New Roman" w:hAnsi="Times New Roman" w:cs="Times New Roman"/>
          <w:spacing w:val="2"/>
          <w:sz w:val="28"/>
          <w:szCs w:val="28"/>
        </w:rPr>
        <w:t>атьи</w:t>
      </w:r>
      <w:r w:rsidR="00BA33DA" w:rsidRPr="009012C8">
        <w:rPr>
          <w:rFonts w:ascii="Times New Roman" w:hAnsi="Times New Roman" w:cs="Times New Roman"/>
          <w:spacing w:val="2"/>
          <w:sz w:val="28"/>
          <w:szCs w:val="28"/>
        </w:rPr>
        <w:t xml:space="preserve"> 83 Конституции в редакции</w:t>
      </w:r>
      <w:r w:rsidR="00347C38" w:rsidRPr="009012C8">
        <w:rPr>
          <w:rFonts w:ascii="Times New Roman" w:hAnsi="Times New Roman" w:cs="Times New Roman"/>
          <w:spacing w:val="2"/>
          <w:sz w:val="28"/>
          <w:szCs w:val="28"/>
        </w:rPr>
        <w:t xml:space="preserve">, действовавшей до конституционной реформы </w:t>
      </w:r>
      <w:r w:rsidR="00BA33DA" w:rsidRPr="009012C8">
        <w:rPr>
          <w:rFonts w:ascii="Times New Roman" w:hAnsi="Times New Roman" w:cs="Times New Roman"/>
          <w:spacing w:val="2"/>
          <w:sz w:val="28"/>
          <w:szCs w:val="28"/>
        </w:rPr>
        <w:t>2017 года</w:t>
      </w:r>
      <w:r w:rsidR="00347C38" w:rsidRPr="009012C8">
        <w:rPr>
          <w:rFonts w:ascii="Times New Roman" w:hAnsi="Times New Roman" w:cs="Times New Roman"/>
          <w:spacing w:val="2"/>
          <w:sz w:val="28"/>
          <w:szCs w:val="28"/>
        </w:rPr>
        <w:t xml:space="preserve">. </w:t>
      </w:r>
    </w:p>
    <w:p w14:paraId="0696F7E7" w14:textId="77777777" w:rsidR="00C106ED" w:rsidRPr="009012C8" w:rsidRDefault="00C106ED"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До внесения изменений Законом Республики Казахстан от 10 марта 2017 года Закон Республики Казахстан «О внесении изменений и дополнений в Конституцию Республики Казахстан» пункт 1 статьи 83 Конституция Республики Казахстан 1995 года прямо закреплял за органами прокуратуры полномочие по опротестованию законов и иных правовых актов, противоречащих Конституции и законам Республики Казахстан. Тем самым прокуратура на конституционном уровне рассматривалась как активный участник механизма обеспечения верховенства Конституции.</w:t>
      </w:r>
    </w:p>
    <w:p w14:paraId="68B1166F" w14:textId="77777777" w:rsidR="00C106ED" w:rsidRPr="009012C8" w:rsidRDefault="00C106ED"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В результате реформы 2017 года данное положение было исключено из текста Конституции, равно как и нормы, предусматривавшие высший надзор прокуратуры за законностью оперативно-розыскной деятельности, дознания и следствия, административного и исполнительного производства. Указанные изменения свидетельствовали о стремлении законодателя отказаться от расширительного понимания прокурорского надзора и ограничить его прямое конституционное закрепление, перераспределив отдельные функции между иными институтами публичной власти.</w:t>
      </w:r>
    </w:p>
    <w:p w14:paraId="6CB67F08" w14:textId="21E889A9" w:rsidR="00C106ED" w:rsidRPr="009012C8" w:rsidRDefault="00C106ED" w:rsidP="007322A0">
      <w:pPr>
        <w:pStyle w:val="a9"/>
        <w:shd w:val="clear" w:color="auto" w:fill="FFFFFF"/>
        <w:spacing w:before="0" w:beforeAutospacing="0" w:after="0" w:afterAutospacing="0"/>
        <w:ind w:firstLine="709"/>
        <w:jc w:val="both"/>
        <w:rPr>
          <w:spacing w:val="2"/>
          <w:sz w:val="28"/>
          <w:szCs w:val="28"/>
          <w:lang w:val="ru-KZ"/>
        </w:rPr>
      </w:pPr>
      <w:r w:rsidRPr="009012C8">
        <w:rPr>
          <w:spacing w:val="2"/>
          <w:sz w:val="28"/>
          <w:szCs w:val="28"/>
          <w:lang w:val="ru-KZ"/>
        </w:rPr>
        <w:t xml:space="preserve">Вместе с тем исключение соответствующих норм не означало утраты прокуратурой её конституционно-правового значения. Напротив, в официальных разъяснениях представителей высшего надзорного органа подчёркивалось, что прокуратура продолжает играть ключевую роль в обеспечении верховенства Конституции и защите конституционных прав и свобод человека и гражданина. Так, </w:t>
      </w:r>
      <w:r w:rsidR="00760160" w:rsidRPr="009012C8">
        <w:rPr>
          <w:spacing w:val="2"/>
          <w:sz w:val="28"/>
          <w:szCs w:val="28"/>
          <w:lang w:val="ru-KZ"/>
        </w:rPr>
        <w:t xml:space="preserve">Г. </w:t>
      </w:r>
      <w:r w:rsidRPr="009012C8">
        <w:rPr>
          <w:spacing w:val="2"/>
          <w:sz w:val="28"/>
          <w:szCs w:val="28"/>
          <w:lang w:val="ru-KZ"/>
        </w:rPr>
        <w:t>Нурдаулетов указывал, что деятельность прокуратуры охватывает защиту личной свободы, неприкосновенности частной жизни, собственности, права на судебную защиту, охрану здоровья, труд и свободу предпринимательской деятельности, что подтверждает приоритет прав человека в системе высшего надзора [220].</w:t>
      </w:r>
    </w:p>
    <w:p w14:paraId="16A0A096" w14:textId="78B53043" w:rsidR="007F49A6" w:rsidRPr="009012C8" w:rsidRDefault="0099555C"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После конституционных реформ 2022 года с</w:t>
      </w:r>
      <w:r w:rsidR="0018233F" w:rsidRPr="009012C8">
        <w:rPr>
          <w:rFonts w:ascii="Times New Roman" w:hAnsi="Times New Roman" w:cs="Times New Roman"/>
          <w:spacing w:val="2"/>
          <w:sz w:val="28"/>
          <w:szCs w:val="28"/>
          <w:shd w:val="clear" w:color="auto" w:fill="FFFFFF"/>
        </w:rPr>
        <w:t>огласно действующей редакции</w:t>
      </w:r>
      <w:r w:rsidRPr="009012C8">
        <w:rPr>
          <w:rFonts w:ascii="Times New Roman" w:hAnsi="Times New Roman" w:cs="Times New Roman"/>
          <w:spacing w:val="2"/>
          <w:sz w:val="28"/>
          <w:szCs w:val="28"/>
          <w:shd w:val="clear" w:color="auto" w:fill="FFFFFF"/>
        </w:rPr>
        <w:t xml:space="preserve"> </w:t>
      </w:r>
      <w:r w:rsidR="0018233F" w:rsidRPr="009012C8">
        <w:rPr>
          <w:rFonts w:ascii="Times New Roman" w:hAnsi="Times New Roman" w:cs="Times New Roman"/>
          <w:spacing w:val="2"/>
          <w:sz w:val="28"/>
          <w:szCs w:val="28"/>
          <w:shd w:val="clear" w:color="auto" w:fill="FFFFFF"/>
        </w:rPr>
        <w:t>пункта 1 статьи 8</w:t>
      </w:r>
      <w:r w:rsidR="008E65B7" w:rsidRPr="009012C8">
        <w:rPr>
          <w:rFonts w:ascii="Times New Roman" w:hAnsi="Times New Roman" w:cs="Times New Roman"/>
          <w:spacing w:val="2"/>
          <w:sz w:val="28"/>
          <w:szCs w:val="28"/>
          <w:shd w:val="clear" w:color="auto" w:fill="FFFFFF"/>
        </w:rPr>
        <w:t xml:space="preserve">3 Конституции РК </w:t>
      </w:r>
      <w:r w:rsidR="00C106ED" w:rsidRPr="009012C8">
        <w:rPr>
          <w:rFonts w:ascii="Times New Roman" w:hAnsi="Times New Roman" w:cs="Times New Roman"/>
          <w:spacing w:val="2"/>
          <w:sz w:val="28"/>
          <w:szCs w:val="28"/>
          <w:shd w:val="clear" w:color="auto" w:fill="FFFFFF"/>
        </w:rPr>
        <w:t xml:space="preserve">прокуратура определяется как орган, который от имени государства в установленных законом пределах осуществляет высший надзор за соблюдением законности, представляет интересы государства в суде и осуществляет уголовное преследование </w:t>
      </w:r>
      <w:r w:rsidR="00BE6DE9" w:rsidRPr="009012C8">
        <w:rPr>
          <w:rFonts w:ascii="Times New Roman" w:hAnsi="Times New Roman" w:cs="Times New Roman"/>
          <w:spacing w:val="2"/>
          <w:sz w:val="28"/>
          <w:szCs w:val="28"/>
        </w:rPr>
        <w:t>[1]</w:t>
      </w:r>
      <w:r w:rsidR="008E65B7" w:rsidRPr="009012C8">
        <w:rPr>
          <w:rFonts w:ascii="Times New Roman" w:hAnsi="Times New Roman" w:cs="Times New Roman"/>
          <w:spacing w:val="2"/>
          <w:sz w:val="28"/>
          <w:szCs w:val="28"/>
        </w:rPr>
        <w:t>.</w:t>
      </w:r>
    </w:p>
    <w:p w14:paraId="6B3545A2" w14:textId="37352E6E" w:rsidR="00B94390" w:rsidRPr="009012C8" w:rsidRDefault="000B4286"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Объясняя причину сужения функций прокуратуры, Б.Х. Толеубекова </w:t>
      </w:r>
      <w:r w:rsidR="00C00E06" w:rsidRPr="009012C8">
        <w:rPr>
          <w:rFonts w:ascii="Times New Roman" w:hAnsi="Times New Roman" w:cs="Times New Roman"/>
          <w:spacing w:val="2"/>
          <w:sz w:val="28"/>
          <w:szCs w:val="28"/>
          <w:shd w:val="clear" w:color="auto" w:fill="FFFFFF"/>
        </w:rPr>
        <w:t xml:space="preserve">и Б.Х. Хвелидзе </w:t>
      </w:r>
      <w:r w:rsidRPr="009012C8">
        <w:rPr>
          <w:rFonts w:ascii="Times New Roman" w:hAnsi="Times New Roman" w:cs="Times New Roman"/>
          <w:spacing w:val="2"/>
          <w:sz w:val="28"/>
          <w:szCs w:val="28"/>
          <w:shd w:val="clear" w:color="auto" w:fill="FFFFFF"/>
        </w:rPr>
        <w:t>отмечал</w:t>
      </w:r>
      <w:r w:rsidR="00C00E06" w:rsidRPr="009012C8">
        <w:rPr>
          <w:rFonts w:ascii="Times New Roman" w:hAnsi="Times New Roman" w:cs="Times New Roman"/>
          <w:spacing w:val="2"/>
          <w:sz w:val="28"/>
          <w:szCs w:val="28"/>
          <w:shd w:val="clear" w:color="auto" w:fill="FFFFFF"/>
        </w:rPr>
        <w:t>и</w:t>
      </w:r>
      <w:r w:rsidRPr="009012C8">
        <w:rPr>
          <w:rFonts w:ascii="Times New Roman" w:hAnsi="Times New Roman" w:cs="Times New Roman"/>
          <w:spacing w:val="2"/>
          <w:sz w:val="28"/>
          <w:szCs w:val="28"/>
          <w:shd w:val="clear" w:color="auto" w:fill="FFFFFF"/>
        </w:rPr>
        <w:t xml:space="preserve">, что </w:t>
      </w:r>
      <w:r w:rsidR="000C7426" w:rsidRPr="009012C8">
        <w:rPr>
          <w:rFonts w:ascii="Times New Roman" w:hAnsi="Times New Roman" w:cs="Times New Roman"/>
          <w:spacing w:val="2"/>
          <w:sz w:val="28"/>
          <w:szCs w:val="28"/>
          <w:shd w:val="clear" w:color="auto" w:fill="FFFFFF"/>
        </w:rPr>
        <w:t xml:space="preserve">такие ограничения в компетенции, </w:t>
      </w:r>
      <w:r w:rsidRPr="009012C8">
        <w:rPr>
          <w:rFonts w:ascii="Times New Roman" w:hAnsi="Times New Roman" w:cs="Times New Roman"/>
          <w:spacing w:val="2"/>
          <w:sz w:val="28"/>
          <w:szCs w:val="28"/>
          <w:shd w:val="clear" w:color="auto" w:fill="FFFFFF"/>
        </w:rPr>
        <w:t>возможно</w:t>
      </w:r>
      <w:r w:rsidR="000C7426"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shd w:val="clear" w:color="auto" w:fill="FFFFFF"/>
        </w:rPr>
        <w:t xml:space="preserve"> были вызваны новыми приоритетными задачами государства, </w:t>
      </w:r>
      <w:r w:rsidR="00B94390" w:rsidRPr="009012C8">
        <w:rPr>
          <w:rFonts w:ascii="Times New Roman" w:hAnsi="Times New Roman" w:cs="Times New Roman"/>
          <w:spacing w:val="2"/>
          <w:sz w:val="28"/>
          <w:szCs w:val="28"/>
          <w:shd w:val="clear" w:color="auto" w:fill="FFFFFF"/>
        </w:rPr>
        <w:t>направленными на выработку перспективных подходов к деятельности прокуратуры, обусловленными мировыми демократическими тенденциями, а также запросами общества. Вместе с тем, такое сужение</w:t>
      </w:r>
      <w:r w:rsidR="00C00E06" w:rsidRPr="009012C8">
        <w:rPr>
          <w:rFonts w:ascii="Times New Roman" w:hAnsi="Times New Roman" w:cs="Times New Roman"/>
          <w:spacing w:val="2"/>
          <w:sz w:val="28"/>
          <w:szCs w:val="28"/>
          <w:shd w:val="clear" w:color="auto" w:fill="FFFFFF"/>
        </w:rPr>
        <w:t xml:space="preserve">, </w:t>
      </w:r>
      <w:r w:rsidR="00B94390" w:rsidRPr="009012C8">
        <w:rPr>
          <w:rFonts w:ascii="Times New Roman" w:hAnsi="Times New Roman" w:cs="Times New Roman"/>
          <w:spacing w:val="2"/>
          <w:sz w:val="28"/>
          <w:szCs w:val="28"/>
          <w:shd w:val="clear" w:color="auto" w:fill="FFFFFF"/>
        </w:rPr>
        <w:t xml:space="preserve">касающееся </w:t>
      </w:r>
      <w:r w:rsidR="0036578A" w:rsidRPr="009012C8">
        <w:rPr>
          <w:rFonts w:ascii="Times New Roman" w:hAnsi="Times New Roman" w:cs="Times New Roman"/>
          <w:spacing w:val="2"/>
          <w:sz w:val="28"/>
          <w:szCs w:val="28"/>
          <w:shd w:val="clear" w:color="auto" w:fill="FFFFFF"/>
        </w:rPr>
        <w:t>конституционной отмены функций прокуратуры по надзору за точным и единообразным применением законов</w:t>
      </w:r>
      <w:r w:rsidR="00C00E06" w:rsidRPr="009012C8">
        <w:rPr>
          <w:rFonts w:ascii="Times New Roman" w:hAnsi="Times New Roman" w:cs="Times New Roman"/>
          <w:spacing w:val="2"/>
          <w:sz w:val="28"/>
          <w:szCs w:val="28"/>
          <w:shd w:val="clear" w:color="auto" w:fill="FFFFFF"/>
        </w:rPr>
        <w:t xml:space="preserve">, по мнению авторов, </w:t>
      </w:r>
      <w:r w:rsidR="000664D3" w:rsidRPr="009012C8">
        <w:rPr>
          <w:rFonts w:ascii="Times New Roman" w:hAnsi="Times New Roman" w:cs="Times New Roman"/>
          <w:spacing w:val="2"/>
          <w:sz w:val="28"/>
          <w:szCs w:val="28"/>
          <w:shd w:val="clear" w:color="auto" w:fill="FFFFFF"/>
        </w:rPr>
        <w:t>разрывает единство взаимосвязи соблюдения законности и применения законов, которое должно быть неразрывным.  Упрек дела</w:t>
      </w:r>
      <w:r w:rsidR="00C00E06" w:rsidRPr="009012C8">
        <w:rPr>
          <w:rFonts w:ascii="Times New Roman" w:hAnsi="Times New Roman" w:cs="Times New Roman"/>
          <w:spacing w:val="2"/>
          <w:sz w:val="28"/>
          <w:szCs w:val="28"/>
          <w:shd w:val="clear" w:color="auto" w:fill="FFFFFF"/>
        </w:rPr>
        <w:t>ю</w:t>
      </w:r>
      <w:r w:rsidR="000664D3" w:rsidRPr="009012C8">
        <w:rPr>
          <w:rFonts w:ascii="Times New Roman" w:hAnsi="Times New Roman" w:cs="Times New Roman"/>
          <w:spacing w:val="2"/>
          <w:sz w:val="28"/>
          <w:szCs w:val="28"/>
          <w:shd w:val="clear" w:color="auto" w:fill="FFFFFF"/>
        </w:rPr>
        <w:t>т автор</w:t>
      </w:r>
      <w:r w:rsidR="00C00E06" w:rsidRPr="009012C8">
        <w:rPr>
          <w:rFonts w:ascii="Times New Roman" w:hAnsi="Times New Roman" w:cs="Times New Roman"/>
          <w:spacing w:val="2"/>
          <w:sz w:val="28"/>
          <w:szCs w:val="28"/>
          <w:shd w:val="clear" w:color="auto" w:fill="FFFFFF"/>
        </w:rPr>
        <w:t>ы</w:t>
      </w:r>
      <w:r w:rsidR="000664D3" w:rsidRPr="009012C8">
        <w:rPr>
          <w:rFonts w:ascii="Times New Roman" w:hAnsi="Times New Roman" w:cs="Times New Roman"/>
          <w:spacing w:val="2"/>
          <w:sz w:val="28"/>
          <w:szCs w:val="28"/>
          <w:shd w:val="clear" w:color="auto" w:fill="FFFFFF"/>
        </w:rPr>
        <w:t xml:space="preserve"> и в сторону</w:t>
      </w:r>
      <w:r w:rsidR="00C00E06" w:rsidRPr="009012C8">
        <w:rPr>
          <w:rFonts w:ascii="Times New Roman" w:hAnsi="Times New Roman" w:cs="Times New Roman"/>
          <w:spacing w:val="2"/>
          <w:sz w:val="28"/>
          <w:szCs w:val="28"/>
          <w:shd w:val="clear" w:color="auto" w:fill="FFFFFF"/>
        </w:rPr>
        <w:t xml:space="preserve"> бывшего </w:t>
      </w:r>
      <w:r w:rsidR="000664D3" w:rsidRPr="009012C8">
        <w:rPr>
          <w:rFonts w:ascii="Times New Roman" w:hAnsi="Times New Roman" w:cs="Times New Roman"/>
          <w:spacing w:val="2"/>
          <w:sz w:val="28"/>
          <w:szCs w:val="28"/>
          <w:shd w:val="clear" w:color="auto" w:fill="FFFFFF"/>
        </w:rPr>
        <w:t xml:space="preserve">Конституционного Совета РК, который, </w:t>
      </w:r>
      <w:r w:rsidR="00C00E06" w:rsidRPr="009012C8">
        <w:rPr>
          <w:rFonts w:ascii="Times New Roman" w:hAnsi="Times New Roman" w:cs="Times New Roman"/>
          <w:spacing w:val="2"/>
          <w:sz w:val="28"/>
          <w:szCs w:val="28"/>
          <w:shd w:val="clear" w:color="auto" w:fill="FFFFFF"/>
        </w:rPr>
        <w:t>как считали исследователи</w:t>
      </w:r>
      <w:r w:rsidR="000664D3" w:rsidRPr="009012C8">
        <w:rPr>
          <w:rFonts w:ascii="Times New Roman" w:hAnsi="Times New Roman" w:cs="Times New Roman"/>
          <w:spacing w:val="2"/>
          <w:sz w:val="28"/>
          <w:szCs w:val="28"/>
          <w:shd w:val="clear" w:color="auto" w:fill="FFFFFF"/>
        </w:rPr>
        <w:t xml:space="preserve">, </w:t>
      </w:r>
      <w:r w:rsidR="00C00E06" w:rsidRPr="009012C8">
        <w:rPr>
          <w:rFonts w:ascii="Times New Roman" w:hAnsi="Times New Roman" w:cs="Times New Roman"/>
          <w:spacing w:val="2"/>
          <w:sz w:val="28"/>
          <w:szCs w:val="28"/>
          <w:shd w:val="clear" w:color="auto" w:fill="FFFFFF"/>
        </w:rPr>
        <w:t>не дал за четыре года после реформы 2017 года никаких разъяснений по данному нововведению в Конституцию РК</w:t>
      </w:r>
      <w:r w:rsidR="00E44AD1" w:rsidRPr="009012C8">
        <w:rPr>
          <w:rFonts w:ascii="Times New Roman" w:hAnsi="Times New Roman" w:cs="Times New Roman"/>
          <w:spacing w:val="2"/>
          <w:sz w:val="28"/>
          <w:szCs w:val="28"/>
          <w:shd w:val="clear" w:color="auto" w:fill="FFFFFF"/>
        </w:rPr>
        <w:t xml:space="preserve"> </w:t>
      </w:r>
      <w:r w:rsidR="00E44AD1" w:rsidRPr="009012C8">
        <w:rPr>
          <w:rFonts w:ascii="Times New Roman" w:hAnsi="Times New Roman" w:cs="Times New Roman"/>
          <w:spacing w:val="2"/>
          <w:sz w:val="28"/>
          <w:szCs w:val="28"/>
        </w:rPr>
        <w:t>[22</w:t>
      </w:r>
      <w:r w:rsidR="006E71EC" w:rsidRPr="009012C8">
        <w:rPr>
          <w:rFonts w:ascii="Times New Roman" w:hAnsi="Times New Roman" w:cs="Times New Roman"/>
          <w:spacing w:val="2"/>
          <w:sz w:val="28"/>
          <w:szCs w:val="28"/>
        </w:rPr>
        <w:t>1</w:t>
      </w:r>
      <w:r w:rsidR="00E44AD1" w:rsidRPr="009012C8">
        <w:rPr>
          <w:rFonts w:ascii="Times New Roman" w:hAnsi="Times New Roman" w:cs="Times New Roman"/>
          <w:spacing w:val="2"/>
          <w:sz w:val="28"/>
          <w:szCs w:val="28"/>
        </w:rPr>
        <w:t>, С. 17-18]</w:t>
      </w:r>
      <w:r w:rsidR="00C00E06" w:rsidRPr="009012C8">
        <w:rPr>
          <w:rFonts w:ascii="Times New Roman" w:hAnsi="Times New Roman" w:cs="Times New Roman"/>
          <w:spacing w:val="2"/>
          <w:sz w:val="28"/>
          <w:szCs w:val="28"/>
          <w:shd w:val="clear" w:color="auto" w:fill="FFFFFF"/>
        </w:rPr>
        <w:t>.</w:t>
      </w:r>
    </w:p>
    <w:p w14:paraId="75BD41CC" w14:textId="4CA0581E" w:rsidR="008B5C5A" w:rsidRPr="009012C8" w:rsidRDefault="008B5C5A"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О результатах такого изменения писали другие исследователи, подчеркивая, что оставление в Конституции РК только слова «соблюдение», касательно прокурорского надзора, не передает в полном объеме надзорную деятельность органов прокуратуры. Это связано с тем, что в законодательных актах должны применяться термины и понятия, выработанные научной доктриной и понятные всему юридическому сообществу, включая практических работников, должностных лиц правоприменительных органов, суда, органов надзора и уголовного преследования. В данном случае понятие </w:t>
      </w:r>
      <w:r w:rsidR="00062101"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shd w:val="clear" w:color="auto" w:fill="FFFFFF"/>
        </w:rPr>
        <w:t>соблюдение</w:t>
      </w:r>
      <w:r w:rsidR="00062101" w:rsidRPr="009012C8">
        <w:rPr>
          <w:rFonts w:ascii="Times New Roman" w:hAnsi="Times New Roman" w:cs="Times New Roman"/>
          <w:spacing w:val="2"/>
          <w:sz w:val="28"/>
          <w:szCs w:val="28"/>
          <w:shd w:val="clear" w:color="auto" w:fill="FFFFFF"/>
        </w:rPr>
        <w:t xml:space="preserve"> закона, законности»</w:t>
      </w:r>
      <w:r w:rsidRPr="009012C8">
        <w:rPr>
          <w:rFonts w:ascii="Times New Roman" w:hAnsi="Times New Roman" w:cs="Times New Roman"/>
          <w:spacing w:val="2"/>
          <w:sz w:val="28"/>
          <w:szCs w:val="28"/>
          <w:shd w:val="clear" w:color="auto" w:fill="FFFFFF"/>
        </w:rPr>
        <w:t xml:space="preserve"> </w:t>
      </w:r>
      <w:r w:rsidR="00062101" w:rsidRPr="009012C8">
        <w:rPr>
          <w:rFonts w:ascii="Times New Roman" w:hAnsi="Times New Roman" w:cs="Times New Roman"/>
          <w:spacing w:val="2"/>
          <w:sz w:val="28"/>
          <w:szCs w:val="28"/>
          <w:shd w:val="clear" w:color="auto" w:fill="FFFFFF"/>
        </w:rPr>
        <w:t xml:space="preserve">рассматривается в юридической науке и практике как одна из форм реализации права, которая предусматривает требование не нарушать установленных запретов, воздержаться от активных действий. </w:t>
      </w:r>
    </w:p>
    <w:p w14:paraId="78922950" w14:textId="3E6141E7" w:rsidR="00D535A3" w:rsidRPr="009012C8" w:rsidRDefault="00062101"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 таком случае остается за пределами соблюдения закона другие формы реализации права: исполнение, применение, использование права. </w:t>
      </w:r>
    </w:p>
    <w:p w14:paraId="1A47EC28" w14:textId="3114BBFE" w:rsidR="00062101" w:rsidRPr="009012C8" w:rsidRDefault="00062101"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Следовательно, по формальным критериям и понятиям, установленным юридической наукой, прокуратура не может требовать от других субъектов в необходимых случаях исполнения правовых предписаний, требующих тех или иных действий от субъектов правоотношений. Такой же оценки требует и многогранное понятие применение права, в ходе которого субъекты правоприменительной деятельности обязаны </w:t>
      </w:r>
      <w:r w:rsidR="00D535A3" w:rsidRPr="009012C8">
        <w:rPr>
          <w:rFonts w:ascii="Times New Roman" w:hAnsi="Times New Roman" w:cs="Times New Roman"/>
          <w:spacing w:val="2"/>
          <w:sz w:val="28"/>
          <w:szCs w:val="28"/>
          <w:shd w:val="clear" w:color="auto" w:fill="FFFFFF"/>
        </w:rPr>
        <w:t>сами исполнять и соблюдать требования норм законодательства</w:t>
      </w:r>
      <w:r w:rsidR="00E44AD1" w:rsidRPr="009012C8">
        <w:rPr>
          <w:rFonts w:ascii="Times New Roman" w:hAnsi="Times New Roman" w:cs="Times New Roman"/>
          <w:spacing w:val="2"/>
          <w:sz w:val="28"/>
          <w:szCs w:val="28"/>
          <w:shd w:val="clear" w:color="auto" w:fill="FFFFFF"/>
        </w:rPr>
        <w:t xml:space="preserve"> </w:t>
      </w:r>
      <w:r w:rsidR="00E44AD1" w:rsidRPr="009012C8">
        <w:rPr>
          <w:rFonts w:ascii="Times New Roman" w:hAnsi="Times New Roman" w:cs="Times New Roman"/>
          <w:spacing w:val="2"/>
          <w:sz w:val="28"/>
          <w:szCs w:val="28"/>
        </w:rPr>
        <w:t>[2</w:t>
      </w:r>
      <w:r w:rsidR="006E71EC" w:rsidRPr="009012C8">
        <w:rPr>
          <w:rFonts w:ascii="Times New Roman" w:hAnsi="Times New Roman" w:cs="Times New Roman"/>
          <w:spacing w:val="2"/>
          <w:sz w:val="28"/>
          <w:szCs w:val="28"/>
        </w:rPr>
        <w:t>10</w:t>
      </w:r>
      <w:r w:rsidR="00E44AD1" w:rsidRPr="009012C8">
        <w:rPr>
          <w:rFonts w:ascii="Times New Roman" w:hAnsi="Times New Roman" w:cs="Times New Roman"/>
          <w:spacing w:val="2"/>
          <w:sz w:val="28"/>
          <w:szCs w:val="28"/>
        </w:rPr>
        <w:t>, С. 25-26]</w:t>
      </w:r>
      <w:r w:rsidR="00D535A3" w:rsidRPr="009012C8">
        <w:rPr>
          <w:rFonts w:ascii="Times New Roman" w:hAnsi="Times New Roman" w:cs="Times New Roman"/>
          <w:spacing w:val="2"/>
          <w:sz w:val="28"/>
          <w:szCs w:val="28"/>
          <w:shd w:val="clear" w:color="auto" w:fill="FFFFFF"/>
        </w:rPr>
        <w:t>.</w:t>
      </w:r>
    </w:p>
    <w:p w14:paraId="543B8B61" w14:textId="42FCB0F0" w:rsidR="008B5C5A" w:rsidRPr="009012C8" w:rsidRDefault="00EB3F7C"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Для сравнения в российской Конституции употребляется как слово соблюдение, так и исполнение касательно прокурорского надзора. Очень важным моментом является то, что в ней отдельно акцентируется внимание на прокурорском надзоре за соблюдением Конституции РФ. </w:t>
      </w:r>
    </w:p>
    <w:p w14:paraId="0B5EE1B5" w14:textId="587C4087" w:rsidR="00EB3F7C" w:rsidRPr="009012C8" w:rsidRDefault="00EB3F7C"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 Р</w:t>
      </w:r>
      <w:r w:rsidR="005D70D6" w:rsidRPr="009012C8">
        <w:rPr>
          <w:rFonts w:ascii="Times New Roman" w:hAnsi="Times New Roman" w:cs="Times New Roman"/>
          <w:spacing w:val="2"/>
          <w:sz w:val="28"/>
          <w:szCs w:val="28"/>
          <w:shd w:val="clear" w:color="auto" w:fill="FFFFFF"/>
        </w:rPr>
        <w:t xml:space="preserve">еспублике </w:t>
      </w:r>
      <w:r w:rsidRPr="009012C8">
        <w:rPr>
          <w:rFonts w:ascii="Times New Roman" w:hAnsi="Times New Roman" w:cs="Times New Roman"/>
          <w:spacing w:val="2"/>
          <w:sz w:val="28"/>
          <w:szCs w:val="28"/>
          <w:shd w:val="clear" w:color="auto" w:fill="FFFFFF"/>
        </w:rPr>
        <w:t>К</w:t>
      </w:r>
      <w:r w:rsidR="005D70D6" w:rsidRPr="009012C8">
        <w:rPr>
          <w:rFonts w:ascii="Times New Roman" w:hAnsi="Times New Roman" w:cs="Times New Roman"/>
          <w:spacing w:val="2"/>
          <w:sz w:val="28"/>
          <w:szCs w:val="28"/>
          <w:shd w:val="clear" w:color="auto" w:fill="FFFFFF"/>
        </w:rPr>
        <w:t>азахстан</w:t>
      </w:r>
      <w:r w:rsidRPr="009012C8">
        <w:rPr>
          <w:rFonts w:ascii="Times New Roman" w:hAnsi="Times New Roman" w:cs="Times New Roman"/>
          <w:spacing w:val="2"/>
          <w:sz w:val="28"/>
          <w:szCs w:val="28"/>
          <w:shd w:val="clear" w:color="auto" w:fill="FFFFFF"/>
        </w:rPr>
        <w:t xml:space="preserve"> вообще исключены слова, касающиеся прокурорского надзора за соблюдением или исполнением норм Конституции, употребляется лишь выражение «высший прокурорский надзор за соблюдение законности». </w:t>
      </w:r>
    </w:p>
    <w:p w14:paraId="52058B95" w14:textId="0AFF1E72" w:rsidR="002D154F" w:rsidRPr="009012C8" w:rsidRDefault="00EB3F7C"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 этой связи возникает вопрос, насколько </w:t>
      </w:r>
      <w:r w:rsidR="00E27C2D" w:rsidRPr="009012C8">
        <w:rPr>
          <w:rFonts w:ascii="Times New Roman" w:hAnsi="Times New Roman" w:cs="Times New Roman"/>
          <w:spacing w:val="2"/>
          <w:sz w:val="28"/>
          <w:szCs w:val="28"/>
          <w:shd w:val="clear" w:color="auto" w:fill="FFFFFF"/>
        </w:rPr>
        <w:t xml:space="preserve">органы прокуратуры могут непосредственно обеспечивать конституционализацию уголовного законодательства, осуществляемого на его основе уголовного судопроизводства, учитывая, что речь в Конституции РК идет лишь о вопросах общей законности, а не конституционной законности. </w:t>
      </w:r>
    </w:p>
    <w:p w14:paraId="39C8C120" w14:textId="783FAF09" w:rsidR="00BB6287" w:rsidRPr="009012C8" w:rsidRDefault="00BB6287"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Если рассматривать конституционную законность в узком смысле, то она означает соответствие законов Конституции. </w:t>
      </w:r>
    </w:p>
    <w:p w14:paraId="65A5B4FA" w14:textId="773C1EE9" w:rsidR="008B5C5A" w:rsidRPr="009012C8" w:rsidRDefault="00BB6287"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 этом плане независимо от п</w:t>
      </w:r>
      <w:r w:rsidR="00E46436" w:rsidRPr="009012C8">
        <w:rPr>
          <w:rFonts w:ascii="Times New Roman" w:hAnsi="Times New Roman" w:cs="Times New Roman"/>
          <w:spacing w:val="2"/>
          <w:sz w:val="28"/>
          <w:szCs w:val="28"/>
          <w:shd w:val="clear" w:color="auto" w:fill="FFFFFF"/>
        </w:rPr>
        <w:t xml:space="preserve">ункта </w:t>
      </w:r>
      <w:r w:rsidRPr="009012C8">
        <w:rPr>
          <w:rFonts w:ascii="Times New Roman" w:hAnsi="Times New Roman" w:cs="Times New Roman"/>
          <w:spacing w:val="2"/>
          <w:sz w:val="28"/>
          <w:szCs w:val="28"/>
          <w:shd w:val="clear" w:color="auto" w:fill="FFFFFF"/>
        </w:rPr>
        <w:t>1</w:t>
      </w:r>
      <w:r w:rsidR="00E46436"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shd w:val="clear" w:color="auto" w:fill="FFFFFF"/>
        </w:rPr>
        <w:t>ст</w:t>
      </w:r>
      <w:r w:rsidR="00E46436" w:rsidRPr="009012C8">
        <w:rPr>
          <w:rFonts w:ascii="Times New Roman" w:hAnsi="Times New Roman" w:cs="Times New Roman"/>
          <w:spacing w:val="2"/>
          <w:sz w:val="28"/>
          <w:szCs w:val="28"/>
          <w:shd w:val="clear" w:color="auto" w:fill="FFFFFF"/>
        </w:rPr>
        <w:t>атьи</w:t>
      </w:r>
      <w:r w:rsidRPr="009012C8">
        <w:rPr>
          <w:rFonts w:ascii="Times New Roman" w:hAnsi="Times New Roman" w:cs="Times New Roman"/>
          <w:spacing w:val="2"/>
          <w:sz w:val="28"/>
          <w:szCs w:val="28"/>
          <w:shd w:val="clear" w:color="auto" w:fill="FFFFFF"/>
        </w:rPr>
        <w:t xml:space="preserve"> 83 Конституция наделяет Генерального </w:t>
      </w:r>
      <w:r w:rsidR="005D70D6" w:rsidRPr="009012C8">
        <w:rPr>
          <w:rFonts w:ascii="Times New Roman" w:hAnsi="Times New Roman" w:cs="Times New Roman"/>
          <w:spacing w:val="2"/>
          <w:sz w:val="28"/>
          <w:szCs w:val="28"/>
          <w:shd w:val="clear" w:color="auto" w:fill="FFFFFF"/>
        </w:rPr>
        <w:t>П</w:t>
      </w:r>
      <w:r w:rsidRPr="009012C8">
        <w:rPr>
          <w:rFonts w:ascii="Times New Roman" w:hAnsi="Times New Roman" w:cs="Times New Roman"/>
          <w:spacing w:val="2"/>
          <w:sz w:val="28"/>
          <w:szCs w:val="28"/>
          <w:shd w:val="clear" w:color="auto" w:fill="FFFFFF"/>
        </w:rPr>
        <w:t>рокурора РК в п</w:t>
      </w:r>
      <w:r w:rsidR="00E46436" w:rsidRPr="009012C8">
        <w:rPr>
          <w:rFonts w:ascii="Times New Roman" w:hAnsi="Times New Roman" w:cs="Times New Roman"/>
          <w:spacing w:val="2"/>
          <w:sz w:val="28"/>
          <w:szCs w:val="28"/>
          <w:shd w:val="clear" w:color="auto" w:fill="FFFFFF"/>
        </w:rPr>
        <w:t>ункте</w:t>
      </w:r>
      <w:r w:rsidRPr="009012C8">
        <w:rPr>
          <w:rFonts w:ascii="Times New Roman" w:hAnsi="Times New Roman" w:cs="Times New Roman"/>
          <w:spacing w:val="2"/>
          <w:sz w:val="28"/>
          <w:szCs w:val="28"/>
          <w:shd w:val="clear" w:color="auto" w:fill="FFFFFF"/>
        </w:rPr>
        <w:t xml:space="preserve"> 4 ст</w:t>
      </w:r>
      <w:r w:rsidR="00E46436" w:rsidRPr="009012C8">
        <w:rPr>
          <w:rFonts w:ascii="Times New Roman" w:hAnsi="Times New Roman" w:cs="Times New Roman"/>
          <w:spacing w:val="2"/>
          <w:sz w:val="28"/>
          <w:szCs w:val="28"/>
          <w:shd w:val="clear" w:color="auto" w:fill="FFFFFF"/>
        </w:rPr>
        <w:t xml:space="preserve">атьи </w:t>
      </w:r>
      <w:r w:rsidRPr="009012C8">
        <w:rPr>
          <w:rFonts w:ascii="Times New Roman" w:hAnsi="Times New Roman" w:cs="Times New Roman"/>
          <w:spacing w:val="2"/>
          <w:sz w:val="28"/>
          <w:szCs w:val="28"/>
          <w:shd w:val="clear" w:color="auto" w:fill="FFFFFF"/>
        </w:rPr>
        <w:t>72 правом обращения в Конституционный Суд РК вопросам соответствия всех нормативных правовых актов, включая законы и подзаконные акты, Конституции РК</w:t>
      </w:r>
      <w:r w:rsidR="00EE66F2" w:rsidRPr="009012C8">
        <w:rPr>
          <w:rFonts w:ascii="Times New Roman" w:hAnsi="Times New Roman" w:cs="Times New Roman"/>
          <w:spacing w:val="2"/>
          <w:sz w:val="28"/>
          <w:szCs w:val="28"/>
          <w:shd w:val="clear" w:color="auto" w:fill="FFFFFF"/>
        </w:rPr>
        <w:t xml:space="preserve"> </w:t>
      </w:r>
      <w:r w:rsidR="00EE66F2" w:rsidRPr="009012C8">
        <w:rPr>
          <w:rFonts w:ascii="Times New Roman" w:hAnsi="Times New Roman" w:cs="Times New Roman"/>
          <w:spacing w:val="2"/>
          <w:sz w:val="28"/>
          <w:szCs w:val="28"/>
        </w:rPr>
        <w:t>[19</w:t>
      </w:r>
      <w:r w:rsidR="006E71EC" w:rsidRPr="009012C8">
        <w:rPr>
          <w:rFonts w:ascii="Times New Roman" w:hAnsi="Times New Roman" w:cs="Times New Roman"/>
          <w:spacing w:val="2"/>
          <w:sz w:val="28"/>
          <w:szCs w:val="28"/>
        </w:rPr>
        <w:t>5</w:t>
      </w:r>
      <w:r w:rsidR="00EE66F2"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shd w:val="clear" w:color="auto" w:fill="FFFFFF"/>
        </w:rPr>
        <w:t xml:space="preserve">. </w:t>
      </w:r>
      <w:r w:rsidR="00AB66DA" w:rsidRPr="009012C8">
        <w:rPr>
          <w:rFonts w:ascii="Times New Roman" w:hAnsi="Times New Roman" w:cs="Times New Roman"/>
          <w:spacing w:val="2"/>
          <w:sz w:val="28"/>
          <w:szCs w:val="28"/>
          <w:shd w:val="clear" w:color="auto" w:fill="FFFFFF"/>
        </w:rPr>
        <w:t xml:space="preserve"> Это положение также отражено и в Конституционном законе РК «О прокуратуре РК» от </w:t>
      </w:r>
      <w:r w:rsidR="00771A3B" w:rsidRPr="009012C8">
        <w:rPr>
          <w:rFonts w:ascii="Times New Roman" w:hAnsi="Times New Roman" w:cs="Times New Roman"/>
          <w:spacing w:val="2"/>
          <w:sz w:val="28"/>
          <w:szCs w:val="28"/>
          <w:shd w:val="clear" w:color="auto" w:fill="FFFFFF"/>
        </w:rPr>
        <w:t>5 ноября 2022 года</w:t>
      </w:r>
      <w:r w:rsidR="00EE66F2" w:rsidRPr="009012C8">
        <w:rPr>
          <w:rFonts w:ascii="Times New Roman" w:hAnsi="Times New Roman" w:cs="Times New Roman"/>
          <w:spacing w:val="2"/>
          <w:sz w:val="28"/>
          <w:szCs w:val="28"/>
          <w:shd w:val="clear" w:color="auto" w:fill="FFFFFF"/>
        </w:rPr>
        <w:t xml:space="preserve"> </w:t>
      </w:r>
      <w:r w:rsidR="00EE66F2" w:rsidRPr="009012C8">
        <w:rPr>
          <w:rFonts w:ascii="Times New Roman" w:hAnsi="Times New Roman" w:cs="Times New Roman"/>
          <w:spacing w:val="2"/>
          <w:sz w:val="28"/>
          <w:szCs w:val="28"/>
        </w:rPr>
        <w:t>[8</w:t>
      </w:r>
      <w:r w:rsidR="006E71EC" w:rsidRPr="009012C8">
        <w:rPr>
          <w:rFonts w:ascii="Times New Roman" w:hAnsi="Times New Roman" w:cs="Times New Roman"/>
          <w:spacing w:val="2"/>
          <w:sz w:val="28"/>
          <w:szCs w:val="28"/>
        </w:rPr>
        <w:t>6</w:t>
      </w:r>
      <w:r w:rsidR="00EE66F2" w:rsidRPr="009012C8">
        <w:rPr>
          <w:rFonts w:ascii="Times New Roman" w:hAnsi="Times New Roman" w:cs="Times New Roman"/>
          <w:spacing w:val="2"/>
          <w:sz w:val="28"/>
          <w:szCs w:val="28"/>
        </w:rPr>
        <w:t>]</w:t>
      </w:r>
      <w:r w:rsidR="00771A3B" w:rsidRPr="009012C8">
        <w:rPr>
          <w:rFonts w:ascii="Times New Roman" w:hAnsi="Times New Roman" w:cs="Times New Roman"/>
          <w:spacing w:val="2"/>
          <w:sz w:val="28"/>
          <w:szCs w:val="28"/>
          <w:shd w:val="clear" w:color="auto" w:fill="FFFFFF"/>
        </w:rPr>
        <w:t xml:space="preserve">. </w:t>
      </w:r>
    </w:p>
    <w:p w14:paraId="211CB82F" w14:textId="7AF717A9" w:rsidR="00BB6287" w:rsidRPr="009012C8" w:rsidRDefault="00BB6287"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Следовательно, </w:t>
      </w:r>
      <w:r w:rsidR="002D154F" w:rsidRPr="009012C8">
        <w:rPr>
          <w:rFonts w:ascii="Times New Roman" w:hAnsi="Times New Roman" w:cs="Times New Roman"/>
          <w:spacing w:val="2"/>
          <w:sz w:val="28"/>
          <w:szCs w:val="28"/>
          <w:shd w:val="clear" w:color="auto" w:fill="FFFFFF"/>
        </w:rPr>
        <w:t xml:space="preserve">органы прокуратуры через Генерального </w:t>
      </w:r>
      <w:r w:rsidR="005D70D6" w:rsidRPr="009012C8">
        <w:rPr>
          <w:rFonts w:ascii="Times New Roman" w:hAnsi="Times New Roman" w:cs="Times New Roman"/>
          <w:spacing w:val="2"/>
          <w:sz w:val="28"/>
          <w:szCs w:val="28"/>
          <w:shd w:val="clear" w:color="auto" w:fill="FFFFFF"/>
        </w:rPr>
        <w:t>П</w:t>
      </w:r>
      <w:r w:rsidR="002D154F" w:rsidRPr="009012C8">
        <w:rPr>
          <w:rFonts w:ascii="Times New Roman" w:hAnsi="Times New Roman" w:cs="Times New Roman"/>
          <w:spacing w:val="2"/>
          <w:sz w:val="28"/>
          <w:szCs w:val="28"/>
          <w:shd w:val="clear" w:color="auto" w:fill="FFFFFF"/>
        </w:rPr>
        <w:t>рокурора</w:t>
      </w:r>
      <w:r w:rsidR="00A277FE" w:rsidRPr="009012C8">
        <w:rPr>
          <w:rFonts w:ascii="Times New Roman" w:hAnsi="Times New Roman" w:cs="Times New Roman"/>
          <w:spacing w:val="2"/>
          <w:sz w:val="28"/>
          <w:szCs w:val="28"/>
          <w:shd w:val="clear" w:color="auto" w:fill="FFFFFF"/>
        </w:rPr>
        <w:t xml:space="preserve"> РК </w:t>
      </w:r>
      <w:r w:rsidR="002D154F" w:rsidRPr="009012C8">
        <w:rPr>
          <w:rFonts w:ascii="Times New Roman" w:hAnsi="Times New Roman" w:cs="Times New Roman"/>
          <w:spacing w:val="2"/>
          <w:sz w:val="28"/>
          <w:szCs w:val="28"/>
          <w:shd w:val="clear" w:color="auto" w:fill="FFFFFF"/>
        </w:rPr>
        <w:t xml:space="preserve">напрямую участвуют в конституционализации национального законодательства, включая уголовное законодательство, </w:t>
      </w:r>
      <w:r w:rsidR="002D154F" w:rsidRPr="009012C8">
        <w:rPr>
          <w:rFonts w:ascii="Times New Roman" w:hAnsi="Times New Roman" w:cs="Times New Roman"/>
          <w:spacing w:val="2"/>
          <w:sz w:val="28"/>
          <w:szCs w:val="28"/>
        </w:rPr>
        <w:t>определяющее порядок уголовного судопроизводства</w:t>
      </w:r>
      <w:r w:rsidR="00A277FE" w:rsidRPr="009012C8">
        <w:rPr>
          <w:rFonts w:ascii="Times New Roman" w:hAnsi="Times New Roman" w:cs="Times New Roman"/>
          <w:spacing w:val="2"/>
          <w:sz w:val="28"/>
          <w:szCs w:val="28"/>
        </w:rPr>
        <w:t>.</w:t>
      </w:r>
    </w:p>
    <w:p w14:paraId="65D2A2FC" w14:textId="7B9C5BB6" w:rsidR="002D154F" w:rsidRPr="009012C8" w:rsidRDefault="002D154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Данное право Генерального </w:t>
      </w:r>
      <w:r w:rsidR="00E46436" w:rsidRPr="009012C8">
        <w:rPr>
          <w:rFonts w:ascii="Times New Roman" w:hAnsi="Times New Roman" w:cs="Times New Roman"/>
          <w:spacing w:val="2"/>
          <w:sz w:val="28"/>
          <w:szCs w:val="28"/>
        </w:rPr>
        <w:t>П</w:t>
      </w:r>
      <w:r w:rsidRPr="009012C8">
        <w:rPr>
          <w:rFonts w:ascii="Times New Roman" w:hAnsi="Times New Roman" w:cs="Times New Roman"/>
          <w:spacing w:val="2"/>
          <w:sz w:val="28"/>
          <w:szCs w:val="28"/>
        </w:rPr>
        <w:t xml:space="preserve">рокурора </w:t>
      </w:r>
      <w:r w:rsidR="00A277FE" w:rsidRPr="009012C8">
        <w:rPr>
          <w:rFonts w:ascii="Times New Roman" w:hAnsi="Times New Roman" w:cs="Times New Roman"/>
          <w:spacing w:val="2"/>
          <w:sz w:val="28"/>
          <w:szCs w:val="28"/>
        </w:rPr>
        <w:t>было результатом усилий многих исследовател</w:t>
      </w:r>
      <w:r w:rsidR="005D70D6" w:rsidRPr="009012C8">
        <w:rPr>
          <w:rFonts w:ascii="Times New Roman" w:hAnsi="Times New Roman" w:cs="Times New Roman"/>
          <w:spacing w:val="2"/>
          <w:sz w:val="28"/>
          <w:szCs w:val="28"/>
        </w:rPr>
        <w:t>ей</w:t>
      </w:r>
      <w:r w:rsidR="00A277FE" w:rsidRPr="009012C8">
        <w:rPr>
          <w:rFonts w:ascii="Times New Roman" w:hAnsi="Times New Roman" w:cs="Times New Roman"/>
          <w:spacing w:val="2"/>
          <w:sz w:val="28"/>
          <w:szCs w:val="28"/>
        </w:rPr>
        <w:t xml:space="preserve"> и практических работников прокуратуры, отстаивавших на протяжении длительного времени, начиная с момента принятия Конституции РК, наделение Генерального </w:t>
      </w:r>
      <w:r w:rsidR="005D70D6" w:rsidRPr="009012C8">
        <w:rPr>
          <w:rFonts w:ascii="Times New Roman" w:hAnsi="Times New Roman" w:cs="Times New Roman"/>
          <w:spacing w:val="2"/>
          <w:sz w:val="28"/>
          <w:szCs w:val="28"/>
        </w:rPr>
        <w:t>П</w:t>
      </w:r>
      <w:r w:rsidR="00A277FE" w:rsidRPr="009012C8">
        <w:rPr>
          <w:rFonts w:ascii="Times New Roman" w:hAnsi="Times New Roman" w:cs="Times New Roman"/>
          <w:spacing w:val="2"/>
          <w:sz w:val="28"/>
          <w:szCs w:val="28"/>
        </w:rPr>
        <w:t xml:space="preserve">рокурора такой компетенцией. </w:t>
      </w:r>
    </w:p>
    <w:p w14:paraId="5CC39B6D" w14:textId="4E937806" w:rsidR="009B3ADF" w:rsidRPr="009012C8" w:rsidRDefault="00FE2E9D"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Несмотря на предоставление такой компетенции, на сегодняшний день пока не было ни одного</w:t>
      </w:r>
      <w:r w:rsidR="00D3476B" w:rsidRPr="009012C8">
        <w:rPr>
          <w:rFonts w:ascii="Times New Roman" w:hAnsi="Times New Roman" w:cs="Times New Roman"/>
          <w:spacing w:val="2"/>
          <w:sz w:val="28"/>
          <w:szCs w:val="28"/>
        </w:rPr>
        <w:t xml:space="preserve"> рассмотренного </w:t>
      </w:r>
      <w:r w:rsidRPr="009012C8">
        <w:rPr>
          <w:rFonts w:ascii="Times New Roman" w:hAnsi="Times New Roman" w:cs="Times New Roman"/>
          <w:spacing w:val="2"/>
          <w:sz w:val="28"/>
          <w:szCs w:val="28"/>
        </w:rPr>
        <w:t xml:space="preserve">обращения Генерального </w:t>
      </w:r>
      <w:r w:rsidR="005D70D6" w:rsidRPr="009012C8">
        <w:rPr>
          <w:rFonts w:ascii="Times New Roman" w:hAnsi="Times New Roman" w:cs="Times New Roman"/>
          <w:spacing w:val="2"/>
          <w:sz w:val="28"/>
          <w:szCs w:val="28"/>
        </w:rPr>
        <w:t>П</w:t>
      </w:r>
      <w:r w:rsidRPr="009012C8">
        <w:rPr>
          <w:rFonts w:ascii="Times New Roman" w:hAnsi="Times New Roman" w:cs="Times New Roman"/>
          <w:spacing w:val="2"/>
          <w:sz w:val="28"/>
          <w:szCs w:val="28"/>
        </w:rPr>
        <w:t xml:space="preserve">рокурора в Конституционный Суд РК по вопросам </w:t>
      </w:r>
      <w:r w:rsidRPr="009012C8">
        <w:rPr>
          <w:rFonts w:ascii="Times New Roman" w:hAnsi="Times New Roman" w:cs="Times New Roman"/>
          <w:spacing w:val="2"/>
          <w:sz w:val="28"/>
          <w:szCs w:val="28"/>
          <w:shd w:val="clear" w:color="auto" w:fill="FFFFFF"/>
        </w:rPr>
        <w:t xml:space="preserve">соответствия тех или иных нормативных правовых актов, включая законы и подзаконные акты, Конституции РК.  </w:t>
      </w:r>
    </w:p>
    <w:p w14:paraId="572E846E" w14:textId="4D02098A" w:rsidR="009B3ADF" w:rsidRPr="009012C8" w:rsidRDefault="009B3AD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Исключение составляет лишь обращение Генерального </w:t>
      </w:r>
      <w:r w:rsidR="005D70D6" w:rsidRPr="009012C8">
        <w:rPr>
          <w:rFonts w:ascii="Times New Roman" w:hAnsi="Times New Roman" w:cs="Times New Roman"/>
          <w:spacing w:val="2"/>
          <w:sz w:val="28"/>
          <w:szCs w:val="28"/>
          <w:shd w:val="clear" w:color="auto" w:fill="FFFFFF"/>
        </w:rPr>
        <w:t>П</w:t>
      </w:r>
      <w:r w:rsidRPr="009012C8">
        <w:rPr>
          <w:rFonts w:ascii="Times New Roman" w:hAnsi="Times New Roman" w:cs="Times New Roman"/>
          <w:spacing w:val="2"/>
          <w:sz w:val="28"/>
          <w:szCs w:val="28"/>
          <w:shd w:val="clear" w:color="auto" w:fill="FFFFFF"/>
        </w:rPr>
        <w:t xml:space="preserve">рокурора по вопросу толкования норм Конституции: </w:t>
      </w:r>
      <w:r w:rsidRPr="009012C8">
        <w:rPr>
          <w:rFonts w:ascii="Times New Roman" w:hAnsi="Times New Roman" w:cs="Times New Roman"/>
          <w:spacing w:val="2"/>
          <w:sz w:val="28"/>
          <w:szCs w:val="28"/>
        </w:rPr>
        <w:t xml:space="preserve">11 сентября 2023 года в Конституционный Суд обратился Генеральный </w:t>
      </w:r>
      <w:r w:rsidR="005D70D6" w:rsidRPr="009012C8">
        <w:rPr>
          <w:rFonts w:ascii="Times New Roman" w:hAnsi="Times New Roman" w:cs="Times New Roman"/>
          <w:spacing w:val="2"/>
          <w:sz w:val="28"/>
          <w:szCs w:val="28"/>
        </w:rPr>
        <w:t>П</w:t>
      </w:r>
      <w:r w:rsidRPr="009012C8">
        <w:rPr>
          <w:rFonts w:ascii="Times New Roman" w:hAnsi="Times New Roman" w:cs="Times New Roman"/>
          <w:spacing w:val="2"/>
          <w:sz w:val="28"/>
          <w:szCs w:val="28"/>
        </w:rPr>
        <w:t>рокурор с просьбой дать официальное толкование пункта 1 статьи 25 и пункта 3 статьи 26 Конституции,</w:t>
      </w:r>
      <w:r w:rsidR="00177FCF"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согласно которым никто не может быть лишен своего жилища и имущества, иначе как по решению суда.</w:t>
      </w:r>
    </w:p>
    <w:p w14:paraId="2E9B5604" w14:textId="2E6254D7" w:rsidR="009B3ADF" w:rsidRPr="009012C8" w:rsidRDefault="009B3AD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Из обращения Главы надзорного органа следует, что в 2019 году в соответствующие правовые акты были внесены изменения, устанавливающие на прокурора обязанности санкционировать постановления судебных исполнителей о производстве исполнительных действий, что в правоприменительной практике приводит к возникновению проблемных вопросов. В частности, процедура принудительного обращения взыскания на имущество с санкции прокурора допускает возможность лишения физического лица жилища и субъекта бизнеса его имущества без судебного акта. </w:t>
      </w:r>
    </w:p>
    <w:p w14:paraId="183F9A11" w14:textId="2065CA16" w:rsidR="00FE2E9D" w:rsidRPr="009012C8" w:rsidRDefault="009B3AD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ходе заседания судьи Конституционного Суда заслушали представителя субъекта обращения – начальника службы Г</w:t>
      </w:r>
      <w:r w:rsidR="00AD5358" w:rsidRPr="009012C8">
        <w:rPr>
          <w:rFonts w:ascii="Times New Roman" w:hAnsi="Times New Roman" w:cs="Times New Roman"/>
          <w:spacing w:val="2"/>
          <w:sz w:val="28"/>
          <w:szCs w:val="28"/>
        </w:rPr>
        <w:t>енеральной прокуратуры</w:t>
      </w:r>
      <w:r w:rsidRPr="009012C8">
        <w:rPr>
          <w:rFonts w:ascii="Times New Roman" w:hAnsi="Times New Roman" w:cs="Times New Roman"/>
          <w:spacing w:val="2"/>
          <w:sz w:val="28"/>
          <w:szCs w:val="28"/>
        </w:rPr>
        <w:t xml:space="preserve">, представителей Верховного </w:t>
      </w:r>
      <w:r w:rsidR="005D70D6"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уда, Министерства юстиции, республиканской палаты нотариусов, палаты частных судебных исполнителей и Национального банка</w:t>
      </w:r>
      <w:r w:rsidR="00982271" w:rsidRPr="009012C8">
        <w:rPr>
          <w:rFonts w:ascii="Times New Roman" w:hAnsi="Times New Roman" w:cs="Times New Roman"/>
          <w:spacing w:val="2"/>
          <w:sz w:val="28"/>
          <w:szCs w:val="28"/>
        </w:rPr>
        <w:t xml:space="preserve"> [22</w:t>
      </w:r>
      <w:r w:rsidR="006E71EC" w:rsidRPr="009012C8">
        <w:rPr>
          <w:rFonts w:ascii="Times New Roman" w:hAnsi="Times New Roman" w:cs="Times New Roman"/>
          <w:spacing w:val="2"/>
          <w:sz w:val="28"/>
          <w:szCs w:val="28"/>
        </w:rPr>
        <w:t>2</w:t>
      </w:r>
      <w:r w:rsidR="00982271"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w:t>
      </w:r>
    </w:p>
    <w:p w14:paraId="1A6BE5A8" w14:textId="70AB8373" w:rsidR="00BB6287" w:rsidRPr="009012C8" w:rsidRDefault="00FE2E9D" w:rsidP="007322A0">
      <w:pPr>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Вместе с тем представители Генеральной прокуратуры на регулярной основе участвуют на заседаниях Конституционного Суда, где рассматриваются обращения других субъектов по вопросам конституционности нормативных правовых актов. </w:t>
      </w:r>
      <w:r w:rsidR="00463415" w:rsidRPr="009012C8">
        <w:rPr>
          <w:rFonts w:ascii="Times New Roman" w:hAnsi="Times New Roman" w:cs="Times New Roman"/>
          <w:spacing w:val="2"/>
          <w:sz w:val="28"/>
          <w:szCs w:val="28"/>
          <w:shd w:val="clear" w:color="auto" w:fill="FFFFFF"/>
        </w:rPr>
        <w:t xml:space="preserve">Так, в открытом судебном заседании 25 сентября 2023 года с участием представителей Генеральной прокуратуры и иных государственных органов Конституционный Суд рассмотрел обращение гражданина Щебентовского В.Д. о проверке конституционности статьи 482 Уголовно-процессуального кодекса Республики Казахстан от 4 июля 2014 года </w:t>
      </w:r>
      <w:r w:rsidR="00982271" w:rsidRPr="009012C8">
        <w:rPr>
          <w:rFonts w:ascii="Times New Roman" w:hAnsi="Times New Roman" w:cs="Times New Roman"/>
          <w:spacing w:val="2"/>
          <w:sz w:val="28"/>
          <w:szCs w:val="28"/>
        </w:rPr>
        <w:t>[22</w:t>
      </w:r>
      <w:r w:rsidR="006E71EC" w:rsidRPr="009012C8">
        <w:rPr>
          <w:rFonts w:ascii="Times New Roman" w:hAnsi="Times New Roman" w:cs="Times New Roman"/>
          <w:spacing w:val="2"/>
          <w:sz w:val="28"/>
          <w:szCs w:val="28"/>
        </w:rPr>
        <w:t>3</w:t>
      </w:r>
      <w:r w:rsidR="00982271"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r w:rsidR="00C96701" w:rsidRPr="009012C8">
        <w:rPr>
          <w:rFonts w:ascii="Times New Roman" w:eastAsia="Times New Roman" w:hAnsi="Times New Roman" w:cs="Times New Roman"/>
          <w:spacing w:val="2"/>
          <w:sz w:val="28"/>
          <w:szCs w:val="28"/>
          <w:lang w:eastAsia="ru-RU"/>
        </w:rPr>
        <w:t>Ранее, 17 августа 2023 года, при аналогичном процессуальном участии прокуратуры, Конституционным Судом было рассмотрено обращение Миллера В.А., в рамках которого ставился вопрос о соответствии Конституции части четвёртой статьи 107 и пункта 3 части второй статьи 484 Уголовно-процессуального кодекса Республики Казахстан</w:t>
      </w:r>
      <w:r w:rsidR="00C96701" w:rsidRPr="009012C8">
        <w:rPr>
          <w:rFonts w:ascii="Times New Roman" w:eastAsia="Times New Roman" w:hAnsi="Times New Roman" w:cs="Times New Roman"/>
          <w:b/>
          <w:bCs/>
          <w:spacing w:val="2"/>
          <w:sz w:val="28"/>
          <w:szCs w:val="28"/>
          <w:lang w:eastAsia="ru-RU"/>
        </w:rPr>
        <w:t xml:space="preserve"> </w:t>
      </w:r>
      <w:r w:rsidR="009C0500" w:rsidRPr="009012C8">
        <w:rPr>
          <w:rFonts w:ascii="Times New Roman" w:hAnsi="Times New Roman" w:cs="Times New Roman"/>
          <w:spacing w:val="2"/>
          <w:sz w:val="28"/>
          <w:szCs w:val="28"/>
        </w:rPr>
        <w:t>[22</w:t>
      </w:r>
      <w:r w:rsidR="006E71EC" w:rsidRPr="009012C8">
        <w:rPr>
          <w:rFonts w:ascii="Times New Roman" w:hAnsi="Times New Roman" w:cs="Times New Roman"/>
          <w:spacing w:val="2"/>
          <w:sz w:val="28"/>
          <w:szCs w:val="28"/>
        </w:rPr>
        <w:t>4</w:t>
      </w:r>
      <w:r w:rsidR="009C0500" w:rsidRPr="009012C8">
        <w:rPr>
          <w:rFonts w:ascii="Times New Roman" w:hAnsi="Times New Roman" w:cs="Times New Roman"/>
          <w:spacing w:val="2"/>
          <w:sz w:val="28"/>
          <w:szCs w:val="28"/>
        </w:rPr>
        <w:t>]</w:t>
      </w:r>
      <w:r w:rsidR="00C37D0C" w:rsidRPr="009012C8">
        <w:rPr>
          <w:rFonts w:ascii="Times New Roman" w:hAnsi="Times New Roman" w:cs="Times New Roman"/>
          <w:spacing w:val="2"/>
          <w:sz w:val="28"/>
          <w:szCs w:val="28"/>
          <w:shd w:val="clear" w:color="auto" w:fill="FFFFFF"/>
        </w:rPr>
        <w:t>.</w:t>
      </w:r>
    </w:p>
    <w:p w14:paraId="6CA78FE8" w14:textId="20CCD75F" w:rsidR="00C96701" w:rsidRPr="009012C8" w:rsidRDefault="00C96701"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Наряду с этим важным направлением участия прокуратуры в обеспечении верховенства Конституции остаётся опротестование противоречащих Основному закону правовых актов Правительства Республики Казахстан, иных государственных органов, органов местного самоуправления, а также местных представительных и исполнительных органов в пределах, установленных законодательством Республики Казахстан. Существенное значение имеет и право прокуратуры реагировать на акты организаций независимо от форм собственности, если они затрагивают права социально уязвимых категорий лиц, включая несовершеннолетних, лиц с физиологическими и психическими ограничениями, а также неопределённого круга лиц, не способных самостоятельно защитить свои права.</w:t>
      </w:r>
    </w:p>
    <w:p w14:paraId="7348B3BC" w14:textId="77777777" w:rsidR="00C96701" w:rsidRPr="009012C8" w:rsidRDefault="00C96701"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Тем самым, даже в условиях трансформации конституционного статуса, органы прокуратуры продолжают выполнять значимую правозащитную функцию, способствуя практической реализации конституционных гарантий в сфере уголовного судопроизводства.</w:t>
      </w:r>
    </w:p>
    <w:p w14:paraId="5CC46D8A" w14:textId="0BE00D59" w:rsidR="00B337BE" w:rsidRPr="009012C8" w:rsidRDefault="00B337B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Наиболее полно, в то же время опосредствованно</w:t>
      </w:r>
      <w:r w:rsidR="00FC6D78"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обеспечение конституционной законности в уголовном судопроизводстве реализуется органами прокуратуры в досудебном производстве уголовного процесса Республики Казахстан.  </w:t>
      </w:r>
    </w:p>
    <w:p w14:paraId="21FB7705" w14:textId="77777777" w:rsidR="00B14ACC" w:rsidRPr="009012C8" w:rsidRDefault="00B14ACC"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Как отмечает Левченко О.В., в рамках трёхзвенной модели уголовного процесса именно прокуратуре отводится системообразующая роль. По мнению исследователя, прокурор выступает ключевым элементом, обеспечивающим связь между органами следствия, осуществляющими сбор и процессуальное оформление доказательств, и судом, реализующим функцию правосудия и определяющим меру уголовной ответственности. В этой конструкции прокурор фактически координирует движение уголовного дела от начальной стадии досудебного расследования к судебному разбирательству, влияя на его общий исход. При этом на досудебной стадии прокурор наделён совокупностью как надзорных, так и процессуальных полномочий, реализуемых в рамках уголовного преследования [225, с. 154].</w:t>
      </w:r>
    </w:p>
    <w:p w14:paraId="4711BE7A" w14:textId="380CADB9" w:rsidR="00B14ACC" w:rsidRPr="009012C8" w:rsidRDefault="00B14ACC"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Указанная позиция имеет принципиальное значение для обоснования роли прокуратуры в конституционализации уголовного судопроизводства. Возможность и объективная необходимость участия органов прокуратуры в обеспечении конституционности норм уголовно-процессуального законодательства прямо вытекают из содержания статьи 58 Уголовно-процессуальн</w:t>
      </w:r>
      <w:r w:rsidR="00E46436" w:rsidRPr="009012C8">
        <w:rPr>
          <w:rFonts w:ascii="Times New Roman" w:hAnsi="Times New Roman" w:cs="Times New Roman"/>
          <w:spacing w:val="2"/>
          <w:sz w:val="28"/>
          <w:szCs w:val="28"/>
          <w:lang w:val="ru-KZ"/>
        </w:rPr>
        <w:t>ого</w:t>
      </w:r>
      <w:r w:rsidRPr="009012C8">
        <w:rPr>
          <w:rFonts w:ascii="Times New Roman" w:hAnsi="Times New Roman" w:cs="Times New Roman"/>
          <w:spacing w:val="2"/>
          <w:sz w:val="28"/>
          <w:szCs w:val="28"/>
          <w:lang w:val="ru-KZ"/>
        </w:rPr>
        <w:t xml:space="preserve"> кодекс</w:t>
      </w:r>
      <w:r w:rsidR="00E46436" w:rsidRPr="009012C8">
        <w:rPr>
          <w:rFonts w:ascii="Times New Roman" w:hAnsi="Times New Roman" w:cs="Times New Roman"/>
          <w:spacing w:val="2"/>
          <w:sz w:val="28"/>
          <w:szCs w:val="28"/>
          <w:lang w:val="ru-KZ"/>
        </w:rPr>
        <w:t>а</w:t>
      </w:r>
      <w:r w:rsidRPr="009012C8">
        <w:rPr>
          <w:rFonts w:ascii="Times New Roman" w:hAnsi="Times New Roman" w:cs="Times New Roman"/>
          <w:spacing w:val="2"/>
          <w:sz w:val="28"/>
          <w:szCs w:val="28"/>
          <w:lang w:val="ru-KZ"/>
        </w:rPr>
        <w:t xml:space="preserve"> Республики Казахстан. В соответствии с данной нормой прокурор определяется как должностное лицо, осуществляющее в пределах своей компетенции надзор за законностью оперативно-розыскной деятельности, дознания, следствия и судебных решений, а также уголовного преследования на всех стадиях уголовного процесса, реализуя при этом полномочия, предусмотренные статьёй 83 Конституции Республики Казахстан и уголовно-процессуальным законодательством.</w:t>
      </w:r>
    </w:p>
    <w:p w14:paraId="42647779" w14:textId="2F5637BA" w:rsidR="008B0AFD" w:rsidRPr="009012C8" w:rsidRDefault="00513DDC"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Понятие «надзор за законностью» автоматически предполагает и обеспечение конституционной законности, поскольку существует презумпция, что законы соответствуют Конституции РК. Следовательно, обеспечение прокурором того положения, чтобы все действия, решения, акты органов оперативно‐розыскной деятельности, дознания, следствия и судебных органов соответствовали законодательным предписаниям</w:t>
      </w:r>
      <w:r w:rsidR="008B0AFD" w:rsidRPr="009012C8">
        <w:rPr>
          <w:rFonts w:ascii="Times New Roman" w:hAnsi="Times New Roman" w:cs="Times New Roman"/>
          <w:spacing w:val="2"/>
          <w:sz w:val="28"/>
          <w:szCs w:val="28"/>
        </w:rPr>
        <w:t xml:space="preserve">, в конечном итоге приводит к состоянию конституционной законности в сфере уголовного судопроизводства. </w:t>
      </w:r>
    </w:p>
    <w:p w14:paraId="23482723" w14:textId="2955D671" w:rsidR="002F3902" w:rsidRPr="009012C8" w:rsidRDefault="008B0AFD"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Роль прокурора в обеспечении конституционной законности можно увидеть в случае, когда расписываются его полномочия на тех или иных стадиях уголовного судопроизводства. </w:t>
      </w:r>
      <w:r w:rsidR="009F138F" w:rsidRPr="009012C8">
        <w:rPr>
          <w:rFonts w:ascii="Times New Roman" w:hAnsi="Times New Roman" w:cs="Times New Roman"/>
          <w:spacing w:val="2"/>
          <w:sz w:val="28"/>
          <w:szCs w:val="28"/>
        </w:rPr>
        <w:t>Так</w:t>
      </w:r>
      <w:r w:rsidR="00E46436" w:rsidRPr="009012C8">
        <w:rPr>
          <w:rFonts w:ascii="Times New Roman" w:hAnsi="Times New Roman" w:cs="Times New Roman"/>
          <w:spacing w:val="2"/>
          <w:sz w:val="28"/>
          <w:szCs w:val="28"/>
        </w:rPr>
        <w:t>, О.В.</w:t>
      </w:r>
      <w:r w:rsidR="009F138F" w:rsidRPr="009012C8">
        <w:rPr>
          <w:rFonts w:ascii="Times New Roman" w:hAnsi="Times New Roman" w:cs="Times New Roman"/>
          <w:spacing w:val="2"/>
          <w:sz w:val="28"/>
          <w:szCs w:val="28"/>
        </w:rPr>
        <w:t xml:space="preserve"> </w:t>
      </w:r>
      <w:r w:rsidR="00E46436" w:rsidRPr="009012C8">
        <w:rPr>
          <w:rFonts w:ascii="Times New Roman" w:hAnsi="Times New Roman" w:cs="Times New Roman"/>
          <w:spacing w:val="2"/>
          <w:sz w:val="28"/>
          <w:szCs w:val="28"/>
        </w:rPr>
        <w:t>Л</w:t>
      </w:r>
      <w:r w:rsidR="009F138F" w:rsidRPr="009012C8">
        <w:rPr>
          <w:rFonts w:ascii="Times New Roman" w:hAnsi="Times New Roman" w:cs="Times New Roman"/>
          <w:spacing w:val="2"/>
          <w:sz w:val="28"/>
          <w:szCs w:val="28"/>
        </w:rPr>
        <w:t>евченко обращает внимание на то, что прокурор наделён фактически управленческими полномочиями по отношению к субъектам, осуществляющим регистрацию уголовных правонарушений в Едином реестре досудебных расследований и проведение неотложных следственных действий. К компетенции прокурора относится принятие принципиальных процессуальных решений, включая определение подследственности уголовного дела. Более того, законодатель предоставляет прокурору право лично осуществлять следственные и иные проверочные действия, что позволяет ему выступать самостоятельным субъектом досудебного доказывания</w:t>
      </w:r>
      <w:r w:rsidR="009C0500" w:rsidRPr="009012C8">
        <w:rPr>
          <w:rFonts w:ascii="Times New Roman" w:hAnsi="Times New Roman" w:cs="Times New Roman"/>
          <w:spacing w:val="2"/>
          <w:sz w:val="28"/>
          <w:szCs w:val="28"/>
        </w:rPr>
        <w:t xml:space="preserve"> [22</w:t>
      </w:r>
      <w:r w:rsidR="006E71EC" w:rsidRPr="009012C8">
        <w:rPr>
          <w:rFonts w:ascii="Times New Roman" w:hAnsi="Times New Roman" w:cs="Times New Roman"/>
          <w:spacing w:val="2"/>
          <w:sz w:val="28"/>
          <w:szCs w:val="28"/>
        </w:rPr>
        <w:t>5</w:t>
      </w:r>
      <w:r w:rsidR="009C0500" w:rsidRPr="009012C8">
        <w:rPr>
          <w:rFonts w:ascii="Times New Roman" w:hAnsi="Times New Roman" w:cs="Times New Roman"/>
          <w:spacing w:val="2"/>
          <w:sz w:val="28"/>
          <w:szCs w:val="28"/>
        </w:rPr>
        <w:t>, С. 155]</w:t>
      </w:r>
      <w:r w:rsidRPr="009012C8">
        <w:rPr>
          <w:rFonts w:ascii="Times New Roman" w:hAnsi="Times New Roman" w:cs="Times New Roman"/>
          <w:spacing w:val="2"/>
          <w:sz w:val="28"/>
          <w:szCs w:val="28"/>
        </w:rPr>
        <w:t xml:space="preserve">. </w:t>
      </w:r>
      <w:r w:rsidR="00B0632F" w:rsidRPr="009012C8">
        <w:rPr>
          <w:rFonts w:ascii="Times New Roman" w:hAnsi="Times New Roman" w:cs="Times New Roman"/>
          <w:spacing w:val="2"/>
          <w:sz w:val="28"/>
          <w:szCs w:val="28"/>
        </w:rPr>
        <w:t xml:space="preserve"> </w:t>
      </w:r>
    </w:p>
    <w:p w14:paraId="4B2D1ADC" w14:textId="77777777" w:rsidR="00976018" w:rsidRPr="009012C8" w:rsidRDefault="00976018"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Тем самым в рамках трёхзвенной модели уголовного процесса прокуратура выступает органом, обеспечивающим независимую правовую оценку собранных доказательств, принятие ключевых процессуальных решений, а также предъявление и поддержание обвинения в суде. Такая позиция позволяет рассматривать прокурора как центральное звено, соединяющее досудебное расследование и судебное разбирательство.</w:t>
      </w:r>
    </w:p>
    <w:p w14:paraId="1C6C40FE" w14:textId="6DD62FC6" w:rsidR="00976018" w:rsidRPr="009012C8" w:rsidRDefault="00976018" w:rsidP="007322A0">
      <w:pPr>
        <w:autoSpaceDE w:val="0"/>
        <w:autoSpaceDN w:val="0"/>
        <w:adjustRightInd w:val="0"/>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указанном контексте деятельность прокуратуры может быть охарактеризована как один из механизмов конституционализации уголовного судопроизводства на стадиях реализации и применения уголовно-процессуального законодательства. Содержание данной функции заключается в пресечении действий, решений и актов субъектов уголовного преследования, не соответствующих требованиям уголовно-процессуального закона, которы</w:t>
      </w:r>
      <w:r w:rsidR="00E9200D" w:rsidRPr="009012C8">
        <w:rPr>
          <w:rFonts w:ascii="Times New Roman" w:hAnsi="Times New Roman" w:cs="Times New Roman"/>
          <w:spacing w:val="2"/>
          <w:sz w:val="28"/>
          <w:szCs w:val="28"/>
          <w:lang w:val="ru-KZ"/>
        </w:rPr>
        <w:t>е</w:t>
      </w:r>
      <w:r w:rsidRPr="009012C8">
        <w:rPr>
          <w:rFonts w:ascii="Times New Roman" w:hAnsi="Times New Roman" w:cs="Times New Roman"/>
          <w:spacing w:val="2"/>
          <w:sz w:val="28"/>
          <w:szCs w:val="28"/>
          <w:lang w:val="ru-KZ"/>
        </w:rPr>
        <w:t xml:space="preserve"> по своей правовой природе должн</w:t>
      </w:r>
      <w:r w:rsidR="00E9200D" w:rsidRPr="009012C8">
        <w:rPr>
          <w:rFonts w:ascii="Times New Roman" w:hAnsi="Times New Roman" w:cs="Times New Roman"/>
          <w:spacing w:val="2"/>
          <w:sz w:val="28"/>
          <w:szCs w:val="28"/>
          <w:lang w:val="ru-KZ"/>
        </w:rPr>
        <w:t>ы</w:t>
      </w:r>
      <w:r w:rsidRPr="009012C8">
        <w:rPr>
          <w:rFonts w:ascii="Times New Roman" w:hAnsi="Times New Roman" w:cs="Times New Roman"/>
          <w:spacing w:val="2"/>
          <w:sz w:val="28"/>
          <w:szCs w:val="28"/>
          <w:lang w:val="ru-KZ"/>
        </w:rPr>
        <w:t xml:space="preserve"> соответствовать положениям Конституци</w:t>
      </w:r>
      <w:r w:rsidR="00E9200D" w:rsidRPr="009012C8">
        <w:rPr>
          <w:rFonts w:ascii="Times New Roman" w:hAnsi="Times New Roman" w:cs="Times New Roman"/>
          <w:spacing w:val="2"/>
          <w:sz w:val="28"/>
          <w:szCs w:val="28"/>
          <w:lang w:val="ru-KZ"/>
        </w:rPr>
        <w:t>и</w:t>
      </w:r>
      <w:r w:rsidRPr="009012C8">
        <w:rPr>
          <w:rFonts w:ascii="Times New Roman" w:hAnsi="Times New Roman" w:cs="Times New Roman"/>
          <w:spacing w:val="2"/>
          <w:sz w:val="28"/>
          <w:szCs w:val="28"/>
          <w:lang w:val="ru-KZ"/>
        </w:rPr>
        <w:t xml:space="preserve"> Республики Казахстан. Это обусловлено существованием превентивного конституционного контроля, в рамках которого уполномоченные Конституцией субъекты вправе инициировать проверку конституционности норм закона в Конституционном Суде.</w:t>
      </w:r>
    </w:p>
    <w:p w14:paraId="30B3BBE6" w14:textId="0F304E00" w:rsidR="00B0632F" w:rsidRPr="009012C8" w:rsidRDefault="00A228C1"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Реализация органами прокуратуры своих установленных законодательством функций будет свидетельствовать</w:t>
      </w:r>
      <w:r w:rsidR="00B0632F"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том, что обеспечивается конституционализация уголовного судопроизводства на стадии применения норм УПК РК и других нормативных правовых актов, связанных с регулированием уголовно-процессуальных отношений. </w:t>
      </w:r>
    </w:p>
    <w:p w14:paraId="2DACAE41" w14:textId="3E7107AB" w:rsidR="00F921F2" w:rsidRPr="009012C8" w:rsidRDefault="00F921F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случае выявления в ходе осуществления надзорных функций несоответствия нормативного правового акта положениям Конституции Республики Казахстан Генеральный </w:t>
      </w:r>
      <w:r w:rsidR="00E9200D"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рокурор наделён правом обращения с соответствующим запросом в Конституционный Суд Республики Казахстан, который уполномочен окончательно разрешать вопросы конституционности нормативных правовых актов. Данный механизм выступает ключевым элементом институционального взаимодействия органов прокуратуры и органов конституционного контроля.</w:t>
      </w:r>
    </w:p>
    <w:p w14:paraId="72854B1F" w14:textId="48BE7DB0" w:rsidR="00C16D37" w:rsidRPr="009012C8" w:rsidRDefault="00F921F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Как справедливо отмечает </w:t>
      </w:r>
      <w:r w:rsidR="00E9200D" w:rsidRPr="009012C8">
        <w:rPr>
          <w:rFonts w:ascii="Times New Roman" w:hAnsi="Times New Roman" w:cs="Times New Roman"/>
          <w:spacing w:val="2"/>
          <w:sz w:val="28"/>
          <w:szCs w:val="28"/>
          <w:lang w:val="ru-KZ"/>
        </w:rPr>
        <w:t xml:space="preserve">А.Ю. </w:t>
      </w:r>
      <w:r w:rsidRPr="009012C8">
        <w:rPr>
          <w:rFonts w:ascii="Times New Roman" w:hAnsi="Times New Roman" w:cs="Times New Roman"/>
          <w:spacing w:val="2"/>
          <w:sz w:val="28"/>
          <w:szCs w:val="28"/>
          <w:lang w:val="ru-KZ"/>
        </w:rPr>
        <w:t>Ульянов</w:t>
      </w:r>
      <w:r w:rsidR="00E9200D"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реализация указанного полномочия Генерального </w:t>
      </w:r>
      <w:r w:rsidR="00E9200D"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 xml:space="preserve">рокурора способствует приведению национального законодательства в соответствие с Конституцией, повышению эффективности исполнения решений органа конституционного контроля, согласованному функционированию ветвей власти и укреплению режима конституционной законности на всей территории государства </w:t>
      </w:r>
      <w:r w:rsidR="00273D19" w:rsidRPr="009012C8">
        <w:rPr>
          <w:rFonts w:ascii="Times New Roman" w:hAnsi="Times New Roman" w:cs="Times New Roman"/>
          <w:spacing w:val="2"/>
          <w:sz w:val="28"/>
          <w:szCs w:val="28"/>
        </w:rPr>
        <w:t>[22</w:t>
      </w:r>
      <w:r w:rsidR="006E71EC" w:rsidRPr="009012C8">
        <w:rPr>
          <w:rFonts w:ascii="Times New Roman" w:hAnsi="Times New Roman" w:cs="Times New Roman"/>
          <w:spacing w:val="2"/>
          <w:sz w:val="28"/>
          <w:szCs w:val="28"/>
        </w:rPr>
        <w:t>6</w:t>
      </w:r>
      <w:r w:rsidR="00273D19" w:rsidRPr="009012C8">
        <w:rPr>
          <w:rFonts w:ascii="Times New Roman" w:hAnsi="Times New Roman" w:cs="Times New Roman"/>
          <w:spacing w:val="2"/>
          <w:sz w:val="28"/>
          <w:szCs w:val="28"/>
        </w:rPr>
        <w:t>, С. 13-14]</w:t>
      </w:r>
      <w:r w:rsidR="00C16D37" w:rsidRPr="009012C8">
        <w:rPr>
          <w:rFonts w:ascii="Times New Roman" w:hAnsi="Times New Roman" w:cs="Times New Roman"/>
          <w:spacing w:val="2"/>
          <w:sz w:val="28"/>
          <w:szCs w:val="28"/>
        </w:rPr>
        <w:t xml:space="preserve">. </w:t>
      </w:r>
    </w:p>
    <w:p w14:paraId="0696C769" w14:textId="309ABE4C" w:rsidR="00F921F2" w:rsidRPr="009012C8" w:rsidRDefault="00F921F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целом деятельность органов прокуратуры в Республике Казахстан позволяет рассматривать их как одного из ключевых участников процесса конституционализации уголовного судопроизводства</w:t>
      </w:r>
      <w:r w:rsidR="00E9200D" w:rsidRPr="009012C8">
        <w:rPr>
          <w:rFonts w:ascii="Times New Roman" w:hAnsi="Times New Roman" w:cs="Times New Roman"/>
          <w:spacing w:val="2"/>
          <w:sz w:val="28"/>
          <w:szCs w:val="28"/>
          <w:lang w:val="ru-KZ"/>
        </w:rPr>
        <w:t xml:space="preserve"> в качестве нормативного и организационного воздействия</w:t>
      </w:r>
      <w:r w:rsidRPr="009012C8">
        <w:rPr>
          <w:rFonts w:ascii="Times New Roman" w:hAnsi="Times New Roman" w:cs="Times New Roman"/>
          <w:spacing w:val="2"/>
          <w:sz w:val="28"/>
          <w:szCs w:val="28"/>
          <w:lang w:val="ru-KZ"/>
        </w:rPr>
        <w:t xml:space="preserve">. Участие прокуратуры носит как прямой, так и опосредствованный характер. Прямое участие выражается в реализации Генеральным </w:t>
      </w:r>
      <w:r w:rsidR="00E9200D" w:rsidRPr="009012C8">
        <w:rPr>
          <w:rFonts w:ascii="Times New Roman" w:hAnsi="Times New Roman" w:cs="Times New Roman"/>
          <w:spacing w:val="2"/>
          <w:sz w:val="28"/>
          <w:szCs w:val="28"/>
          <w:lang w:val="ru-KZ"/>
        </w:rPr>
        <w:t>П</w:t>
      </w:r>
      <w:r w:rsidRPr="009012C8">
        <w:rPr>
          <w:rFonts w:ascii="Times New Roman" w:hAnsi="Times New Roman" w:cs="Times New Roman"/>
          <w:spacing w:val="2"/>
          <w:sz w:val="28"/>
          <w:szCs w:val="28"/>
          <w:lang w:val="ru-KZ"/>
        </w:rPr>
        <w:t>рокурором права обращения в Конституционный Суд по вопросам соответствия Конституции нормативных правовых актов, включая законы и подзаконные акты, регулирующие уголовное судопроизводство. Опосредствованное участие проявляется в регулярном участии представителей Генеральной прокуратуры в заседаниях Конституционного Суда при рассмотрении обращений иных субъектов, а также в формировании правовых позиций по вопросам конституционности норм уголовно-процессуального законодательства.</w:t>
      </w:r>
    </w:p>
    <w:p w14:paraId="616CBE97" w14:textId="77777777" w:rsidR="00F921F2" w:rsidRPr="009012C8" w:rsidRDefault="00F921F2"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Наиболее последовательно и содержательно обеспечение конституционной законности в сфере уголовного судопроизводства осуществляется органами прокуратуры на досудебных стадиях уголовного процесса, где концентрируются основные риски нарушения конституционных прав и свобод личности. Именно здесь прокурор, реализуя надзорные и процессуальные полномочия, обеспечивает приведение практики уголовного преследования в соответствие с требованиями уголовно-процессуального закона и конституционными принципами.</w:t>
      </w:r>
    </w:p>
    <w:p w14:paraId="0F7BFA90" w14:textId="77777777" w:rsidR="004E4510" w:rsidRPr="009012C8" w:rsidRDefault="004E4510" w:rsidP="007322A0">
      <w:pPr>
        <w:spacing w:after="0" w:line="240" w:lineRule="auto"/>
        <w:ind w:firstLine="709"/>
        <w:jc w:val="both"/>
        <w:rPr>
          <w:rFonts w:ascii="Times New Roman" w:hAnsi="Times New Roman" w:cs="Times New Roman"/>
          <w:spacing w:val="2"/>
          <w:sz w:val="28"/>
          <w:szCs w:val="28"/>
          <w:lang w:val="ru-KZ"/>
        </w:rPr>
      </w:pPr>
    </w:p>
    <w:p w14:paraId="6B893260" w14:textId="77777777" w:rsidR="00A90F32" w:rsidRPr="009012C8" w:rsidRDefault="00A90F32" w:rsidP="007322A0">
      <w:pPr>
        <w:spacing w:after="0" w:line="240" w:lineRule="auto"/>
        <w:rPr>
          <w:rFonts w:ascii="Times New Roman" w:hAnsi="Times New Roman" w:cs="Times New Roman"/>
          <w:spacing w:val="2"/>
          <w:sz w:val="28"/>
          <w:szCs w:val="28"/>
        </w:rPr>
      </w:pPr>
      <w:r w:rsidRPr="009012C8">
        <w:rPr>
          <w:rFonts w:ascii="Times New Roman" w:hAnsi="Times New Roman" w:cs="Times New Roman"/>
          <w:spacing w:val="2"/>
          <w:sz w:val="28"/>
          <w:szCs w:val="28"/>
        </w:rPr>
        <w:br w:type="page"/>
      </w:r>
    </w:p>
    <w:p w14:paraId="64931989" w14:textId="6B547980" w:rsidR="00665DA3" w:rsidRPr="009012C8" w:rsidRDefault="00A90F32" w:rsidP="007322A0">
      <w:pPr>
        <w:spacing w:after="0" w:line="240" w:lineRule="auto"/>
        <w:ind w:right="-1" w:firstLine="709"/>
        <w:jc w:val="both"/>
        <w:rPr>
          <w:rFonts w:ascii="Times New Roman" w:hAnsi="Times New Roman" w:cs="Times New Roman"/>
          <w:b/>
          <w:bCs/>
          <w:sz w:val="28"/>
          <w:szCs w:val="28"/>
        </w:rPr>
      </w:pPr>
      <w:r w:rsidRPr="009012C8">
        <w:rPr>
          <w:rFonts w:ascii="Times New Roman" w:hAnsi="Times New Roman" w:cs="Times New Roman"/>
          <w:b/>
          <w:bCs/>
          <w:spacing w:val="2"/>
          <w:sz w:val="28"/>
          <w:szCs w:val="28"/>
        </w:rPr>
        <w:t>3</w:t>
      </w:r>
      <w:r w:rsidR="00E9200D" w:rsidRPr="009012C8">
        <w:rPr>
          <w:rFonts w:ascii="Times New Roman" w:hAnsi="Times New Roman" w:cs="Times New Roman"/>
          <w:b/>
          <w:bCs/>
          <w:spacing w:val="2"/>
          <w:sz w:val="28"/>
          <w:szCs w:val="28"/>
        </w:rPr>
        <w:t>.</w:t>
      </w:r>
      <w:r w:rsidRPr="009012C8">
        <w:rPr>
          <w:rFonts w:ascii="Times New Roman" w:hAnsi="Times New Roman" w:cs="Times New Roman"/>
          <w:b/>
          <w:bCs/>
          <w:spacing w:val="2"/>
          <w:sz w:val="28"/>
          <w:szCs w:val="28"/>
        </w:rPr>
        <w:t xml:space="preserve"> </w:t>
      </w:r>
      <w:r w:rsidRPr="009012C8">
        <w:rPr>
          <w:rFonts w:ascii="Times New Roman" w:hAnsi="Times New Roman" w:cs="Times New Roman"/>
          <w:b/>
          <w:bCs/>
          <w:sz w:val="28"/>
          <w:szCs w:val="28"/>
        </w:rPr>
        <w:t xml:space="preserve">ГУМАНИЗАЦИЯ И РАЗВИТИЕ УГОЛОВНОГО ПРАВОСУДИЯ КАК ВАЖНЫЙ ЭТАП В КОНСТИТУЦИОНАЛИЗАЦИИ УГОЛОВНОГО СУДОПРОИЗВОДСТВА </w:t>
      </w:r>
    </w:p>
    <w:p w14:paraId="7A478631" w14:textId="77777777" w:rsidR="00665DA3" w:rsidRPr="009012C8" w:rsidRDefault="00665DA3" w:rsidP="007322A0">
      <w:pPr>
        <w:spacing w:after="0" w:line="240" w:lineRule="auto"/>
        <w:ind w:right="-1" w:firstLine="709"/>
        <w:jc w:val="both"/>
        <w:rPr>
          <w:rFonts w:ascii="Times New Roman" w:hAnsi="Times New Roman" w:cs="Times New Roman"/>
          <w:spacing w:val="2"/>
          <w:sz w:val="28"/>
          <w:szCs w:val="28"/>
        </w:rPr>
      </w:pPr>
    </w:p>
    <w:p w14:paraId="24F3F572" w14:textId="62EAE5BD" w:rsidR="002A6595" w:rsidRPr="009012C8" w:rsidRDefault="00665DA3"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 xml:space="preserve">3.1 Конституционализация </w:t>
      </w:r>
      <w:r w:rsidR="00FE2659" w:rsidRPr="009012C8">
        <w:rPr>
          <w:rFonts w:ascii="Times New Roman" w:hAnsi="Times New Roman" w:cs="Times New Roman"/>
          <w:b/>
          <w:spacing w:val="2"/>
          <w:sz w:val="28"/>
          <w:szCs w:val="28"/>
          <w:lang w:val="kk-KZ"/>
        </w:rPr>
        <w:t>правосудия</w:t>
      </w:r>
      <w:r w:rsidRPr="009012C8">
        <w:rPr>
          <w:rFonts w:ascii="Times New Roman" w:hAnsi="Times New Roman" w:cs="Times New Roman"/>
          <w:b/>
          <w:spacing w:val="2"/>
          <w:sz w:val="28"/>
          <w:szCs w:val="28"/>
        </w:rPr>
        <w:t xml:space="preserve">: </w:t>
      </w:r>
      <w:r w:rsidR="002A6595" w:rsidRPr="009012C8">
        <w:rPr>
          <w:rFonts w:ascii="Times New Roman" w:hAnsi="Times New Roman" w:cs="Times New Roman"/>
          <w:b/>
          <w:spacing w:val="2"/>
          <w:sz w:val="28"/>
          <w:szCs w:val="28"/>
        </w:rPr>
        <w:t>понятие, этапы и результаты</w:t>
      </w:r>
    </w:p>
    <w:p w14:paraId="3620B897" w14:textId="0C9DA2BF" w:rsidR="00256768" w:rsidRPr="009012C8" w:rsidRDefault="00FE2659"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Анализ т</w:t>
      </w:r>
      <w:r w:rsidRPr="009012C8">
        <w:rPr>
          <w:rFonts w:ascii="Times New Roman" w:hAnsi="Times New Roman" w:cs="Times New Roman"/>
          <w:spacing w:val="2"/>
          <w:sz w:val="28"/>
          <w:szCs w:val="28"/>
          <w:lang w:val="kk-KZ"/>
        </w:rPr>
        <w:t xml:space="preserve">еории и практики </w:t>
      </w:r>
      <w:r w:rsidRPr="009012C8">
        <w:rPr>
          <w:rFonts w:ascii="Times New Roman" w:hAnsi="Times New Roman" w:cs="Times New Roman"/>
          <w:spacing w:val="2"/>
          <w:sz w:val="28"/>
          <w:szCs w:val="28"/>
        </w:rPr>
        <w:t>конституционализации</w:t>
      </w:r>
      <w:r w:rsidRPr="009012C8">
        <w:rPr>
          <w:rFonts w:ascii="Times New Roman" w:hAnsi="Times New Roman" w:cs="Times New Roman"/>
          <w:spacing w:val="2"/>
          <w:sz w:val="28"/>
          <w:szCs w:val="28"/>
          <w:lang w:val="kk-KZ"/>
        </w:rPr>
        <w:t xml:space="preserve"> </w:t>
      </w:r>
      <w:r w:rsidRPr="009012C8">
        <w:rPr>
          <w:rFonts w:ascii="Times New Roman" w:hAnsi="Times New Roman" w:cs="Times New Roman"/>
          <w:spacing w:val="2"/>
          <w:sz w:val="28"/>
          <w:szCs w:val="28"/>
        </w:rPr>
        <w:t>правосудия имеет большое значение для исследования проблем конституционализации уголовного судопроизводства, так как судебная власть наделена конституционно-правовым статусом</w:t>
      </w:r>
      <w:r w:rsidR="00632E9F" w:rsidRPr="009012C8">
        <w:rPr>
          <w:rFonts w:ascii="Times New Roman" w:hAnsi="Times New Roman" w:cs="Times New Roman"/>
          <w:spacing w:val="2"/>
          <w:sz w:val="28"/>
          <w:szCs w:val="28"/>
        </w:rPr>
        <w:t xml:space="preserve"> и ее деятельность полностью охватывается действием </w:t>
      </w:r>
      <w:r w:rsidRPr="009012C8">
        <w:rPr>
          <w:rFonts w:ascii="Times New Roman" w:hAnsi="Times New Roman" w:cs="Times New Roman"/>
          <w:spacing w:val="2"/>
          <w:sz w:val="28"/>
          <w:szCs w:val="28"/>
        </w:rPr>
        <w:t>Конституции</w:t>
      </w:r>
      <w:r w:rsidR="00632E9F" w:rsidRPr="009012C8">
        <w:rPr>
          <w:rFonts w:ascii="Times New Roman" w:hAnsi="Times New Roman" w:cs="Times New Roman"/>
          <w:spacing w:val="2"/>
          <w:sz w:val="28"/>
          <w:szCs w:val="28"/>
        </w:rPr>
        <w:t xml:space="preserve"> РК</w:t>
      </w:r>
      <w:r w:rsidRPr="009012C8">
        <w:rPr>
          <w:rFonts w:ascii="Times New Roman" w:hAnsi="Times New Roman" w:cs="Times New Roman"/>
          <w:spacing w:val="2"/>
          <w:sz w:val="28"/>
          <w:szCs w:val="28"/>
        </w:rPr>
        <w:t>.</w:t>
      </w:r>
    </w:p>
    <w:p w14:paraId="20565060" w14:textId="2306B8D9" w:rsidR="00FE2659" w:rsidRPr="009012C8" w:rsidRDefault="00256768"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w:t>
      </w:r>
      <w:r w:rsidR="003711C4" w:rsidRPr="009012C8">
        <w:rPr>
          <w:rFonts w:ascii="Times New Roman" w:hAnsi="Times New Roman" w:cs="Times New Roman"/>
          <w:spacing w:val="2"/>
          <w:sz w:val="28"/>
          <w:szCs w:val="28"/>
        </w:rPr>
        <w:t>м аспекте</w:t>
      </w:r>
      <w:r w:rsidR="00A749EE"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следует провести анализ общих вопросов конституционализации правосудия, понятия правосудия</w:t>
      </w:r>
      <w:r w:rsidR="002C1C41" w:rsidRPr="009012C8">
        <w:rPr>
          <w:rFonts w:ascii="Times New Roman" w:hAnsi="Times New Roman" w:cs="Times New Roman"/>
          <w:spacing w:val="2"/>
          <w:sz w:val="28"/>
          <w:szCs w:val="28"/>
        </w:rPr>
        <w:t xml:space="preserve">, его этапов и результатов. </w:t>
      </w:r>
      <w:r w:rsidR="001F3842" w:rsidRPr="009012C8">
        <w:rPr>
          <w:rFonts w:ascii="Times New Roman" w:hAnsi="Times New Roman" w:cs="Times New Roman"/>
          <w:spacing w:val="2"/>
          <w:sz w:val="28"/>
          <w:szCs w:val="28"/>
        </w:rPr>
        <w:t>Такой подход обусловлен тем, что осуществление правосудия относится к числу ключевых форм реализации государственной власти, от качества и эффективности которой напрямую зависят уровень конституционной законности и реальное обеспечение прав и свобод человека и гражданина в уголовном судопроизводстве, закреплённых Конституцией Республики Казахстан.</w:t>
      </w:r>
      <w:r w:rsidR="00FE2659" w:rsidRPr="009012C8">
        <w:rPr>
          <w:rFonts w:ascii="Times New Roman" w:hAnsi="Times New Roman" w:cs="Times New Roman"/>
          <w:spacing w:val="2"/>
          <w:sz w:val="28"/>
          <w:szCs w:val="28"/>
        </w:rPr>
        <w:t xml:space="preserve"> </w:t>
      </w:r>
    </w:p>
    <w:p w14:paraId="2A562C59" w14:textId="60CA620D" w:rsidR="00876A03" w:rsidRPr="009012C8" w:rsidRDefault="00C1717C"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юридической литературе до сегодняшнего времени ведутся дискуссии о понятии правосудия. Это связано с тем, что в законодательстве не раскрывается в полной мере содержание данного понятия, формулировки правосудия обычно предельно лаконичны. Так, в Конституционном законе «О судебной системе и статусе судей Республики Казахстан» более 50 раз используется слово правосудие, однако нет ни одного раскрывающего смысл этого понятия определения. По-видимому, законодатель полагает, что данный термин общеизвестен и не требует </w:t>
      </w:r>
      <w:r w:rsidR="00876A03" w:rsidRPr="009012C8">
        <w:rPr>
          <w:rFonts w:ascii="Times New Roman" w:hAnsi="Times New Roman" w:cs="Times New Roman"/>
          <w:spacing w:val="2"/>
          <w:sz w:val="28"/>
          <w:szCs w:val="28"/>
        </w:rPr>
        <w:t xml:space="preserve">дефинитивного раскрытия его содержания. </w:t>
      </w:r>
    </w:p>
    <w:p w14:paraId="46F01205" w14:textId="4F3FDD35" w:rsidR="00C1717C" w:rsidRPr="009012C8" w:rsidRDefault="00876A03"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следует признать, что проведение анализа по вопросу конституционализации правосудия трудно обеспечить, если не определить само понятие правосудия, которое в данном случае выступает как базовый термин процессуальных отношений.</w:t>
      </w:r>
    </w:p>
    <w:p w14:paraId="02F032CC" w14:textId="770F3F3A" w:rsidR="00E00BD3" w:rsidRPr="009012C8" w:rsidRDefault="00876A0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ю</w:t>
      </w:r>
      <w:r w:rsidR="009B7F34" w:rsidRPr="009012C8">
        <w:rPr>
          <w:rFonts w:ascii="Times New Roman" w:hAnsi="Times New Roman" w:cs="Times New Roman"/>
          <w:spacing w:val="2"/>
          <w:sz w:val="28"/>
          <w:szCs w:val="28"/>
        </w:rPr>
        <w:t xml:space="preserve">ридической литературе советского времени достаточно </w:t>
      </w:r>
      <w:r w:rsidR="006514A7" w:rsidRPr="009012C8">
        <w:rPr>
          <w:rFonts w:ascii="Times New Roman" w:hAnsi="Times New Roman" w:cs="Times New Roman"/>
          <w:spacing w:val="2"/>
          <w:sz w:val="28"/>
          <w:szCs w:val="28"/>
        </w:rPr>
        <w:t xml:space="preserve">уделялось внимания определению термина правосудия. </w:t>
      </w:r>
      <w:r w:rsidR="001F3842" w:rsidRPr="009012C8">
        <w:rPr>
          <w:rFonts w:ascii="Times New Roman" w:hAnsi="Times New Roman" w:cs="Times New Roman"/>
          <w:spacing w:val="2"/>
          <w:sz w:val="28"/>
          <w:szCs w:val="28"/>
        </w:rPr>
        <w:t xml:space="preserve">Так, </w:t>
      </w:r>
      <w:r w:rsidR="006D747D" w:rsidRPr="009012C8">
        <w:rPr>
          <w:rFonts w:ascii="Times New Roman" w:hAnsi="Times New Roman" w:cs="Times New Roman"/>
          <w:spacing w:val="2"/>
          <w:sz w:val="28"/>
          <w:szCs w:val="28"/>
        </w:rPr>
        <w:t xml:space="preserve">М.С. </w:t>
      </w:r>
      <w:r w:rsidR="001F3842" w:rsidRPr="009012C8">
        <w:rPr>
          <w:rFonts w:ascii="Times New Roman" w:hAnsi="Times New Roman" w:cs="Times New Roman"/>
          <w:spacing w:val="2"/>
          <w:sz w:val="28"/>
          <w:szCs w:val="28"/>
        </w:rPr>
        <w:t xml:space="preserve">Строгович рассматривал правосудие </w:t>
      </w:r>
      <w:proofErr w:type="gramStart"/>
      <w:r w:rsidR="001F3842" w:rsidRPr="009012C8">
        <w:rPr>
          <w:rFonts w:ascii="Times New Roman" w:hAnsi="Times New Roman" w:cs="Times New Roman"/>
          <w:spacing w:val="2"/>
          <w:sz w:val="28"/>
          <w:szCs w:val="28"/>
        </w:rPr>
        <w:t>прежде всего</w:t>
      </w:r>
      <w:proofErr w:type="gramEnd"/>
      <w:r w:rsidR="001F3842" w:rsidRPr="009012C8">
        <w:rPr>
          <w:rFonts w:ascii="Times New Roman" w:hAnsi="Times New Roman" w:cs="Times New Roman"/>
          <w:spacing w:val="2"/>
          <w:sz w:val="28"/>
          <w:szCs w:val="28"/>
        </w:rPr>
        <w:t xml:space="preserve"> как самостоятельную государственную функцию, подчёркивая его исключительный характер и указывая, что осуществление правосудия относится исключительно к компетенции суда как специально уполномоченного органа государства</w:t>
      </w:r>
      <w:r w:rsidR="00571418" w:rsidRPr="009012C8">
        <w:rPr>
          <w:rFonts w:ascii="Times New Roman" w:hAnsi="Times New Roman" w:cs="Times New Roman"/>
          <w:spacing w:val="2"/>
          <w:sz w:val="28"/>
          <w:szCs w:val="28"/>
        </w:rPr>
        <w:t xml:space="preserve"> [22</w:t>
      </w:r>
      <w:r w:rsidR="006E71EC" w:rsidRPr="009012C8">
        <w:rPr>
          <w:rFonts w:ascii="Times New Roman" w:hAnsi="Times New Roman" w:cs="Times New Roman"/>
          <w:spacing w:val="2"/>
          <w:sz w:val="28"/>
          <w:szCs w:val="28"/>
        </w:rPr>
        <w:t>7</w:t>
      </w:r>
      <w:r w:rsidR="00571418" w:rsidRPr="009012C8">
        <w:rPr>
          <w:rFonts w:ascii="Times New Roman" w:hAnsi="Times New Roman" w:cs="Times New Roman"/>
          <w:spacing w:val="2"/>
          <w:sz w:val="28"/>
          <w:szCs w:val="28"/>
        </w:rPr>
        <w:t>, С. 8]</w:t>
      </w:r>
      <w:r w:rsidR="006514A7" w:rsidRPr="009012C8">
        <w:rPr>
          <w:rFonts w:ascii="Times New Roman" w:hAnsi="Times New Roman" w:cs="Times New Roman"/>
          <w:spacing w:val="2"/>
          <w:sz w:val="28"/>
          <w:szCs w:val="28"/>
        </w:rPr>
        <w:t xml:space="preserve">. </w:t>
      </w:r>
    </w:p>
    <w:p w14:paraId="53D95B94" w14:textId="17DB8661" w:rsidR="002F6C53" w:rsidRPr="009012C8" w:rsidRDefault="001F3842"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Иной аспект понимания сущности правосудия прослеживается в работе </w:t>
      </w:r>
      <w:r w:rsidR="006D747D" w:rsidRPr="009012C8">
        <w:rPr>
          <w:rFonts w:ascii="Times New Roman" w:hAnsi="Times New Roman" w:cs="Times New Roman"/>
          <w:spacing w:val="2"/>
          <w:sz w:val="28"/>
          <w:szCs w:val="28"/>
        </w:rPr>
        <w:t>А.Ф.</w:t>
      </w:r>
      <w:r w:rsidRPr="009012C8">
        <w:rPr>
          <w:rFonts w:ascii="Times New Roman" w:hAnsi="Times New Roman" w:cs="Times New Roman"/>
          <w:spacing w:val="2"/>
          <w:sz w:val="28"/>
          <w:szCs w:val="28"/>
        </w:rPr>
        <w:t>Клейнмана «Гражданский процесс». Хотя автор не формулирует прямого определения правосудия, его содержание раскрывается через указание на задачи, закреплённые в законодательстве о судоустройстве СССР. В этом контексте правосудие трактуется как деятельность, направленная на охрану конституционного строя, социалистической системы и собственности, защиту политических, трудовых, жилищных и иных личных и имущественных прав граждан, а также законных интересов государственных и общественных организаций. Одновременно подчёркивается функция правосудия по обеспечению точного и неуклонного исполнения законов всеми субъектами общественных отношений</w:t>
      </w:r>
      <w:r w:rsidR="00571418" w:rsidRPr="009012C8">
        <w:rPr>
          <w:rFonts w:ascii="Times New Roman" w:hAnsi="Times New Roman" w:cs="Times New Roman"/>
          <w:spacing w:val="2"/>
          <w:sz w:val="28"/>
          <w:szCs w:val="28"/>
        </w:rPr>
        <w:t xml:space="preserve"> [22</w:t>
      </w:r>
      <w:r w:rsidR="006E71EC" w:rsidRPr="009012C8">
        <w:rPr>
          <w:rFonts w:ascii="Times New Roman" w:hAnsi="Times New Roman" w:cs="Times New Roman"/>
          <w:spacing w:val="2"/>
          <w:sz w:val="28"/>
          <w:szCs w:val="28"/>
        </w:rPr>
        <w:t>8</w:t>
      </w:r>
      <w:r w:rsidR="00571418" w:rsidRPr="009012C8">
        <w:rPr>
          <w:rFonts w:ascii="Times New Roman" w:hAnsi="Times New Roman" w:cs="Times New Roman"/>
          <w:spacing w:val="2"/>
          <w:sz w:val="28"/>
          <w:szCs w:val="28"/>
        </w:rPr>
        <w:t>, С. 19]</w:t>
      </w:r>
      <w:r w:rsidR="004241D6" w:rsidRPr="009012C8">
        <w:rPr>
          <w:rFonts w:ascii="Times New Roman" w:hAnsi="Times New Roman" w:cs="Times New Roman"/>
          <w:spacing w:val="2"/>
          <w:sz w:val="28"/>
          <w:szCs w:val="28"/>
        </w:rPr>
        <w:t>.</w:t>
      </w:r>
    </w:p>
    <w:p w14:paraId="549B21B2" w14:textId="5A0A21EB" w:rsidR="00C1717C" w:rsidRPr="009012C8" w:rsidRDefault="002F6C5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Российские исследователи отмечают, что </w:t>
      </w:r>
      <w:r w:rsidR="00013CB4" w:rsidRPr="009012C8">
        <w:rPr>
          <w:rFonts w:ascii="Times New Roman" w:hAnsi="Times New Roman" w:cs="Times New Roman"/>
          <w:spacing w:val="2"/>
          <w:sz w:val="28"/>
          <w:szCs w:val="28"/>
        </w:rPr>
        <w:t>для многих правосудие видится через его конечную цель, которая заключается в разрешении судебных споров. К примеру, установление факта виновности и отве</w:t>
      </w:r>
      <w:r w:rsidR="00973585" w:rsidRPr="009012C8">
        <w:rPr>
          <w:rFonts w:ascii="Times New Roman" w:hAnsi="Times New Roman" w:cs="Times New Roman"/>
          <w:spacing w:val="2"/>
          <w:sz w:val="28"/>
          <w:szCs w:val="28"/>
        </w:rPr>
        <w:t>т</w:t>
      </w:r>
      <w:r w:rsidR="00013CB4" w:rsidRPr="009012C8">
        <w:rPr>
          <w:rFonts w:ascii="Times New Roman" w:hAnsi="Times New Roman" w:cs="Times New Roman"/>
          <w:spacing w:val="2"/>
          <w:sz w:val="28"/>
          <w:szCs w:val="28"/>
        </w:rPr>
        <w:t>ственности в уголовном процессе, вынесение приговора, который лишь один является актом правосудия в отличие от постановлений уголовного суда</w:t>
      </w:r>
      <w:r w:rsidR="00571418" w:rsidRPr="009012C8">
        <w:rPr>
          <w:rFonts w:ascii="Times New Roman" w:hAnsi="Times New Roman" w:cs="Times New Roman"/>
          <w:spacing w:val="2"/>
          <w:sz w:val="28"/>
          <w:szCs w:val="28"/>
        </w:rPr>
        <w:t xml:space="preserve"> [22</w:t>
      </w:r>
      <w:r w:rsidR="006E71EC" w:rsidRPr="009012C8">
        <w:rPr>
          <w:rFonts w:ascii="Times New Roman" w:hAnsi="Times New Roman" w:cs="Times New Roman"/>
          <w:spacing w:val="2"/>
          <w:sz w:val="28"/>
          <w:szCs w:val="28"/>
        </w:rPr>
        <w:t>9</w:t>
      </w:r>
      <w:r w:rsidR="00571418" w:rsidRPr="009012C8">
        <w:rPr>
          <w:rFonts w:ascii="Times New Roman" w:hAnsi="Times New Roman" w:cs="Times New Roman"/>
          <w:spacing w:val="2"/>
          <w:sz w:val="28"/>
          <w:szCs w:val="28"/>
        </w:rPr>
        <w:t>, С. 166]</w:t>
      </w:r>
      <w:r w:rsidRPr="009012C8">
        <w:rPr>
          <w:rFonts w:ascii="Times New Roman" w:hAnsi="Times New Roman" w:cs="Times New Roman"/>
          <w:spacing w:val="2"/>
          <w:sz w:val="28"/>
          <w:szCs w:val="28"/>
        </w:rPr>
        <w:t xml:space="preserve">. </w:t>
      </w:r>
    </w:p>
    <w:p w14:paraId="5E688DD7" w14:textId="3D2C917D" w:rsidR="006820F8" w:rsidRPr="009012C8" w:rsidRDefault="00F0323A"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Опираясь на содержание толковых словарей, И.П. Попова подчеркивает, что «о</w:t>
      </w:r>
      <w:r w:rsidR="00D23C37" w:rsidRPr="009012C8">
        <w:rPr>
          <w:rFonts w:ascii="Times New Roman" w:hAnsi="Times New Roman" w:cs="Times New Roman"/>
          <w:spacing w:val="2"/>
          <w:sz w:val="28"/>
          <w:szCs w:val="28"/>
        </w:rPr>
        <w:t>бращение к семантическому значению слова «правосудие» позволяет сделать вывод о том, что оно раскрывается в двух аспектах: 1) как деятельность («правый суд»,</w:t>
      </w:r>
      <w:r w:rsidRPr="009012C8">
        <w:rPr>
          <w:rFonts w:ascii="Times New Roman" w:hAnsi="Times New Roman" w:cs="Times New Roman"/>
          <w:spacing w:val="2"/>
          <w:sz w:val="28"/>
          <w:szCs w:val="28"/>
        </w:rPr>
        <w:t xml:space="preserve"> </w:t>
      </w:r>
      <w:r w:rsidR="00D23C37" w:rsidRPr="009012C8">
        <w:rPr>
          <w:rFonts w:ascii="Times New Roman" w:hAnsi="Times New Roman" w:cs="Times New Roman"/>
          <w:spacing w:val="2"/>
          <w:sz w:val="28"/>
          <w:szCs w:val="28"/>
        </w:rPr>
        <w:t>«деятельность судебных органов») и 2) как решение («справедливый приговор, решение</w:t>
      </w:r>
      <w:r w:rsidRPr="009012C8">
        <w:rPr>
          <w:rFonts w:ascii="Times New Roman" w:hAnsi="Times New Roman" w:cs="Times New Roman"/>
          <w:spacing w:val="2"/>
          <w:sz w:val="28"/>
          <w:szCs w:val="28"/>
        </w:rPr>
        <w:t xml:space="preserve"> </w:t>
      </w:r>
      <w:r w:rsidR="00D23C37" w:rsidRPr="009012C8">
        <w:rPr>
          <w:rFonts w:ascii="Times New Roman" w:hAnsi="Times New Roman" w:cs="Times New Roman"/>
          <w:spacing w:val="2"/>
          <w:sz w:val="28"/>
          <w:szCs w:val="28"/>
        </w:rPr>
        <w:t>по закону, по совести», как справедливое решение дела, спора»).</w:t>
      </w:r>
      <w:r w:rsidRPr="009012C8">
        <w:rPr>
          <w:rFonts w:ascii="Times New Roman" w:hAnsi="Times New Roman" w:cs="Times New Roman"/>
          <w:spacing w:val="2"/>
          <w:sz w:val="28"/>
          <w:szCs w:val="28"/>
        </w:rPr>
        <w:t xml:space="preserve"> </w:t>
      </w:r>
      <w:r w:rsidR="00D23C37" w:rsidRPr="009012C8">
        <w:rPr>
          <w:rFonts w:ascii="Times New Roman" w:hAnsi="Times New Roman" w:cs="Times New Roman"/>
          <w:spacing w:val="2"/>
          <w:sz w:val="28"/>
          <w:szCs w:val="28"/>
        </w:rPr>
        <w:t>В свете чего, раскрывая понятие правосудия, ключевым является не только субъект, правомочный принимать акты правосудия, в качестве такового законом предусмотрен только суд и судьи, как носители судебной власти, что не оспаривается при различных подходах к содержанию исследуемой категории, но и осуществляемая деятельность, и её результат. В первую очередь, следует понимать соотношение исследуемого понятия</w:t>
      </w:r>
      <w:r w:rsidRPr="009012C8">
        <w:rPr>
          <w:rFonts w:ascii="Times New Roman" w:hAnsi="Times New Roman" w:cs="Times New Roman"/>
          <w:spacing w:val="2"/>
          <w:sz w:val="28"/>
          <w:szCs w:val="28"/>
        </w:rPr>
        <w:t xml:space="preserve"> </w:t>
      </w:r>
      <w:r w:rsidR="00D23C37" w:rsidRPr="009012C8">
        <w:rPr>
          <w:rFonts w:ascii="Times New Roman" w:hAnsi="Times New Roman" w:cs="Times New Roman"/>
          <w:spacing w:val="2"/>
          <w:sz w:val="28"/>
          <w:szCs w:val="28"/>
        </w:rPr>
        <w:t>со</w:t>
      </w:r>
      <w:r w:rsidRPr="009012C8">
        <w:rPr>
          <w:rFonts w:ascii="Times New Roman" w:hAnsi="Times New Roman" w:cs="Times New Roman"/>
          <w:spacing w:val="2"/>
          <w:sz w:val="28"/>
          <w:szCs w:val="28"/>
        </w:rPr>
        <w:t xml:space="preserve"> </w:t>
      </w:r>
      <w:r w:rsidR="00D23C37" w:rsidRPr="009012C8">
        <w:rPr>
          <w:rFonts w:ascii="Times New Roman" w:hAnsi="Times New Roman" w:cs="Times New Roman"/>
          <w:spacing w:val="2"/>
          <w:sz w:val="28"/>
          <w:szCs w:val="28"/>
        </w:rPr>
        <w:t>справедливостью, что имманентно с учетом генезиса правосудия, отождествляемого</w:t>
      </w:r>
      <w:r w:rsidRPr="009012C8">
        <w:rPr>
          <w:rFonts w:ascii="Times New Roman" w:hAnsi="Times New Roman" w:cs="Times New Roman"/>
          <w:spacing w:val="2"/>
          <w:sz w:val="28"/>
          <w:szCs w:val="28"/>
        </w:rPr>
        <w:t xml:space="preserve"> </w:t>
      </w:r>
      <w:r w:rsidR="00D23C37" w:rsidRPr="009012C8">
        <w:rPr>
          <w:rFonts w:ascii="Times New Roman" w:hAnsi="Times New Roman" w:cs="Times New Roman"/>
          <w:spacing w:val="2"/>
          <w:sz w:val="28"/>
          <w:szCs w:val="28"/>
        </w:rPr>
        <w:t>с правосудием</w:t>
      </w:r>
      <w:r w:rsidRPr="009012C8">
        <w:rPr>
          <w:rFonts w:ascii="Times New Roman" w:hAnsi="Times New Roman" w:cs="Times New Roman"/>
          <w:spacing w:val="2"/>
          <w:sz w:val="28"/>
          <w:szCs w:val="28"/>
        </w:rPr>
        <w:t>»</w:t>
      </w:r>
      <w:r w:rsidR="00571418" w:rsidRPr="009012C8">
        <w:rPr>
          <w:rFonts w:ascii="Times New Roman" w:hAnsi="Times New Roman" w:cs="Times New Roman"/>
          <w:spacing w:val="2"/>
          <w:sz w:val="28"/>
          <w:szCs w:val="28"/>
        </w:rPr>
        <w:t xml:space="preserve"> [22</w:t>
      </w:r>
      <w:r w:rsidR="006E71EC" w:rsidRPr="009012C8">
        <w:rPr>
          <w:rFonts w:ascii="Times New Roman" w:hAnsi="Times New Roman" w:cs="Times New Roman"/>
          <w:spacing w:val="2"/>
          <w:sz w:val="28"/>
          <w:szCs w:val="28"/>
        </w:rPr>
        <w:t>9</w:t>
      </w:r>
      <w:r w:rsidR="00571418" w:rsidRPr="009012C8">
        <w:rPr>
          <w:rFonts w:ascii="Times New Roman" w:hAnsi="Times New Roman" w:cs="Times New Roman"/>
          <w:spacing w:val="2"/>
          <w:sz w:val="28"/>
          <w:szCs w:val="28"/>
        </w:rPr>
        <w:t>, С. 166]</w:t>
      </w:r>
      <w:r w:rsidRPr="009012C8">
        <w:rPr>
          <w:rFonts w:ascii="Times New Roman" w:hAnsi="Times New Roman" w:cs="Times New Roman"/>
          <w:spacing w:val="2"/>
          <w:sz w:val="28"/>
          <w:szCs w:val="28"/>
        </w:rPr>
        <w:t xml:space="preserve">. </w:t>
      </w:r>
    </w:p>
    <w:p w14:paraId="27A685FB" w14:textId="07905CDE" w:rsidR="00CD4C07" w:rsidRPr="009012C8" w:rsidRDefault="00CD4C07"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Казахстанский учёный </w:t>
      </w:r>
      <w:r w:rsidR="00801B81" w:rsidRPr="009012C8">
        <w:rPr>
          <w:rFonts w:ascii="Times New Roman" w:hAnsi="Times New Roman" w:cs="Times New Roman"/>
          <w:spacing w:val="2"/>
          <w:sz w:val="28"/>
          <w:szCs w:val="28"/>
          <w:lang w:val="ru-KZ"/>
        </w:rPr>
        <w:t xml:space="preserve">Р.Н. </w:t>
      </w:r>
      <w:r w:rsidRPr="009012C8">
        <w:rPr>
          <w:rFonts w:ascii="Times New Roman" w:hAnsi="Times New Roman" w:cs="Times New Roman"/>
          <w:spacing w:val="2"/>
          <w:sz w:val="28"/>
          <w:szCs w:val="28"/>
          <w:lang w:val="ru-KZ"/>
        </w:rPr>
        <w:t>Юрченко</w:t>
      </w:r>
      <w:r w:rsidR="00801B81"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обращаясь к этимологическому значению термина «правосудие» как «правильного суда» и «суда по праву», рассматривает его прежде всего как особую форму государственной деятельности, реализуемую исключительно судебной властью. По ее мнению, правосудие в Республике Казахстан осуществляется судами, созданными на законных основаниях и укомплектованными судьями, являющимися носителями судебной власти.</w:t>
      </w:r>
    </w:p>
    <w:p w14:paraId="6C166BB0" w14:textId="495F235C" w:rsidR="006B3848" w:rsidRPr="009012C8" w:rsidRDefault="00CD4C07" w:rsidP="007322A0">
      <w:pPr>
        <w:shd w:val="clear" w:color="auto" w:fill="FFFFFF"/>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Исследователь подчёркивает, что институциональные основы осуществления правосудия определяются не только Конституцией, но и специальным конституционным законодательством, прежде всего Конституционн</w:t>
      </w:r>
      <w:r w:rsidR="00801B81" w:rsidRPr="009012C8">
        <w:rPr>
          <w:rFonts w:ascii="Times New Roman" w:hAnsi="Times New Roman" w:cs="Times New Roman"/>
          <w:spacing w:val="2"/>
          <w:sz w:val="28"/>
          <w:szCs w:val="28"/>
          <w:lang w:val="ru-KZ"/>
        </w:rPr>
        <w:t>ым</w:t>
      </w:r>
      <w:r w:rsidRPr="009012C8">
        <w:rPr>
          <w:rFonts w:ascii="Times New Roman" w:hAnsi="Times New Roman" w:cs="Times New Roman"/>
          <w:spacing w:val="2"/>
          <w:sz w:val="28"/>
          <w:szCs w:val="28"/>
          <w:lang w:val="ru-KZ"/>
        </w:rPr>
        <w:t xml:space="preserve"> закон</w:t>
      </w:r>
      <w:r w:rsidR="00801B81" w:rsidRPr="009012C8">
        <w:rPr>
          <w:rFonts w:ascii="Times New Roman" w:hAnsi="Times New Roman" w:cs="Times New Roman"/>
          <w:spacing w:val="2"/>
          <w:sz w:val="28"/>
          <w:szCs w:val="28"/>
          <w:lang w:val="ru-KZ"/>
        </w:rPr>
        <w:t>ом</w:t>
      </w:r>
      <w:r w:rsidRPr="009012C8">
        <w:rPr>
          <w:rFonts w:ascii="Times New Roman" w:hAnsi="Times New Roman" w:cs="Times New Roman"/>
          <w:spacing w:val="2"/>
          <w:sz w:val="28"/>
          <w:szCs w:val="28"/>
          <w:lang w:val="ru-KZ"/>
        </w:rPr>
        <w:t xml:space="preserve"> Республики Казахстан «О судах и статусе судей Республики Казахстан». Именно судам предоставлено исключительное полномочие по рассмотрению и разрешению конфликтов интересов и правовых споров на основе действующего права Республики Казахстан в рамках гражданского, уголовного, административного и иных форм судопроизводства, предусмотренных законом </w:t>
      </w:r>
      <w:r w:rsidR="00152CBD" w:rsidRPr="009012C8">
        <w:rPr>
          <w:rFonts w:ascii="Times New Roman" w:hAnsi="Times New Roman" w:cs="Times New Roman"/>
          <w:spacing w:val="2"/>
          <w:sz w:val="28"/>
          <w:szCs w:val="28"/>
        </w:rPr>
        <w:t>[2</w:t>
      </w:r>
      <w:r w:rsidR="006E71EC" w:rsidRPr="009012C8">
        <w:rPr>
          <w:rFonts w:ascii="Times New Roman" w:hAnsi="Times New Roman" w:cs="Times New Roman"/>
          <w:spacing w:val="2"/>
          <w:sz w:val="28"/>
          <w:szCs w:val="28"/>
        </w:rPr>
        <w:t>30</w:t>
      </w:r>
      <w:r w:rsidR="00152CBD" w:rsidRPr="009012C8">
        <w:rPr>
          <w:rFonts w:ascii="Times New Roman" w:hAnsi="Times New Roman" w:cs="Times New Roman"/>
          <w:spacing w:val="2"/>
          <w:sz w:val="28"/>
          <w:szCs w:val="28"/>
        </w:rPr>
        <w:t>]</w:t>
      </w:r>
      <w:r w:rsidR="006B3848" w:rsidRPr="009012C8">
        <w:rPr>
          <w:rFonts w:ascii="Times New Roman" w:hAnsi="Times New Roman" w:cs="Times New Roman"/>
          <w:spacing w:val="2"/>
          <w:sz w:val="28"/>
          <w:szCs w:val="28"/>
        </w:rPr>
        <w:t xml:space="preserve">. </w:t>
      </w:r>
    </w:p>
    <w:p w14:paraId="332E1F12" w14:textId="6891586F" w:rsidR="00FA719D" w:rsidRPr="009012C8" w:rsidRDefault="00F0323A"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Анализ различных определений позволяет сделать вывод, что в целом правосудие рассматривается как деятельность судей и суда, </w:t>
      </w:r>
      <w:r w:rsidR="002C1C41" w:rsidRPr="009012C8">
        <w:rPr>
          <w:rFonts w:ascii="Times New Roman" w:hAnsi="Times New Roman" w:cs="Times New Roman"/>
          <w:spacing w:val="2"/>
          <w:sz w:val="28"/>
          <w:szCs w:val="28"/>
        </w:rPr>
        <w:t xml:space="preserve">имеющего свою внутреннюю структуру. Эта деятельность </w:t>
      </w:r>
      <w:r w:rsidRPr="009012C8">
        <w:rPr>
          <w:rFonts w:ascii="Times New Roman" w:hAnsi="Times New Roman" w:cs="Times New Roman"/>
          <w:spacing w:val="2"/>
          <w:sz w:val="28"/>
          <w:szCs w:val="28"/>
        </w:rPr>
        <w:t>непосредственно</w:t>
      </w:r>
      <w:r w:rsidR="00FA719D" w:rsidRPr="009012C8">
        <w:rPr>
          <w:rFonts w:ascii="Times New Roman" w:hAnsi="Times New Roman" w:cs="Times New Roman"/>
          <w:spacing w:val="2"/>
          <w:sz w:val="28"/>
          <w:szCs w:val="28"/>
        </w:rPr>
        <w:t xml:space="preserve"> связан</w:t>
      </w:r>
      <w:r w:rsidR="002C1C41" w:rsidRPr="009012C8">
        <w:rPr>
          <w:rFonts w:ascii="Times New Roman" w:hAnsi="Times New Roman" w:cs="Times New Roman"/>
          <w:spacing w:val="2"/>
          <w:sz w:val="28"/>
          <w:szCs w:val="28"/>
        </w:rPr>
        <w:t>а</w:t>
      </w:r>
      <w:r w:rsidR="00FA719D" w:rsidRPr="009012C8">
        <w:rPr>
          <w:rFonts w:ascii="Times New Roman" w:hAnsi="Times New Roman" w:cs="Times New Roman"/>
          <w:spacing w:val="2"/>
          <w:sz w:val="28"/>
          <w:szCs w:val="28"/>
        </w:rPr>
        <w:t xml:space="preserve"> с</w:t>
      </w:r>
      <w:r w:rsidRPr="009012C8">
        <w:rPr>
          <w:rFonts w:ascii="Times New Roman" w:hAnsi="Times New Roman" w:cs="Times New Roman"/>
          <w:spacing w:val="2"/>
          <w:sz w:val="28"/>
          <w:szCs w:val="28"/>
        </w:rPr>
        <w:t xml:space="preserve"> </w:t>
      </w:r>
      <w:r w:rsidR="00FA719D" w:rsidRPr="009012C8">
        <w:rPr>
          <w:rFonts w:ascii="Times New Roman" w:hAnsi="Times New Roman" w:cs="Times New Roman"/>
          <w:spacing w:val="2"/>
          <w:sz w:val="28"/>
          <w:szCs w:val="28"/>
        </w:rPr>
        <w:t>понятием справедливости и заверша</w:t>
      </w:r>
      <w:r w:rsidR="002C1C41" w:rsidRPr="009012C8">
        <w:rPr>
          <w:rFonts w:ascii="Times New Roman" w:hAnsi="Times New Roman" w:cs="Times New Roman"/>
          <w:spacing w:val="2"/>
          <w:sz w:val="28"/>
          <w:szCs w:val="28"/>
        </w:rPr>
        <w:t>ется</w:t>
      </w:r>
      <w:r w:rsidR="00FA719D" w:rsidRPr="009012C8">
        <w:rPr>
          <w:rFonts w:ascii="Times New Roman" w:hAnsi="Times New Roman" w:cs="Times New Roman"/>
          <w:spacing w:val="2"/>
          <w:sz w:val="28"/>
          <w:szCs w:val="28"/>
        </w:rPr>
        <w:t xml:space="preserve"> принятием в каждом отдельном случае решения, разрешающего конфликт, спор</w:t>
      </w:r>
      <w:r w:rsidR="00A23EE9" w:rsidRPr="009012C8">
        <w:rPr>
          <w:rFonts w:ascii="Times New Roman" w:hAnsi="Times New Roman" w:cs="Times New Roman"/>
          <w:spacing w:val="2"/>
          <w:sz w:val="28"/>
          <w:szCs w:val="28"/>
        </w:rPr>
        <w:t>, дело</w:t>
      </w:r>
      <w:r w:rsidR="00FA719D" w:rsidRPr="009012C8">
        <w:rPr>
          <w:rFonts w:ascii="Times New Roman" w:hAnsi="Times New Roman" w:cs="Times New Roman"/>
          <w:spacing w:val="2"/>
          <w:sz w:val="28"/>
          <w:szCs w:val="28"/>
        </w:rPr>
        <w:t xml:space="preserve"> и т.д. </w:t>
      </w:r>
      <w:r w:rsidR="009E6AD5" w:rsidRPr="009012C8">
        <w:rPr>
          <w:rFonts w:ascii="Times New Roman" w:hAnsi="Times New Roman" w:cs="Times New Roman"/>
          <w:spacing w:val="2"/>
          <w:sz w:val="28"/>
          <w:szCs w:val="28"/>
        </w:rPr>
        <w:t>В этом ключе</w:t>
      </w:r>
      <w:r w:rsidR="00536879" w:rsidRPr="009012C8">
        <w:rPr>
          <w:rFonts w:ascii="Times New Roman" w:hAnsi="Times New Roman" w:cs="Times New Roman"/>
          <w:spacing w:val="2"/>
          <w:sz w:val="28"/>
          <w:szCs w:val="28"/>
        </w:rPr>
        <w:t>, как отмечает правильно А.А. Камардина</w:t>
      </w:r>
      <w:r w:rsidR="009E6AD5" w:rsidRPr="009012C8">
        <w:rPr>
          <w:rFonts w:ascii="Times New Roman" w:hAnsi="Times New Roman" w:cs="Times New Roman"/>
          <w:spacing w:val="2"/>
          <w:sz w:val="28"/>
          <w:szCs w:val="28"/>
        </w:rPr>
        <w:t xml:space="preserve"> под «правосудием по уголовным делам в Республике Казахстан понимается деятельность, осуществляемая только судами общей юрисдикции, входящими в учрежденную судебную систему, в соответствии с правилами о подсудности уголовных дел»</w:t>
      </w:r>
      <w:r w:rsidR="00152CBD" w:rsidRPr="009012C8">
        <w:rPr>
          <w:rFonts w:ascii="Times New Roman" w:hAnsi="Times New Roman" w:cs="Times New Roman"/>
          <w:spacing w:val="2"/>
          <w:sz w:val="28"/>
          <w:szCs w:val="28"/>
        </w:rPr>
        <w:t xml:space="preserve"> [23</w:t>
      </w:r>
      <w:r w:rsidR="006E71EC" w:rsidRPr="009012C8">
        <w:rPr>
          <w:rFonts w:ascii="Times New Roman" w:hAnsi="Times New Roman" w:cs="Times New Roman"/>
          <w:spacing w:val="2"/>
          <w:sz w:val="28"/>
          <w:szCs w:val="28"/>
        </w:rPr>
        <w:t>1</w:t>
      </w:r>
      <w:r w:rsidR="00152CBD" w:rsidRPr="009012C8">
        <w:rPr>
          <w:rFonts w:ascii="Times New Roman" w:hAnsi="Times New Roman" w:cs="Times New Roman"/>
          <w:spacing w:val="2"/>
          <w:sz w:val="28"/>
          <w:szCs w:val="28"/>
        </w:rPr>
        <w:t>, С. 16]</w:t>
      </w:r>
      <w:r w:rsidR="009E6AD5" w:rsidRPr="009012C8">
        <w:rPr>
          <w:rFonts w:ascii="Times New Roman" w:hAnsi="Times New Roman" w:cs="Times New Roman"/>
          <w:spacing w:val="2"/>
          <w:sz w:val="28"/>
          <w:szCs w:val="28"/>
        </w:rPr>
        <w:t>.</w:t>
      </w:r>
    </w:p>
    <w:p w14:paraId="0B6AD12E" w14:textId="7FB50F2C" w:rsidR="00C1717C" w:rsidRPr="009012C8" w:rsidRDefault="00A23EE9"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Останавливаясь на вопросах</w:t>
      </w:r>
      <w:r w:rsidR="007D2605" w:rsidRPr="009012C8">
        <w:rPr>
          <w:rFonts w:ascii="Times New Roman" w:hAnsi="Times New Roman" w:cs="Times New Roman"/>
          <w:spacing w:val="2"/>
          <w:sz w:val="28"/>
          <w:szCs w:val="28"/>
        </w:rPr>
        <w:t xml:space="preserve"> необходимости </w:t>
      </w:r>
      <w:r w:rsidRPr="009012C8">
        <w:rPr>
          <w:rFonts w:ascii="Times New Roman" w:hAnsi="Times New Roman" w:cs="Times New Roman"/>
          <w:spacing w:val="2"/>
          <w:sz w:val="28"/>
          <w:szCs w:val="28"/>
        </w:rPr>
        <w:t>конституционализации правосудия, следует сказать, что конституционализация затрагивает всю сферу права, где государство также вписывается в данную юридическую действительность, поскольку должно само следовать правовым установлениям и предписаниям</w:t>
      </w:r>
      <w:r w:rsidR="00AB057A" w:rsidRPr="009012C8">
        <w:rPr>
          <w:rFonts w:ascii="Times New Roman" w:hAnsi="Times New Roman" w:cs="Times New Roman"/>
          <w:spacing w:val="2"/>
          <w:sz w:val="28"/>
          <w:szCs w:val="28"/>
        </w:rPr>
        <w:t xml:space="preserve"> [23</w:t>
      </w:r>
      <w:r w:rsidR="006E71EC" w:rsidRPr="009012C8">
        <w:rPr>
          <w:rFonts w:ascii="Times New Roman" w:hAnsi="Times New Roman" w:cs="Times New Roman"/>
          <w:spacing w:val="2"/>
          <w:sz w:val="28"/>
          <w:szCs w:val="28"/>
        </w:rPr>
        <w:t>2</w:t>
      </w:r>
      <w:r w:rsidR="00AB057A" w:rsidRPr="009012C8">
        <w:rPr>
          <w:rFonts w:ascii="Times New Roman" w:hAnsi="Times New Roman" w:cs="Times New Roman"/>
          <w:spacing w:val="2"/>
          <w:sz w:val="28"/>
          <w:szCs w:val="28"/>
        </w:rPr>
        <w:t>, С. 235]</w:t>
      </w:r>
      <w:r w:rsidRPr="009012C8">
        <w:rPr>
          <w:rFonts w:ascii="Times New Roman" w:hAnsi="Times New Roman" w:cs="Times New Roman"/>
          <w:spacing w:val="2"/>
          <w:sz w:val="28"/>
          <w:szCs w:val="28"/>
        </w:rPr>
        <w:t>. Следовательно, конституционализация необходима для всех сторон государственно-правовой жизни, включая судебную систему и судебную власть, осуществляющ</w:t>
      </w:r>
      <w:r w:rsidR="003B1409" w:rsidRPr="009012C8">
        <w:rPr>
          <w:rFonts w:ascii="Times New Roman" w:hAnsi="Times New Roman" w:cs="Times New Roman"/>
          <w:spacing w:val="2"/>
          <w:sz w:val="28"/>
          <w:szCs w:val="28"/>
        </w:rPr>
        <w:t>их</w:t>
      </w:r>
      <w:r w:rsidRPr="009012C8">
        <w:rPr>
          <w:rFonts w:ascii="Times New Roman" w:hAnsi="Times New Roman" w:cs="Times New Roman"/>
          <w:spacing w:val="2"/>
          <w:sz w:val="28"/>
          <w:szCs w:val="28"/>
        </w:rPr>
        <w:t xml:space="preserve"> правосудие. </w:t>
      </w:r>
      <w:r w:rsidR="007D2605" w:rsidRPr="009012C8">
        <w:rPr>
          <w:rFonts w:ascii="Times New Roman" w:hAnsi="Times New Roman" w:cs="Times New Roman"/>
          <w:spacing w:val="2"/>
          <w:sz w:val="28"/>
          <w:szCs w:val="28"/>
        </w:rPr>
        <w:t xml:space="preserve">В данном случае процесс конституционализации понимается как процесс движения </w:t>
      </w:r>
      <w:r w:rsidR="007004C5" w:rsidRPr="009012C8">
        <w:rPr>
          <w:rFonts w:ascii="Times New Roman" w:hAnsi="Times New Roman" w:cs="Times New Roman"/>
          <w:spacing w:val="2"/>
          <w:sz w:val="28"/>
          <w:szCs w:val="28"/>
        </w:rPr>
        <w:t xml:space="preserve">всей </w:t>
      </w:r>
      <w:r w:rsidR="007D2605" w:rsidRPr="009012C8">
        <w:rPr>
          <w:rFonts w:ascii="Times New Roman" w:hAnsi="Times New Roman" w:cs="Times New Roman"/>
          <w:spacing w:val="2"/>
          <w:sz w:val="28"/>
          <w:szCs w:val="28"/>
        </w:rPr>
        <w:t>судебной системы к состоянию</w:t>
      </w:r>
      <w:r w:rsidR="007004C5" w:rsidRPr="009012C8">
        <w:rPr>
          <w:rFonts w:ascii="Times New Roman" w:hAnsi="Times New Roman" w:cs="Times New Roman"/>
          <w:spacing w:val="2"/>
          <w:sz w:val="28"/>
          <w:szCs w:val="28"/>
        </w:rPr>
        <w:t xml:space="preserve"> режима конституционной законности</w:t>
      </w:r>
      <w:r w:rsidR="007D2605" w:rsidRPr="009012C8">
        <w:rPr>
          <w:rFonts w:ascii="Times New Roman" w:hAnsi="Times New Roman" w:cs="Times New Roman"/>
          <w:spacing w:val="2"/>
          <w:sz w:val="28"/>
          <w:szCs w:val="28"/>
        </w:rPr>
        <w:t>, когда цели, задачи, содержание и форма судебной деятельности полностью</w:t>
      </w:r>
      <w:r w:rsidR="005A3C80" w:rsidRPr="009012C8">
        <w:rPr>
          <w:rFonts w:ascii="Times New Roman" w:hAnsi="Times New Roman" w:cs="Times New Roman"/>
          <w:spacing w:val="2"/>
          <w:sz w:val="28"/>
          <w:szCs w:val="28"/>
        </w:rPr>
        <w:t xml:space="preserve"> пронизаны </w:t>
      </w:r>
      <w:r w:rsidR="007D2605" w:rsidRPr="009012C8">
        <w:rPr>
          <w:rFonts w:ascii="Times New Roman" w:hAnsi="Times New Roman" w:cs="Times New Roman"/>
          <w:spacing w:val="2"/>
          <w:sz w:val="28"/>
          <w:szCs w:val="28"/>
        </w:rPr>
        <w:t>конституционным</w:t>
      </w:r>
      <w:r w:rsidR="005A3C80" w:rsidRPr="009012C8">
        <w:rPr>
          <w:rFonts w:ascii="Times New Roman" w:hAnsi="Times New Roman" w:cs="Times New Roman"/>
          <w:spacing w:val="2"/>
          <w:sz w:val="28"/>
          <w:szCs w:val="28"/>
        </w:rPr>
        <w:t>и</w:t>
      </w:r>
      <w:r w:rsidR="007D2605" w:rsidRPr="009012C8">
        <w:rPr>
          <w:rFonts w:ascii="Times New Roman" w:hAnsi="Times New Roman" w:cs="Times New Roman"/>
          <w:spacing w:val="2"/>
          <w:sz w:val="28"/>
          <w:szCs w:val="28"/>
        </w:rPr>
        <w:t xml:space="preserve"> идеям</w:t>
      </w:r>
      <w:r w:rsidR="005A3C80" w:rsidRPr="009012C8">
        <w:rPr>
          <w:rFonts w:ascii="Times New Roman" w:hAnsi="Times New Roman" w:cs="Times New Roman"/>
          <w:spacing w:val="2"/>
          <w:sz w:val="28"/>
          <w:szCs w:val="28"/>
        </w:rPr>
        <w:t>и</w:t>
      </w:r>
      <w:r w:rsidR="007D2605" w:rsidRPr="009012C8">
        <w:rPr>
          <w:rFonts w:ascii="Times New Roman" w:hAnsi="Times New Roman" w:cs="Times New Roman"/>
          <w:spacing w:val="2"/>
          <w:sz w:val="28"/>
          <w:szCs w:val="28"/>
        </w:rPr>
        <w:t xml:space="preserve"> и ценностям</w:t>
      </w:r>
      <w:r w:rsidR="005A3C80" w:rsidRPr="009012C8">
        <w:rPr>
          <w:rFonts w:ascii="Times New Roman" w:hAnsi="Times New Roman" w:cs="Times New Roman"/>
          <w:spacing w:val="2"/>
          <w:sz w:val="28"/>
          <w:szCs w:val="28"/>
        </w:rPr>
        <w:t>и</w:t>
      </w:r>
      <w:r w:rsidR="00AB057A" w:rsidRPr="009012C8">
        <w:rPr>
          <w:rFonts w:ascii="Times New Roman" w:hAnsi="Times New Roman" w:cs="Times New Roman"/>
          <w:spacing w:val="2"/>
          <w:sz w:val="28"/>
          <w:szCs w:val="28"/>
        </w:rPr>
        <w:t xml:space="preserve"> [23</w:t>
      </w:r>
      <w:r w:rsidR="006E71EC" w:rsidRPr="009012C8">
        <w:rPr>
          <w:rFonts w:ascii="Times New Roman" w:hAnsi="Times New Roman" w:cs="Times New Roman"/>
          <w:spacing w:val="2"/>
          <w:sz w:val="28"/>
          <w:szCs w:val="28"/>
        </w:rPr>
        <w:t>3</w:t>
      </w:r>
      <w:r w:rsidR="00AB057A" w:rsidRPr="009012C8">
        <w:rPr>
          <w:rFonts w:ascii="Times New Roman" w:hAnsi="Times New Roman" w:cs="Times New Roman"/>
          <w:spacing w:val="2"/>
          <w:sz w:val="28"/>
          <w:szCs w:val="28"/>
        </w:rPr>
        <w:t>, С. 95]</w:t>
      </w:r>
      <w:r w:rsidR="007D2605" w:rsidRPr="009012C8">
        <w:rPr>
          <w:rFonts w:ascii="Times New Roman" w:hAnsi="Times New Roman" w:cs="Times New Roman"/>
          <w:spacing w:val="2"/>
          <w:sz w:val="28"/>
          <w:szCs w:val="28"/>
        </w:rPr>
        <w:t xml:space="preserve">. </w:t>
      </w:r>
    </w:p>
    <w:p w14:paraId="1BE78ACF" w14:textId="37CA91A4" w:rsidR="00A749EE" w:rsidRPr="009012C8" w:rsidRDefault="00AA252E"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Конституционализация правосудия в Республике Казахстан о</w:t>
      </w:r>
      <w:r w:rsidR="00A749EE" w:rsidRPr="009012C8">
        <w:rPr>
          <w:rFonts w:ascii="Times New Roman" w:hAnsi="Times New Roman" w:cs="Times New Roman"/>
          <w:spacing w:val="2"/>
          <w:sz w:val="28"/>
          <w:szCs w:val="28"/>
        </w:rPr>
        <w:t xml:space="preserve">хватывает несколько направлений. </w:t>
      </w:r>
    </w:p>
    <w:p w14:paraId="1CC4EA6A" w14:textId="2825FA16" w:rsidR="00A749EE" w:rsidRPr="009012C8" w:rsidRDefault="00A749EE"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Во-первых, он </w:t>
      </w:r>
      <w:r w:rsidR="00AA252E" w:rsidRPr="009012C8">
        <w:rPr>
          <w:rFonts w:ascii="Times New Roman" w:hAnsi="Times New Roman" w:cs="Times New Roman"/>
          <w:spacing w:val="2"/>
          <w:sz w:val="28"/>
          <w:szCs w:val="28"/>
        </w:rPr>
        <w:t>включа</w:t>
      </w:r>
      <w:r w:rsidRPr="009012C8">
        <w:rPr>
          <w:rFonts w:ascii="Times New Roman" w:hAnsi="Times New Roman" w:cs="Times New Roman"/>
          <w:spacing w:val="2"/>
          <w:sz w:val="28"/>
          <w:szCs w:val="28"/>
        </w:rPr>
        <w:t xml:space="preserve">ет </w:t>
      </w:r>
      <w:r w:rsidR="00AA252E" w:rsidRPr="009012C8">
        <w:rPr>
          <w:rFonts w:ascii="Times New Roman" w:hAnsi="Times New Roman" w:cs="Times New Roman"/>
          <w:spacing w:val="2"/>
          <w:sz w:val="28"/>
          <w:szCs w:val="28"/>
        </w:rPr>
        <w:t>в себя структуру и содержание судебной системы, которая предполагает конституционализацию органов судебной власти</w:t>
      </w:r>
      <w:r w:rsidR="00BC2C95" w:rsidRPr="009012C8">
        <w:rPr>
          <w:rFonts w:ascii="Times New Roman" w:hAnsi="Times New Roman" w:cs="Times New Roman"/>
          <w:spacing w:val="2"/>
          <w:sz w:val="28"/>
          <w:szCs w:val="28"/>
        </w:rPr>
        <w:t xml:space="preserve">, т.е. систему судоустройства, а также судопроизводства. </w:t>
      </w:r>
      <w:r w:rsidR="00BE12B3" w:rsidRPr="009012C8">
        <w:rPr>
          <w:rFonts w:ascii="Times New Roman" w:hAnsi="Times New Roman" w:cs="Times New Roman"/>
          <w:spacing w:val="2"/>
          <w:sz w:val="28"/>
          <w:szCs w:val="28"/>
        </w:rPr>
        <w:t>Данный вид конституционализации правосудия предполагает внедрение идей и принципов Конституции во все нормативные правовые акты, устанавливающие структуру и компетенцию судебной системы, регулирующие ее деятельность.</w:t>
      </w:r>
    </w:p>
    <w:p w14:paraId="4961955C" w14:textId="643F836A" w:rsidR="000258B4" w:rsidRPr="009012C8" w:rsidRDefault="00A749EE"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Во-вторых, конституционализация правосудия означает обеспечение </w:t>
      </w:r>
      <w:r w:rsidR="002C1C41" w:rsidRPr="009012C8">
        <w:rPr>
          <w:rFonts w:ascii="Times New Roman" w:hAnsi="Times New Roman" w:cs="Times New Roman"/>
          <w:spacing w:val="2"/>
          <w:sz w:val="28"/>
          <w:szCs w:val="28"/>
        </w:rPr>
        <w:t>статуса судей</w:t>
      </w:r>
      <w:r w:rsidRPr="009012C8">
        <w:rPr>
          <w:rFonts w:ascii="Times New Roman" w:hAnsi="Times New Roman" w:cs="Times New Roman"/>
          <w:spacing w:val="2"/>
          <w:sz w:val="28"/>
          <w:szCs w:val="28"/>
        </w:rPr>
        <w:t xml:space="preserve"> конституционными </w:t>
      </w:r>
      <w:r w:rsidR="00BE12B3" w:rsidRPr="009012C8">
        <w:rPr>
          <w:rFonts w:ascii="Times New Roman" w:hAnsi="Times New Roman" w:cs="Times New Roman"/>
          <w:spacing w:val="2"/>
          <w:sz w:val="28"/>
          <w:szCs w:val="28"/>
        </w:rPr>
        <w:t>идеями и принципами, включающими такие понятия как независимость, самостоятельность</w:t>
      </w:r>
      <w:r w:rsidRPr="009012C8">
        <w:rPr>
          <w:rFonts w:ascii="Times New Roman" w:hAnsi="Times New Roman" w:cs="Times New Roman"/>
          <w:spacing w:val="2"/>
          <w:sz w:val="28"/>
          <w:szCs w:val="28"/>
        </w:rPr>
        <w:t xml:space="preserve"> </w:t>
      </w:r>
      <w:r w:rsidR="00BE12B3" w:rsidRPr="009012C8">
        <w:rPr>
          <w:rFonts w:ascii="Times New Roman" w:hAnsi="Times New Roman" w:cs="Times New Roman"/>
          <w:spacing w:val="2"/>
          <w:sz w:val="28"/>
          <w:szCs w:val="28"/>
        </w:rPr>
        <w:t xml:space="preserve">судей и судебной власти в целом. Эти категории </w:t>
      </w:r>
      <w:r w:rsidR="00AA252E" w:rsidRPr="009012C8">
        <w:rPr>
          <w:rFonts w:ascii="Times New Roman" w:hAnsi="Times New Roman" w:cs="Times New Roman"/>
          <w:spacing w:val="2"/>
          <w:sz w:val="28"/>
          <w:szCs w:val="28"/>
        </w:rPr>
        <w:t>показываю</w:t>
      </w:r>
      <w:r w:rsidR="00BE12B3" w:rsidRPr="009012C8">
        <w:rPr>
          <w:rFonts w:ascii="Times New Roman" w:hAnsi="Times New Roman" w:cs="Times New Roman"/>
          <w:spacing w:val="2"/>
          <w:sz w:val="28"/>
          <w:szCs w:val="28"/>
        </w:rPr>
        <w:t xml:space="preserve">т </w:t>
      </w:r>
      <w:r w:rsidR="00AA252E" w:rsidRPr="009012C8">
        <w:rPr>
          <w:rFonts w:ascii="Times New Roman" w:hAnsi="Times New Roman" w:cs="Times New Roman"/>
          <w:spacing w:val="2"/>
          <w:sz w:val="28"/>
          <w:szCs w:val="28"/>
        </w:rPr>
        <w:t>степень</w:t>
      </w:r>
      <w:r w:rsidR="00BE12B3" w:rsidRPr="009012C8">
        <w:rPr>
          <w:rFonts w:ascii="Times New Roman" w:hAnsi="Times New Roman" w:cs="Times New Roman"/>
          <w:spacing w:val="2"/>
          <w:sz w:val="28"/>
          <w:szCs w:val="28"/>
        </w:rPr>
        <w:t xml:space="preserve"> возможности </w:t>
      </w:r>
      <w:r w:rsidR="00AA252E" w:rsidRPr="009012C8">
        <w:rPr>
          <w:rFonts w:ascii="Times New Roman" w:hAnsi="Times New Roman" w:cs="Times New Roman"/>
          <w:spacing w:val="2"/>
          <w:sz w:val="28"/>
          <w:szCs w:val="28"/>
        </w:rPr>
        <w:t xml:space="preserve">обеспечения судебной властью гарантированных Конституцией, законами и иными нормативными правовыми актами прав и свобод человека и гражданина. </w:t>
      </w:r>
    </w:p>
    <w:p w14:paraId="3FABD4BF" w14:textId="1740B990" w:rsidR="00FB790B" w:rsidRPr="009012C8" w:rsidRDefault="000258B4"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w:t>
      </w:r>
      <w:r w:rsidR="00B40262" w:rsidRPr="009012C8">
        <w:rPr>
          <w:rFonts w:ascii="Times New Roman" w:hAnsi="Times New Roman" w:cs="Times New Roman"/>
          <w:spacing w:val="2"/>
          <w:sz w:val="28"/>
          <w:szCs w:val="28"/>
        </w:rPr>
        <w:t>третьих</w:t>
      </w:r>
      <w:r w:rsidRPr="009012C8">
        <w:rPr>
          <w:rFonts w:ascii="Times New Roman" w:hAnsi="Times New Roman" w:cs="Times New Roman"/>
          <w:spacing w:val="2"/>
          <w:sz w:val="28"/>
          <w:szCs w:val="28"/>
        </w:rPr>
        <w:t xml:space="preserve">, </w:t>
      </w:r>
      <w:r w:rsidR="00486351" w:rsidRPr="009012C8">
        <w:rPr>
          <w:rFonts w:ascii="Times New Roman" w:hAnsi="Times New Roman" w:cs="Times New Roman"/>
          <w:spacing w:val="2"/>
          <w:sz w:val="28"/>
          <w:szCs w:val="28"/>
        </w:rPr>
        <w:t xml:space="preserve">конституционализация правосудия не может проходить без формирования и укрепления профессионального конституционного правосознания судей и работников судебной системы. </w:t>
      </w:r>
    </w:p>
    <w:p w14:paraId="3E0D738F" w14:textId="2CDC88FE" w:rsidR="002C1C41" w:rsidRPr="009012C8" w:rsidRDefault="00FB790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Конституционализация </w:t>
      </w:r>
      <w:r w:rsidR="00B40262" w:rsidRPr="009012C8">
        <w:rPr>
          <w:rFonts w:ascii="Times New Roman" w:hAnsi="Times New Roman" w:cs="Times New Roman"/>
          <w:spacing w:val="2"/>
          <w:sz w:val="28"/>
          <w:szCs w:val="28"/>
        </w:rPr>
        <w:t xml:space="preserve">структуры и содержания </w:t>
      </w:r>
      <w:r w:rsidRPr="009012C8">
        <w:rPr>
          <w:rFonts w:ascii="Times New Roman" w:hAnsi="Times New Roman" w:cs="Times New Roman"/>
          <w:spacing w:val="2"/>
          <w:sz w:val="28"/>
          <w:szCs w:val="28"/>
        </w:rPr>
        <w:t>судебной системы Республик</w:t>
      </w:r>
      <w:r w:rsidR="00B35B82" w:rsidRPr="009012C8">
        <w:rPr>
          <w:rFonts w:ascii="Times New Roman" w:hAnsi="Times New Roman" w:cs="Times New Roman"/>
          <w:spacing w:val="2"/>
          <w:sz w:val="28"/>
          <w:szCs w:val="28"/>
        </w:rPr>
        <w:t>и</w:t>
      </w:r>
      <w:r w:rsidRPr="009012C8">
        <w:rPr>
          <w:rFonts w:ascii="Times New Roman" w:hAnsi="Times New Roman" w:cs="Times New Roman"/>
          <w:spacing w:val="2"/>
          <w:sz w:val="28"/>
          <w:szCs w:val="28"/>
        </w:rPr>
        <w:t xml:space="preserve"> Казахстан </w:t>
      </w:r>
      <w:r w:rsidR="00B40262" w:rsidRPr="009012C8">
        <w:rPr>
          <w:rFonts w:ascii="Times New Roman" w:hAnsi="Times New Roman" w:cs="Times New Roman"/>
          <w:spacing w:val="2"/>
          <w:sz w:val="28"/>
          <w:szCs w:val="28"/>
        </w:rPr>
        <w:t>является непрерывным процессом и продолжается</w:t>
      </w:r>
      <w:r w:rsidRPr="009012C8">
        <w:rPr>
          <w:rFonts w:ascii="Times New Roman" w:hAnsi="Times New Roman" w:cs="Times New Roman"/>
          <w:spacing w:val="2"/>
          <w:sz w:val="28"/>
          <w:szCs w:val="28"/>
        </w:rPr>
        <w:t xml:space="preserve"> </w:t>
      </w:r>
      <w:r w:rsidR="00B40262" w:rsidRPr="009012C8">
        <w:rPr>
          <w:rFonts w:ascii="Times New Roman" w:hAnsi="Times New Roman" w:cs="Times New Roman"/>
          <w:spacing w:val="2"/>
          <w:sz w:val="28"/>
          <w:szCs w:val="28"/>
        </w:rPr>
        <w:t>н</w:t>
      </w:r>
      <w:r w:rsidRPr="009012C8">
        <w:rPr>
          <w:rFonts w:ascii="Times New Roman" w:hAnsi="Times New Roman" w:cs="Times New Roman"/>
          <w:spacing w:val="2"/>
          <w:sz w:val="28"/>
          <w:szCs w:val="28"/>
        </w:rPr>
        <w:t xml:space="preserve">а протяжении более </w:t>
      </w:r>
      <w:r w:rsidR="00B40262" w:rsidRPr="009012C8">
        <w:rPr>
          <w:rFonts w:ascii="Times New Roman" w:hAnsi="Times New Roman" w:cs="Times New Roman"/>
          <w:spacing w:val="2"/>
          <w:sz w:val="28"/>
          <w:szCs w:val="28"/>
        </w:rPr>
        <w:t xml:space="preserve">тридцати </w:t>
      </w:r>
      <w:r w:rsidRPr="009012C8">
        <w:rPr>
          <w:rFonts w:ascii="Times New Roman" w:hAnsi="Times New Roman" w:cs="Times New Roman"/>
          <w:spacing w:val="2"/>
          <w:sz w:val="28"/>
          <w:szCs w:val="28"/>
        </w:rPr>
        <w:t>лет</w:t>
      </w:r>
      <w:r w:rsidR="00B40262" w:rsidRPr="009012C8">
        <w:rPr>
          <w:rFonts w:ascii="Times New Roman" w:hAnsi="Times New Roman" w:cs="Times New Roman"/>
          <w:spacing w:val="2"/>
          <w:sz w:val="28"/>
          <w:szCs w:val="28"/>
        </w:rPr>
        <w:t>. В</w:t>
      </w:r>
      <w:r w:rsidR="004B0DAE" w:rsidRPr="009012C8">
        <w:rPr>
          <w:rFonts w:ascii="Times New Roman" w:hAnsi="Times New Roman" w:cs="Times New Roman"/>
          <w:spacing w:val="2"/>
          <w:sz w:val="28"/>
          <w:szCs w:val="28"/>
        </w:rPr>
        <w:t xml:space="preserve"> последние годы существования Союза ССР и </w:t>
      </w:r>
      <w:r w:rsidR="00B40262" w:rsidRPr="009012C8">
        <w:rPr>
          <w:rFonts w:ascii="Times New Roman" w:hAnsi="Times New Roman" w:cs="Times New Roman"/>
          <w:spacing w:val="2"/>
          <w:sz w:val="28"/>
          <w:szCs w:val="28"/>
        </w:rPr>
        <w:t xml:space="preserve">первые годы независимости речь шла о конституционализации в условиях действия Конституции Казахской ССР 1978 </w:t>
      </w:r>
      <w:r w:rsidR="00B35B82" w:rsidRPr="009012C8">
        <w:rPr>
          <w:rFonts w:ascii="Times New Roman" w:hAnsi="Times New Roman" w:cs="Times New Roman"/>
          <w:spacing w:val="2"/>
          <w:sz w:val="28"/>
          <w:szCs w:val="28"/>
        </w:rPr>
        <w:t xml:space="preserve">года </w:t>
      </w:r>
      <w:r w:rsidR="00B40262" w:rsidRPr="009012C8">
        <w:rPr>
          <w:rFonts w:ascii="Times New Roman" w:hAnsi="Times New Roman" w:cs="Times New Roman"/>
          <w:spacing w:val="2"/>
          <w:sz w:val="28"/>
          <w:szCs w:val="28"/>
        </w:rPr>
        <w:t xml:space="preserve">с изменениями и дополнениями на 1992 год, а также Конституции Республики Казахстан 1993 года. </w:t>
      </w:r>
    </w:p>
    <w:p w14:paraId="25171C6D" w14:textId="6C0340EC" w:rsidR="00FB790B" w:rsidRPr="009012C8" w:rsidRDefault="004B0DA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w:t>
      </w:r>
      <w:r w:rsidR="00CD4C07" w:rsidRPr="009012C8">
        <w:rPr>
          <w:rFonts w:ascii="Times New Roman" w:hAnsi="Times New Roman" w:cs="Times New Roman"/>
          <w:spacing w:val="2"/>
          <w:sz w:val="28"/>
          <w:szCs w:val="28"/>
        </w:rPr>
        <w:t xml:space="preserve">данный период </w:t>
      </w:r>
      <w:r w:rsidRPr="009012C8">
        <w:rPr>
          <w:rFonts w:ascii="Times New Roman" w:hAnsi="Times New Roman" w:cs="Times New Roman"/>
          <w:spacing w:val="2"/>
          <w:sz w:val="28"/>
          <w:szCs w:val="28"/>
        </w:rPr>
        <w:t>был</w:t>
      </w:r>
      <w:r w:rsidR="00CD4C07" w:rsidRPr="009012C8">
        <w:rPr>
          <w:rFonts w:ascii="Times New Roman" w:hAnsi="Times New Roman" w:cs="Times New Roman"/>
          <w:spacing w:val="2"/>
          <w:sz w:val="28"/>
          <w:szCs w:val="28"/>
        </w:rPr>
        <w:t>и</w:t>
      </w:r>
      <w:r w:rsidRPr="009012C8">
        <w:rPr>
          <w:rFonts w:ascii="Times New Roman" w:hAnsi="Times New Roman" w:cs="Times New Roman"/>
          <w:spacing w:val="2"/>
          <w:sz w:val="28"/>
          <w:szCs w:val="28"/>
        </w:rPr>
        <w:t xml:space="preserve"> принят</w:t>
      </w:r>
      <w:r w:rsidR="00CD4C07" w:rsidRPr="009012C8">
        <w:rPr>
          <w:rFonts w:ascii="Times New Roman" w:hAnsi="Times New Roman" w:cs="Times New Roman"/>
          <w:spacing w:val="2"/>
          <w:sz w:val="28"/>
          <w:szCs w:val="28"/>
        </w:rPr>
        <w:t>ы</w:t>
      </w:r>
      <w:r w:rsidRPr="009012C8">
        <w:rPr>
          <w:rFonts w:ascii="Times New Roman" w:hAnsi="Times New Roman" w:cs="Times New Roman"/>
          <w:spacing w:val="2"/>
          <w:sz w:val="28"/>
          <w:szCs w:val="28"/>
        </w:rPr>
        <w:t xml:space="preserve"> </w:t>
      </w:r>
      <w:r w:rsidR="00FB790B" w:rsidRPr="009012C8">
        <w:rPr>
          <w:rFonts w:ascii="Times New Roman" w:hAnsi="Times New Roman" w:cs="Times New Roman"/>
          <w:spacing w:val="2"/>
          <w:sz w:val="28"/>
          <w:szCs w:val="28"/>
        </w:rPr>
        <w:t>Деклараци</w:t>
      </w:r>
      <w:r w:rsidR="00CD4C07" w:rsidRPr="009012C8">
        <w:rPr>
          <w:rFonts w:ascii="Times New Roman" w:hAnsi="Times New Roman" w:cs="Times New Roman"/>
          <w:spacing w:val="2"/>
          <w:sz w:val="28"/>
          <w:szCs w:val="28"/>
        </w:rPr>
        <w:t>я</w:t>
      </w:r>
      <w:r w:rsidR="00FB790B" w:rsidRPr="009012C8">
        <w:rPr>
          <w:rFonts w:ascii="Times New Roman" w:hAnsi="Times New Roman" w:cs="Times New Roman"/>
          <w:spacing w:val="2"/>
          <w:sz w:val="28"/>
          <w:szCs w:val="28"/>
        </w:rPr>
        <w:t xml:space="preserve"> «О государственном суверенитете Казахской ССР</w:t>
      </w:r>
      <w:r w:rsidR="00AB057A" w:rsidRPr="009012C8">
        <w:rPr>
          <w:rFonts w:ascii="Times New Roman" w:hAnsi="Times New Roman" w:cs="Times New Roman"/>
          <w:spacing w:val="2"/>
          <w:sz w:val="28"/>
          <w:szCs w:val="28"/>
        </w:rPr>
        <w:t xml:space="preserve"> </w:t>
      </w:r>
      <w:r w:rsidR="00CD4C07" w:rsidRPr="009012C8">
        <w:rPr>
          <w:rFonts w:ascii="Times New Roman" w:hAnsi="Times New Roman" w:cs="Times New Roman"/>
          <w:spacing w:val="2"/>
          <w:sz w:val="28"/>
          <w:szCs w:val="28"/>
        </w:rPr>
        <w:t xml:space="preserve">от 25 октября 1990 года </w:t>
      </w:r>
      <w:r w:rsidR="00AB057A" w:rsidRPr="009012C8">
        <w:rPr>
          <w:rFonts w:ascii="Times New Roman" w:hAnsi="Times New Roman" w:cs="Times New Roman"/>
          <w:spacing w:val="2"/>
          <w:sz w:val="28"/>
          <w:szCs w:val="28"/>
        </w:rPr>
        <w:t>[23</w:t>
      </w:r>
      <w:r w:rsidR="006E71EC" w:rsidRPr="009012C8">
        <w:rPr>
          <w:rFonts w:ascii="Times New Roman" w:hAnsi="Times New Roman" w:cs="Times New Roman"/>
          <w:spacing w:val="2"/>
          <w:sz w:val="28"/>
          <w:szCs w:val="28"/>
        </w:rPr>
        <w:t>4</w:t>
      </w:r>
      <w:r w:rsidR="00AB057A"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r w:rsidR="00DD3590" w:rsidRPr="009012C8">
        <w:rPr>
          <w:rFonts w:ascii="Times New Roman" w:hAnsi="Times New Roman" w:cs="Times New Roman"/>
          <w:spacing w:val="2"/>
          <w:sz w:val="28"/>
          <w:szCs w:val="28"/>
        </w:rPr>
        <w:t>К</w:t>
      </w:r>
      <w:r w:rsidR="00FB790B" w:rsidRPr="009012C8">
        <w:rPr>
          <w:rFonts w:ascii="Times New Roman" w:hAnsi="Times New Roman" w:cs="Times New Roman"/>
          <w:spacing w:val="2"/>
          <w:sz w:val="28"/>
          <w:szCs w:val="28"/>
        </w:rPr>
        <w:t>онституционн</w:t>
      </w:r>
      <w:r w:rsidR="00CD4C07" w:rsidRPr="009012C8">
        <w:rPr>
          <w:rFonts w:ascii="Times New Roman" w:hAnsi="Times New Roman" w:cs="Times New Roman"/>
          <w:spacing w:val="2"/>
          <w:sz w:val="28"/>
          <w:szCs w:val="28"/>
        </w:rPr>
        <w:t>ый</w:t>
      </w:r>
      <w:r w:rsidR="00FB790B" w:rsidRPr="009012C8">
        <w:rPr>
          <w:rFonts w:ascii="Times New Roman" w:hAnsi="Times New Roman" w:cs="Times New Roman"/>
          <w:spacing w:val="2"/>
          <w:sz w:val="28"/>
          <w:szCs w:val="28"/>
        </w:rPr>
        <w:t xml:space="preserve"> закон Республики Казахстан от 16 декабря 1991 г</w:t>
      </w:r>
      <w:r w:rsidR="00E8132B" w:rsidRPr="009012C8">
        <w:rPr>
          <w:rFonts w:ascii="Times New Roman" w:hAnsi="Times New Roman" w:cs="Times New Roman"/>
          <w:spacing w:val="2"/>
          <w:sz w:val="28"/>
          <w:szCs w:val="28"/>
        </w:rPr>
        <w:t>ода</w:t>
      </w:r>
      <w:r w:rsidR="00FB790B" w:rsidRPr="009012C8">
        <w:rPr>
          <w:rFonts w:ascii="Times New Roman" w:hAnsi="Times New Roman" w:cs="Times New Roman"/>
          <w:spacing w:val="2"/>
          <w:sz w:val="28"/>
          <w:szCs w:val="28"/>
        </w:rPr>
        <w:t xml:space="preserve"> «О государственной независимости Республики Казахстан»</w:t>
      </w:r>
      <w:r w:rsidR="00AB057A" w:rsidRPr="009012C8">
        <w:rPr>
          <w:rFonts w:ascii="Times New Roman" w:hAnsi="Times New Roman" w:cs="Times New Roman"/>
          <w:spacing w:val="2"/>
          <w:sz w:val="28"/>
          <w:szCs w:val="28"/>
        </w:rPr>
        <w:t xml:space="preserve"> [10</w:t>
      </w:r>
      <w:r w:rsidR="006E71EC" w:rsidRPr="009012C8">
        <w:rPr>
          <w:rFonts w:ascii="Times New Roman" w:hAnsi="Times New Roman" w:cs="Times New Roman"/>
          <w:spacing w:val="2"/>
          <w:sz w:val="28"/>
          <w:szCs w:val="28"/>
        </w:rPr>
        <w:t>7</w:t>
      </w:r>
      <w:r w:rsidR="00AB057A"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В данных документах</w:t>
      </w:r>
      <w:r w:rsidR="00FB790B" w:rsidRPr="009012C8">
        <w:rPr>
          <w:rFonts w:ascii="Times New Roman" w:hAnsi="Times New Roman" w:cs="Times New Roman"/>
          <w:spacing w:val="2"/>
          <w:sz w:val="28"/>
          <w:szCs w:val="28"/>
        </w:rPr>
        <w:t xml:space="preserve"> были закреплены принципы о государственном суверенитете</w:t>
      </w:r>
      <w:r w:rsidRPr="009012C8">
        <w:rPr>
          <w:rFonts w:ascii="Times New Roman" w:hAnsi="Times New Roman" w:cs="Times New Roman"/>
          <w:spacing w:val="2"/>
          <w:sz w:val="28"/>
          <w:szCs w:val="28"/>
        </w:rPr>
        <w:t xml:space="preserve"> и независимости</w:t>
      </w:r>
      <w:r w:rsidR="00FB790B"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вопросы </w:t>
      </w:r>
      <w:r w:rsidR="00FB790B" w:rsidRPr="009012C8">
        <w:rPr>
          <w:rFonts w:ascii="Times New Roman" w:hAnsi="Times New Roman" w:cs="Times New Roman"/>
          <w:spacing w:val="2"/>
          <w:sz w:val="28"/>
          <w:szCs w:val="28"/>
        </w:rPr>
        <w:t xml:space="preserve">разделения государственной власти и выделения в ней самостоятельной судебной власти. </w:t>
      </w:r>
      <w:r w:rsidR="00FB790B" w:rsidRPr="009012C8">
        <w:rPr>
          <w:rFonts w:ascii="Times New Roman" w:hAnsi="Times New Roman" w:cs="Times New Roman"/>
          <w:spacing w:val="2"/>
          <w:sz w:val="28"/>
          <w:szCs w:val="28"/>
          <w:lang w:val="kk-KZ"/>
        </w:rPr>
        <w:t xml:space="preserve"> </w:t>
      </w:r>
    </w:p>
    <w:p w14:paraId="02AA5585" w14:textId="5BD34148" w:rsidR="00FB790B" w:rsidRPr="009012C8" w:rsidRDefault="00CD4C07"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Как отмечает п</w:t>
      </w:r>
      <w:r w:rsidR="00A703AB" w:rsidRPr="009012C8">
        <w:rPr>
          <w:rFonts w:ascii="Times New Roman" w:hAnsi="Times New Roman" w:cs="Times New Roman"/>
          <w:spacing w:val="2"/>
          <w:sz w:val="28"/>
          <w:szCs w:val="28"/>
        </w:rPr>
        <w:t>рофессор</w:t>
      </w:r>
      <w:r w:rsidR="004B0DAE" w:rsidRPr="009012C8">
        <w:rPr>
          <w:rFonts w:ascii="Times New Roman" w:hAnsi="Times New Roman" w:cs="Times New Roman"/>
          <w:spacing w:val="2"/>
          <w:sz w:val="28"/>
          <w:szCs w:val="28"/>
        </w:rPr>
        <w:t xml:space="preserve"> К.</w:t>
      </w:r>
      <w:r w:rsidR="00E8132B" w:rsidRPr="009012C8">
        <w:rPr>
          <w:rFonts w:ascii="Times New Roman" w:hAnsi="Times New Roman" w:cs="Times New Roman"/>
          <w:spacing w:val="2"/>
          <w:sz w:val="28"/>
          <w:szCs w:val="28"/>
        </w:rPr>
        <w:t xml:space="preserve">А. </w:t>
      </w:r>
      <w:r w:rsidR="004B0DAE" w:rsidRPr="009012C8">
        <w:rPr>
          <w:rFonts w:ascii="Times New Roman" w:hAnsi="Times New Roman" w:cs="Times New Roman"/>
          <w:spacing w:val="2"/>
          <w:sz w:val="28"/>
          <w:szCs w:val="28"/>
        </w:rPr>
        <w:t xml:space="preserve">Мами, </w:t>
      </w:r>
      <w:r w:rsidRPr="009012C8">
        <w:rPr>
          <w:rFonts w:ascii="Times New Roman" w:hAnsi="Times New Roman" w:cs="Times New Roman"/>
          <w:spacing w:val="2"/>
          <w:sz w:val="28"/>
          <w:szCs w:val="28"/>
        </w:rPr>
        <w:t>принятие ключевых конституционно-правовых актов начала 1990-х годов было ориентировано на преодоление советской модели судебной системы</w:t>
      </w:r>
      <w:r w:rsidR="00801B81" w:rsidRPr="009012C8">
        <w:rPr>
          <w:rFonts w:ascii="Times New Roman" w:hAnsi="Times New Roman" w:cs="Times New Roman"/>
          <w:spacing w:val="2"/>
          <w:sz w:val="28"/>
          <w:szCs w:val="28"/>
        </w:rPr>
        <w:t>,</w:t>
      </w:r>
      <w:r w:rsidR="00A703AB" w:rsidRPr="009012C8">
        <w:rPr>
          <w:rFonts w:ascii="Times New Roman" w:hAnsi="Times New Roman" w:cs="Times New Roman"/>
          <w:spacing w:val="2"/>
          <w:sz w:val="28"/>
          <w:szCs w:val="28"/>
        </w:rPr>
        <w:t xml:space="preserve"> в которой </w:t>
      </w:r>
      <w:r w:rsidR="00FB790B" w:rsidRPr="009012C8">
        <w:rPr>
          <w:rFonts w:ascii="Times New Roman" w:hAnsi="Times New Roman" w:cs="Times New Roman"/>
          <w:spacing w:val="2"/>
          <w:sz w:val="28"/>
          <w:szCs w:val="28"/>
        </w:rPr>
        <w:t>«судебная власть как одна из трех ветвей власти не вписывалась в общую модель управления страной, прежде всего из-за жесткой централизации и практического отсутствия частного сектора экономики</w:t>
      </w:r>
      <w:r w:rsidRPr="009012C8">
        <w:rPr>
          <w:rFonts w:ascii="Times New Roman" w:hAnsi="Times New Roman" w:cs="Times New Roman"/>
          <w:spacing w:val="2"/>
          <w:sz w:val="28"/>
          <w:szCs w:val="28"/>
        </w:rPr>
        <w:t>» [235, С. 177].</w:t>
      </w:r>
      <w:r w:rsidR="00FB790B"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Принцип разделения властей, характерный для государств с рыночной экономикой, не мог быть реализован в полном объёме, поскольку суды были встроены в систему обслуживания представительных органов власти.</w:t>
      </w:r>
    </w:p>
    <w:p w14:paraId="5B9F9393" w14:textId="444B1BD6" w:rsidR="00FB790B" w:rsidRPr="009012C8" w:rsidRDefault="00A703A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Судебная система заметно изменилась после принятия Конституции РК 1993 года</w:t>
      </w:r>
      <w:r w:rsidR="00AB057A" w:rsidRPr="009012C8">
        <w:rPr>
          <w:rFonts w:ascii="Times New Roman" w:hAnsi="Times New Roman" w:cs="Times New Roman"/>
          <w:spacing w:val="2"/>
          <w:sz w:val="28"/>
          <w:szCs w:val="28"/>
        </w:rPr>
        <w:t xml:space="preserve"> [23</w:t>
      </w:r>
      <w:r w:rsidR="006E71EC" w:rsidRPr="009012C8">
        <w:rPr>
          <w:rFonts w:ascii="Times New Roman" w:hAnsi="Times New Roman" w:cs="Times New Roman"/>
          <w:spacing w:val="2"/>
          <w:sz w:val="28"/>
          <w:szCs w:val="28"/>
        </w:rPr>
        <w:t>6</w:t>
      </w:r>
      <w:r w:rsidR="00AB057A" w:rsidRPr="009012C8">
        <w:rPr>
          <w:rFonts w:ascii="Times New Roman" w:hAnsi="Times New Roman" w:cs="Times New Roman"/>
          <w:spacing w:val="2"/>
          <w:sz w:val="28"/>
          <w:szCs w:val="28"/>
        </w:rPr>
        <w:t>]</w:t>
      </w:r>
      <w:r w:rsidR="00FB790B"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поскольку в ней раскрывалось понятие судебной власти, устанавливались нормы, касающиеся вопросов </w:t>
      </w:r>
      <w:r w:rsidR="00FB790B" w:rsidRPr="009012C8">
        <w:rPr>
          <w:rFonts w:ascii="Times New Roman" w:hAnsi="Times New Roman" w:cs="Times New Roman"/>
          <w:spacing w:val="2"/>
          <w:sz w:val="28"/>
          <w:szCs w:val="28"/>
        </w:rPr>
        <w:t xml:space="preserve">независимости, самостоятельности и места </w:t>
      </w:r>
      <w:r w:rsidRPr="009012C8">
        <w:rPr>
          <w:rFonts w:ascii="Times New Roman" w:hAnsi="Times New Roman" w:cs="Times New Roman"/>
          <w:spacing w:val="2"/>
          <w:sz w:val="28"/>
          <w:szCs w:val="28"/>
        </w:rPr>
        <w:t xml:space="preserve">судебной системы в структуре </w:t>
      </w:r>
      <w:r w:rsidR="00FB790B" w:rsidRPr="009012C8">
        <w:rPr>
          <w:rFonts w:ascii="Times New Roman" w:hAnsi="Times New Roman" w:cs="Times New Roman"/>
          <w:spacing w:val="2"/>
          <w:sz w:val="28"/>
          <w:szCs w:val="28"/>
        </w:rPr>
        <w:t xml:space="preserve">государственного механизма. </w:t>
      </w:r>
      <w:r w:rsidRPr="009012C8">
        <w:rPr>
          <w:rFonts w:ascii="Times New Roman" w:hAnsi="Times New Roman" w:cs="Times New Roman"/>
          <w:spacing w:val="2"/>
          <w:sz w:val="28"/>
          <w:szCs w:val="28"/>
        </w:rPr>
        <w:t xml:space="preserve">Однако </w:t>
      </w:r>
      <w:r w:rsidR="005543DA"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первая Конституция независимого Казахстана содержала некоторые изъяны и недочеты. Так,</w:t>
      </w:r>
      <w:r w:rsidR="005543DA" w:rsidRPr="009012C8">
        <w:rPr>
          <w:rFonts w:ascii="Times New Roman" w:hAnsi="Times New Roman" w:cs="Times New Roman"/>
          <w:spacing w:val="2"/>
          <w:sz w:val="28"/>
          <w:szCs w:val="28"/>
        </w:rPr>
        <w:t xml:space="preserve"> в частности, не были предусмотрены и установлены конкретные гарантии независимости судебной власти и судей. В Конституции 1993 года отсутствовали модель и рамки предстоящих судебных реформ, которые бы вели к реальной независимости, самостоятельности и профессионализму судебной власти и получили конституционное закрепление»</w:t>
      </w:r>
      <w:r w:rsidR="00AB057A" w:rsidRPr="009012C8">
        <w:rPr>
          <w:rFonts w:ascii="Times New Roman" w:hAnsi="Times New Roman" w:cs="Times New Roman"/>
          <w:spacing w:val="2"/>
          <w:sz w:val="28"/>
          <w:szCs w:val="28"/>
        </w:rPr>
        <w:t xml:space="preserve"> [23</w:t>
      </w:r>
      <w:r w:rsidR="006E71EC" w:rsidRPr="009012C8">
        <w:rPr>
          <w:rFonts w:ascii="Times New Roman" w:hAnsi="Times New Roman" w:cs="Times New Roman"/>
          <w:spacing w:val="2"/>
          <w:sz w:val="28"/>
          <w:szCs w:val="28"/>
        </w:rPr>
        <w:t>7</w:t>
      </w:r>
      <w:r w:rsidR="00AB057A" w:rsidRPr="009012C8">
        <w:rPr>
          <w:rFonts w:ascii="Times New Roman" w:hAnsi="Times New Roman" w:cs="Times New Roman"/>
          <w:spacing w:val="2"/>
          <w:sz w:val="28"/>
          <w:szCs w:val="28"/>
        </w:rPr>
        <w:t>, С. 5]</w:t>
      </w:r>
      <w:r w:rsidR="00FB790B" w:rsidRPr="009012C8">
        <w:rPr>
          <w:rFonts w:ascii="Times New Roman" w:hAnsi="Times New Roman" w:cs="Times New Roman"/>
          <w:spacing w:val="2"/>
          <w:sz w:val="28"/>
          <w:szCs w:val="28"/>
        </w:rPr>
        <w:t xml:space="preserve">. </w:t>
      </w:r>
    </w:p>
    <w:p w14:paraId="13ED5A74" w14:textId="43AA0392" w:rsidR="00F25AB4" w:rsidRPr="009012C8" w:rsidRDefault="005543DA" w:rsidP="007322A0">
      <w:pPr>
        <w:pStyle w:val="a9"/>
        <w:shd w:val="clear" w:color="auto" w:fill="FFFFFF"/>
        <w:spacing w:before="0" w:beforeAutospacing="0" w:after="0" w:afterAutospacing="0"/>
        <w:ind w:firstLine="709"/>
        <w:jc w:val="both"/>
        <w:rPr>
          <w:spacing w:val="2"/>
          <w:sz w:val="28"/>
          <w:szCs w:val="28"/>
        </w:rPr>
      </w:pPr>
      <w:r w:rsidRPr="009012C8">
        <w:rPr>
          <w:spacing w:val="2"/>
          <w:sz w:val="28"/>
          <w:szCs w:val="28"/>
        </w:rPr>
        <w:t>В этой связи подлинную конституционализацию судебной системы</w:t>
      </w:r>
      <w:r w:rsidR="00D75317" w:rsidRPr="009012C8">
        <w:rPr>
          <w:spacing w:val="2"/>
          <w:sz w:val="28"/>
          <w:szCs w:val="28"/>
        </w:rPr>
        <w:t xml:space="preserve"> мы связываем с принятием н</w:t>
      </w:r>
      <w:r w:rsidR="00FB790B" w:rsidRPr="009012C8">
        <w:rPr>
          <w:spacing w:val="2"/>
          <w:sz w:val="28"/>
          <w:szCs w:val="28"/>
        </w:rPr>
        <w:t>овой Конституции Республики Казахстан 1995 года</w:t>
      </w:r>
      <w:r w:rsidR="00AB057A" w:rsidRPr="009012C8">
        <w:rPr>
          <w:spacing w:val="2"/>
          <w:sz w:val="28"/>
          <w:szCs w:val="28"/>
        </w:rPr>
        <w:t xml:space="preserve"> [1]</w:t>
      </w:r>
      <w:r w:rsidR="00D75317" w:rsidRPr="009012C8">
        <w:rPr>
          <w:spacing w:val="2"/>
          <w:sz w:val="28"/>
          <w:szCs w:val="28"/>
        </w:rPr>
        <w:t>. Она явилась тем важным документом, который очертил контуры и сформировал в последующем</w:t>
      </w:r>
      <w:r w:rsidR="00FB790B" w:rsidRPr="009012C8">
        <w:rPr>
          <w:spacing w:val="2"/>
          <w:sz w:val="28"/>
          <w:szCs w:val="28"/>
        </w:rPr>
        <w:t xml:space="preserve"> </w:t>
      </w:r>
      <w:r w:rsidR="00D75317" w:rsidRPr="009012C8">
        <w:rPr>
          <w:spacing w:val="2"/>
          <w:sz w:val="28"/>
          <w:szCs w:val="28"/>
        </w:rPr>
        <w:t>совершенно новую судебную систему.</w:t>
      </w:r>
      <w:r w:rsidR="0052136B" w:rsidRPr="009012C8">
        <w:rPr>
          <w:spacing w:val="2"/>
          <w:sz w:val="28"/>
          <w:szCs w:val="28"/>
        </w:rPr>
        <w:t xml:space="preserve"> </w:t>
      </w:r>
      <w:r w:rsidR="00D75317" w:rsidRPr="009012C8">
        <w:rPr>
          <w:spacing w:val="2"/>
          <w:sz w:val="28"/>
          <w:szCs w:val="28"/>
        </w:rPr>
        <w:t>Естественно, что конституционные нормы</w:t>
      </w:r>
      <w:r w:rsidR="006771FD" w:rsidRPr="009012C8">
        <w:rPr>
          <w:spacing w:val="2"/>
          <w:sz w:val="28"/>
          <w:szCs w:val="28"/>
        </w:rPr>
        <w:t xml:space="preserve">, касающиеся судебной власти, </w:t>
      </w:r>
      <w:r w:rsidR="00D75317" w:rsidRPr="009012C8">
        <w:rPr>
          <w:spacing w:val="2"/>
          <w:sz w:val="28"/>
          <w:szCs w:val="28"/>
        </w:rPr>
        <w:t xml:space="preserve">изменялись и совершенствовались </w:t>
      </w:r>
      <w:r w:rsidR="006771FD" w:rsidRPr="009012C8">
        <w:rPr>
          <w:spacing w:val="2"/>
          <w:sz w:val="28"/>
          <w:szCs w:val="28"/>
        </w:rPr>
        <w:t>в ходе конституционных преобразований</w:t>
      </w:r>
      <w:r w:rsidR="00F25AB4" w:rsidRPr="009012C8">
        <w:rPr>
          <w:spacing w:val="2"/>
          <w:sz w:val="28"/>
          <w:szCs w:val="28"/>
        </w:rPr>
        <w:t xml:space="preserve"> и конституционализации соответствующих Конституции законов</w:t>
      </w:r>
      <w:r w:rsidR="006771FD" w:rsidRPr="009012C8">
        <w:rPr>
          <w:spacing w:val="2"/>
          <w:sz w:val="28"/>
          <w:szCs w:val="28"/>
        </w:rPr>
        <w:t>, которые проводились на протяжении всего периода с 1998 года по 2022 год.</w:t>
      </w:r>
    </w:p>
    <w:p w14:paraId="13B3DBC6" w14:textId="446725B2" w:rsidR="006771FD" w:rsidRPr="009012C8" w:rsidRDefault="00F25AB4" w:rsidP="007322A0">
      <w:pPr>
        <w:pStyle w:val="a9"/>
        <w:shd w:val="clear" w:color="auto" w:fill="FFFFFF"/>
        <w:spacing w:before="0" w:beforeAutospacing="0" w:after="0" w:afterAutospacing="0"/>
        <w:ind w:firstLine="709"/>
        <w:jc w:val="both"/>
        <w:rPr>
          <w:spacing w:val="2"/>
          <w:sz w:val="28"/>
          <w:szCs w:val="28"/>
        </w:rPr>
      </w:pPr>
      <w:r w:rsidRPr="009012C8">
        <w:rPr>
          <w:spacing w:val="2"/>
          <w:sz w:val="28"/>
          <w:szCs w:val="28"/>
        </w:rPr>
        <w:t xml:space="preserve">В целом </w:t>
      </w:r>
      <w:r w:rsidR="006771FD" w:rsidRPr="009012C8">
        <w:rPr>
          <w:spacing w:val="2"/>
          <w:sz w:val="28"/>
          <w:szCs w:val="28"/>
        </w:rPr>
        <w:t>Конституция 1995 года сформировала контуры единой судебной власти и суд</w:t>
      </w:r>
      <w:r w:rsidR="000378BB" w:rsidRPr="009012C8">
        <w:rPr>
          <w:spacing w:val="2"/>
          <w:sz w:val="28"/>
          <w:szCs w:val="28"/>
        </w:rPr>
        <w:t>ебной системы, в которую входит, согласно п</w:t>
      </w:r>
      <w:r w:rsidR="00E8132B" w:rsidRPr="009012C8">
        <w:rPr>
          <w:spacing w:val="2"/>
          <w:sz w:val="28"/>
          <w:szCs w:val="28"/>
        </w:rPr>
        <w:t xml:space="preserve">ункта </w:t>
      </w:r>
      <w:r w:rsidR="000378BB" w:rsidRPr="009012C8">
        <w:rPr>
          <w:spacing w:val="2"/>
          <w:sz w:val="28"/>
          <w:szCs w:val="28"/>
        </w:rPr>
        <w:t>2</w:t>
      </w:r>
      <w:r w:rsidR="00E8132B" w:rsidRPr="009012C8">
        <w:rPr>
          <w:spacing w:val="2"/>
          <w:sz w:val="28"/>
          <w:szCs w:val="28"/>
        </w:rPr>
        <w:t xml:space="preserve"> </w:t>
      </w:r>
      <w:r w:rsidR="000378BB" w:rsidRPr="009012C8">
        <w:rPr>
          <w:spacing w:val="2"/>
          <w:sz w:val="28"/>
          <w:szCs w:val="28"/>
        </w:rPr>
        <w:t>статьи 75 Конституции РК,</w:t>
      </w:r>
      <w:r w:rsidR="006771FD" w:rsidRPr="009012C8">
        <w:rPr>
          <w:spacing w:val="2"/>
          <w:sz w:val="28"/>
          <w:szCs w:val="28"/>
        </w:rPr>
        <w:t xml:space="preserve"> Верховный Суд, местные и другие суды.  </w:t>
      </w:r>
    </w:p>
    <w:p w14:paraId="76030747" w14:textId="341B9922" w:rsidR="00024668" w:rsidRPr="009012C8" w:rsidRDefault="00D24D0F" w:rsidP="007322A0">
      <w:pPr>
        <w:shd w:val="clear" w:color="auto" w:fill="FFFFFF"/>
        <w:spacing w:after="0" w:line="240" w:lineRule="auto"/>
        <w:ind w:firstLine="709"/>
        <w:jc w:val="both"/>
        <w:textAlignment w:val="baseline"/>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Процесс конституционализации данной нормы проходил через ее детализацию и конкретизацию в конституционных и иных законах РК. </w:t>
      </w:r>
      <w:r w:rsidR="000378BB" w:rsidRPr="009012C8">
        <w:rPr>
          <w:rFonts w:ascii="Times New Roman" w:hAnsi="Times New Roman" w:cs="Times New Roman"/>
          <w:spacing w:val="2"/>
          <w:sz w:val="28"/>
          <w:szCs w:val="28"/>
        </w:rPr>
        <w:t xml:space="preserve">Так, первоначально устанавливалась </w:t>
      </w:r>
      <w:r w:rsidR="00D60188" w:rsidRPr="009012C8">
        <w:rPr>
          <w:rFonts w:ascii="Times New Roman" w:hAnsi="Times New Roman" w:cs="Times New Roman"/>
          <w:spacing w:val="2"/>
          <w:sz w:val="28"/>
          <w:szCs w:val="28"/>
        </w:rPr>
        <w:t xml:space="preserve">множественность инстанций в </w:t>
      </w:r>
      <w:r w:rsidR="000378BB" w:rsidRPr="009012C8">
        <w:rPr>
          <w:rFonts w:ascii="Times New Roman" w:hAnsi="Times New Roman" w:cs="Times New Roman"/>
          <w:spacing w:val="2"/>
          <w:sz w:val="28"/>
          <w:szCs w:val="28"/>
          <w:shd w:val="clear" w:color="auto" w:fill="FFFFFF"/>
        </w:rPr>
        <w:t>систем</w:t>
      </w:r>
      <w:r w:rsidR="00D60188" w:rsidRPr="009012C8">
        <w:rPr>
          <w:rFonts w:ascii="Times New Roman" w:hAnsi="Times New Roman" w:cs="Times New Roman"/>
          <w:spacing w:val="2"/>
          <w:sz w:val="28"/>
          <w:szCs w:val="28"/>
          <w:shd w:val="clear" w:color="auto" w:fill="FFFFFF"/>
        </w:rPr>
        <w:t>е</w:t>
      </w:r>
      <w:r w:rsidR="000378BB" w:rsidRPr="009012C8">
        <w:rPr>
          <w:rFonts w:ascii="Times New Roman" w:hAnsi="Times New Roman" w:cs="Times New Roman"/>
          <w:spacing w:val="2"/>
          <w:sz w:val="28"/>
          <w:szCs w:val="28"/>
          <w:shd w:val="clear" w:color="auto" w:fill="FFFFFF"/>
        </w:rPr>
        <w:t xml:space="preserve"> правосудия (первая, апелляционная, кассационная, надзорная и повторная надзорная).</w:t>
      </w:r>
    </w:p>
    <w:p w14:paraId="6D3B3284" w14:textId="33FC5888" w:rsidR="00024668" w:rsidRPr="009012C8" w:rsidRDefault="00A07BB0" w:rsidP="007322A0">
      <w:pPr>
        <w:shd w:val="clear" w:color="auto" w:fill="FFFFFF"/>
        <w:spacing w:after="0" w:line="240" w:lineRule="auto"/>
        <w:ind w:firstLine="709"/>
        <w:jc w:val="both"/>
        <w:textAlignment w:val="baseline"/>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В соответствии со статьей </w:t>
      </w:r>
      <w:r w:rsidR="00024668" w:rsidRPr="009012C8">
        <w:rPr>
          <w:rFonts w:ascii="Times New Roman" w:hAnsi="Times New Roman" w:cs="Times New Roman"/>
          <w:spacing w:val="2"/>
          <w:sz w:val="28"/>
          <w:szCs w:val="28"/>
          <w:shd w:val="clear" w:color="auto" w:fill="FFFFFF"/>
        </w:rPr>
        <w:t xml:space="preserve">17 </w:t>
      </w:r>
      <w:r w:rsidR="000378BB" w:rsidRPr="009012C8">
        <w:rPr>
          <w:rFonts w:ascii="Times New Roman" w:hAnsi="Times New Roman" w:cs="Times New Roman"/>
          <w:spacing w:val="2"/>
          <w:sz w:val="28"/>
          <w:szCs w:val="28"/>
          <w:shd w:val="clear" w:color="auto" w:fill="FFFFFF"/>
        </w:rPr>
        <w:t>У</w:t>
      </w:r>
      <w:r w:rsidR="00024668" w:rsidRPr="009012C8">
        <w:rPr>
          <w:rFonts w:ascii="Times New Roman" w:hAnsi="Times New Roman" w:cs="Times New Roman"/>
          <w:spacing w:val="2"/>
          <w:sz w:val="28"/>
          <w:szCs w:val="28"/>
          <w:shd w:val="clear" w:color="auto" w:fill="FFFFFF"/>
        </w:rPr>
        <w:t>каза</w:t>
      </w:r>
      <w:r w:rsidR="000378BB" w:rsidRPr="009012C8">
        <w:rPr>
          <w:rFonts w:ascii="Times New Roman" w:hAnsi="Times New Roman" w:cs="Times New Roman"/>
          <w:spacing w:val="2"/>
          <w:sz w:val="28"/>
          <w:szCs w:val="28"/>
          <w:shd w:val="clear" w:color="auto" w:fill="FFFFFF"/>
        </w:rPr>
        <w:t xml:space="preserve"> Президента РК, имеюще</w:t>
      </w:r>
      <w:r w:rsidR="00024668" w:rsidRPr="009012C8">
        <w:rPr>
          <w:rFonts w:ascii="Times New Roman" w:hAnsi="Times New Roman" w:cs="Times New Roman"/>
          <w:spacing w:val="2"/>
          <w:sz w:val="28"/>
          <w:szCs w:val="28"/>
          <w:shd w:val="clear" w:color="auto" w:fill="FFFFFF"/>
        </w:rPr>
        <w:t xml:space="preserve">го </w:t>
      </w:r>
      <w:r w:rsidR="000378BB" w:rsidRPr="009012C8">
        <w:rPr>
          <w:rFonts w:ascii="Times New Roman" w:hAnsi="Times New Roman" w:cs="Times New Roman"/>
          <w:spacing w:val="2"/>
          <w:sz w:val="28"/>
          <w:szCs w:val="28"/>
          <w:shd w:val="clear" w:color="auto" w:fill="FFFFFF"/>
        </w:rPr>
        <w:t xml:space="preserve">силу </w:t>
      </w:r>
      <w:r w:rsidR="00E8132B" w:rsidRPr="009012C8">
        <w:rPr>
          <w:rFonts w:ascii="Times New Roman" w:hAnsi="Times New Roman" w:cs="Times New Roman"/>
          <w:spacing w:val="2"/>
          <w:sz w:val="28"/>
          <w:szCs w:val="28"/>
          <w:shd w:val="clear" w:color="auto" w:fill="FFFFFF"/>
        </w:rPr>
        <w:t>к</w:t>
      </w:r>
      <w:r w:rsidR="000378BB" w:rsidRPr="009012C8">
        <w:rPr>
          <w:rFonts w:ascii="Times New Roman" w:hAnsi="Times New Roman" w:cs="Times New Roman"/>
          <w:spacing w:val="2"/>
          <w:sz w:val="28"/>
          <w:szCs w:val="28"/>
          <w:shd w:val="clear" w:color="auto" w:fill="FFFFFF"/>
        </w:rPr>
        <w:t>онституционного закона</w:t>
      </w:r>
      <w:r w:rsidR="00E8132B" w:rsidRPr="009012C8">
        <w:rPr>
          <w:rFonts w:ascii="Times New Roman" w:hAnsi="Times New Roman" w:cs="Times New Roman"/>
          <w:spacing w:val="2"/>
          <w:sz w:val="28"/>
          <w:szCs w:val="28"/>
          <w:shd w:val="clear" w:color="auto" w:fill="FFFFFF"/>
        </w:rPr>
        <w:t>,</w:t>
      </w:r>
      <w:r w:rsidR="000378BB" w:rsidRPr="009012C8">
        <w:rPr>
          <w:rFonts w:ascii="Times New Roman" w:hAnsi="Times New Roman" w:cs="Times New Roman"/>
          <w:spacing w:val="2"/>
          <w:sz w:val="28"/>
          <w:szCs w:val="28"/>
          <w:shd w:val="clear" w:color="auto" w:fill="FFFFFF"/>
        </w:rPr>
        <w:t xml:space="preserve"> от 26 декабря 19</w:t>
      </w:r>
      <w:r w:rsidR="00024668" w:rsidRPr="009012C8">
        <w:rPr>
          <w:rFonts w:ascii="Times New Roman" w:hAnsi="Times New Roman" w:cs="Times New Roman"/>
          <w:spacing w:val="2"/>
          <w:sz w:val="28"/>
          <w:szCs w:val="28"/>
          <w:shd w:val="clear" w:color="auto" w:fill="FFFFFF"/>
        </w:rPr>
        <w:t>9</w:t>
      </w:r>
      <w:r w:rsidR="000378BB" w:rsidRPr="009012C8">
        <w:rPr>
          <w:rFonts w:ascii="Times New Roman" w:hAnsi="Times New Roman" w:cs="Times New Roman"/>
          <w:spacing w:val="2"/>
          <w:sz w:val="28"/>
          <w:szCs w:val="28"/>
          <w:shd w:val="clear" w:color="auto" w:fill="FFFFFF"/>
        </w:rPr>
        <w:t xml:space="preserve">5 </w:t>
      </w:r>
      <w:r w:rsidR="00024668" w:rsidRPr="009012C8">
        <w:rPr>
          <w:rFonts w:ascii="Times New Roman" w:hAnsi="Times New Roman" w:cs="Times New Roman"/>
          <w:spacing w:val="2"/>
          <w:sz w:val="28"/>
          <w:szCs w:val="28"/>
          <w:shd w:val="clear" w:color="auto" w:fill="FFFFFF"/>
        </w:rPr>
        <w:t>года «</w:t>
      </w:r>
      <w:r w:rsidR="00024668" w:rsidRPr="009012C8">
        <w:rPr>
          <w:rFonts w:ascii="Times New Roman" w:hAnsi="Times New Roman" w:cs="Times New Roman"/>
          <w:spacing w:val="2"/>
          <w:sz w:val="28"/>
          <w:szCs w:val="28"/>
        </w:rPr>
        <w:t>О судах и статусе судей Республики Казахстан</w:t>
      </w:r>
      <w:r w:rsidR="00024668" w:rsidRPr="009012C8">
        <w:rPr>
          <w:rFonts w:ascii="Times New Roman" w:hAnsi="Times New Roman" w:cs="Times New Roman"/>
          <w:spacing w:val="2"/>
          <w:sz w:val="28"/>
          <w:szCs w:val="28"/>
          <w:shd w:val="clear" w:color="auto" w:fill="FFFFFF"/>
        </w:rPr>
        <w:t>» (утратил силу) о</w:t>
      </w:r>
      <w:r w:rsidR="00024668" w:rsidRPr="009012C8">
        <w:rPr>
          <w:rFonts w:ascii="Times New Roman" w:eastAsia="Times New Roman" w:hAnsi="Times New Roman" w:cs="Times New Roman"/>
          <w:spacing w:val="2"/>
          <w:sz w:val="28"/>
          <w:szCs w:val="28"/>
          <w:lang w:eastAsia="ru-RU"/>
        </w:rPr>
        <w:t>бластной и приравненный к нему суд  рассматривал в пределах своих полномочий дела в качестве суда первой инстанции, в апелляционном (кассационном), надзорном порядке и по вновь открывшимся обстоятельствам, а также осуществлял  судебный надзор за районными (городскими) судами. Статья 21 Указа также уточняла, что с</w:t>
      </w:r>
      <w:r w:rsidR="00024668" w:rsidRPr="009012C8">
        <w:rPr>
          <w:rFonts w:ascii="Times New Roman" w:hAnsi="Times New Roman" w:cs="Times New Roman"/>
          <w:spacing w:val="2"/>
          <w:sz w:val="28"/>
          <w:szCs w:val="28"/>
          <w:shd w:val="clear" w:color="auto" w:fill="FFFFFF"/>
        </w:rPr>
        <w:t>удебные коллегии областного и приравненного к нему суда рассматривают в пределах своих полномочий дела в качестве судов первой инстанции, в апелляционном (кассационном) порядке и по вновь открывшимся обстоятельствам, а также осуществляют другие полномочия, предоставленные им законом</w:t>
      </w:r>
      <w:r w:rsidR="00856D3A" w:rsidRPr="009012C8">
        <w:rPr>
          <w:rFonts w:ascii="Times New Roman" w:hAnsi="Times New Roman" w:cs="Times New Roman"/>
          <w:spacing w:val="2"/>
          <w:sz w:val="28"/>
          <w:szCs w:val="28"/>
          <w:shd w:val="clear" w:color="auto" w:fill="FFFFFF"/>
        </w:rPr>
        <w:t xml:space="preserve"> </w:t>
      </w:r>
      <w:r w:rsidR="00856D3A" w:rsidRPr="009012C8">
        <w:rPr>
          <w:rFonts w:ascii="Times New Roman" w:hAnsi="Times New Roman" w:cs="Times New Roman"/>
          <w:spacing w:val="2"/>
          <w:sz w:val="28"/>
          <w:szCs w:val="28"/>
        </w:rPr>
        <w:t>[23</w:t>
      </w:r>
      <w:r w:rsidR="006E71EC" w:rsidRPr="009012C8">
        <w:rPr>
          <w:rFonts w:ascii="Times New Roman" w:hAnsi="Times New Roman" w:cs="Times New Roman"/>
          <w:spacing w:val="2"/>
          <w:sz w:val="28"/>
          <w:szCs w:val="28"/>
        </w:rPr>
        <w:t>8</w:t>
      </w:r>
      <w:r w:rsidR="00856D3A" w:rsidRPr="009012C8">
        <w:rPr>
          <w:rFonts w:ascii="Times New Roman" w:hAnsi="Times New Roman" w:cs="Times New Roman"/>
          <w:spacing w:val="2"/>
          <w:sz w:val="28"/>
          <w:szCs w:val="28"/>
        </w:rPr>
        <w:t>]</w:t>
      </w:r>
      <w:r w:rsidR="00024668" w:rsidRPr="009012C8">
        <w:rPr>
          <w:rFonts w:ascii="Times New Roman" w:hAnsi="Times New Roman" w:cs="Times New Roman"/>
          <w:spacing w:val="2"/>
          <w:sz w:val="28"/>
          <w:szCs w:val="28"/>
          <w:shd w:val="clear" w:color="auto" w:fill="FFFFFF"/>
        </w:rPr>
        <w:t>.</w:t>
      </w:r>
    </w:p>
    <w:p w14:paraId="130DD862" w14:textId="7AC33234" w:rsidR="00D60188" w:rsidRPr="009012C8" w:rsidRDefault="00A07BB0" w:rsidP="007322A0">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9012C8">
        <w:rPr>
          <w:rFonts w:ascii="Times New Roman" w:hAnsi="Times New Roman" w:cs="Times New Roman"/>
          <w:spacing w:val="2"/>
          <w:sz w:val="28"/>
          <w:szCs w:val="28"/>
          <w:shd w:val="clear" w:color="auto" w:fill="FFFFFF"/>
        </w:rPr>
        <w:t xml:space="preserve">Аналогичный подход был характерен и для определения статуса Верховного Суда Республики Казахстан. Так, статья 28 названного Указа предусматривала его полномочия по рассмотрению дел по первой инстанции в случаях, прямо установленных законом, пересмотру в апелляционном (кассационном) порядке дел, рассмотренных областными судами, а также осуществлению надзорного пересмотра и пересмотра по вновь открывшимся обстоятельствам судебных актов нижестоящих судов и самого Верховного Суда </w:t>
      </w:r>
      <w:r w:rsidR="00856D3A" w:rsidRPr="009012C8">
        <w:rPr>
          <w:rFonts w:ascii="Times New Roman" w:hAnsi="Times New Roman" w:cs="Times New Roman"/>
          <w:spacing w:val="2"/>
          <w:sz w:val="28"/>
          <w:szCs w:val="28"/>
        </w:rPr>
        <w:t>[23</w:t>
      </w:r>
      <w:r w:rsidR="006E71EC" w:rsidRPr="009012C8">
        <w:rPr>
          <w:rFonts w:ascii="Times New Roman" w:hAnsi="Times New Roman" w:cs="Times New Roman"/>
          <w:spacing w:val="2"/>
          <w:sz w:val="28"/>
          <w:szCs w:val="28"/>
        </w:rPr>
        <w:t>8</w:t>
      </w:r>
      <w:r w:rsidR="00856D3A" w:rsidRPr="009012C8">
        <w:rPr>
          <w:rFonts w:ascii="Times New Roman" w:hAnsi="Times New Roman" w:cs="Times New Roman"/>
          <w:spacing w:val="2"/>
          <w:sz w:val="28"/>
          <w:szCs w:val="28"/>
        </w:rPr>
        <w:t>]</w:t>
      </w:r>
      <w:r w:rsidR="00D60188" w:rsidRPr="009012C8">
        <w:rPr>
          <w:rFonts w:ascii="Times New Roman" w:eastAsia="Times New Roman" w:hAnsi="Times New Roman" w:cs="Times New Roman"/>
          <w:spacing w:val="2"/>
          <w:sz w:val="28"/>
          <w:szCs w:val="28"/>
          <w:lang w:eastAsia="ru-RU"/>
        </w:rPr>
        <w:t xml:space="preserve">. </w:t>
      </w:r>
    </w:p>
    <w:p w14:paraId="77BB3B10" w14:textId="484CE7D5" w:rsidR="00A07BB0" w:rsidRPr="009012C8" w:rsidRDefault="00A07BB0" w:rsidP="007322A0">
      <w:pPr>
        <w:pStyle w:val="pj"/>
        <w:shd w:val="clear" w:color="auto" w:fill="FFFFFF"/>
        <w:spacing w:before="0" w:beforeAutospacing="0" w:after="0" w:afterAutospacing="0"/>
        <w:ind w:firstLine="709"/>
        <w:jc w:val="both"/>
        <w:textAlignment w:val="baseline"/>
        <w:rPr>
          <w:spacing w:val="2"/>
          <w:sz w:val="28"/>
          <w:szCs w:val="28"/>
          <w:lang w:val="ru-KZ"/>
        </w:rPr>
      </w:pPr>
      <w:r w:rsidRPr="009012C8">
        <w:rPr>
          <w:spacing w:val="2"/>
          <w:sz w:val="28"/>
          <w:szCs w:val="28"/>
          <w:lang w:val="ru-KZ"/>
        </w:rPr>
        <w:t>Дальнейшее развитие процессов конституционализации правосудия получило отражение в принятии Конституционн</w:t>
      </w:r>
      <w:r w:rsidR="00801B81" w:rsidRPr="009012C8">
        <w:rPr>
          <w:spacing w:val="2"/>
          <w:sz w:val="28"/>
          <w:szCs w:val="28"/>
          <w:lang w:val="ru-KZ"/>
        </w:rPr>
        <w:t>ого</w:t>
      </w:r>
      <w:r w:rsidRPr="009012C8">
        <w:rPr>
          <w:spacing w:val="2"/>
          <w:sz w:val="28"/>
          <w:szCs w:val="28"/>
          <w:lang w:val="ru-KZ"/>
        </w:rPr>
        <w:t xml:space="preserve"> закон</w:t>
      </w:r>
      <w:r w:rsidR="00801B81" w:rsidRPr="009012C8">
        <w:rPr>
          <w:spacing w:val="2"/>
          <w:sz w:val="28"/>
          <w:szCs w:val="28"/>
          <w:lang w:val="ru-KZ"/>
        </w:rPr>
        <w:t>а</w:t>
      </w:r>
      <w:r w:rsidRPr="009012C8">
        <w:rPr>
          <w:spacing w:val="2"/>
          <w:sz w:val="28"/>
          <w:szCs w:val="28"/>
          <w:lang w:val="ru-KZ"/>
        </w:rPr>
        <w:t xml:space="preserve"> Республики Казахстан «О судебной системе и статусе судей Республики Казахстан» от 25 декабря 2000 года. В данном </w:t>
      </w:r>
      <w:r w:rsidR="00801B81" w:rsidRPr="009012C8">
        <w:rPr>
          <w:spacing w:val="2"/>
          <w:sz w:val="28"/>
          <w:szCs w:val="28"/>
          <w:lang w:val="ru-KZ"/>
        </w:rPr>
        <w:t>законе</w:t>
      </w:r>
      <w:r w:rsidRPr="009012C8">
        <w:rPr>
          <w:spacing w:val="2"/>
          <w:sz w:val="28"/>
          <w:szCs w:val="28"/>
          <w:lang w:val="ru-KZ"/>
        </w:rPr>
        <w:t xml:space="preserve"> был реализован принципиально иной подход к регулированию полномочий судов, выразившийся в отказе от чрезмерной конституционно-правовой детализации. В частности, статья 12 Конституционного закона устанавливала, что областной суд рассматривает судебные дела и материалы, отнесённые к его подсудности, без перечисления конкретных процессуальных форм.</w:t>
      </w:r>
    </w:p>
    <w:p w14:paraId="1532E6C5" w14:textId="42A07BA1" w:rsidR="00F25AB4" w:rsidRPr="009012C8" w:rsidRDefault="00A07BB0" w:rsidP="007322A0">
      <w:pPr>
        <w:pStyle w:val="pj"/>
        <w:shd w:val="clear" w:color="auto" w:fill="FFFFFF"/>
        <w:spacing w:before="0" w:beforeAutospacing="0" w:after="0" w:afterAutospacing="0"/>
        <w:ind w:firstLine="709"/>
        <w:jc w:val="both"/>
        <w:textAlignment w:val="baseline"/>
        <w:rPr>
          <w:b/>
          <w:bCs/>
          <w:spacing w:val="2"/>
          <w:sz w:val="28"/>
          <w:szCs w:val="28"/>
          <w:lang w:val="ru-KZ"/>
        </w:rPr>
      </w:pPr>
      <w:r w:rsidRPr="009012C8">
        <w:rPr>
          <w:spacing w:val="2"/>
          <w:sz w:val="28"/>
          <w:szCs w:val="28"/>
          <w:lang w:val="ru-KZ"/>
        </w:rPr>
        <w:t>Аналогичным образом была сформулирована и компетенция Верховного Суда Республики Казахстан. В первоначальной редакции статьи 15 Конституционного закона Верховный Суд определялся как высший судебный орган по гражданским, уголовным и иным делам, подсудным судам общей юрисдикции, осуществляющий надзор за их деятельностью в предусмотренных законом процессуальных формах и дающий разъяснения по вопросам судебной практики</w:t>
      </w:r>
      <w:r w:rsidRPr="009012C8">
        <w:rPr>
          <w:b/>
          <w:bCs/>
          <w:spacing w:val="2"/>
          <w:sz w:val="28"/>
          <w:szCs w:val="28"/>
          <w:lang w:val="ru-KZ"/>
        </w:rPr>
        <w:t xml:space="preserve"> </w:t>
      </w:r>
      <w:r w:rsidR="0043729A" w:rsidRPr="009012C8">
        <w:rPr>
          <w:spacing w:val="2"/>
          <w:sz w:val="28"/>
          <w:szCs w:val="28"/>
          <w:shd w:val="clear" w:color="auto" w:fill="FFFFFF"/>
        </w:rPr>
        <w:t>[</w:t>
      </w:r>
      <w:r w:rsidR="00657E2E" w:rsidRPr="009012C8">
        <w:rPr>
          <w:spacing w:val="2"/>
          <w:sz w:val="28"/>
          <w:szCs w:val="28"/>
          <w:shd w:val="clear" w:color="auto" w:fill="FFFFFF"/>
        </w:rPr>
        <w:t>23</w:t>
      </w:r>
      <w:r w:rsidR="006E71EC" w:rsidRPr="009012C8">
        <w:rPr>
          <w:spacing w:val="2"/>
          <w:sz w:val="28"/>
          <w:szCs w:val="28"/>
          <w:shd w:val="clear" w:color="auto" w:fill="FFFFFF"/>
        </w:rPr>
        <w:t>9</w:t>
      </w:r>
      <w:r w:rsidR="0043729A" w:rsidRPr="009012C8">
        <w:rPr>
          <w:spacing w:val="2"/>
          <w:sz w:val="28"/>
          <w:szCs w:val="28"/>
          <w:shd w:val="clear" w:color="auto" w:fill="FFFFFF"/>
        </w:rPr>
        <w:t>]</w:t>
      </w:r>
      <w:r w:rsidR="002A6595" w:rsidRPr="009012C8">
        <w:rPr>
          <w:spacing w:val="2"/>
          <w:sz w:val="28"/>
          <w:szCs w:val="28"/>
          <w:shd w:val="clear" w:color="auto" w:fill="FFFFFF"/>
        </w:rPr>
        <w:t>.</w:t>
      </w:r>
    </w:p>
    <w:p w14:paraId="5CCBCBC3" w14:textId="5E64C625" w:rsidR="00B46CAA" w:rsidRPr="009012C8" w:rsidRDefault="002A6595" w:rsidP="007322A0">
      <w:pPr>
        <w:pStyle w:val="pj"/>
        <w:shd w:val="clear" w:color="auto" w:fill="FFFFFF"/>
        <w:spacing w:before="0" w:beforeAutospacing="0" w:after="0" w:afterAutospacing="0"/>
        <w:ind w:firstLine="709"/>
        <w:jc w:val="both"/>
        <w:textAlignment w:val="baseline"/>
        <w:rPr>
          <w:spacing w:val="2"/>
          <w:sz w:val="28"/>
          <w:szCs w:val="28"/>
        </w:rPr>
      </w:pPr>
      <w:r w:rsidRPr="009012C8">
        <w:rPr>
          <w:spacing w:val="2"/>
          <w:sz w:val="28"/>
          <w:szCs w:val="28"/>
          <w:shd w:val="clear" w:color="auto" w:fill="FFFFFF"/>
        </w:rPr>
        <w:t xml:space="preserve">Процесс конституционализации </w:t>
      </w:r>
      <w:r w:rsidR="002C1C41" w:rsidRPr="009012C8">
        <w:rPr>
          <w:spacing w:val="2"/>
          <w:sz w:val="28"/>
          <w:szCs w:val="28"/>
          <w:shd w:val="clear" w:color="auto" w:fill="FFFFFF"/>
        </w:rPr>
        <w:t xml:space="preserve">требовал дальнейшего раскрытия смысла конституционных идей и принципов в законах и иных нормативных правовых актах с учетом того положения, что </w:t>
      </w:r>
      <w:r w:rsidR="00513BD8" w:rsidRPr="009012C8">
        <w:rPr>
          <w:spacing w:val="2"/>
          <w:sz w:val="28"/>
          <w:szCs w:val="28"/>
        </w:rPr>
        <w:t>Конституция сама обладает необходимым и прогрессивным международно-правовым сегментом в своем содержании</w:t>
      </w:r>
      <w:r w:rsidR="00657E2E" w:rsidRPr="009012C8">
        <w:rPr>
          <w:spacing w:val="2"/>
          <w:sz w:val="28"/>
          <w:szCs w:val="28"/>
        </w:rPr>
        <w:t xml:space="preserve"> </w:t>
      </w:r>
      <w:r w:rsidR="00657E2E" w:rsidRPr="009012C8">
        <w:rPr>
          <w:spacing w:val="2"/>
          <w:sz w:val="28"/>
          <w:szCs w:val="28"/>
          <w:shd w:val="clear" w:color="auto" w:fill="FFFFFF"/>
        </w:rPr>
        <w:t>[8</w:t>
      </w:r>
      <w:r w:rsidR="006E71EC" w:rsidRPr="009012C8">
        <w:rPr>
          <w:spacing w:val="2"/>
          <w:sz w:val="28"/>
          <w:szCs w:val="28"/>
          <w:shd w:val="clear" w:color="auto" w:fill="FFFFFF"/>
        </w:rPr>
        <w:t>2</w:t>
      </w:r>
      <w:r w:rsidR="00657E2E" w:rsidRPr="009012C8">
        <w:rPr>
          <w:spacing w:val="2"/>
          <w:sz w:val="28"/>
          <w:szCs w:val="28"/>
          <w:shd w:val="clear" w:color="auto" w:fill="FFFFFF"/>
        </w:rPr>
        <w:t>, С. 34]</w:t>
      </w:r>
      <w:r w:rsidR="00513BD8" w:rsidRPr="009012C8">
        <w:rPr>
          <w:spacing w:val="2"/>
          <w:sz w:val="28"/>
          <w:szCs w:val="28"/>
        </w:rPr>
        <w:t>.</w:t>
      </w:r>
    </w:p>
    <w:p w14:paraId="1154DA86" w14:textId="4D12C8A2" w:rsidR="00513BD8" w:rsidRPr="009012C8" w:rsidRDefault="00513BD8" w:rsidP="007322A0">
      <w:pPr>
        <w:pStyle w:val="pj"/>
        <w:shd w:val="clear" w:color="auto" w:fill="FFFFFF"/>
        <w:spacing w:before="0" w:beforeAutospacing="0" w:after="0" w:afterAutospacing="0"/>
        <w:ind w:firstLine="709"/>
        <w:jc w:val="both"/>
        <w:textAlignment w:val="baseline"/>
        <w:rPr>
          <w:spacing w:val="2"/>
          <w:sz w:val="28"/>
          <w:szCs w:val="28"/>
        </w:rPr>
      </w:pPr>
      <w:r w:rsidRPr="009012C8">
        <w:rPr>
          <w:spacing w:val="2"/>
          <w:sz w:val="28"/>
          <w:szCs w:val="28"/>
        </w:rPr>
        <w:t xml:space="preserve">Следовательно, процесс приведения структуры и содержания казахстанского правосудия в соответствие с международными договорами, ратифицированными Республикой Казахстан, также подпадает под понятие конституционализации правосудия. </w:t>
      </w:r>
    </w:p>
    <w:p w14:paraId="7F50029E" w14:textId="14DC13B1" w:rsidR="00513BD8" w:rsidRPr="009012C8" w:rsidRDefault="00513BD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этом аспекте в середине второго десятилетия XXI века начались законопроектные работы по переходу от пятиступенчатой системы к трехзвенной структуре. </w:t>
      </w:r>
    </w:p>
    <w:p w14:paraId="39839A32" w14:textId="53A666D6" w:rsidR="00A07BB0" w:rsidRPr="009012C8" w:rsidRDefault="00A07BB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развитие указанного подхода </w:t>
      </w:r>
      <w:r w:rsidR="00130322" w:rsidRPr="009012C8">
        <w:rPr>
          <w:rFonts w:ascii="Times New Roman" w:hAnsi="Times New Roman" w:cs="Times New Roman"/>
          <w:spacing w:val="2"/>
          <w:sz w:val="28"/>
          <w:szCs w:val="28"/>
          <w:lang w:val="ru-KZ"/>
        </w:rPr>
        <w:t xml:space="preserve">А. </w:t>
      </w:r>
      <w:r w:rsidRPr="009012C8">
        <w:rPr>
          <w:rFonts w:ascii="Times New Roman" w:hAnsi="Times New Roman" w:cs="Times New Roman"/>
          <w:spacing w:val="2"/>
          <w:sz w:val="28"/>
          <w:szCs w:val="28"/>
          <w:lang w:val="ru-KZ"/>
        </w:rPr>
        <w:t>Дощанова обращает внимание на то, что Конституция Республики Казахстан закрепила различающиеся по своей природе задачи Верховного Суда и местных судов. По её мнению, такое функциональное разграничение ролей внутри судебной системы соответствует принципам правового государства, поскольку именно дифференциация судебных полномочий по уровням позволяет обеспечить справедливость и законность при последовательном рассмотрении дел в судебных инстанциях. Отсутствие подобного разграничения, напротив, снижает эффективность инстанционного контроля и не позволяет в полной мере гарантировать защиту прав участников процесса [240].</w:t>
      </w:r>
    </w:p>
    <w:p w14:paraId="08BF4AC2" w14:textId="66F3F555" w:rsidR="00A07BB0" w:rsidRPr="009012C8" w:rsidRDefault="00A07BB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Сходную позицию занимает профессор </w:t>
      </w:r>
      <w:r w:rsidR="00130322" w:rsidRPr="009012C8">
        <w:rPr>
          <w:rFonts w:ascii="Times New Roman" w:hAnsi="Times New Roman" w:cs="Times New Roman"/>
          <w:spacing w:val="2"/>
          <w:sz w:val="28"/>
          <w:szCs w:val="28"/>
          <w:lang w:val="ru-KZ"/>
        </w:rPr>
        <w:t xml:space="preserve">К.А. </w:t>
      </w:r>
      <w:r w:rsidRPr="009012C8">
        <w:rPr>
          <w:rFonts w:ascii="Times New Roman" w:hAnsi="Times New Roman" w:cs="Times New Roman"/>
          <w:spacing w:val="2"/>
          <w:sz w:val="28"/>
          <w:szCs w:val="28"/>
          <w:lang w:val="ru-KZ"/>
        </w:rPr>
        <w:t>Мами</w:t>
      </w:r>
      <w:r w:rsidR="00130322"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который связывает переход к трёхзвенной судебной системе с необходимостью преодоления системных недостатков прежней модели судоустройства. Он подчёркивает, что сосредоточение апелляционной и кассационной инстанций в рамках одного суда, а также сохранение надзорной инстанции как рудимента советской правовой системы приводили к дублированию функций пересмотра судебных актов, вступивших в законную силу. В этих условиях передача кассационной функции на уровень Верховного Суда представлялась логичным и обоснованным шагом институционального реформирования.</w:t>
      </w:r>
    </w:p>
    <w:p w14:paraId="703C3BFF" w14:textId="54803483" w:rsidR="00587E3A" w:rsidRPr="009012C8" w:rsidRDefault="00A07BB0"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При этом, как отмечает К.А. Мами, международный опыт свидетельствует о том, что чрезмерное количество промежуточных судебных инстанций объективно создаёт предпосылки для затягивания судебных разбирательств и злоупотребления процессуальными правами. В связи с этим ключевыми целями реформирования судоустройства и судопроизводства выступают повышение эффективности и доступности правосудия, обеспечение верховенства права и формирование судебной системы, соответствующей современным международным стандартам</w:t>
      </w:r>
      <w:r w:rsidR="000E275C" w:rsidRPr="009012C8">
        <w:rPr>
          <w:rFonts w:ascii="Times New Roman" w:hAnsi="Times New Roman" w:cs="Times New Roman"/>
          <w:spacing w:val="2"/>
          <w:sz w:val="28"/>
          <w:szCs w:val="28"/>
        </w:rPr>
        <w:t xml:space="preserve"> </w:t>
      </w:r>
      <w:r w:rsidR="000E275C"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1</w:t>
      </w:r>
      <w:r w:rsidR="000E275C" w:rsidRPr="009012C8">
        <w:rPr>
          <w:rFonts w:ascii="Times New Roman" w:hAnsi="Times New Roman" w:cs="Times New Roman"/>
          <w:spacing w:val="2"/>
          <w:sz w:val="28"/>
          <w:szCs w:val="28"/>
          <w:shd w:val="clear" w:color="auto" w:fill="FFFFFF"/>
        </w:rPr>
        <w:t>, С. 153-154]</w:t>
      </w:r>
      <w:r w:rsidR="009F34C8" w:rsidRPr="009012C8">
        <w:rPr>
          <w:rFonts w:ascii="Times New Roman" w:hAnsi="Times New Roman" w:cs="Times New Roman"/>
          <w:spacing w:val="2"/>
          <w:sz w:val="28"/>
          <w:szCs w:val="28"/>
        </w:rPr>
        <w:t>.</w:t>
      </w:r>
      <w:r w:rsidR="00587E3A" w:rsidRPr="009012C8">
        <w:rPr>
          <w:rFonts w:ascii="Times New Roman" w:hAnsi="Times New Roman" w:cs="Times New Roman"/>
          <w:spacing w:val="2"/>
          <w:sz w:val="28"/>
          <w:szCs w:val="28"/>
        </w:rPr>
        <w:t xml:space="preserve"> </w:t>
      </w:r>
    </w:p>
    <w:p w14:paraId="51D6A52A" w14:textId="0AAE4852" w:rsidR="00E92CF1" w:rsidRPr="009012C8" w:rsidRDefault="00E92CF1" w:rsidP="007322A0">
      <w:pPr>
        <w:tabs>
          <w:tab w:val="left" w:pos="851"/>
          <w:tab w:val="left" w:pos="993"/>
        </w:tabs>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Эти факторы были отмечены другими исследователями в более ранний период. </w:t>
      </w:r>
      <w:r w:rsidR="00A07BB0" w:rsidRPr="009012C8">
        <w:rPr>
          <w:rFonts w:ascii="Times New Roman" w:hAnsi="Times New Roman" w:cs="Times New Roman"/>
          <w:spacing w:val="2"/>
          <w:sz w:val="28"/>
          <w:szCs w:val="28"/>
        </w:rPr>
        <w:t xml:space="preserve">Так, российский исследователь </w:t>
      </w:r>
      <w:r w:rsidR="00130322" w:rsidRPr="009012C8">
        <w:rPr>
          <w:rFonts w:ascii="Times New Roman" w:hAnsi="Times New Roman" w:cs="Times New Roman"/>
          <w:spacing w:val="2"/>
          <w:sz w:val="28"/>
          <w:szCs w:val="28"/>
        </w:rPr>
        <w:t xml:space="preserve">В.В. </w:t>
      </w:r>
      <w:r w:rsidR="00A07BB0" w:rsidRPr="009012C8">
        <w:rPr>
          <w:rFonts w:ascii="Times New Roman" w:hAnsi="Times New Roman" w:cs="Times New Roman"/>
          <w:spacing w:val="2"/>
          <w:sz w:val="28"/>
          <w:szCs w:val="28"/>
        </w:rPr>
        <w:t xml:space="preserve">Сидоров обращал внимание на негативные последствия многоуровневой системы судебного пересмотра. По его мнению, существование четырёх и более инстанций проверки судебных актов объективно ведёт к затягиванию судебных разбирательств, снижает правовую определённость и формирует у граждан ощущение нестабильности судебных решений, принятых судами нижестоящих уровней </w:t>
      </w:r>
      <w:r w:rsidR="000E275C"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2</w:t>
      </w:r>
      <w:r w:rsidR="000E275C" w:rsidRPr="009012C8">
        <w:rPr>
          <w:rFonts w:ascii="Times New Roman" w:hAnsi="Times New Roman" w:cs="Times New Roman"/>
          <w:spacing w:val="2"/>
          <w:sz w:val="28"/>
          <w:szCs w:val="28"/>
          <w:shd w:val="clear" w:color="auto" w:fill="FFFFFF"/>
        </w:rPr>
        <w:t>, С. 237]</w:t>
      </w:r>
      <w:r w:rsidRPr="009012C8">
        <w:rPr>
          <w:rFonts w:ascii="Times New Roman" w:hAnsi="Times New Roman" w:cs="Times New Roman"/>
          <w:spacing w:val="2"/>
          <w:sz w:val="28"/>
          <w:szCs w:val="28"/>
        </w:rPr>
        <w:t>.</w:t>
      </w:r>
      <w:r w:rsidR="001141ED" w:rsidRPr="009012C8">
        <w:rPr>
          <w:rFonts w:ascii="Times New Roman" w:hAnsi="Times New Roman" w:cs="Times New Roman"/>
          <w:spacing w:val="2"/>
          <w:sz w:val="28"/>
          <w:szCs w:val="28"/>
        </w:rPr>
        <w:t xml:space="preserve"> Профессор Е.</w:t>
      </w:r>
      <w:r w:rsidR="002A00B1" w:rsidRPr="009012C8">
        <w:rPr>
          <w:rFonts w:ascii="Times New Roman" w:hAnsi="Times New Roman" w:cs="Times New Roman"/>
          <w:spacing w:val="2"/>
          <w:sz w:val="28"/>
          <w:szCs w:val="28"/>
        </w:rPr>
        <w:t>Б</w:t>
      </w:r>
      <w:r w:rsidR="001141ED"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Абдрасулов также отмечал еще в 2011 году о </w:t>
      </w:r>
      <w:r w:rsidR="001141ED" w:rsidRPr="009012C8">
        <w:rPr>
          <w:rFonts w:ascii="Times New Roman" w:hAnsi="Times New Roman" w:cs="Times New Roman"/>
          <w:spacing w:val="2"/>
          <w:sz w:val="28"/>
          <w:szCs w:val="28"/>
        </w:rPr>
        <w:t>том, что реальная трехступенчатая система обеспечит защиту прав и свобод человека в более полном объеме</w:t>
      </w:r>
      <w:r w:rsidR="003D1855" w:rsidRPr="009012C8">
        <w:rPr>
          <w:rFonts w:ascii="Times New Roman" w:hAnsi="Times New Roman" w:cs="Times New Roman"/>
          <w:spacing w:val="2"/>
          <w:sz w:val="28"/>
          <w:szCs w:val="28"/>
        </w:rPr>
        <w:t xml:space="preserve"> </w:t>
      </w:r>
      <w:r w:rsidR="003D1855"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3</w:t>
      </w:r>
      <w:r w:rsidR="003D1855" w:rsidRPr="009012C8">
        <w:rPr>
          <w:rFonts w:ascii="Times New Roman" w:hAnsi="Times New Roman" w:cs="Times New Roman"/>
          <w:spacing w:val="2"/>
          <w:sz w:val="28"/>
          <w:szCs w:val="28"/>
          <w:shd w:val="clear" w:color="auto" w:fill="FFFFFF"/>
        </w:rPr>
        <w:t>, С. 26]</w:t>
      </w:r>
      <w:r w:rsidRPr="009012C8">
        <w:rPr>
          <w:rFonts w:ascii="Times New Roman" w:hAnsi="Times New Roman" w:cs="Times New Roman"/>
          <w:spacing w:val="2"/>
          <w:sz w:val="28"/>
          <w:szCs w:val="28"/>
        </w:rPr>
        <w:t>.</w:t>
      </w:r>
    </w:p>
    <w:p w14:paraId="5BF0AF14" w14:textId="505E9332" w:rsidR="00691ECE" w:rsidRPr="009012C8" w:rsidRDefault="00044BE8"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результате проведенных реформ, направленных на конституционализацию судебной системы, была учреждена трехзвенная система. </w:t>
      </w:r>
      <w:r w:rsidR="00691ECE" w:rsidRPr="009012C8">
        <w:rPr>
          <w:rFonts w:ascii="Times New Roman" w:hAnsi="Times New Roman" w:cs="Times New Roman"/>
          <w:spacing w:val="2"/>
          <w:sz w:val="28"/>
          <w:szCs w:val="28"/>
        </w:rPr>
        <w:t>Указанные преобразования были реализованы на основании Закон</w:t>
      </w:r>
      <w:r w:rsidR="00130322" w:rsidRPr="009012C8">
        <w:rPr>
          <w:rFonts w:ascii="Times New Roman" w:hAnsi="Times New Roman" w:cs="Times New Roman"/>
          <w:spacing w:val="2"/>
          <w:sz w:val="28"/>
          <w:szCs w:val="28"/>
        </w:rPr>
        <w:t>а</w:t>
      </w:r>
      <w:r w:rsidR="00691ECE" w:rsidRPr="009012C8">
        <w:rPr>
          <w:rFonts w:ascii="Times New Roman" w:hAnsi="Times New Roman" w:cs="Times New Roman"/>
          <w:spacing w:val="2"/>
          <w:sz w:val="28"/>
          <w:szCs w:val="28"/>
        </w:rPr>
        <w:t xml:space="preserve"> Республики Казахстан «О внесении изменений и дополнений в некоторые законодательные акты Республики Казахстан по вопросам совершенствования системы отправления правосудия» от 31 октября 2015 года </w:t>
      </w:r>
      <w:r w:rsidR="003D1855"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4</w:t>
      </w:r>
      <w:r w:rsidR="003D1855" w:rsidRPr="009012C8">
        <w:rPr>
          <w:rFonts w:ascii="Times New Roman" w:hAnsi="Times New Roman" w:cs="Times New Roman"/>
          <w:spacing w:val="2"/>
          <w:sz w:val="28"/>
          <w:szCs w:val="28"/>
          <w:shd w:val="clear" w:color="auto" w:fill="FFFFFF"/>
        </w:rPr>
        <w:t>]</w:t>
      </w:r>
      <w:r w:rsidR="00D95EA5" w:rsidRPr="009012C8">
        <w:rPr>
          <w:rFonts w:ascii="Times New Roman" w:hAnsi="Times New Roman" w:cs="Times New Roman"/>
          <w:spacing w:val="2"/>
          <w:sz w:val="28"/>
          <w:szCs w:val="28"/>
        </w:rPr>
        <w:t xml:space="preserve">, </w:t>
      </w:r>
      <w:r w:rsidR="00691ECE" w:rsidRPr="009012C8">
        <w:rPr>
          <w:rFonts w:ascii="Times New Roman" w:hAnsi="Times New Roman" w:cs="Times New Roman"/>
          <w:spacing w:val="2"/>
          <w:sz w:val="28"/>
          <w:szCs w:val="28"/>
        </w:rPr>
        <w:t>а также Конституционн</w:t>
      </w:r>
      <w:r w:rsidR="00975250" w:rsidRPr="009012C8">
        <w:rPr>
          <w:rFonts w:ascii="Times New Roman" w:hAnsi="Times New Roman" w:cs="Times New Roman"/>
          <w:spacing w:val="2"/>
          <w:sz w:val="28"/>
          <w:szCs w:val="28"/>
        </w:rPr>
        <w:t>ого</w:t>
      </w:r>
      <w:r w:rsidR="00691ECE" w:rsidRPr="009012C8">
        <w:rPr>
          <w:rFonts w:ascii="Times New Roman" w:hAnsi="Times New Roman" w:cs="Times New Roman"/>
          <w:spacing w:val="2"/>
          <w:sz w:val="28"/>
          <w:szCs w:val="28"/>
        </w:rPr>
        <w:t xml:space="preserve"> закон</w:t>
      </w:r>
      <w:r w:rsidR="00975250" w:rsidRPr="009012C8">
        <w:rPr>
          <w:rFonts w:ascii="Times New Roman" w:hAnsi="Times New Roman" w:cs="Times New Roman"/>
          <w:spacing w:val="2"/>
          <w:sz w:val="28"/>
          <w:szCs w:val="28"/>
        </w:rPr>
        <w:t>а</w:t>
      </w:r>
      <w:r w:rsidR="00691ECE" w:rsidRPr="009012C8">
        <w:rPr>
          <w:rFonts w:ascii="Times New Roman" w:hAnsi="Times New Roman" w:cs="Times New Roman"/>
          <w:spacing w:val="2"/>
          <w:sz w:val="28"/>
          <w:szCs w:val="28"/>
        </w:rPr>
        <w:t xml:space="preserve"> Республики Казахстан «О внесении изменений и дополнений в некоторые конституционные законы Республики Казахстан по вопросам Высшего Судебного Совета, судебной системы и статуса судей» от 4 декабря 2015 года. Данными актами было проведено комплексное реформирование как судоустройства, так и процессуальных форм осуществления правосудия.</w:t>
      </w:r>
    </w:p>
    <w:p w14:paraId="4CDED995" w14:textId="77777777" w:rsidR="00691ECE" w:rsidRPr="009012C8" w:rsidRDefault="00691ECE"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В результате проведённых реформ Верховный Суд Республики Казахстан был закреплён в статусе высшего судебного органа по гражданским, уголовным и иным делам, подсудным местным и другим судам. За ним были сосредоточены функции кассационной инстанции, а также полномочия по даче разъяснений по вопросам судебной практики, что направлено на обеспечение единообразия правоприменения и устойчивости судебных решений [245].</w:t>
      </w:r>
    </w:p>
    <w:p w14:paraId="1C4E0405" w14:textId="77777777" w:rsidR="00691ECE" w:rsidRPr="009012C8" w:rsidRDefault="00691ECE" w:rsidP="007322A0">
      <w:pPr>
        <w:spacing w:after="0" w:line="240" w:lineRule="auto"/>
        <w:ind w:firstLine="709"/>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Одновременно областные и приравненные к ним суды были выведены из системы кассационного пересмотра. В рамках трёхзвенной модели они стали осуществлять апелляционное производство, рассматривая апелляционные (частные) жалобы и ходатайства прокурора на не вступившие в законную силу приговоры и постановления районных и приравненных к ним судов, а также специализированных межрайонных судов, включая суды по уголовным делам и делам несовершеннолетних, в порядке, установленном Уголовно-процессуальным кодексом Республики Казахстан [84].</w:t>
      </w:r>
    </w:p>
    <w:p w14:paraId="240172C2" w14:textId="68D2CE10" w:rsidR="00645489" w:rsidRPr="009012C8" w:rsidRDefault="00461350"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конституционализация</w:t>
      </w:r>
      <w:r w:rsidR="005D300F"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правосудия не может рассматриваться как застывшее явление. Сегодня создан</w:t>
      </w:r>
      <w:r w:rsidR="000D2FE4" w:rsidRPr="009012C8">
        <w:rPr>
          <w:rFonts w:ascii="Times New Roman" w:hAnsi="Times New Roman" w:cs="Times New Roman"/>
          <w:spacing w:val="2"/>
          <w:sz w:val="28"/>
          <w:szCs w:val="28"/>
        </w:rPr>
        <w:t>ы</w:t>
      </w:r>
      <w:r w:rsidRPr="009012C8">
        <w:rPr>
          <w:rFonts w:ascii="Times New Roman" w:hAnsi="Times New Roman" w:cs="Times New Roman"/>
          <w:spacing w:val="2"/>
          <w:sz w:val="28"/>
          <w:szCs w:val="28"/>
        </w:rPr>
        <w:t xml:space="preserve"> отдельны</w:t>
      </w:r>
      <w:r w:rsidR="000D2FE4" w:rsidRPr="009012C8">
        <w:rPr>
          <w:rFonts w:ascii="Times New Roman" w:hAnsi="Times New Roman" w:cs="Times New Roman"/>
          <w:spacing w:val="2"/>
          <w:sz w:val="28"/>
          <w:szCs w:val="28"/>
        </w:rPr>
        <w:t xml:space="preserve">е </w:t>
      </w:r>
      <w:r w:rsidRPr="009012C8">
        <w:rPr>
          <w:rFonts w:ascii="Times New Roman" w:hAnsi="Times New Roman" w:cs="Times New Roman"/>
          <w:spacing w:val="2"/>
          <w:sz w:val="28"/>
          <w:szCs w:val="28"/>
        </w:rPr>
        <w:t>кассационны</w:t>
      </w:r>
      <w:r w:rsidR="000D2FE4"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суд</w:t>
      </w:r>
      <w:r w:rsidR="000D2FE4" w:rsidRPr="009012C8">
        <w:rPr>
          <w:rFonts w:ascii="Times New Roman" w:hAnsi="Times New Roman" w:cs="Times New Roman"/>
          <w:spacing w:val="2"/>
          <w:sz w:val="28"/>
          <w:szCs w:val="28"/>
        </w:rPr>
        <w:t>ы</w:t>
      </w:r>
      <w:r w:rsidR="00975250" w:rsidRPr="009012C8">
        <w:rPr>
          <w:rFonts w:ascii="Times New Roman" w:hAnsi="Times New Roman" w:cs="Times New Roman"/>
          <w:spacing w:val="2"/>
          <w:sz w:val="28"/>
          <w:szCs w:val="28"/>
        </w:rPr>
        <w:t xml:space="preserve"> по уголовным, гражданским, административным делам</w:t>
      </w:r>
      <w:r w:rsidRPr="009012C8">
        <w:rPr>
          <w:rFonts w:ascii="Times New Roman" w:hAnsi="Times New Roman" w:cs="Times New Roman"/>
          <w:spacing w:val="2"/>
          <w:sz w:val="28"/>
          <w:szCs w:val="28"/>
        </w:rPr>
        <w:t xml:space="preserve">. </w:t>
      </w:r>
      <w:r w:rsidR="00645489" w:rsidRPr="009012C8">
        <w:rPr>
          <w:rFonts w:ascii="Times New Roman" w:hAnsi="Times New Roman" w:cs="Times New Roman"/>
          <w:spacing w:val="2"/>
          <w:sz w:val="28"/>
          <w:szCs w:val="28"/>
        </w:rPr>
        <w:t xml:space="preserve">Однако это не говорит об отходе от трехзвенной системы. Меняется система судоустройства, но судопроизводство продолжает оставаться в рамках первой, апелляционной и кассационной инстанции. У Верховного </w:t>
      </w:r>
      <w:r w:rsidR="000D2FE4" w:rsidRPr="009012C8">
        <w:rPr>
          <w:rFonts w:ascii="Times New Roman" w:hAnsi="Times New Roman" w:cs="Times New Roman"/>
          <w:spacing w:val="2"/>
          <w:sz w:val="28"/>
          <w:szCs w:val="28"/>
        </w:rPr>
        <w:t>С</w:t>
      </w:r>
      <w:r w:rsidR="00645489" w:rsidRPr="009012C8">
        <w:rPr>
          <w:rFonts w:ascii="Times New Roman" w:hAnsi="Times New Roman" w:cs="Times New Roman"/>
          <w:spacing w:val="2"/>
          <w:sz w:val="28"/>
          <w:szCs w:val="28"/>
        </w:rPr>
        <w:t xml:space="preserve">уда РК </w:t>
      </w:r>
      <w:r w:rsidR="000D2FE4" w:rsidRPr="009012C8">
        <w:rPr>
          <w:rFonts w:ascii="Times New Roman" w:hAnsi="Times New Roman" w:cs="Times New Roman"/>
          <w:spacing w:val="2"/>
          <w:sz w:val="28"/>
          <w:szCs w:val="28"/>
        </w:rPr>
        <w:t>остаются</w:t>
      </w:r>
      <w:r w:rsidR="00645489" w:rsidRPr="009012C8">
        <w:rPr>
          <w:rFonts w:ascii="Times New Roman" w:hAnsi="Times New Roman" w:cs="Times New Roman"/>
          <w:spacing w:val="2"/>
          <w:sz w:val="28"/>
          <w:szCs w:val="28"/>
        </w:rPr>
        <w:t xml:space="preserve"> функции: принятие нормативных постановлений, обеспечение единства судебной практики, рассмотрение наиболее резонансных дел, имеющих сильное влияние на обеспечение прав и свобод человека</w:t>
      </w:r>
      <w:r w:rsidR="000D2FE4" w:rsidRPr="009012C8">
        <w:rPr>
          <w:rFonts w:ascii="Times New Roman" w:hAnsi="Times New Roman" w:cs="Times New Roman"/>
          <w:spacing w:val="2"/>
          <w:sz w:val="28"/>
          <w:szCs w:val="28"/>
        </w:rPr>
        <w:t>,</w:t>
      </w:r>
      <w:r w:rsidR="00645489" w:rsidRPr="009012C8">
        <w:rPr>
          <w:rFonts w:ascii="Times New Roman" w:hAnsi="Times New Roman" w:cs="Times New Roman"/>
          <w:spacing w:val="2"/>
          <w:sz w:val="28"/>
          <w:szCs w:val="28"/>
        </w:rPr>
        <w:t xml:space="preserve"> наибольшего количества граждан республики.</w:t>
      </w:r>
    </w:p>
    <w:p w14:paraId="669C424F" w14:textId="727BCF15" w:rsidR="005D300F" w:rsidRPr="009012C8" w:rsidRDefault="00691EC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Обосновывая целесообразность </w:t>
      </w:r>
      <w:r w:rsidR="00975250" w:rsidRPr="009012C8">
        <w:rPr>
          <w:rFonts w:ascii="Times New Roman" w:hAnsi="Times New Roman" w:cs="Times New Roman"/>
          <w:spacing w:val="2"/>
          <w:sz w:val="28"/>
          <w:szCs w:val="28"/>
        </w:rPr>
        <w:t>создания</w:t>
      </w:r>
      <w:r w:rsidRPr="009012C8">
        <w:rPr>
          <w:rFonts w:ascii="Times New Roman" w:hAnsi="Times New Roman" w:cs="Times New Roman"/>
          <w:spacing w:val="2"/>
          <w:sz w:val="28"/>
          <w:szCs w:val="28"/>
        </w:rPr>
        <w:t xml:space="preserve"> самостоятельных кассационных судов, Президент Республики Казахстан Токаев К.К. обращал внимание на ограниченную доступность кассационного пересмотра для граждан. По его оценке, крайне низкая доля уголовных и гражданских дел, доходящих до кассационной инстанции, не соответствует общественным ожиданиям и потребностям в эффективной судебной защите. В этой связи подчёркивалась необходимость обсуждения вопроса создания самостоятельной кассационной инстанции с участием юридического и предпринимательского сообщества, а также указывалось на позицию судейского корпуса, согласно которой данная мера способна повысить качество защиты прав и свобод граждан при сохранении бюджетной сбалансированности судебной системы </w:t>
      </w:r>
      <w:r w:rsidR="003D1855"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6</w:t>
      </w:r>
      <w:r w:rsidR="003D1855" w:rsidRPr="009012C8">
        <w:rPr>
          <w:rFonts w:ascii="Times New Roman" w:hAnsi="Times New Roman" w:cs="Times New Roman"/>
          <w:spacing w:val="2"/>
          <w:sz w:val="28"/>
          <w:szCs w:val="28"/>
          <w:shd w:val="clear" w:color="auto" w:fill="FFFFFF"/>
        </w:rPr>
        <w:t>]</w:t>
      </w:r>
      <w:r w:rsidR="00461350" w:rsidRPr="009012C8">
        <w:rPr>
          <w:rFonts w:ascii="Times New Roman" w:hAnsi="Times New Roman" w:cs="Times New Roman"/>
          <w:spacing w:val="2"/>
          <w:sz w:val="28"/>
          <w:szCs w:val="28"/>
        </w:rPr>
        <w:t xml:space="preserve">. </w:t>
      </w:r>
      <w:r w:rsidR="005D300F" w:rsidRPr="009012C8">
        <w:rPr>
          <w:rFonts w:ascii="Times New Roman" w:hAnsi="Times New Roman" w:cs="Times New Roman"/>
          <w:spacing w:val="2"/>
          <w:sz w:val="28"/>
          <w:szCs w:val="28"/>
        </w:rPr>
        <w:t xml:space="preserve"> </w:t>
      </w:r>
    </w:p>
    <w:p w14:paraId="4A4CAEAA" w14:textId="05BF417E" w:rsidR="002A00B1" w:rsidRPr="009012C8" w:rsidRDefault="002A4C3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Еще одним фактором конституционализации правосудия следует рассматривать процесс углубленной специализации судов</w:t>
      </w:r>
      <w:r w:rsidR="007951FA" w:rsidRPr="009012C8">
        <w:rPr>
          <w:rFonts w:ascii="Times New Roman" w:hAnsi="Times New Roman" w:cs="Times New Roman"/>
          <w:spacing w:val="2"/>
          <w:sz w:val="28"/>
          <w:szCs w:val="28"/>
        </w:rPr>
        <w:t xml:space="preserve"> </w:t>
      </w:r>
      <w:r w:rsidR="007951FA" w:rsidRPr="009012C8">
        <w:rPr>
          <w:rFonts w:ascii="Times New Roman" w:hAnsi="Times New Roman" w:cs="Times New Roman"/>
          <w:spacing w:val="2"/>
          <w:sz w:val="28"/>
          <w:szCs w:val="28"/>
          <w:shd w:val="clear" w:color="auto" w:fill="FFFFFF"/>
        </w:rPr>
        <w:t>[247]</w:t>
      </w:r>
      <w:r w:rsidR="007951FA" w:rsidRPr="009012C8">
        <w:rPr>
          <w:rFonts w:ascii="Times New Roman" w:hAnsi="Times New Roman" w:cs="Times New Roman"/>
          <w:spacing w:val="2"/>
          <w:sz w:val="28"/>
          <w:szCs w:val="28"/>
        </w:rPr>
        <w:t xml:space="preserve">. </w:t>
      </w:r>
      <w:r w:rsidR="002A00B1" w:rsidRPr="009012C8">
        <w:rPr>
          <w:rFonts w:ascii="Times New Roman" w:hAnsi="Times New Roman" w:cs="Times New Roman"/>
          <w:spacing w:val="2"/>
          <w:sz w:val="28"/>
          <w:szCs w:val="28"/>
        </w:rPr>
        <w:t xml:space="preserve">Указ Президента РК от </w:t>
      </w:r>
      <w:r w:rsidRPr="009012C8">
        <w:rPr>
          <w:rFonts w:ascii="Times New Roman" w:hAnsi="Times New Roman" w:cs="Times New Roman"/>
          <w:spacing w:val="2"/>
          <w:sz w:val="28"/>
          <w:szCs w:val="28"/>
        </w:rPr>
        <w:t xml:space="preserve">16 января 2001 года </w:t>
      </w:r>
      <w:r w:rsidR="002A00B1" w:rsidRPr="009012C8">
        <w:rPr>
          <w:rFonts w:ascii="Times New Roman" w:hAnsi="Times New Roman" w:cs="Times New Roman"/>
          <w:spacing w:val="2"/>
          <w:sz w:val="28"/>
          <w:szCs w:val="28"/>
        </w:rPr>
        <w:t>устанавливал образование специализированных экономических</w:t>
      </w:r>
      <w:r w:rsidRPr="009012C8">
        <w:rPr>
          <w:rFonts w:ascii="Times New Roman" w:hAnsi="Times New Roman" w:cs="Times New Roman"/>
          <w:spacing w:val="2"/>
          <w:sz w:val="28"/>
          <w:szCs w:val="28"/>
        </w:rPr>
        <w:t xml:space="preserve"> суд</w:t>
      </w:r>
      <w:r w:rsidR="002A00B1" w:rsidRPr="009012C8">
        <w:rPr>
          <w:rFonts w:ascii="Times New Roman" w:hAnsi="Times New Roman" w:cs="Times New Roman"/>
          <w:spacing w:val="2"/>
          <w:sz w:val="28"/>
          <w:szCs w:val="28"/>
        </w:rPr>
        <w:t>ов</w:t>
      </w:r>
      <w:r w:rsidRPr="009012C8">
        <w:rPr>
          <w:rFonts w:ascii="Times New Roman" w:hAnsi="Times New Roman" w:cs="Times New Roman"/>
          <w:spacing w:val="2"/>
          <w:sz w:val="28"/>
          <w:szCs w:val="28"/>
        </w:rPr>
        <w:t xml:space="preserve"> г. Алматы и Карагандинской области</w:t>
      </w:r>
      <w:r w:rsidR="003D1855" w:rsidRPr="009012C8">
        <w:rPr>
          <w:rFonts w:ascii="Times New Roman" w:hAnsi="Times New Roman" w:cs="Times New Roman"/>
          <w:spacing w:val="2"/>
          <w:sz w:val="28"/>
          <w:szCs w:val="28"/>
        </w:rPr>
        <w:t xml:space="preserve"> </w:t>
      </w:r>
      <w:r w:rsidR="003D1855"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8</w:t>
      </w:r>
      <w:r w:rsidR="003D1855" w:rsidRPr="009012C8">
        <w:rPr>
          <w:rFonts w:ascii="Times New Roman" w:hAnsi="Times New Roman" w:cs="Times New Roman"/>
          <w:spacing w:val="2"/>
          <w:sz w:val="28"/>
          <w:szCs w:val="28"/>
          <w:shd w:val="clear" w:color="auto" w:fill="FFFFFF"/>
        </w:rPr>
        <w:t>]</w:t>
      </w:r>
      <w:r w:rsidR="002A00B1" w:rsidRPr="009012C8">
        <w:rPr>
          <w:rFonts w:ascii="Times New Roman" w:hAnsi="Times New Roman" w:cs="Times New Roman"/>
          <w:spacing w:val="2"/>
          <w:sz w:val="28"/>
          <w:szCs w:val="28"/>
        </w:rPr>
        <w:t xml:space="preserve">. </w:t>
      </w:r>
    </w:p>
    <w:p w14:paraId="7AD58D0A" w14:textId="085FA80C" w:rsidR="002A00B1" w:rsidRPr="009012C8" w:rsidRDefault="002A00B1"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Вслед за этим были образованы </w:t>
      </w:r>
      <w:r w:rsidR="002A4C33" w:rsidRPr="009012C8">
        <w:rPr>
          <w:rFonts w:ascii="Times New Roman" w:hAnsi="Times New Roman" w:cs="Times New Roman"/>
          <w:spacing w:val="2"/>
          <w:sz w:val="28"/>
          <w:szCs w:val="28"/>
          <w:lang w:val="kk-KZ"/>
        </w:rPr>
        <w:t xml:space="preserve">экономические </w:t>
      </w:r>
      <w:r w:rsidR="002A4C33" w:rsidRPr="009012C8">
        <w:rPr>
          <w:rFonts w:ascii="Times New Roman" w:hAnsi="Times New Roman" w:cs="Times New Roman"/>
          <w:spacing w:val="2"/>
          <w:sz w:val="28"/>
          <w:szCs w:val="28"/>
        </w:rPr>
        <w:t>суды, а</w:t>
      </w:r>
      <w:r w:rsidR="002A4C33" w:rsidRPr="009012C8">
        <w:rPr>
          <w:rFonts w:ascii="Times New Roman" w:hAnsi="Times New Roman" w:cs="Times New Roman"/>
          <w:spacing w:val="2"/>
          <w:sz w:val="28"/>
          <w:szCs w:val="28"/>
          <w:lang w:val="kk-KZ"/>
        </w:rPr>
        <w:t xml:space="preserve"> также специализированные </w:t>
      </w:r>
      <w:r w:rsidR="002A4C33" w:rsidRPr="009012C8">
        <w:rPr>
          <w:rFonts w:ascii="Times New Roman" w:hAnsi="Times New Roman" w:cs="Times New Roman"/>
          <w:spacing w:val="2"/>
          <w:sz w:val="28"/>
          <w:szCs w:val="28"/>
        </w:rPr>
        <w:t>межрайоные административные суды</w:t>
      </w:r>
      <w:r w:rsidRPr="009012C8">
        <w:rPr>
          <w:rFonts w:ascii="Times New Roman" w:hAnsi="Times New Roman" w:cs="Times New Roman"/>
          <w:spacing w:val="2"/>
          <w:sz w:val="28"/>
          <w:szCs w:val="28"/>
        </w:rPr>
        <w:t xml:space="preserve"> по всей республике</w:t>
      </w:r>
      <w:r w:rsidR="003D1855" w:rsidRPr="009012C8">
        <w:rPr>
          <w:rFonts w:ascii="Times New Roman" w:hAnsi="Times New Roman" w:cs="Times New Roman"/>
          <w:spacing w:val="2"/>
          <w:sz w:val="28"/>
          <w:szCs w:val="28"/>
        </w:rPr>
        <w:t xml:space="preserve"> </w:t>
      </w:r>
      <w:r w:rsidR="003D1855" w:rsidRPr="009012C8">
        <w:rPr>
          <w:rFonts w:ascii="Times New Roman" w:hAnsi="Times New Roman" w:cs="Times New Roman"/>
          <w:spacing w:val="2"/>
          <w:sz w:val="28"/>
          <w:szCs w:val="28"/>
          <w:shd w:val="clear" w:color="auto" w:fill="FFFFFF"/>
        </w:rPr>
        <w:t>[24</w:t>
      </w:r>
      <w:r w:rsidR="006E71EC" w:rsidRPr="009012C8">
        <w:rPr>
          <w:rFonts w:ascii="Times New Roman" w:hAnsi="Times New Roman" w:cs="Times New Roman"/>
          <w:spacing w:val="2"/>
          <w:sz w:val="28"/>
          <w:szCs w:val="28"/>
          <w:shd w:val="clear" w:color="auto" w:fill="FFFFFF"/>
        </w:rPr>
        <w:t>9</w:t>
      </w:r>
      <w:r w:rsidR="003D1855" w:rsidRPr="009012C8">
        <w:rPr>
          <w:rFonts w:ascii="Times New Roman" w:hAnsi="Times New Roman" w:cs="Times New Roman"/>
          <w:spacing w:val="2"/>
          <w:sz w:val="28"/>
          <w:szCs w:val="28"/>
          <w:shd w:val="clear" w:color="auto" w:fill="FFFFFF"/>
        </w:rPr>
        <w:t>]</w:t>
      </w:r>
      <w:r w:rsidR="002A4C33" w:rsidRPr="009012C8">
        <w:rPr>
          <w:rFonts w:ascii="Times New Roman" w:hAnsi="Times New Roman" w:cs="Times New Roman"/>
          <w:spacing w:val="2"/>
          <w:sz w:val="28"/>
          <w:szCs w:val="28"/>
        </w:rPr>
        <w:t xml:space="preserve">. </w:t>
      </w:r>
    </w:p>
    <w:p w14:paraId="6D90BE4D" w14:textId="26D266F8" w:rsidR="00A03273" w:rsidRPr="009012C8" w:rsidRDefault="00B753EC"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Большим достижением в плане конституционализации правосудия необходимо считать формирование подлинной административной юстиции в Республике Казахстан. Это процесс начался</w:t>
      </w:r>
      <w:r w:rsidR="00A03273" w:rsidRPr="009012C8">
        <w:rPr>
          <w:rFonts w:ascii="Times New Roman" w:hAnsi="Times New Roman" w:cs="Times New Roman"/>
          <w:spacing w:val="2"/>
          <w:sz w:val="28"/>
          <w:szCs w:val="28"/>
        </w:rPr>
        <w:t xml:space="preserve"> в стране </w:t>
      </w:r>
      <w:r w:rsidRPr="009012C8">
        <w:rPr>
          <w:rFonts w:ascii="Times New Roman" w:hAnsi="Times New Roman" w:cs="Times New Roman"/>
          <w:spacing w:val="2"/>
          <w:sz w:val="28"/>
          <w:szCs w:val="28"/>
        </w:rPr>
        <w:t xml:space="preserve">в первом десятилетии </w:t>
      </w:r>
      <w:r w:rsidR="00A03273" w:rsidRPr="009012C8">
        <w:rPr>
          <w:rFonts w:ascii="Times New Roman" w:hAnsi="Times New Roman" w:cs="Times New Roman"/>
          <w:spacing w:val="2"/>
          <w:sz w:val="28"/>
          <w:szCs w:val="28"/>
        </w:rPr>
        <w:t xml:space="preserve">XXI века, когда появилась идея </w:t>
      </w:r>
      <w:proofErr w:type="gramStart"/>
      <w:r w:rsidR="00A03273" w:rsidRPr="009012C8">
        <w:rPr>
          <w:rFonts w:ascii="Times New Roman" w:hAnsi="Times New Roman" w:cs="Times New Roman"/>
          <w:spacing w:val="2"/>
          <w:sz w:val="28"/>
          <w:szCs w:val="28"/>
        </w:rPr>
        <w:t>создания  прочной</w:t>
      </w:r>
      <w:proofErr w:type="gramEnd"/>
      <w:r w:rsidR="00A03273" w:rsidRPr="009012C8">
        <w:rPr>
          <w:rFonts w:ascii="Times New Roman" w:hAnsi="Times New Roman" w:cs="Times New Roman"/>
          <w:spacing w:val="2"/>
          <w:sz w:val="28"/>
          <w:szCs w:val="28"/>
        </w:rPr>
        <w:t xml:space="preserve"> системы, которая обеспечит возможность для граждан отстаивать свои права перед компетентными государственными органами, организациями и должностными лицами в судебном порядке. В установление такой системы административной юстиции </w:t>
      </w:r>
      <w:r w:rsidR="002A4C33" w:rsidRPr="009012C8">
        <w:rPr>
          <w:rFonts w:ascii="Times New Roman" w:hAnsi="Times New Roman" w:cs="Times New Roman"/>
          <w:spacing w:val="2"/>
          <w:sz w:val="28"/>
          <w:szCs w:val="28"/>
        </w:rPr>
        <w:t xml:space="preserve">29 июня 2020 года </w:t>
      </w:r>
      <w:r w:rsidR="00A03273" w:rsidRPr="009012C8">
        <w:rPr>
          <w:rFonts w:ascii="Times New Roman" w:hAnsi="Times New Roman" w:cs="Times New Roman"/>
          <w:spacing w:val="2"/>
          <w:sz w:val="28"/>
          <w:szCs w:val="28"/>
        </w:rPr>
        <w:t xml:space="preserve">был принят </w:t>
      </w:r>
      <w:r w:rsidR="002A4C33" w:rsidRPr="009012C8">
        <w:rPr>
          <w:rFonts w:ascii="Times New Roman" w:hAnsi="Times New Roman" w:cs="Times New Roman"/>
          <w:spacing w:val="2"/>
          <w:sz w:val="28"/>
          <w:szCs w:val="28"/>
        </w:rPr>
        <w:t>Административн</w:t>
      </w:r>
      <w:r w:rsidR="00A03273" w:rsidRPr="009012C8">
        <w:rPr>
          <w:rFonts w:ascii="Times New Roman" w:hAnsi="Times New Roman" w:cs="Times New Roman"/>
          <w:spacing w:val="2"/>
          <w:sz w:val="28"/>
          <w:szCs w:val="28"/>
        </w:rPr>
        <w:t>ый</w:t>
      </w:r>
      <w:r w:rsidR="002A4C33" w:rsidRPr="009012C8">
        <w:rPr>
          <w:rFonts w:ascii="Times New Roman" w:hAnsi="Times New Roman" w:cs="Times New Roman"/>
          <w:spacing w:val="2"/>
          <w:sz w:val="28"/>
          <w:szCs w:val="28"/>
        </w:rPr>
        <w:t xml:space="preserve"> процедурно-процессуальн</w:t>
      </w:r>
      <w:r w:rsidR="00A03273" w:rsidRPr="009012C8">
        <w:rPr>
          <w:rFonts w:ascii="Times New Roman" w:hAnsi="Times New Roman" w:cs="Times New Roman"/>
          <w:spacing w:val="2"/>
          <w:sz w:val="28"/>
          <w:szCs w:val="28"/>
        </w:rPr>
        <w:t>ый</w:t>
      </w:r>
      <w:r w:rsidR="002A4C33" w:rsidRPr="009012C8">
        <w:rPr>
          <w:rFonts w:ascii="Times New Roman" w:hAnsi="Times New Roman" w:cs="Times New Roman"/>
          <w:spacing w:val="2"/>
          <w:sz w:val="28"/>
          <w:szCs w:val="28"/>
        </w:rPr>
        <w:t xml:space="preserve"> кодекс</w:t>
      </w:r>
      <w:r w:rsidR="006467FD" w:rsidRPr="009012C8">
        <w:rPr>
          <w:rFonts w:ascii="Times New Roman" w:hAnsi="Times New Roman" w:cs="Times New Roman"/>
          <w:spacing w:val="2"/>
          <w:sz w:val="28"/>
          <w:szCs w:val="28"/>
        </w:rPr>
        <w:t xml:space="preserve"> </w:t>
      </w:r>
      <w:r w:rsidR="006467FD" w:rsidRPr="009012C8">
        <w:rPr>
          <w:rFonts w:ascii="Times New Roman" w:hAnsi="Times New Roman" w:cs="Times New Roman"/>
          <w:spacing w:val="2"/>
          <w:sz w:val="28"/>
          <w:szCs w:val="28"/>
          <w:shd w:val="clear" w:color="auto" w:fill="FFFFFF"/>
        </w:rPr>
        <w:t>[2</w:t>
      </w:r>
      <w:r w:rsidR="00BD2F9B" w:rsidRPr="009012C8">
        <w:rPr>
          <w:rFonts w:ascii="Times New Roman" w:hAnsi="Times New Roman" w:cs="Times New Roman"/>
          <w:spacing w:val="2"/>
          <w:sz w:val="28"/>
          <w:szCs w:val="28"/>
          <w:shd w:val="clear" w:color="auto" w:fill="FFFFFF"/>
        </w:rPr>
        <w:t>50</w:t>
      </w:r>
      <w:r w:rsidR="006467FD" w:rsidRPr="009012C8">
        <w:rPr>
          <w:rFonts w:ascii="Times New Roman" w:hAnsi="Times New Roman" w:cs="Times New Roman"/>
          <w:spacing w:val="2"/>
          <w:sz w:val="28"/>
          <w:szCs w:val="28"/>
          <w:shd w:val="clear" w:color="auto" w:fill="FFFFFF"/>
        </w:rPr>
        <w:t>]</w:t>
      </w:r>
      <w:r w:rsidR="00A03273" w:rsidRPr="009012C8">
        <w:rPr>
          <w:rFonts w:ascii="Times New Roman" w:hAnsi="Times New Roman" w:cs="Times New Roman"/>
          <w:spacing w:val="2"/>
          <w:sz w:val="28"/>
          <w:szCs w:val="28"/>
        </w:rPr>
        <w:t xml:space="preserve">. </w:t>
      </w:r>
    </w:p>
    <w:p w14:paraId="64E191F9" w14:textId="2B420016" w:rsidR="002A4C33" w:rsidRPr="009012C8" w:rsidRDefault="00A0327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завершение этого процесса</w:t>
      </w:r>
      <w:r w:rsidR="002A4C33"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Указ</w:t>
      </w:r>
      <w:r w:rsidR="00743EFA" w:rsidRPr="009012C8">
        <w:rPr>
          <w:rFonts w:ascii="Times New Roman" w:hAnsi="Times New Roman" w:cs="Times New Roman"/>
          <w:spacing w:val="2"/>
          <w:sz w:val="28"/>
          <w:szCs w:val="28"/>
        </w:rPr>
        <w:t>ом</w:t>
      </w:r>
      <w:r w:rsidRPr="009012C8">
        <w:rPr>
          <w:rFonts w:ascii="Times New Roman" w:hAnsi="Times New Roman" w:cs="Times New Roman"/>
          <w:spacing w:val="2"/>
          <w:sz w:val="28"/>
          <w:szCs w:val="28"/>
        </w:rPr>
        <w:t xml:space="preserve"> Президента РК от 26 января 2021 года</w:t>
      </w:r>
      <w:r w:rsidR="006467FD" w:rsidRPr="009012C8">
        <w:rPr>
          <w:rFonts w:ascii="Times New Roman" w:hAnsi="Times New Roman" w:cs="Times New Roman"/>
          <w:spacing w:val="2"/>
          <w:sz w:val="28"/>
          <w:szCs w:val="28"/>
        </w:rPr>
        <w:t xml:space="preserve"> </w:t>
      </w:r>
      <w:r w:rsidR="006467FD"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1</w:t>
      </w:r>
      <w:r w:rsidR="006467FD"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 xml:space="preserve"> </w:t>
      </w:r>
      <w:r w:rsidR="00743EFA" w:rsidRPr="009012C8">
        <w:rPr>
          <w:rFonts w:ascii="Times New Roman" w:hAnsi="Times New Roman" w:cs="Times New Roman"/>
          <w:spacing w:val="2"/>
          <w:sz w:val="28"/>
          <w:szCs w:val="28"/>
        </w:rPr>
        <w:t xml:space="preserve">были </w:t>
      </w:r>
      <w:r w:rsidRPr="009012C8">
        <w:rPr>
          <w:rFonts w:ascii="Times New Roman" w:hAnsi="Times New Roman" w:cs="Times New Roman"/>
          <w:spacing w:val="2"/>
          <w:sz w:val="28"/>
          <w:szCs w:val="28"/>
        </w:rPr>
        <w:t>учрежд</w:t>
      </w:r>
      <w:r w:rsidR="00743EFA" w:rsidRPr="009012C8">
        <w:rPr>
          <w:rFonts w:ascii="Times New Roman" w:hAnsi="Times New Roman" w:cs="Times New Roman"/>
          <w:spacing w:val="2"/>
          <w:sz w:val="28"/>
          <w:szCs w:val="28"/>
        </w:rPr>
        <w:t>ены</w:t>
      </w:r>
      <w:r w:rsidRPr="009012C8">
        <w:rPr>
          <w:rFonts w:ascii="Times New Roman" w:hAnsi="Times New Roman" w:cs="Times New Roman"/>
          <w:spacing w:val="2"/>
          <w:sz w:val="28"/>
          <w:szCs w:val="28"/>
        </w:rPr>
        <w:t xml:space="preserve"> специализированные межрайонные административные суды, рассматривающие, согласно п</w:t>
      </w:r>
      <w:r w:rsidR="00743EFA" w:rsidRPr="009012C8">
        <w:rPr>
          <w:rFonts w:ascii="Times New Roman" w:hAnsi="Times New Roman" w:cs="Times New Roman"/>
          <w:spacing w:val="2"/>
          <w:sz w:val="28"/>
          <w:szCs w:val="28"/>
        </w:rPr>
        <w:t xml:space="preserve">ункта </w:t>
      </w:r>
      <w:r w:rsidRPr="009012C8">
        <w:rPr>
          <w:rFonts w:ascii="Times New Roman" w:hAnsi="Times New Roman" w:cs="Times New Roman"/>
          <w:spacing w:val="2"/>
          <w:sz w:val="28"/>
          <w:szCs w:val="28"/>
        </w:rPr>
        <w:t>2 статьи</w:t>
      </w:r>
      <w:r w:rsidR="000D2FE4"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102 АППК, споры, вытекающие из публично-правовых отношений, предусмотренные АППК. </w:t>
      </w:r>
      <w:r w:rsidR="00E4560F" w:rsidRPr="009012C8">
        <w:rPr>
          <w:rFonts w:ascii="Times New Roman" w:hAnsi="Times New Roman" w:cs="Times New Roman"/>
          <w:spacing w:val="2"/>
          <w:sz w:val="28"/>
          <w:szCs w:val="28"/>
        </w:rPr>
        <w:t xml:space="preserve">Кроме того, Указ предписывал </w:t>
      </w:r>
      <w:r w:rsidRPr="009012C8">
        <w:rPr>
          <w:rFonts w:ascii="Times New Roman" w:hAnsi="Times New Roman" w:cs="Times New Roman"/>
          <w:spacing w:val="2"/>
          <w:sz w:val="28"/>
          <w:szCs w:val="28"/>
        </w:rPr>
        <w:t>переименова</w:t>
      </w:r>
      <w:r w:rsidR="00E4560F" w:rsidRPr="009012C8">
        <w:rPr>
          <w:rFonts w:ascii="Times New Roman" w:hAnsi="Times New Roman" w:cs="Times New Roman"/>
          <w:spacing w:val="2"/>
          <w:sz w:val="28"/>
          <w:szCs w:val="28"/>
        </w:rPr>
        <w:t xml:space="preserve">ние специализированных </w:t>
      </w:r>
      <w:r w:rsidR="002A4C33" w:rsidRPr="009012C8">
        <w:rPr>
          <w:rFonts w:ascii="Times New Roman" w:hAnsi="Times New Roman" w:cs="Times New Roman"/>
          <w:spacing w:val="2"/>
          <w:sz w:val="28"/>
          <w:szCs w:val="28"/>
        </w:rPr>
        <w:t>межрайонны</w:t>
      </w:r>
      <w:r w:rsidR="00E4560F" w:rsidRPr="009012C8">
        <w:rPr>
          <w:rFonts w:ascii="Times New Roman" w:hAnsi="Times New Roman" w:cs="Times New Roman"/>
          <w:spacing w:val="2"/>
          <w:sz w:val="28"/>
          <w:szCs w:val="28"/>
        </w:rPr>
        <w:t xml:space="preserve">х и специализированных административных </w:t>
      </w:r>
      <w:r w:rsidR="002A4C33" w:rsidRPr="009012C8">
        <w:rPr>
          <w:rFonts w:ascii="Times New Roman" w:hAnsi="Times New Roman" w:cs="Times New Roman"/>
          <w:spacing w:val="2"/>
          <w:sz w:val="28"/>
          <w:szCs w:val="28"/>
        </w:rPr>
        <w:t>суд</w:t>
      </w:r>
      <w:r w:rsidR="00E4560F" w:rsidRPr="009012C8">
        <w:rPr>
          <w:rFonts w:ascii="Times New Roman" w:hAnsi="Times New Roman" w:cs="Times New Roman"/>
          <w:spacing w:val="2"/>
          <w:sz w:val="28"/>
          <w:szCs w:val="28"/>
        </w:rPr>
        <w:t>ов</w:t>
      </w:r>
      <w:r w:rsidR="002A4C33" w:rsidRPr="009012C8">
        <w:rPr>
          <w:rFonts w:ascii="Times New Roman" w:hAnsi="Times New Roman" w:cs="Times New Roman"/>
          <w:spacing w:val="2"/>
          <w:sz w:val="28"/>
          <w:szCs w:val="28"/>
        </w:rPr>
        <w:t xml:space="preserve"> в специализированные межрайонные суды по административным правонарушениям</w:t>
      </w:r>
      <w:r w:rsidR="00E4560F" w:rsidRPr="009012C8">
        <w:rPr>
          <w:rFonts w:ascii="Times New Roman" w:hAnsi="Times New Roman" w:cs="Times New Roman"/>
          <w:spacing w:val="2"/>
          <w:sz w:val="28"/>
          <w:szCs w:val="28"/>
        </w:rPr>
        <w:t>.</w:t>
      </w:r>
      <w:r w:rsidR="002A4C33" w:rsidRPr="009012C8">
        <w:rPr>
          <w:rFonts w:ascii="Times New Roman" w:hAnsi="Times New Roman" w:cs="Times New Roman"/>
          <w:spacing w:val="2"/>
          <w:sz w:val="28"/>
          <w:szCs w:val="28"/>
        </w:rPr>
        <w:t xml:space="preserve"> </w:t>
      </w:r>
    </w:p>
    <w:p w14:paraId="3CA9DCFE" w14:textId="10B48CFC" w:rsidR="00E4560F" w:rsidRPr="009012C8" w:rsidRDefault="00E4560F"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конституционализации судебной системы, ее структуры и содержания следует особо указать на процесс передачи функций по санкционированию арестов и содержания под стражей судам в соотве</w:t>
      </w:r>
      <w:r w:rsidR="00F1259A" w:rsidRPr="009012C8">
        <w:rPr>
          <w:rFonts w:ascii="Times New Roman" w:hAnsi="Times New Roman" w:cs="Times New Roman"/>
          <w:spacing w:val="2"/>
          <w:sz w:val="28"/>
          <w:szCs w:val="28"/>
        </w:rPr>
        <w:t>т</w:t>
      </w:r>
      <w:r w:rsidRPr="009012C8">
        <w:rPr>
          <w:rFonts w:ascii="Times New Roman" w:hAnsi="Times New Roman" w:cs="Times New Roman"/>
          <w:spacing w:val="2"/>
          <w:sz w:val="28"/>
          <w:szCs w:val="28"/>
        </w:rPr>
        <w:t>ствии с Законом Республики Казахстан от 21 мая 2007 года N 254 «О внесении изменений и дополнений в Конституцию Республики Казахстан»</w:t>
      </w:r>
      <w:r w:rsidR="006467FD" w:rsidRPr="009012C8">
        <w:rPr>
          <w:rFonts w:ascii="Times New Roman" w:hAnsi="Times New Roman" w:cs="Times New Roman"/>
          <w:spacing w:val="2"/>
          <w:sz w:val="28"/>
          <w:szCs w:val="28"/>
        </w:rPr>
        <w:t xml:space="preserve"> </w:t>
      </w:r>
      <w:r w:rsidR="006467FD" w:rsidRPr="009012C8">
        <w:rPr>
          <w:rFonts w:ascii="Times New Roman" w:hAnsi="Times New Roman" w:cs="Times New Roman"/>
          <w:spacing w:val="2"/>
          <w:sz w:val="28"/>
          <w:szCs w:val="28"/>
          <w:shd w:val="clear" w:color="auto" w:fill="FFFFFF"/>
        </w:rPr>
        <w:t>[14</w:t>
      </w:r>
      <w:r w:rsidR="00BD2F9B" w:rsidRPr="009012C8">
        <w:rPr>
          <w:rFonts w:ascii="Times New Roman" w:hAnsi="Times New Roman" w:cs="Times New Roman"/>
          <w:spacing w:val="2"/>
          <w:sz w:val="28"/>
          <w:szCs w:val="28"/>
          <w:shd w:val="clear" w:color="auto" w:fill="FFFFFF"/>
        </w:rPr>
        <w:t>9</w:t>
      </w:r>
      <w:r w:rsidR="006467FD"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 xml:space="preserve">. </w:t>
      </w:r>
    </w:p>
    <w:p w14:paraId="4C2F5DBD" w14:textId="77777777" w:rsidR="00EE4C45" w:rsidRPr="009012C8" w:rsidRDefault="00513AE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 xml:space="preserve">В целях приведения законов и иных нормативных правовых актов Республики Казахстан в соответствие с конституционными нормами   </w:t>
      </w:r>
      <w:r w:rsidR="00E4560F" w:rsidRPr="009012C8">
        <w:rPr>
          <w:rFonts w:ascii="Times New Roman" w:hAnsi="Times New Roman" w:cs="Times New Roman"/>
          <w:spacing w:val="2"/>
          <w:sz w:val="28"/>
          <w:szCs w:val="28"/>
        </w:rPr>
        <w:t>началось поэтапное расширение судебного контроля в досудебных стадиях уголовного процесса</w:t>
      </w:r>
      <w:r w:rsidRPr="009012C8">
        <w:rPr>
          <w:rFonts w:ascii="Times New Roman" w:hAnsi="Times New Roman" w:cs="Times New Roman"/>
          <w:spacing w:val="2"/>
          <w:sz w:val="28"/>
          <w:szCs w:val="28"/>
        </w:rPr>
        <w:t>. Так, новый УПК РК 2014 года</w:t>
      </w:r>
      <w:r w:rsidR="006467FD" w:rsidRPr="009012C8">
        <w:rPr>
          <w:rFonts w:ascii="Times New Roman" w:hAnsi="Times New Roman" w:cs="Times New Roman"/>
          <w:spacing w:val="2"/>
          <w:sz w:val="28"/>
          <w:szCs w:val="28"/>
        </w:rPr>
        <w:t xml:space="preserve"> </w:t>
      </w:r>
      <w:r w:rsidR="006467FD" w:rsidRPr="009012C8">
        <w:rPr>
          <w:rFonts w:ascii="Times New Roman" w:hAnsi="Times New Roman" w:cs="Times New Roman"/>
          <w:spacing w:val="2"/>
          <w:sz w:val="28"/>
          <w:szCs w:val="28"/>
          <w:shd w:val="clear" w:color="auto" w:fill="FFFFFF"/>
        </w:rPr>
        <w:t>[8</w:t>
      </w:r>
      <w:r w:rsidR="00BD2F9B" w:rsidRPr="009012C8">
        <w:rPr>
          <w:rFonts w:ascii="Times New Roman" w:hAnsi="Times New Roman" w:cs="Times New Roman"/>
          <w:spacing w:val="2"/>
          <w:sz w:val="28"/>
          <w:szCs w:val="28"/>
          <w:shd w:val="clear" w:color="auto" w:fill="FFFFFF"/>
        </w:rPr>
        <w:t>4</w:t>
      </w:r>
      <w:r w:rsidR="006467FD"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 xml:space="preserve"> </w:t>
      </w:r>
      <w:r w:rsidR="00EE4C45" w:rsidRPr="009012C8">
        <w:rPr>
          <w:rFonts w:ascii="Times New Roman" w:hAnsi="Times New Roman" w:cs="Times New Roman"/>
          <w:spacing w:val="2"/>
          <w:sz w:val="28"/>
          <w:szCs w:val="28"/>
          <w:lang w:val="ru-KZ"/>
        </w:rPr>
        <w:t>не только конкретизировал конституционные положения, но и ввёл принципиально новый для национальной правовой системы институт — следственного судьи, на которого были возложены функции судебного контроля на досудебных стадиях уголовного процесса.</w:t>
      </w:r>
    </w:p>
    <w:p w14:paraId="5B8FC673" w14:textId="1C79DA31" w:rsidR="00513AE9" w:rsidRPr="009012C8" w:rsidRDefault="00EE4C45"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ru-KZ"/>
        </w:rPr>
        <w:t xml:space="preserve">Введение должности следственного судьи означало переход от преимущественно ведомственного контроля к судебному механизму защиты прав и свобод участников уголовного судопроизводства. Следственный судья получил полномочия по проверке законности и обоснованности процессуальных решений и действий органов уголовного преследования, прежде всего тех, которые затрагивают конституционные гарантии права на личную свободу, неприкосновенность личности, свободу передвижения и иные права </w:t>
      </w:r>
      <w:r w:rsidR="00223BD6"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2</w:t>
      </w:r>
      <w:r w:rsidR="00223BD6" w:rsidRPr="009012C8">
        <w:rPr>
          <w:rFonts w:ascii="Times New Roman" w:hAnsi="Times New Roman" w:cs="Times New Roman"/>
          <w:spacing w:val="2"/>
          <w:sz w:val="28"/>
          <w:szCs w:val="28"/>
          <w:shd w:val="clear" w:color="auto" w:fill="FFFFFF"/>
        </w:rPr>
        <w:t>, С. 121]</w:t>
      </w:r>
      <w:r w:rsidR="00513AE9" w:rsidRPr="009012C8">
        <w:rPr>
          <w:rFonts w:ascii="Times New Roman" w:hAnsi="Times New Roman" w:cs="Times New Roman"/>
          <w:spacing w:val="2"/>
          <w:sz w:val="28"/>
          <w:szCs w:val="28"/>
        </w:rPr>
        <w:t>.</w:t>
      </w:r>
    </w:p>
    <w:p w14:paraId="35BD233D" w14:textId="7529D503" w:rsidR="00E4560F" w:rsidRPr="009012C8" w:rsidRDefault="001D48A5"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Законом Республики Казахстан от 21 декабря 2017 года № 118-VI ЗРК «О внесении изменений и дополнений в некоторые законодательные акты Республики Казахстан по вопросам модернизации процессуальных основ правоохранительной деятельности»</w:t>
      </w:r>
      <w:r w:rsidR="00223BD6" w:rsidRPr="009012C8">
        <w:rPr>
          <w:rFonts w:ascii="Times New Roman" w:hAnsi="Times New Roman" w:cs="Times New Roman"/>
          <w:spacing w:val="2"/>
          <w:sz w:val="28"/>
          <w:szCs w:val="28"/>
        </w:rPr>
        <w:t xml:space="preserve"> </w:t>
      </w:r>
      <w:r w:rsidR="00223BD6"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3</w:t>
      </w:r>
      <w:r w:rsidR="00223BD6"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 xml:space="preserve"> полномочия следственных судей были расширены. </w:t>
      </w:r>
    </w:p>
    <w:p w14:paraId="33FD9F7F" w14:textId="374ADF80" w:rsidR="00B51840" w:rsidRPr="009012C8" w:rsidRDefault="00B51840" w:rsidP="007322A0">
      <w:pPr>
        <w:tabs>
          <w:tab w:val="left" w:pos="851"/>
          <w:tab w:val="left" w:pos="993"/>
        </w:tabs>
        <w:spacing w:after="0" w:line="240" w:lineRule="auto"/>
        <w:ind w:firstLine="709"/>
        <w:jc w:val="both"/>
        <w:rPr>
          <w:rFonts w:ascii="Times New Roman" w:hAnsi="Times New Roman" w:cs="Times New Roman"/>
          <w:b/>
          <w:bCs/>
          <w:spacing w:val="2"/>
          <w:sz w:val="28"/>
          <w:szCs w:val="28"/>
        </w:rPr>
      </w:pPr>
      <w:r w:rsidRPr="009012C8">
        <w:rPr>
          <w:rFonts w:ascii="Times New Roman" w:hAnsi="Times New Roman" w:cs="Times New Roman"/>
          <w:spacing w:val="2"/>
          <w:sz w:val="28"/>
          <w:szCs w:val="28"/>
        </w:rPr>
        <w:t>Заслуживающим серьезного внимания является нормативное постановление Конституционного Суда РК, касающееся вопросов деятельности следственных судей и обжалования их</w:t>
      </w:r>
      <w:r w:rsidR="003633A9" w:rsidRPr="009012C8">
        <w:rPr>
          <w:rFonts w:ascii="Times New Roman" w:hAnsi="Times New Roman" w:cs="Times New Roman"/>
          <w:spacing w:val="2"/>
          <w:sz w:val="28"/>
          <w:szCs w:val="28"/>
        </w:rPr>
        <w:t xml:space="preserve"> судебных актов</w:t>
      </w:r>
      <w:r w:rsidRPr="009012C8">
        <w:rPr>
          <w:rFonts w:ascii="Times New Roman" w:hAnsi="Times New Roman" w:cs="Times New Roman"/>
          <w:spacing w:val="2"/>
          <w:sz w:val="28"/>
          <w:szCs w:val="28"/>
        </w:rPr>
        <w:t xml:space="preserve">. </w:t>
      </w:r>
      <w:r w:rsidR="00C72E4E" w:rsidRPr="009012C8">
        <w:rPr>
          <w:rFonts w:ascii="Times New Roman" w:hAnsi="Times New Roman" w:cs="Times New Roman"/>
          <w:spacing w:val="2"/>
          <w:sz w:val="28"/>
          <w:szCs w:val="28"/>
        </w:rPr>
        <w:t>Так, 17 августа 2023 года в открытом заседании Конституционный Суд рассмотрел обращение гражданина М. о проверке на соответствие Конституции Республики Казахстан части четвёртой статьи 107 и пункта 3) части второй статьи 484 Уголовно-процессуальн</w:t>
      </w:r>
      <w:r w:rsidR="00A32F9E" w:rsidRPr="009012C8">
        <w:rPr>
          <w:rFonts w:ascii="Times New Roman" w:hAnsi="Times New Roman" w:cs="Times New Roman"/>
          <w:spacing w:val="2"/>
          <w:sz w:val="28"/>
          <w:szCs w:val="28"/>
        </w:rPr>
        <w:t>ого</w:t>
      </w:r>
      <w:r w:rsidR="00C72E4E" w:rsidRPr="009012C8">
        <w:rPr>
          <w:rFonts w:ascii="Times New Roman" w:hAnsi="Times New Roman" w:cs="Times New Roman"/>
          <w:spacing w:val="2"/>
          <w:sz w:val="28"/>
          <w:szCs w:val="28"/>
        </w:rPr>
        <w:t xml:space="preserve"> кодекс</w:t>
      </w:r>
      <w:r w:rsidR="00A32F9E" w:rsidRPr="009012C8">
        <w:rPr>
          <w:rFonts w:ascii="Times New Roman" w:hAnsi="Times New Roman" w:cs="Times New Roman"/>
          <w:spacing w:val="2"/>
          <w:sz w:val="28"/>
          <w:szCs w:val="28"/>
        </w:rPr>
        <w:t>а</w:t>
      </w:r>
      <w:r w:rsidR="00C72E4E" w:rsidRPr="009012C8">
        <w:rPr>
          <w:rFonts w:ascii="Times New Roman" w:hAnsi="Times New Roman" w:cs="Times New Roman"/>
          <w:spacing w:val="2"/>
          <w:sz w:val="28"/>
          <w:szCs w:val="28"/>
        </w:rPr>
        <w:t xml:space="preserve"> Республики Казахстан</w:t>
      </w:r>
      <w:r w:rsidR="00223BD6" w:rsidRPr="009012C8">
        <w:rPr>
          <w:rFonts w:ascii="Times New Roman" w:hAnsi="Times New Roman" w:cs="Times New Roman"/>
          <w:b/>
          <w:bCs/>
          <w:spacing w:val="2"/>
          <w:sz w:val="28"/>
          <w:szCs w:val="28"/>
          <w:shd w:val="clear" w:color="auto" w:fill="FFFFFF"/>
        </w:rPr>
        <w:t xml:space="preserve"> </w:t>
      </w:r>
      <w:r w:rsidR="00223BD6" w:rsidRPr="009012C8">
        <w:rPr>
          <w:rFonts w:ascii="Times New Roman" w:hAnsi="Times New Roman" w:cs="Times New Roman"/>
          <w:spacing w:val="2"/>
          <w:sz w:val="28"/>
          <w:szCs w:val="28"/>
          <w:shd w:val="clear" w:color="auto" w:fill="FFFFFF"/>
        </w:rPr>
        <w:t>[22</w:t>
      </w:r>
      <w:r w:rsidR="00BD2F9B" w:rsidRPr="009012C8">
        <w:rPr>
          <w:rFonts w:ascii="Times New Roman" w:hAnsi="Times New Roman" w:cs="Times New Roman"/>
          <w:spacing w:val="2"/>
          <w:sz w:val="28"/>
          <w:szCs w:val="28"/>
          <w:shd w:val="clear" w:color="auto" w:fill="FFFFFF"/>
        </w:rPr>
        <w:t>4</w:t>
      </w:r>
      <w:r w:rsidR="00223BD6"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b/>
          <w:bCs/>
          <w:spacing w:val="2"/>
          <w:sz w:val="28"/>
          <w:szCs w:val="28"/>
          <w:shd w:val="clear" w:color="auto" w:fill="FFFFFF"/>
        </w:rPr>
        <w:t xml:space="preserve"> </w:t>
      </w:r>
      <w:r w:rsidRPr="009012C8">
        <w:rPr>
          <w:rFonts w:ascii="Times New Roman" w:hAnsi="Times New Roman" w:cs="Times New Roman"/>
          <w:b/>
          <w:bCs/>
          <w:spacing w:val="2"/>
          <w:sz w:val="28"/>
          <w:szCs w:val="28"/>
        </w:rPr>
        <w:t xml:space="preserve"> </w:t>
      </w:r>
    </w:p>
    <w:p w14:paraId="442D3FE4" w14:textId="77777777" w:rsidR="00C72E4E" w:rsidRPr="009012C8" w:rsidRDefault="00C72E4E"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Поводом для обращения послужили положения УПК РК, согласно которым судебные акты следственного судьи не подлежат пересмотру в кассационном порядке, а жалобы на них после истечения срока обжалования направляются в областной или приравненный к нему суд, решение которого является окончательным. По мнению заявителя, такие нормы ограничивали конституционное право на судебную защиту, гарантированное Конституцией Республики Казахстан.</w:t>
      </w:r>
    </w:p>
    <w:p w14:paraId="16F8F4EF" w14:textId="77777777" w:rsidR="00C72E4E" w:rsidRPr="009012C8" w:rsidRDefault="00C72E4E"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Рассматривая данную позицию, Конституционный Суд пришёл к выводу о соответствии оспариваемых норм Конституции. В обоснование своего решения орган конституционного контроля указал, что ключевым назначением кассационной инстанции является обеспечение единообразного и правильного применения норм материального и процессуального права, а не повторная проверка всех судебных актов без учёта их процессуальной природы. В этой связи исключение актов следственного судьи из числа решений, подлежащих кассационному пересмотру, само по себе не может рассматриваться как ограничение права на судебную защиту.</w:t>
      </w:r>
    </w:p>
    <w:p w14:paraId="60B7F340" w14:textId="3FD3D2CC" w:rsidR="005A00EB" w:rsidRPr="009012C8" w:rsidRDefault="00C72E4E" w:rsidP="007322A0">
      <w:pPr>
        <w:spacing w:after="0" w:line="240" w:lineRule="auto"/>
        <w:ind w:firstLine="709"/>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lang w:val="ru-KZ"/>
        </w:rPr>
        <w:t>Конституционный Суд также подчеркнул, что досудебное производство по уголовному делу носит вспомогательный характер и направлено на подготовку дела к судебному разбирательству по существу. Проверка законности и обоснованности действий и решений органов уголовного преследования осуществляется преимущественно в рамках последующего судебного рассмотрения уголовного дела, где обеспечивается полноценная реализация принципов состязательности и равенства сторон</w:t>
      </w:r>
      <w:r w:rsidRPr="009012C8">
        <w:rPr>
          <w:rFonts w:ascii="Times New Roman" w:hAnsi="Times New Roman" w:cs="Times New Roman"/>
          <w:b/>
          <w:bCs/>
          <w:spacing w:val="2"/>
          <w:sz w:val="28"/>
          <w:szCs w:val="28"/>
          <w:lang w:val="ru-KZ"/>
        </w:rPr>
        <w:t xml:space="preserve"> </w:t>
      </w:r>
      <w:r w:rsidR="00590B98"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4</w:t>
      </w:r>
      <w:r w:rsidR="00590B98" w:rsidRPr="009012C8">
        <w:rPr>
          <w:rFonts w:ascii="Times New Roman" w:hAnsi="Times New Roman" w:cs="Times New Roman"/>
          <w:spacing w:val="2"/>
          <w:sz w:val="28"/>
          <w:szCs w:val="28"/>
          <w:shd w:val="clear" w:color="auto" w:fill="FFFFFF"/>
        </w:rPr>
        <w:t>]</w:t>
      </w:r>
      <w:r w:rsidR="005A00EB" w:rsidRPr="009012C8">
        <w:rPr>
          <w:rFonts w:ascii="Times New Roman" w:hAnsi="Times New Roman" w:cs="Times New Roman"/>
          <w:spacing w:val="2"/>
          <w:sz w:val="28"/>
          <w:szCs w:val="28"/>
        </w:rPr>
        <w:t xml:space="preserve">. </w:t>
      </w:r>
    </w:p>
    <w:p w14:paraId="79824389" w14:textId="77777777" w:rsidR="00C72E4E" w:rsidRPr="009012C8" w:rsidRDefault="00C72E4E"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Дополнительно было отмечено, что компетенция следственного судьи по своей природе исключает предрешение вопросов, относящихся к разрешению уголовного дела по существу. Следственный судья не вправе делать выводы о виновности или невиновности лица, допустимости либо недопустимости доказательств, а также формировать правовую оценку, способную повлиять на итоговое судебное решение. Именно поэтому его судебные акты рассматриваются законодателем как промежуточные процессуальные решения.</w:t>
      </w:r>
    </w:p>
    <w:p w14:paraId="7089C150" w14:textId="77777777" w:rsidR="00A32F9E" w:rsidRPr="009012C8" w:rsidRDefault="00C72E4E"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этой связи законодатель, устанавливая особый порядок их обжалования, исходил из необходимости соблюдения баланса между правом на судебную защиту и требованиями процессуальной эффективности. </w:t>
      </w:r>
    </w:p>
    <w:p w14:paraId="2B8383DC" w14:textId="6C8CCC62" w:rsidR="005A00EB" w:rsidRPr="009012C8" w:rsidRDefault="00C72E4E"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Как справедливо отмечает </w:t>
      </w:r>
      <w:r w:rsidR="00A32F9E" w:rsidRPr="009012C8">
        <w:rPr>
          <w:rFonts w:ascii="Times New Roman" w:hAnsi="Times New Roman" w:cs="Times New Roman"/>
          <w:spacing w:val="2"/>
          <w:sz w:val="28"/>
          <w:szCs w:val="28"/>
          <w:lang w:val="ru-KZ"/>
        </w:rPr>
        <w:t xml:space="preserve">Э. </w:t>
      </w:r>
      <w:r w:rsidRPr="009012C8">
        <w:rPr>
          <w:rFonts w:ascii="Times New Roman" w:hAnsi="Times New Roman" w:cs="Times New Roman"/>
          <w:spacing w:val="2"/>
          <w:sz w:val="28"/>
          <w:szCs w:val="28"/>
          <w:lang w:val="ru-KZ"/>
        </w:rPr>
        <w:t>Черногрицкая</w:t>
      </w:r>
      <w:r w:rsidR="00A32F9E"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закреплённая модель пересмотра актов следственного судьи направлена на экономию средств судебной защиты, предупреждение затягивания уголовного процесса и исключение необоснованного многократного пересмотра промежуточных судебных решений </w:t>
      </w:r>
      <w:r w:rsidR="00590B98"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4</w:t>
      </w:r>
      <w:r w:rsidR="00590B98" w:rsidRPr="009012C8">
        <w:rPr>
          <w:rFonts w:ascii="Times New Roman" w:hAnsi="Times New Roman" w:cs="Times New Roman"/>
          <w:spacing w:val="2"/>
          <w:sz w:val="28"/>
          <w:szCs w:val="28"/>
          <w:shd w:val="clear" w:color="auto" w:fill="FFFFFF"/>
        </w:rPr>
        <w:t>]</w:t>
      </w:r>
      <w:r w:rsidR="005A00EB" w:rsidRPr="009012C8">
        <w:rPr>
          <w:rFonts w:ascii="Times New Roman" w:hAnsi="Times New Roman" w:cs="Times New Roman"/>
          <w:spacing w:val="2"/>
          <w:sz w:val="28"/>
          <w:szCs w:val="28"/>
        </w:rPr>
        <w:t>.</w:t>
      </w:r>
    </w:p>
    <w:p w14:paraId="6F6648EA" w14:textId="04C3185B" w:rsidR="008114A4" w:rsidRPr="009012C8" w:rsidRDefault="00235846" w:rsidP="007322A0">
      <w:pPr>
        <w:spacing w:after="0" w:line="240" w:lineRule="auto"/>
        <w:ind w:firstLine="709"/>
        <w:jc w:val="both"/>
        <w:rPr>
          <w:rFonts w:ascii="Times New Roman" w:hAnsi="Times New Roman" w:cs="Times New Roman"/>
          <w:spacing w:val="2"/>
          <w:sz w:val="28"/>
          <w:szCs w:val="28"/>
          <w:lang w:val="kk-KZ"/>
        </w:rPr>
      </w:pPr>
      <w:r w:rsidRPr="009012C8">
        <w:rPr>
          <w:rFonts w:ascii="Times New Roman" w:hAnsi="Times New Roman" w:cs="Times New Roman"/>
          <w:spacing w:val="2"/>
          <w:sz w:val="28"/>
          <w:szCs w:val="28"/>
        </w:rPr>
        <w:t>Конституционализация правосудия, одним из направлений которой является судоустройство и судопроизводство, включает в себя вопросы расширения участия народа в</w:t>
      </w:r>
      <w:r w:rsidR="008114A4" w:rsidRPr="009012C8">
        <w:rPr>
          <w:rFonts w:ascii="Times New Roman" w:hAnsi="Times New Roman" w:cs="Times New Roman"/>
          <w:spacing w:val="2"/>
          <w:sz w:val="28"/>
          <w:szCs w:val="28"/>
        </w:rPr>
        <w:t xml:space="preserve"> его </w:t>
      </w:r>
      <w:r w:rsidRPr="009012C8">
        <w:rPr>
          <w:rFonts w:ascii="Times New Roman" w:hAnsi="Times New Roman" w:cs="Times New Roman"/>
          <w:spacing w:val="2"/>
          <w:sz w:val="28"/>
          <w:szCs w:val="28"/>
        </w:rPr>
        <w:t xml:space="preserve">осуществлении. </w:t>
      </w:r>
      <w:r w:rsidR="008114A4" w:rsidRPr="009012C8">
        <w:rPr>
          <w:rFonts w:ascii="Times New Roman" w:hAnsi="Times New Roman" w:cs="Times New Roman"/>
          <w:spacing w:val="2"/>
          <w:sz w:val="28"/>
          <w:szCs w:val="28"/>
        </w:rPr>
        <w:t>В этом направлении, р</w:t>
      </w:r>
      <w:r w:rsidR="008114A4" w:rsidRPr="009012C8">
        <w:rPr>
          <w:rFonts w:ascii="Times New Roman" w:hAnsi="Times New Roman" w:cs="Times New Roman"/>
          <w:spacing w:val="2"/>
          <w:sz w:val="28"/>
          <w:szCs w:val="28"/>
          <w:shd w:val="clear" w:color="auto" w:fill="FFFFFF"/>
        </w:rPr>
        <w:t xml:space="preserve">еализуя итоги конституционных реформ, начавшихся в 1998 году, судебная система Казахстана начала активно участвовать в формировании института присяжных заседателей. Данный институт стал функционировать с вступлением в силу Закона </w:t>
      </w:r>
      <w:r w:rsidR="008114A4" w:rsidRPr="009012C8">
        <w:rPr>
          <w:rFonts w:ascii="Times New Roman" w:hAnsi="Times New Roman" w:cs="Times New Roman"/>
          <w:spacing w:val="2"/>
          <w:sz w:val="28"/>
          <w:szCs w:val="28"/>
        </w:rPr>
        <w:t>Республики Казахстан от 16 января 2006 года «О присяжных заседателях»</w:t>
      </w:r>
      <w:r w:rsidR="00590B98" w:rsidRPr="009012C8">
        <w:rPr>
          <w:rFonts w:ascii="Times New Roman" w:hAnsi="Times New Roman" w:cs="Times New Roman"/>
          <w:spacing w:val="2"/>
          <w:sz w:val="28"/>
          <w:szCs w:val="28"/>
        </w:rPr>
        <w:t xml:space="preserve"> </w:t>
      </w:r>
      <w:r w:rsidR="00590B98"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5</w:t>
      </w:r>
      <w:r w:rsidR="00590B98" w:rsidRPr="009012C8">
        <w:rPr>
          <w:rFonts w:ascii="Times New Roman" w:hAnsi="Times New Roman" w:cs="Times New Roman"/>
          <w:spacing w:val="2"/>
          <w:sz w:val="28"/>
          <w:szCs w:val="28"/>
          <w:shd w:val="clear" w:color="auto" w:fill="FFFFFF"/>
        </w:rPr>
        <w:t>]</w:t>
      </w:r>
      <w:r w:rsidR="008114A4" w:rsidRPr="009012C8">
        <w:rPr>
          <w:rFonts w:ascii="Times New Roman" w:hAnsi="Times New Roman" w:cs="Times New Roman"/>
          <w:spacing w:val="2"/>
          <w:sz w:val="28"/>
          <w:szCs w:val="28"/>
        </w:rPr>
        <w:t>.</w:t>
      </w:r>
      <w:r w:rsidR="008114A4" w:rsidRPr="009012C8">
        <w:rPr>
          <w:rFonts w:ascii="Times New Roman" w:hAnsi="Times New Roman" w:cs="Times New Roman"/>
          <w:spacing w:val="2"/>
          <w:sz w:val="28"/>
          <w:szCs w:val="28"/>
          <w:lang w:val="kk-KZ"/>
        </w:rPr>
        <w:t xml:space="preserve"> </w:t>
      </w:r>
    </w:p>
    <w:p w14:paraId="4208297A" w14:textId="74AF494D" w:rsidR="008114A4" w:rsidRPr="009012C8" w:rsidRDefault="008114A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 xml:space="preserve">О значении и важности института суда присяжных заседателей говорят те факты, что </w:t>
      </w:r>
      <w:r w:rsidRPr="009012C8">
        <w:rPr>
          <w:rFonts w:ascii="Times New Roman" w:hAnsi="Times New Roman" w:cs="Times New Roman"/>
          <w:spacing w:val="2"/>
          <w:sz w:val="28"/>
          <w:szCs w:val="28"/>
        </w:rPr>
        <w:t>на конец 2022 года и в 2023 году присяжны</w:t>
      </w:r>
      <w:r w:rsidR="00C315C3" w:rsidRPr="009012C8">
        <w:rPr>
          <w:rFonts w:ascii="Times New Roman" w:hAnsi="Times New Roman" w:cs="Times New Roman"/>
          <w:spacing w:val="2"/>
          <w:sz w:val="28"/>
          <w:szCs w:val="28"/>
        </w:rPr>
        <w:t>е заседатели</w:t>
      </w:r>
      <w:r w:rsidRPr="009012C8">
        <w:rPr>
          <w:rFonts w:ascii="Times New Roman" w:hAnsi="Times New Roman" w:cs="Times New Roman"/>
          <w:spacing w:val="2"/>
          <w:sz w:val="28"/>
          <w:szCs w:val="28"/>
        </w:rPr>
        <w:t xml:space="preserve"> выносили оправдательные приговоры до 10 процентов от рассмотренных дел. Для сравнения, при рассмотрении дел без участия присяжных заседателей эта цифра едва достигает 2-3 процента. По делам, подсудных суду присяжных, качество досудебного расследования стало лучше, в судебном разбирательстве стороны более активны</w:t>
      </w:r>
      <w:r w:rsidR="00590B98" w:rsidRPr="009012C8">
        <w:rPr>
          <w:rFonts w:ascii="Times New Roman" w:hAnsi="Times New Roman" w:cs="Times New Roman"/>
          <w:spacing w:val="2"/>
          <w:sz w:val="28"/>
          <w:szCs w:val="28"/>
        </w:rPr>
        <w:t xml:space="preserve"> </w:t>
      </w:r>
      <w:r w:rsidR="00590B98"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6</w:t>
      </w:r>
      <w:r w:rsidR="00590B98"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 xml:space="preserve">. </w:t>
      </w:r>
    </w:p>
    <w:p w14:paraId="4E2BF986" w14:textId="785C38A4" w:rsidR="00235846" w:rsidRPr="009012C8" w:rsidRDefault="008114A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Законодательное регулирование, взяв курс на дальнейшую конституционализацию уголовного судопроизводства, начало расширять подсудность дел с участием присяжных заседателей</w:t>
      </w:r>
      <w:r w:rsidRPr="009012C8">
        <w:rPr>
          <w:rFonts w:ascii="Times New Roman" w:hAnsi="Times New Roman" w:cs="Times New Roman"/>
          <w:spacing w:val="2"/>
          <w:sz w:val="28"/>
          <w:szCs w:val="28"/>
          <w:lang w:val="kk-KZ"/>
        </w:rPr>
        <w:t xml:space="preserve">. Так, </w:t>
      </w:r>
      <w:r w:rsidR="00DF7468" w:rsidRPr="009012C8">
        <w:rPr>
          <w:rFonts w:ascii="Times New Roman" w:hAnsi="Times New Roman" w:cs="Times New Roman"/>
          <w:spacing w:val="2"/>
          <w:sz w:val="28"/>
          <w:szCs w:val="28"/>
          <w:lang w:val="kk-KZ"/>
        </w:rPr>
        <w:t>на основании Закона РК от 29 декабря 2022 года «</w:t>
      </w:r>
      <w:r w:rsidR="00DF7468" w:rsidRPr="009012C8">
        <w:rPr>
          <w:rFonts w:ascii="Times New Roman" w:hAnsi="Times New Roman" w:cs="Times New Roman"/>
          <w:spacing w:val="2"/>
          <w:sz w:val="28"/>
          <w:szCs w:val="28"/>
        </w:rPr>
        <w:t>О внесении изменений в Уголовно-процессуальный кодекс Республики Казахстан по расширению категорий дел, рассматриваемых судом с участием присяжных заседателей», сфера действия института суда присяжных заседателей возросла значительно</w:t>
      </w:r>
      <w:r w:rsidR="00590B98" w:rsidRPr="009012C8">
        <w:rPr>
          <w:rFonts w:ascii="Times New Roman" w:hAnsi="Times New Roman" w:cs="Times New Roman"/>
          <w:spacing w:val="2"/>
          <w:sz w:val="28"/>
          <w:szCs w:val="28"/>
        </w:rPr>
        <w:t xml:space="preserve"> </w:t>
      </w:r>
      <w:r w:rsidR="00590B98"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7</w:t>
      </w:r>
      <w:r w:rsidR="00590B98"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lang w:val="kk-KZ"/>
        </w:rPr>
        <w:t>.</w:t>
      </w:r>
    </w:p>
    <w:p w14:paraId="0810591B" w14:textId="5D7D887B" w:rsidR="00BE12B3" w:rsidRPr="009012C8" w:rsidRDefault="00BE12B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Как было сказано выше, </w:t>
      </w:r>
      <w:r w:rsidR="00BB3BE1" w:rsidRPr="009012C8">
        <w:rPr>
          <w:rFonts w:ascii="Times New Roman" w:hAnsi="Times New Roman" w:cs="Times New Roman"/>
          <w:spacing w:val="2"/>
          <w:sz w:val="28"/>
          <w:szCs w:val="28"/>
        </w:rPr>
        <w:t>вторым направлением конституционализации</w:t>
      </w:r>
      <w:r w:rsidRPr="009012C8">
        <w:rPr>
          <w:rFonts w:ascii="Times New Roman" w:hAnsi="Times New Roman" w:cs="Times New Roman"/>
          <w:spacing w:val="2"/>
          <w:sz w:val="28"/>
          <w:szCs w:val="28"/>
        </w:rPr>
        <w:t xml:space="preserve"> правосудия </w:t>
      </w:r>
      <w:r w:rsidR="00BB3BE1" w:rsidRPr="009012C8">
        <w:rPr>
          <w:rFonts w:ascii="Times New Roman" w:hAnsi="Times New Roman" w:cs="Times New Roman"/>
          <w:spacing w:val="2"/>
          <w:sz w:val="28"/>
          <w:szCs w:val="28"/>
        </w:rPr>
        <w:t xml:space="preserve">наряду с изменениями </w:t>
      </w:r>
      <w:r w:rsidR="00D95EA5" w:rsidRPr="009012C8">
        <w:rPr>
          <w:rFonts w:ascii="Times New Roman" w:hAnsi="Times New Roman" w:cs="Times New Roman"/>
          <w:spacing w:val="2"/>
          <w:sz w:val="28"/>
          <w:szCs w:val="28"/>
        </w:rPr>
        <w:t>структуры</w:t>
      </w:r>
      <w:r w:rsidR="00BB3BE1" w:rsidRPr="009012C8">
        <w:rPr>
          <w:rFonts w:ascii="Times New Roman" w:hAnsi="Times New Roman" w:cs="Times New Roman"/>
          <w:spacing w:val="2"/>
          <w:sz w:val="28"/>
          <w:szCs w:val="28"/>
        </w:rPr>
        <w:t xml:space="preserve"> судебной системы, т.е.</w:t>
      </w:r>
      <w:r w:rsidR="00D95EA5" w:rsidRPr="009012C8">
        <w:rPr>
          <w:rFonts w:ascii="Times New Roman" w:hAnsi="Times New Roman" w:cs="Times New Roman"/>
          <w:spacing w:val="2"/>
          <w:sz w:val="28"/>
          <w:szCs w:val="28"/>
        </w:rPr>
        <w:t xml:space="preserve"> судопроизводства и судоустройства,</w:t>
      </w:r>
      <w:r w:rsidR="00BB3BE1" w:rsidRPr="009012C8">
        <w:rPr>
          <w:rFonts w:ascii="Times New Roman" w:hAnsi="Times New Roman" w:cs="Times New Roman"/>
          <w:spacing w:val="2"/>
          <w:sz w:val="28"/>
          <w:szCs w:val="28"/>
        </w:rPr>
        <w:t xml:space="preserve"> выступает </w:t>
      </w:r>
      <w:r w:rsidRPr="009012C8">
        <w:rPr>
          <w:rFonts w:ascii="Times New Roman" w:hAnsi="Times New Roman" w:cs="Times New Roman"/>
          <w:spacing w:val="2"/>
          <w:sz w:val="28"/>
          <w:szCs w:val="28"/>
        </w:rPr>
        <w:t xml:space="preserve">обеспечение статуса судей конституционными идеями и принципами, включающими такие понятия как независимость, самостоятельность судей и судебной власти в целом. </w:t>
      </w:r>
    </w:p>
    <w:p w14:paraId="763728F6" w14:textId="767C8A1F" w:rsidR="00BE12B3" w:rsidRPr="009012C8" w:rsidRDefault="00BE12B3"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Данные понятия неразрывно связаны </w:t>
      </w:r>
      <w:r w:rsidR="00D95EA5" w:rsidRPr="009012C8">
        <w:rPr>
          <w:rFonts w:ascii="Times New Roman" w:hAnsi="Times New Roman" w:cs="Times New Roman"/>
          <w:spacing w:val="2"/>
          <w:sz w:val="28"/>
          <w:szCs w:val="28"/>
        </w:rPr>
        <w:t xml:space="preserve">с </w:t>
      </w:r>
      <w:r w:rsidR="00EA64C2" w:rsidRPr="009012C8">
        <w:rPr>
          <w:rFonts w:ascii="Times New Roman" w:hAnsi="Times New Roman" w:cs="Times New Roman"/>
          <w:spacing w:val="2"/>
          <w:sz w:val="28"/>
          <w:szCs w:val="28"/>
        </w:rPr>
        <w:t>вопрос</w:t>
      </w:r>
      <w:r w:rsidR="00D95EA5" w:rsidRPr="009012C8">
        <w:rPr>
          <w:rFonts w:ascii="Times New Roman" w:hAnsi="Times New Roman" w:cs="Times New Roman"/>
          <w:spacing w:val="2"/>
          <w:sz w:val="28"/>
          <w:szCs w:val="28"/>
        </w:rPr>
        <w:t>ами</w:t>
      </w:r>
      <w:r w:rsidR="00EA64C2" w:rsidRPr="009012C8">
        <w:rPr>
          <w:rFonts w:ascii="Times New Roman" w:hAnsi="Times New Roman" w:cs="Times New Roman"/>
          <w:spacing w:val="2"/>
          <w:sz w:val="28"/>
          <w:szCs w:val="28"/>
        </w:rPr>
        <w:t>, касающи</w:t>
      </w:r>
      <w:r w:rsidR="00D95EA5" w:rsidRPr="009012C8">
        <w:rPr>
          <w:rFonts w:ascii="Times New Roman" w:hAnsi="Times New Roman" w:cs="Times New Roman"/>
          <w:spacing w:val="2"/>
          <w:sz w:val="28"/>
          <w:szCs w:val="28"/>
        </w:rPr>
        <w:t>мися</w:t>
      </w:r>
      <w:r w:rsidR="00EA64C2" w:rsidRPr="009012C8">
        <w:rPr>
          <w:rFonts w:ascii="Times New Roman" w:hAnsi="Times New Roman" w:cs="Times New Roman"/>
          <w:spacing w:val="2"/>
          <w:sz w:val="28"/>
          <w:szCs w:val="28"/>
        </w:rPr>
        <w:t xml:space="preserve"> актуальных проблем назначения судей и формирования судейского корпуса. </w:t>
      </w:r>
    </w:p>
    <w:p w14:paraId="3D2B627F" w14:textId="33B2CD46" w:rsidR="00BB3BE1" w:rsidRPr="009012C8" w:rsidRDefault="00BB3BE1"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первую очередь это связано конституционной регламентацией важного аспекта деятельности судебной власти – вопросами, касающимися требований, предъявляемых к судейской должности. </w:t>
      </w:r>
    </w:p>
    <w:p w14:paraId="446E892A" w14:textId="7DD57BCD" w:rsidR="003C7CD4" w:rsidRPr="009012C8" w:rsidRDefault="00BB3BE1"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Базовые требования к должности судьи прописываются в </w:t>
      </w:r>
      <w:r w:rsidR="003C7CD4" w:rsidRPr="009012C8">
        <w:rPr>
          <w:rFonts w:ascii="Times New Roman" w:hAnsi="Times New Roman" w:cs="Times New Roman"/>
          <w:spacing w:val="2"/>
          <w:sz w:val="28"/>
          <w:szCs w:val="28"/>
        </w:rPr>
        <w:t xml:space="preserve">Конституции РК, а конституционализацию идей и принципов касательно требований к должности судьи необходимо осуществлять в конституционном законе и других нормативных правовых актах, регулирующих деятельность судебной системы и статус судей.  </w:t>
      </w:r>
    </w:p>
    <w:p w14:paraId="5F90E0BB" w14:textId="5FD55856" w:rsidR="003C7CD4" w:rsidRPr="009012C8" w:rsidRDefault="003C7CD4"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В Республике Казахстан конституционные нормы  первоначально сами в базисном варианте регулировали этот процесс, что видно из содержания </w:t>
      </w:r>
      <w:r w:rsidR="00BB3BE1" w:rsidRPr="009012C8">
        <w:rPr>
          <w:rFonts w:ascii="Times New Roman" w:hAnsi="Times New Roman" w:cs="Times New Roman"/>
          <w:spacing w:val="2"/>
          <w:sz w:val="28"/>
          <w:szCs w:val="28"/>
        </w:rPr>
        <w:t>первоначально</w:t>
      </w:r>
      <w:r w:rsidRPr="009012C8">
        <w:rPr>
          <w:rFonts w:ascii="Times New Roman" w:hAnsi="Times New Roman" w:cs="Times New Roman"/>
          <w:spacing w:val="2"/>
          <w:sz w:val="28"/>
          <w:szCs w:val="28"/>
        </w:rPr>
        <w:t xml:space="preserve">го варианта </w:t>
      </w:r>
      <w:r w:rsidR="00BB3BE1" w:rsidRPr="009012C8">
        <w:rPr>
          <w:rFonts w:ascii="Times New Roman" w:hAnsi="Times New Roman" w:cs="Times New Roman"/>
          <w:spacing w:val="2"/>
          <w:sz w:val="28"/>
          <w:szCs w:val="28"/>
        </w:rPr>
        <w:t>Конституции 1995 года</w:t>
      </w:r>
      <w:r w:rsidRPr="009012C8">
        <w:rPr>
          <w:rFonts w:ascii="Times New Roman" w:hAnsi="Times New Roman" w:cs="Times New Roman"/>
          <w:spacing w:val="2"/>
          <w:sz w:val="28"/>
          <w:szCs w:val="28"/>
        </w:rPr>
        <w:t xml:space="preserve">, где было установлено, </w:t>
      </w:r>
      <w:r w:rsidR="00BB3BE1" w:rsidRPr="009012C8">
        <w:rPr>
          <w:rFonts w:ascii="Times New Roman" w:hAnsi="Times New Roman" w:cs="Times New Roman"/>
          <w:spacing w:val="2"/>
          <w:sz w:val="28"/>
          <w:szCs w:val="28"/>
        </w:rPr>
        <w:t>что «с</w:t>
      </w:r>
      <w:r w:rsidR="00BB3BE1" w:rsidRPr="009012C8">
        <w:rPr>
          <w:rFonts w:ascii="Times New Roman" w:hAnsi="Times New Roman" w:cs="Times New Roman"/>
          <w:spacing w:val="2"/>
          <w:sz w:val="28"/>
          <w:szCs w:val="28"/>
          <w:shd w:val="clear" w:color="auto" w:fill="FFFFFF"/>
        </w:rPr>
        <w:t>удьями могут быть граждане Республики, достигшие двадцати пяти лет, имеющие высшее юридическое образование, стаж работы по юридической профессии не менее двух лет и сдавшие квалификационный экзамен. Законом могут быть установлены дополнительные требования к судьям судов Республики»</w:t>
      </w:r>
      <w:r w:rsidR="00590B98" w:rsidRPr="009012C8">
        <w:rPr>
          <w:rFonts w:ascii="Times New Roman" w:hAnsi="Times New Roman" w:cs="Times New Roman"/>
          <w:spacing w:val="2"/>
          <w:sz w:val="28"/>
          <w:szCs w:val="28"/>
          <w:shd w:val="clear" w:color="auto" w:fill="FFFFFF"/>
        </w:rPr>
        <w:t xml:space="preserve"> [21</w:t>
      </w:r>
      <w:r w:rsidR="00BD2F9B" w:rsidRPr="009012C8">
        <w:rPr>
          <w:rFonts w:ascii="Times New Roman" w:hAnsi="Times New Roman" w:cs="Times New Roman"/>
          <w:spacing w:val="2"/>
          <w:sz w:val="28"/>
          <w:szCs w:val="28"/>
          <w:shd w:val="clear" w:color="auto" w:fill="FFFFFF"/>
        </w:rPr>
        <w:t>9</w:t>
      </w:r>
      <w:r w:rsidR="00590B98" w:rsidRPr="009012C8">
        <w:rPr>
          <w:rFonts w:ascii="Times New Roman" w:hAnsi="Times New Roman" w:cs="Times New Roman"/>
          <w:spacing w:val="2"/>
          <w:sz w:val="28"/>
          <w:szCs w:val="28"/>
          <w:shd w:val="clear" w:color="auto" w:fill="FFFFFF"/>
        </w:rPr>
        <w:t>]</w:t>
      </w:r>
      <w:r w:rsidR="00BB3BE1" w:rsidRPr="009012C8">
        <w:rPr>
          <w:rFonts w:ascii="Times New Roman" w:hAnsi="Times New Roman" w:cs="Times New Roman"/>
          <w:spacing w:val="2"/>
          <w:sz w:val="28"/>
          <w:szCs w:val="28"/>
          <w:shd w:val="clear" w:color="auto" w:fill="FFFFFF"/>
        </w:rPr>
        <w:t>.</w:t>
      </w:r>
    </w:p>
    <w:p w14:paraId="540A42EB" w14:textId="3759A510" w:rsidR="00BB3BE1" w:rsidRPr="009012C8" w:rsidRDefault="003C7CD4"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В 2017 году в процессе внесения изменений и дополнений в Конституцию РК, конституционные нормы, устанавливающие требования к судейской должности, были изменены. В результате конституционной реформы </w:t>
      </w:r>
      <w:r w:rsidR="005667A5" w:rsidRPr="009012C8">
        <w:rPr>
          <w:rFonts w:ascii="Times New Roman" w:hAnsi="Times New Roman" w:cs="Times New Roman"/>
          <w:spacing w:val="2"/>
          <w:sz w:val="28"/>
          <w:szCs w:val="28"/>
          <w:shd w:val="clear" w:color="auto" w:fill="FFFFFF"/>
        </w:rPr>
        <w:t>2017 года</w:t>
      </w:r>
      <w:r w:rsidRPr="009012C8">
        <w:rPr>
          <w:rFonts w:ascii="Times New Roman" w:hAnsi="Times New Roman" w:cs="Times New Roman"/>
          <w:spacing w:val="2"/>
          <w:sz w:val="28"/>
          <w:szCs w:val="28"/>
          <w:shd w:val="clear" w:color="auto" w:fill="FFFFFF"/>
        </w:rPr>
        <w:t xml:space="preserve"> все требования было решено </w:t>
      </w:r>
      <w:r w:rsidR="005667A5" w:rsidRPr="009012C8">
        <w:rPr>
          <w:rFonts w:ascii="Times New Roman" w:hAnsi="Times New Roman" w:cs="Times New Roman"/>
          <w:spacing w:val="2"/>
          <w:sz w:val="28"/>
          <w:szCs w:val="28"/>
          <w:shd w:val="clear" w:color="auto" w:fill="FFFFFF"/>
        </w:rPr>
        <w:t>закрепить в конституционном законе</w:t>
      </w:r>
      <w:r w:rsidR="00590B98" w:rsidRPr="009012C8">
        <w:rPr>
          <w:rFonts w:ascii="Times New Roman" w:hAnsi="Times New Roman" w:cs="Times New Roman"/>
          <w:spacing w:val="2"/>
          <w:sz w:val="28"/>
          <w:szCs w:val="28"/>
          <w:shd w:val="clear" w:color="auto" w:fill="FFFFFF"/>
        </w:rPr>
        <w:t xml:space="preserve"> [21</w:t>
      </w:r>
      <w:r w:rsidR="00BD2F9B" w:rsidRPr="009012C8">
        <w:rPr>
          <w:rFonts w:ascii="Times New Roman" w:hAnsi="Times New Roman" w:cs="Times New Roman"/>
          <w:spacing w:val="2"/>
          <w:sz w:val="28"/>
          <w:szCs w:val="28"/>
          <w:shd w:val="clear" w:color="auto" w:fill="FFFFFF"/>
        </w:rPr>
        <w:t>8</w:t>
      </w:r>
      <w:r w:rsidR="00590B98" w:rsidRPr="009012C8">
        <w:rPr>
          <w:rFonts w:ascii="Times New Roman" w:hAnsi="Times New Roman" w:cs="Times New Roman"/>
          <w:spacing w:val="2"/>
          <w:sz w:val="28"/>
          <w:szCs w:val="28"/>
          <w:shd w:val="clear" w:color="auto" w:fill="FFFFFF"/>
        </w:rPr>
        <w:t>]</w:t>
      </w:r>
      <w:r w:rsidR="00BB3BE1" w:rsidRPr="009012C8">
        <w:rPr>
          <w:rFonts w:ascii="Times New Roman" w:hAnsi="Times New Roman" w:cs="Times New Roman"/>
          <w:spacing w:val="2"/>
          <w:sz w:val="28"/>
          <w:szCs w:val="28"/>
        </w:rPr>
        <w:t xml:space="preserve">. </w:t>
      </w:r>
      <w:r w:rsidR="005667A5" w:rsidRPr="009012C8">
        <w:rPr>
          <w:rFonts w:ascii="Times New Roman" w:hAnsi="Times New Roman" w:cs="Times New Roman"/>
          <w:spacing w:val="2"/>
          <w:sz w:val="28"/>
          <w:szCs w:val="28"/>
        </w:rPr>
        <w:t>Однако Конституция как основной закон, на наш взгляд, должна устанавливать базовые требования к судьям, а соответствующие Конституции РК нормативные правовые акты лишь обеспечивать конституционализацию данных основных требований.</w:t>
      </w:r>
    </w:p>
    <w:p w14:paraId="28B61B2C" w14:textId="2B3D1843" w:rsidR="00317913" w:rsidRPr="009012C8" w:rsidRDefault="00E400C6" w:rsidP="007322A0">
      <w:pPr>
        <w:pStyle w:val="pj"/>
        <w:shd w:val="clear" w:color="auto" w:fill="FFFFFF"/>
        <w:spacing w:before="0" w:beforeAutospacing="0" w:after="0" w:afterAutospacing="0"/>
        <w:ind w:firstLine="709"/>
        <w:jc w:val="both"/>
        <w:textAlignment w:val="baseline"/>
        <w:rPr>
          <w:spacing w:val="2"/>
          <w:sz w:val="28"/>
          <w:szCs w:val="28"/>
        </w:rPr>
      </w:pPr>
      <w:r w:rsidRPr="009012C8">
        <w:rPr>
          <w:spacing w:val="2"/>
          <w:sz w:val="28"/>
          <w:szCs w:val="28"/>
        </w:rPr>
        <w:t xml:space="preserve">Конституционные положения устанавливали, что избрание </w:t>
      </w:r>
      <w:r w:rsidR="00FB790B" w:rsidRPr="009012C8">
        <w:rPr>
          <w:spacing w:val="2"/>
          <w:sz w:val="28"/>
          <w:szCs w:val="28"/>
        </w:rPr>
        <w:t>суд</w:t>
      </w:r>
      <w:r w:rsidRPr="009012C8">
        <w:rPr>
          <w:spacing w:val="2"/>
          <w:sz w:val="28"/>
          <w:szCs w:val="28"/>
        </w:rPr>
        <w:t xml:space="preserve">ей </w:t>
      </w:r>
      <w:r w:rsidR="00FB790B" w:rsidRPr="009012C8">
        <w:rPr>
          <w:spacing w:val="2"/>
          <w:sz w:val="28"/>
          <w:szCs w:val="28"/>
        </w:rPr>
        <w:t>Верховного Суда</w:t>
      </w:r>
      <w:r w:rsidRPr="009012C8">
        <w:rPr>
          <w:spacing w:val="2"/>
          <w:sz w:val="28"/>
          <w:szCs w:val="28"/>
        </w:rPr>
        <w:t xml:space="preserve"> осуществляется </w:t>
      </w:r>
      <w:r w:rsidR="00FB790B" w:rsidRPr="009012C8">
        <w:rPr>
          <w:spacing w:val="2"/>
          <w:sz w:val="28"/>
          <w:szCs w:val="28"/>
        </w:rPr>
        <w:t>Сенатом Парламента РК</w:t>
      </w:r>
      <w:r w:rsidRPr="009012C8">
        <w:rPr>
          <w:spacing w:val="2"/>
          <w:sz w:val="28"/>
          <w:szCs w:val="28"/>
        </w:rPr>
        <w:t>. Представления на судей Верховного Суда дается Президентом РК. Президент РК самостоятельно назначает судей местных и других судов, кандидатуры которых формируются соответствующими службами государственных органов. В развитие и конкретизацию конституционных норм</w:t>
      </w:r>
      <w:r w:rsidR="00B83846" w:rsidRPr="009012C8">
        <w:rPr>
          <w:spacing w:val="2"/>
          <w:sz w:val="28"/>
          <w:szCs w:val="28"/>
        </w:rPr>
        <w:t xml:space="preserve">, что показывало процесс конституционализации системы правосудия, был  </w:t>
      </w:r>
      <w:r w:rsidR="00D95EA5" w:rsidRPr="009012C8">
        <w:rPr>
          <w:spacing w:val="2"/>
          <w:sz w:val="28"/>
          <w:szCs w:val="28"/>
        </w:rPr>
        <w:t xml:space="preserve">первоначально принят Указ Президента РК от </w:t>
      </w:r>
      <w:r w:rsidR="00B83846" w:rsidRPr="009012C8">
        <w:rPr>
          <w:spacing w:val="2"/>
          <w:sz w:val="28"/>
          <w:szCs w:val="28"/>
        </w:rPr>
        <w:t xml:space="preserve"> </w:t>
      </w:r>
      <w:r w:rsidR="00D95EA5" w:rsidRPr="009012C8">
        <w:rPr>
          <w:spacing w:val="2"/>
          <w:sz w:val="28"/>
          <w:szCs w:val="28"/>
        </w:rPr>
        <w:t>20 декабря 1995 года</w:t>
      </w:r>
      <w:r w:rsidR="00FB790B" w:rsidRPr="009012C8">
        <w:rPr>
          <w:spacing w:val="2"/>
          <w:sz w:val="28"/>
          <w:szCs w:val="28"/>
        </w:rPr>
        <w:t>, имеющий силу конституционного закона, «О судах и статусе судей в Республике Казахстан»</w:t>
      </w:r>
      <w:r w:rsidR="00590B98" w:rsidRPr="009012C8">
        <w:rPr>
          <w:spacing w:val="2"/>
          <w:sz w:val="28"/>
          <w:szCs w:val="28"/>
        </w:rPr>
        <w:t xml:space="preserve"> </w:t>
      </w:r>
      <w:r w:rsidR="00590B98" w:rsidRPr="009012C8">
        <w:rPr>
          <w:spacing w:val="2"/>
          <w:sz w:val="28"/>
          <w:szCs w:val="28"/>
          <w:shd w:val="clear" w:color="auto" w:fill="FFFFFF"/>
        </w:rPr>
        <w:t>[23</w:t>
      </w:r>
      <w:r w:rsidR="00BD2F9B" w:rsidRPr="009012C8">
        <w:rPr>
          <w:spacing w:val="2"/>
          <w:sz w:val="28"/>
          <w:szCs w:val="28"/>
          <w:shd w:val="clear" w:color="auto" w:fill="FFFFFF"/>
        </w:rPr>
        <w:t>8</w:t>
      </w:r>
      <w:r w:rsidR="00590B98" w:rsidRPr="009012C8">
        <w:rPr>
          <w:spacing w:val="2"/>
          <w:sz w:val="28"/>
          <w:szCs w:val="28"/>
          <w:shd w:val="clear" w:color="auto" w:fill="FFFFFF"/>
        </w:rPr>
        <w:t>]</w:t>
      </w:r>
      <w:r w:rsidR="003B1409" w:rsidRPr="009012C8">
        <w:rPr>
          <w:spacing w:val="2"/>
          <w:sz w:val="28"/>
          <w:szCs w:val="28"/>
        </w:rPr>
        <w:t>,</w:t>
      </w:r>
      <w:r w:rsidR="00FB790B" w:rsidRPr="009012C8">
        <w:rPr>
          <w:spacing w:val="2"/>
          <w:sz w:val="28"/>
          <w:szCs w:val="28"/>
        </w:rPr>
        <w:t xml:space="preserve"> </w:t>
      </w:r>
      <w:r w:rsidR="00D95EA5" w:rsidRPr="009012C8">
        <w:rPr>
          <w:spacing w:val="2"/>
          <w:sz w:val="28"/>
          <w:szCs w:val="28"/>
        </w:rPr>
        <w:t xml:space="preserve">ныне утративший силу, который </w:t>
      </w:r>
      <w:r w:rsidR="00B83846" w:rsidRPr="009012C8">
        <w:rPr>
          <w:spacing w:val="2"/>
          <w:sz w:val="28"/>
          <w:szCs w:val="28"/>
        </w:rPr>
        <w:t>определ</w:t>
      </w:r>
      <w:r w:rsidR="00D95EA5" w:rsidRPr="009012C8">
        <w:rPr>
          <w:spacing w:val="2"/>
          <w:sz w:val="28"/>
          <w:szCs w:val="28"/>
        </w:rPr>
        <w:t xml:space="preserve">ил </w:t>
      </w:r>
      <w:r w:rsidR="00B83846" w:rsidRPr="009012C8">
        <w:rPr>
          <w:spacing w:val="2"/>
          <w:sz w:val="28"/>
          <w:szCs w:val="28"/>
        </w:rPr>
        <w:t xml:space="preserve"> важнейшие нормы в развитие Конституции РК, направленные на формирование судейского корпуса. </w:t>
      </w:r>
    </w:p>
    <w:p w14:paraId="5EEA52FB" w14:textId="5A087C1A" w:rsidR="00317913" w:rsidRPr="009012C8" w:rsidRDefault="00B83846"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Так, в процессе назначения судей первой инстанции участвовали Министр юстиции РК, Квалификационная коллегия юстиции, Президент РК. В процессе назначения судей </w:t>
      </w:r>
      <w:r w:rsidR="00317913" w:rsidRPr="009012C8">
        <w:rPr>
          <w:rFonts w:ascii="Times New Roman" w:hAnsi="Times New Roman" w:cs="Times New Roman"/>
          <w:spacing w:val="2"/>
          <w:sz w:val="28"/>
          <w:szCs w:val="28"/>
          <w:shd w:val="clear" w:color="auto" w:fill="FFFFFF"/>
        </w:rPr>
        <w:t>апелляционной и кассационной инстанции (областной суд) в то время участвовали</w:t>
      </w:r>
      <w:r w:rsidRPr="009012C8">
        <w:rPr>
          <w:rFonts w:ascii="Times New Roman" w:hAnsi="Times New Roman" w:cs="Times New Roman"/>
          <w:spacing w:val="2"/>
          <w:sz w:val="28"/>
          <w:szCs w:val="28"/>
          <w:shd w:val="clear" w:color="auto" w:fill="FFFFFF"/>
        </w:rPr>
        <w:t xml:space="preserve"> Высший Судебный Совет</w:t>
      </w:r>
      <w:r w:rsidR="00317913" w:rsidRPr="009012C8">
        <w:rPr>
          <w:rFonts w:ascii="Times New Roman" w:hAnsi="Times New Roman" w:cs="Times New Roman"/>
          <w:spacing w:val="2"/>
          <w:sz w:val="28"/>
          <w:szCs w:val="28"/>
          <w:shd w:val="clear" w:color="auto" w:fill="FFFFFF"/>
        </w:rPr>
        <w:t xml:space="preserve"> и </w:t>
      </w:r>
      <w:r w:rsidR="00FB790B" w:rsidRPr="009012C8">
        <w:rPr>
          <w:rFonts w:ascii="Times New Roman" w:hAnsi="Times New Roman" w:cs="Times New Roman"/>
          <w:spacing w:val="2"/>
          <w:sz w:val="28"/>
          <w:szCs w:val="28"/>
          <w:shd w:val="clear" w:color="auto" w:fill="FFFFFF"/>
        </w:rPr>
        <w:t>Президент Р</w:t>
      </w:r>
      <w:r w:rsidR="00317913" w:rsidRPr="009012C8">
        <w:rPr>
          <w:rFonts w:ascii="Times New Roman" w:hAnsi="Times New Roman" w:cs="Times New Roman"/>
          <w:spacing w:val="2"/>
          <w:sz w:val="28"/>
          <w:szCs w:val="28"/>
          <w:shd w:val="clear" w:color="auto" w:fill="FFFFFF"/>
        </w:rPr>
        <w:t xml:space="preserve">К. В формировании корпуса судей Верховного Суда РК были задействованы Высший Судебный совет, Президент РК и Сенат </w:t>
      </w:r>
      <w:r w:rsidR="00AA596C" w:rsidRPr="009012C8">
        <w:rPr>
          <w:rFonts w:ascii="Times New Roman" w:hAnsi="Times New Roman" w:cs="Times New Roman"/>
          <w:spacing w:val="2"/>
          <w:sz w:val="28"/>
          <w:szCs w:val="28"/>
          <w:shd w:val="clear" w:color="auto" w:fill="FFFFFF"/>
        </w:rPr>
        <w:t>П</w:t>
      </w:r>
      <w:r w:rsidR="00317913" w:rsidRPr="009012C8">
        <w:rPr>
          <w:rFonts w:ascii="Times New Roman" w:hAnsi="Times New Roman" w:cs="Times New Roman"/>
          <w:spacing w:val="2"/>
          <w:sz w:val="28"/>
          <w:szCs w:val="28"/>
          <w:shd w:val="clear" w:color="auto" w:fill="FFFFFF"/>
        </w:rPr>
        <w:t>арламента РК.</w:t>
      </w:r>
    </w:p>
    <w:p w14:paraId="5E7E5EFE" w14:textId="12DC2267" w:rsidR="008438E7" w:rsidRPr="009012C8" w:rsidRDefault="00AA596C" w:rsidP="007322A0">
      <w:pPr>
        <w:autoSpaceDE w:val="0"/>
        <w:autoSpaceDN w:val="0"/>
        <w:adjustRightInd w:val="0"/>
        <w:spacing w:after="0" w:line="240" w:lineRule="auto"/>
        <w:ind w:firstLine="709"/>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На основе правовых реформ, направленных на дальнейшую конституционализацию</w:t>
      </w:r>
      <w:r w:rsidR="00521AB5"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shd w:val="clear" w:color="auto" w:fill="FFFFFF"/>
        </w:rPr>
        <w:t xml:space="preserve">правосудия, </w:t>
      </w:r>
      <w:r w:rsidR="00FB790B" w:rsidRPr="009012C8">
        <w:rPr>
          <w:rFonts w:ascii="Times New Roman" w:hAnsi="Times New Roman" w:cs="Times New Roman"/>
          <w:spacing w:val="2"/>
          <w:sz w:val="28"/>
          <w:szCs w:val="28"/>
          <w:shd w:val="clear" w:color="auto" w:fill="FFFFFF"/>
        </w:rPr>
        <w:t xml:space="preserve">все </w:t>
      </w:r>
      <w:r w:rsidRPr="009012C8">
        <w:rPr>
          <w:rFonts w:ascii="Times New Roman" w:hAnsi="Times New Roman" w:cs="Times New Roman"/>
          <w:spacing w:val="2"/>
          <w:sz w:val="28"/>
          <w:szCs w:val="28"/>
          <w:shd w:val="clear" w:color="auto" w:fill="FFFFFF"/>
        </w:rPr>
        <w:t xml:space="preserve">полномочия, касающиеся вопросов </w:t>
      </w:r>
      <w:r w:rsidR="00FB790B" w:rsidRPr="009012C8">
        <w:rPr>
          <w:rFonts w:ascii="Times New Roman" w:hAnsi="Times New Roman" w:cs="Times New Roman"/>
          <w:spacing w:val="2"/>
          <w:sz w:val="28"/>
          <w:szCs w:val="28"/>
          <w:shd w:val="clear" w:color="auto" w:fill="FFFFFF"/>
        </w:rPr>
        <w:t>рекомендации к назначению и избранию судей</w:t>
      </w:r>
      <w:r w:rsidR="008438E7" w:rsidRPr="009012C8">
        <w:rPr>
          <w:rFonts w:ascii="Times New Roman" w:hAnsi="Times New Roman" w:cs="Times New Roman"/>
          <w:spacing w:val="2"/>
          <w:sz w:val="28"/>
          <w:szCs w:val="28"/>
          <w:shd w:val="clear" w:color="auto" w:fill="FFFFFF"/>
        </w:rPr>
        <w:t>,</w:t>
      </w:r>
      <w:r w:rsidR="00FB790B" w:rsidRPr="009012C8">
        <w:rPr>
          <w:rFonts w:ascii="Times New Roman" w:hAnsi="Times New Roman" w:cs="Times New Roman"/>
          <w:spacing w:val="2"/>
          <w:sz w:val="28"/>
          <w:szCs w:val="28"/>
          <w:shd w:val="clear" w:color="auto" w:fill="FFFFFF"/>
        </w:rPr>
        <w:t xml:space="preserve"> перешли к Высшему </w:t>
      </w:r>
      <w:r w:rsidRPr="009012C8">
        <w:rPr>
          <w:rFonts w:ascii="Times New Roman" w:hAnsi="Times New Roman" w:cs="Times New Roman"/>
          <w:spacing w:val="2"/>
          <w:sz w:val="28"/>
          <w:szCs w:val="28"/>
          <w:shd w:val="clear" w:color="auto" w:fill="FFFFFF"/>
        </w:rPr>
        <w:t>С</w:t>
      </w:r>
      <w:r w:rsidR="00FB790B" w:rsidRPr="009012C8">
        <w:rPr>
          <w:rFonts w:ascii="Times New Roman" w:hAnsi="Times New Roman" w:cs="Times New Roman"/>
          <w:spacing w:val="2"/>
          <w:sz w:val="28"/>
          <w:szCs w:val="28"/>
          <w:shd w:val="clear" w:color="auto" w:fill="FFFFFF"/>
        </w:rPr>
        <w:t>удебному Совету РК</w:t>
      </w:r>
      <w:r w:rsidRPr="009012C8">
        <w:rPr>
          <w:rFonts w:ascii="Times New Roman" w:hAnsi="Times New Roman" w:cs="Times New Roman"/>
          <w:spacing w:val="2"/>
          <w:sz w:val="28"/>
          <w:szCs w:val="28"/>
          <w:shd w:val="clear" w:color="auto" w:fill="FFFFFF"/>
        </w:rPr>
        <w:t xml:space="preserve">. </w:t>
      </w:r>
    </w:p>
    <w:p w14:paraId="310F211F" w14:textId="15402CEF" w:rsidR="009F34C8" w:rsidRPr="009012C8" w:rsidRDefault="00AA596C"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Статус и компетенция Высшего Судебного Совета </w:t>
      </w:r>
      <w:r w:rsidR="008438E7" w:rsidRPr="009012C8">
        <w:rPr>
          <w:rFonts w:ascii="Times New Roman" w:hAnsi="Times New Roman" w:cs="Times New Roman"/>
          <w:spacing w:val="2"/>
          <w:sz w:val="28"/>
          <w:szCs w:val="28"/>
          <w:shd w:val="clear" w:color="auto" w:fill="FFFFFF"/>
        </w:rPr>
        <w:t xml:space="preserve">получили закрепление первоначально в </w:t>
      </w:r>
      <w:r w:rsidR="00FB790B" w:rsidRPr="009012C8">
        <w:rPr>
          <w:rFonts w:ascii="Times New Roman" w:hAnsi="Times New Roman" w:cs="Times New Roman"/>
          <w:spacing w:val="2"/>
          <w:sz w:val="28"/>
          <w:szCs w:val="28"/>
          <w:shd w:val="clear" w:color="auto" w:fill="FFFFFF"/>
        </w:rPr>
        <w:t>Закон</w:t>
      </w:r>
      <w:r w:rsidR="008438E7" w:rsidRPr="009012C8">
        <w:rPr>
          <w:rFonts w:ascii="Times New Roman" w:hAnsi="Times New Roman" w:cs="Times New Roman"/>
          <w:spacing w:val="2"/>
          <w:sz w:val="28"/>
          <w:szCs w:val="28"/>
          <w:shd w:val="clear" w:color="auto" w:fill="FFFFFF"/>
        </w:rPr>
        <w:t>е РК</w:t>
      </w:r>
      <w:r w:rsidR="00FB790B" w:rsidRPr="009012C8">
        <w:rPr>
          <w:rFonts w:ascii="Times New Roman" w:hAnsi="Times New Roman" w:cs="Times New Roman"/>
          <w:spacing w:val="2"/>
          <w:sz w:val="28"/>
          <w:szCs w:val="28"/>
          <w:shd w:val="clear" w:color="auto" w:fill="FFFFFF"/>
        </w:rPr>
        <w:t xml:space="preserve"> от 28 мая 2001 года</w:t>
      </w:r>
      <w:r w:rsidR="008438E7" w:rsidRPr="009012C8">
        <w:rPr>
          <w:rFonts w:ascii="Times New Roman" w:hAnsi="Times New Roman" w:cs="Times New Roman"/>
          <w:spacing w:val="2"/>
          <w:sz w:val="28"/>
          <w:szCs w:val="28"/>
          <w:shd w:val="clear" w:color="auto" w:fill="FFFFFF"/>
        </w:rPr>
        <w:t xml:space="preserve"> </w:t>
      </w:r>
      <w:r w:rsidR="00521AB5" w:rsidRPr="009012C8">
        <w:rPr>
          <w:rStyle w:val="currentdocdiv"/>
          <w:rFonts w:ascii="Times New Roman" w:hAnsi="Times New Roman" w:cs="Times New Roman"/>
          <w:bCs/>
          <w:spacing w:val="2"/>
          <w:sz w:val="28"/>
          <w:szCs w:val="28"/>
        </w:rPr>
        <w:t>«О Высшем Судебном Совете Республики Казахстан»</w:t>
      </w:r>
      <w:r w:rsidR="00590B98" w:rsidRPr="009012C8">
        <w:rPr>
          <w:rStyle w:val="currentdocdiv"/>
          <w:rFonts w:ascii="Times New Roman" w:hAnsi="Times New Roman" w:cs="Times New Roman"/>
          <w:bCs/>
          <w:spacing w:val="2"/>
          <w:sz w:val="28"/>
          <w:szCs w:val="28"/>
        </w:rPr>
        <w:t xml:space="preserve"> </w:t>
      </w:r>
      <w:r w:rsidR="00590B98" w:rsidRPr="009012C8">
        <w:rPr>
          <w:rFonts w:ascii="Times New Roman" w:hAnsi="Times New Roman" w:cs="Times New Roman"/>
          <w:spacing w:val="2"/>
          <w:sz w:val="28"/>
          <w:szCs w:val="28"/>
          <w:shd w:val="clear" w:color="auto" w:fill="FFFFFF"/>
        </w:rPr>
        <w:t>[25</w:t>
      </w:r>
      <w:r w:rsidR="00BD2F9B" w:rsidRPr="009012C8">
        <w:rPr>
          <w:rFonts w:ascii="Times New Roman" w:hAnsi="Times New Roman" w:cs="Times New Roman"/>
          <w:spacing w:val="2"/>
          <w:sz w:val="28"/>
          <w:szCs w:val="28"/>
          <w:shd w:val="clear" w:color="auto" w:fill="FFFFFF"/>
        </w:rPr>
        <w:t>8</w:t>
      </w:r>
      <w:r w:rsidR="00590B98" w:rsidRPr="009012C8">
        <w:rPr>
          <w:rFonts w:ascii="Times New Roman" w:hAnsi="Times New Roman" w:cs="Times New Roman"/>
          <w:spacing w:val="2"/>
          <w:sz w:val="28"/>
          <w:szCs w:val="28"/>
          <w:shd w:val="clear" w:color="auto" w:fill="FFFFFF"/>
        </w:rPr>
        <w:t>]</w:t>
      </w:r>
      <w:r w:rsidR="008438E7" w:rsidRPr="009012C8">
        <w:rPr>
          <w:rFonts w:ascii="Times New Roman" w:hAnsi="Times New Roman" w:cs="Times New Roman"/>
          <w:spacing w:val="2"/>
          <w:sz w:val="28"/>
          <w:szCs w:val="28"/>
          <w:shd w:val="clear" w:color="auto" w:fill="FFFFFF"/>
        </w:rPr>
        <w:t>. Позднее,</w:t>
      </w:r>
      <w:r w:rsidR="00FB790B" w:rsidRPr="009012C8">
        <w:rPr>
          <w:rFonts w:ascii="Times New Roman" w:hAnsi="Times New Roman" w:cs="Times New Roman"/>
          <w:spacing w:val="2"/>
          <w:sz w:val="28"/>
          <w:szCs w:val="28"/>
          <w:shd w:val="clear" w:color="auto" w:fill="FFFFFF"/>
        </w:rPr>
        <w:t xml:space="preserve"> </w:t>
      </w:r>
      <w:r w:rsidR="008438E7" w:rsidRPr="009012C8">
        <w:rPr>
          <w:rFonts w:ascii="Times New Roman" w:hAnsi="Times New Roman" w:cs="Times New Roman"/>
          <w:spacing w:val="2"/>
          <w:sz w:val="28"/>
          <w:szCs w:val="28"/>
          <w:shd w:val="clear" w:color="auto" w:fill="FFFFFF"/>
        </w:rPr>
        <w:t xml:space="preserve">17 ноября 2008 года был принят новый </w:t>
      </w:r>
      <w:r w:rsidR="00FB790B" w:rsidRPr="009012C8">
        <w:rPr>
          <w:rFonts w:ascii="Times New Roman" w:hAnsi="Times New Roman" w:cs="Times New Roman"/>
          <w:spacing w:val="2"/>
          <w:sz w:val="28"/>
          <w:szCs w:val="28"/>
          <w:shd w:val="clear" w:color="auto" w:fill="FFFFFF"/>
        </w:rPr>
        <w:t>Закон</w:t>
      </w:r>
      <w:r w:rsidR="00521AB5" w:rsidRPr="009012C8">
        <w:rPr>
          <w:rFonts w:ascii="Times New Roman" w:hAnsi="Times New Roman" w:cs="Times New Roman"/>
          <w:spacing w:val="2"/>
          <w:sz w:val="28"/>
          <w:szCs w:val="28"/>
          <w:shd w:val="clear" w:color="auto" w:fill="FFFFFF"/>
        </w:rPr>
        <w:t xml:space="preserve"> РК </w:t>
      </w:r>
      <w:r w:rsidR="00521AB5" w:rsidRPr="009012C8">
        <w:rPr>
          <w:rStyle w:val="currentdocdiv"/>
          <w:rFonts w:ascii="Times New Roman" w:hAnsi="Times New Roman" w:cs="Times New Roman"/>
          <w:bCs/>
          <w:spacing w:val="2"/>
          <w:sz w:val="28"/>
          <w:szCs w:val="28"/>
        </w:rPr>
        <w:t>«О</w:t>
      </w:r>
      <w:r w:rsidR="0056131F" w:rsidRPr="009012C8">
        <w:rPr>
          <w:rStyle w:val="currentdocdiv"/>
          <w:rFonts w:ascii="Times New Roman" w:hAnsi="Times New Roman" w:cs="Times New Roman"/>
          <w:bCs/>
          <w:spacing w:val="2"/>
          <w:sz w:val="28"/>
          <w:szCs w:val="28"/>
        </w:rPr>
        <w:t xml:space="preserve"> </w:t>
      </w:r>
      <w:r w:rsidR="00521AB5" w:rsidRPr="009012C8">
        <w:rPr>
          <w:rStyle w:val="currentdocdiv"/>
          <w:rFonts w:ascii="Times New Roman" w:hAnsi="Times New Roman" w:cs="Times New Roman"/>
          <w:bCs/>
          <w:spacing w:val="2"/>
          <w:sz w:val="28"/>
          <w:szCs w:val="28"/>
        </w:rPr>
        <w:t>Высшем Судебном Совете Республики Казахстан»</w:t>
      </w:r>
      <w:r w:rsidR="00590B98" w:rsidRPr="009012C8">
        <w:rPr>
          <w:rFonts w:ascii="Times New Roman" w:hAnsi="Times New Roman" w:cs="Times New Roman"/>
          <w:spacing w:val="2"/>
          <w:sz w:val="28"/>
          <w:szCs w:val="28"/>
          <w:shd w:val="clear" w:color="auto" w:fill="FFFFFF"/>
        </w:rPr>
        <w:t xml:space="preserve"> [25</w:t>
      </w:r>
      <w:r w:rsidR="00BD2F9B" w:rsidRPr="009012C8">
        <w:rPr>
          <w:rFonts w:ascii="Times New Roman" w:hAnsi="Times New Roman" w:cs="Times New Roman"/>
          <w:spacing w:val="2"/>
          <w:sz w:val="28"/>
          <w:szCs w:val="28"/>
          <w:shd w:val="clear" w:color="auto" w:fill="FFFFFF"/>
        </w:rPr>
        <w:t>9</w:t>
      </w:r>
      <w:r w:rsidR="00590B98" w:rsidRPr="009012C8">
        <w:rPr>
          <w:rFonts w:ascii="Times New Roman" w:hAnsi="Times New Roman" w:cs="Times New Roman"/>
          <w:spacing w:val="2"/>
          <w:sz w:val="28"/>
          <w:szCs w:val="28"/>
          <w:shd w:val="clear" w:color="auto" w:fill="FFFFFF"/>
        </w:rPr>
        <w:t>]</w:t>
      </w:r>
      <w:r w:rsidR="008438E7" w:rsidRPr="009012C8">
        <w:rPr>
          <w:rFonts w:ascii="Times New Roman" w:hAnsi="Times New Roman" w:cs="Times New Roman"/>
          <w:spacing w:val="2"/>
          <w:sz w:val="28"/>
          <w:szCs w:val="28"/>
        </w:rPr>
        <w:t xml:space="preserve">. </w:t>
      </w:r>
    </w:p>
    <w:p w14:paraId="2C767CDA" w14:textId="00E9CAB5" w:rsidR="00E35DF6" w:rsidRPr="009012C8" w:rsidRDefault="008438E7" w:rsidP="007322A0">
      <w:pPr>
        <w:spacing w:after="0" w:line="240" w:lineRule="auto"/>
        <w:ind w:firstLine="709"/>
        <w:jc w:val="both"/>
        <w:rPr>
          <w:rFonts w:ascii="Times New Roman" w:hAnsi="Times New Roman" w:cs="Times New Roman"/>
          <w:bCs/>
          <w:spacing w:val="2"/>
          <w:sz w:val="28"/>
          <w:szCs w:val="28"/>
          <w:shd w:val="clear" w:color="auto" w:fill="FFFFFF"/>
        </w:rPr>
      </w:pPr>
      <w:r w:rsidRPr="009012C8">
        <w:rPr>
          <w:rFonts w:ascii="Times New Roman" w:hAnsi="Times New Roman" w:cs="Times New Roman"/>
          <w:spacing w:val="2"/>
          <w:sz w:val="28"/>
          <w:szCs w:val="28"/>
        </w:rPr>
        <w:t xml:space="preserve">4 </w:t>
      </w:r>
      <w:r w:rsidR="00521AB5" w:rsidRPr="009012C8">
        <w:rPr>
          <w:rFonts w:ascii="Times New Roman" w:hAnsi="Times New Roman" w:cs="Times New Roman"/>
          <w:spacing w:val="2"/>
          <w:sz w:val="28"/>
          <w:szCs w:val="28"/>
        </w:rPr>
        <w:t>декабря</w:t>
      </w:r>
      <w:r w:rsidRPr="009012C8">
        <w:rPr>
          <w:rFonts w:ascii="Times New Roman" w:hAnsi="Times New Roman" w:cs="Times New Roman"/>
          <w:spacing w:val="2"/>
          <w:sz w:val="28"/>
          <w:szCs w:val="28"/>
        </w:rPr>
        <w:t xml:space="preserve"> 2015 года Парламент РК принимает совершенно новый</w:t>
      </w:r>
      <w:r w:rsidR="00FB790B" w:rsidRPr="009012C8">
        <w:rPr>
          <w:rFonts w:ascii="Times New Roman" w:hAnsi="Times New Roman" w:cs="Times New Roman"/>
          <w:spacing w:val="2"/>
          <w:sz w:val="28"/>
          <w:szCs w:val="28"/>
        </w:rPr>
        <w:t xml:space="preserve"> Закон</w:t>
      </w:r>
      <w:r w:rsidR="00521AB5" w:rsidRPr="009012C8">
        <w:rPr>
          <w:rFonts w:ascii="Times New Roman" w:hAnsi="Times New Roman" w:cs="Times New Roman"/>
          <w:spacing w:val="2"/>
          <w:sz w:val="28"/>
          <w:szCs w:val="28"/>
        </w:rPr>
        <w:t xml:space="preserve"> РК </w:t>
      </w:r>
      <w:r w:rsidR="00521AB5" w:rsidRPr="009012C8">
        <w:rPr>
          <w:rStyle w:val="currentdocdiv"/>
          <w:rFonts w:ascii="Times New Roman" w:hAnsi="Times New Roman" w:cs="Times New Roman"/>
          <w:bCs/>
          <w:spacing w:val="2"/>
          <w:sz w:val="28"/>
          <w:szCs w:val="28"/>
        </w:rPr>
        <w:t>«О Высшем Судебном Совете Республики Казахстан»</w:t>
      </w:r>
      <w:r w:rsidR="0044225F" w:rsidRPr="009012C8">
        <w:rPr>
          <w:rFonts w:ascii="Times New Roman" w:hAnsi="Times New Roman" w:cs="Times New Roman"/>
          <w:spacing w:val="2"/>
          <w:sz w:val="28"/>
          <w:szCs w:val="28"/>
        </w:rPr>
        <w:t xml:space="preserve"> </w:t>
      </w:r>
      <w:r w:rsidR="0044225F" w:rsidRPr="009012C8">
        <w:rPr>
          <w:rFonts w:ascii="Times New Roman" w:hAnsi="Times New Roman" w:cs="Times New Roman"/>
          <w:spacing w:val="2"/>
          <w:sz w:val="28"/>
          <w:szCs w:val="28"/>
          <w:shd w:val="clear" w:color="auto" w:fill="FFFFFF"/>
        </w:rPr>
        <w:t>[2</w:t>
      </w:r>
      <w:r w:rsidR="00BD2F9B" w:rsidRPr="009012C8">
        <w:rPr>
          <w:rFonts w:ascii="Times New Roman" w:hAnsi="Times New Roman" w:cs="Times New Roman"/>
          <w:spacing w:val="2"/>
          <w:sz w:val="28"/>
          <w:szCs w:val="28"/>
          <w:shd w:val="clear" w:color="auto" w:fill="FFFFFF"/>
        </w:rPr>
        <w:t>60</w:t>
      </w:r>
      <w:r w:rsidR="0044225F" w:rsidRPr="009012C8">
        <w:rPr>
          <w:rFonts w:ascii="Times New Roman" w:hAnsi="Times New Roman" w:cs="Times New Roman"/>
          <w:spacing w:val="2"/>
          <w:sz w:val="28"/>
          <w:szCs w:val="28"/>
          <w:shd w:val="clear" w:color="auto" w:fill="FFFFFF"/>
        </w:rPr>
        <w:t>]</w:t>
      </w:r>
      <w:r w:rsidR="00FB790B" w:rsidRPr="009012C8">
        <w:rPr>
          <w:rFonts w:ascii="Times New Roman" w:hAnsi="Times New Roman" w:cs="Times New Roman"/>
          <w:bCs/>
          <w:spacing w:val="2"/>
          <w:sz w:val="28"/>
          <w:szCs w:val="28"/>
          <w:shd w:val="clear" w:color="auto" w:fill="FFFFFF"/>
        </w:rPr>
        <w:t xml:space="preserve">. </w:t>
      </w:r>
    </w:p>
    <w:p w14:paraId="58A081D3" w14:textId="69D31277" w:rsidR="0056131F" w:rsidRPr="009012C8" w:rsidRDefault="00521AB5" w:rsidP="007322A0">
      <w:pPr>
        <w:spacing w:after="0" w:line="240" w:lineRule="auto"/>
        <w:ind w:firstLine="709"/>
        <w:jc w:val="both"/>
        <w:rPr>
          <w:rFonts w:ascii="Times New Roman" w:hAnsi="Times New Roman" w:cs="Times New Roman"/>
          <w:bCs/>
          <w:spacing w:val="2"/>
          <w:sz w:val="28"/>
          <w:szCs w:val="28"/>
          <w:shd w:val="clear" w:color="auto" w:fill="FFFFFF"/>
        </w:rPr>
      </w:pPr>
      <w:r w:rsidRPr="009012C8">
        <w:rPr>
          <w:rFonts w:ascii="Times New Roman" w:hAnsi="Times New Roman" w:cs="Times New Roman"/>
          <w:bCs/>
          <w:spacing w:val="2"/>
          <w:sz w:val="28"/>
          <w:szCs w:val="28"/>
          <w:shd w:val="clear" w:color="auto" w:fill="FFFFFF"/>
        </w:rPr>
        <w:t>Полагаем, что реформирование деятельности Высшего Судебного Совета, его структуры, порядка назначения его членов начали позитивно влиять на фо</w:t>
      </w:r>
      <w:r w:rsidR="00773CA5" w:rsidRPr="009012C8">
        <w:rPr>
          <w:rFonts w:ascii="Times New Roman" w:hAnsi="Times New Roman" w:cs="Times New Roman"/>
          <w:bCs/>
          <w:spacing w:val="2"/>
          <w:sz w:val="28"/>
          <w:szCs w:val="28"/>
          <w:shd w:val="clear" w:color="auto" w:fill="FFFFFF"/>
        </w:rPr>
        <w:t>рмирование судейского корпуса, усиливая процесс конституционализации судебной системы и правосудия.</w:t>
      </w:r>
    </w:p>
    <w:p w14:paraId="0C31965E" w14:textId="278C540F" w:rsidR="003F1C44" w:rsidRPr="009012C8" w:rsidRDefault="00521AB5" w:rsidP="007322A0">
      <w:pPr>
        <w:autoSpaceDE w:val="0"/>
        <w:autoSpaceDN w:val="0"/>
        <w:adjustRightInd w:val="0"/>
        <w:spacing w:after="0" w:line="240" w:lineRule="auto"/>
        <w:ind w:firstLine="709"/>
        <w:jc w:val="both"/>
        <w:rPr>
          <w:rFonts w:ascii="Times New Roman" w:hAnsi="Times New Roman" w:cs="Times New Roman"/>
          <w:bCs/>
          <w:spacing w:val="2"/>
          <w:sz w:val="28"/>
          <w:szCs w:val="28"/>
          <w:shd w:val="clear" w:color="auto" w:fill="FFFFFF"/>
          <w:lang w:val="ru-KZ"/>
        </w:rPr>
      </w:pPr>
      <w:r w:rsidRPr="009012C8">
        <w:rPr>
          <w:rFonts w:ascii="Times New Roman" w:hAnsi="Times New Roman" w:cs="Times New Roman"/>
          <w:bCs/>
          <w:spacing w:val="2"/>
          <w:sz w:val="28"/>
          <w:szCs w:val="28"/>
          <w:shd w:val="clear" w:color="auto" w:fill="FFFFFF"/>
        </w:rPr>
        <w:t xml:space="preserve">В процессе конституционных реформ 2022 года произошли еще ряд </w:t>
      </w:r>
      <w:r w:rsidR="0056131F" w:rsidRPr="009012C8">
        <w:rPr>
          <w:rFonts w:ascii="Times New Roman" w:hAnsi="Times New Roman" w:cs="Times New Roman"/>
          <w:bCs/>
          <w:spacing w:val="2"/>
          <w:sz w:val="28"/>
          <w:szCs w:val="28"/>
          <w:shd w:val="clear" w:color="auto" w:fill="FFFFFF"/>
        </w:rPr>
        <w:t xml:space="preserve">изменений. </w:t>
      </w:r>
      <w:r w:rsidR="003F1C44" w:rsidRPr="009012C8">
        <w:rPr>
          <w:rFonts w:ascii="Times New Roman" w:hAnsi="Times New Roman" w:cs="Times New Roman"/>
          <w:bCs/>
          <w:spacing w:val="2"/>
          <w:sz w:val="28"/>
          <w:szCs w:val="28"/>
          <w:shd w:val="clear" w:color="auto" w:fill="FFFFFF"/>
          <w:lang w:val="ru-KZ"/>
        </w:rPr>
        <w:t xml:space="preserve">Как отмечают </w:t>
      </w:r>
      <w:r w:rsidR="003B511D" w:rsidRPr="009012C8">
        <w:rPr>
          <w:rFonts w:ascii="Times New Roman" w:hAnsi="Times New Roman" w:cs="Times New Roman"/>
          <w:bCs/>
          <w:spacing w:val="2"/>
          <w:sz w:val="28"/>
          <w:szCs w:val="28"/>
          <w:shd w:val="clear" w:color="auto" w:fill="FFFFFF"/>
          <w:lang w:val="ru-KZ"/>
        </w:rPr>
        <w:t xml:space="preserve">Е.Б. </w:t>
      </w:r>
      <w:r w:rsidR="003F1C44" w:rsidRPr="009012C8">
        <w:rPr>
          <w:rFonts w:ascii="Times New Roman" w:hAnsi="Times New Roman" w:cs="Times New Roman"/>
          <w:bCs/>
          <w:spacing w:val="2"/>
          <w:sz w:val="28"/>
          <w:szCs w:val="28"/>
          <w:shd w:val="clear" w:color="auto" w:fill="FFFFFF"/>
          <w:lang w:val="ru-KZ"/>
        </w:rPr>
        <w:t>Абдрасулов</w:t>
      </w:r>
      <w:r w:rsidR="003B511D" w:rsidRPr="009012C8">
        <w:rPr>
          <w:rFonts w:ascii="Times New Roman" w:hAnsi="Times New Roman" w:cs="Times New Roman"/>
          <w:bCs/>
          <w:spacing w:val="2"/>
          <w:sz w:val="28"/>
          <w:szCs w:val="28"/>
          <w:shd w:val="clear" w:color="auto" w:fill="FFFFFF"/>
          <w:lang w:val="ru-KZ"/>
        </w:rPr>
        <w:t xml:space="preserve">, </w:t>
      </w:r>
      <w:r w:rsidR="003F1C44" w:rsidRPr="009012C8">
        <w:rPr>
          <w:rFonts w:ascii="Times New Roman" w:hAnsi="Times New Roman" w:cs="Times New Roman"/>
          <w:bCs/>
          <w:spacing w:val="2"/>
          <w:sz w:val="28"/>
          <w:szCs w:val="28"/>
          <w:shd w:val="clear" w:color="auto" w:fill="FFFFFF"/>
          <w:lang w:val="ru-KZ"/>
        </w:rPr>
        <w:t xml:space="preserve"> </w:t>
      </w:r>
      <w:r w:rsidR="003B511D" w:rsidRPr="009012C8">
        <w:rPr>
          <w:rFonts w:ascii="Times New Roman" w:hAnsi="Times New Roman" w:cs="Times New Roman"/>
          <w:bCs/>
          <w:spacing w:val="2"/>
          <w:sz w:val="28"/>
          <w:szCs w:val="28"/>
          <w:shd w:val="clear" w:color="auto" w:fill="FFFFFF"/>
          <w:lang w:val="ru-KZ"/>
        </w:rPr>
        <w:t xml:space="preserve">М.С. </w:t>
      </w:r>
      <w:r w:rsidR="003F1C44" w:rsidRPr="009012C8">
        <w:rPr>
          <w:rFonts w:ascii="Times New Roman" w:hAnsi="Times New Roman" w:cs="Times New Roman"/>
          <w:bCs/>
          <w:spacing w:val="2"/>
          <w:sz w:val="28"/>
          <w:szCs w:val="28"/>
          <w:shd w:val="clear" w:color="auto" w:fill="FFFFFF"/>
          <w:lang w:val="ru-KZ"/>
        </w:rPr>
        <w:t xml:space="preserve">Башимов и другие авторы комментария к конституционным изменениям, переход от суперпрезидентской модели к президентской республике сопровождался перераспределением кадровых полномочий </w:t>
      </w:r>
      <w:r w:rsidR="003B511D" w:rsidRPr="009012C8">
        <w:rPr>
          <w:rFonts w:ascii="Times New Roman" w:hAnsi="Times New Roman" w:cs="Times New Roman"/>
          <w:bCs/>
          <w:spacing w:val="2"/>
          <w:sz w:val="28"/>
          <w:szCs w:val="28"/>
          <w:shd w:val="clear" w:color="auto" w:fill="FFFFFF"/>
          <w:lang w:val="ru-KZ"/>
        </w:rPr>
        <w:t>Г</w:t>
      </w:r>
      <w:r w:rsidR="003F1C44" w:rsidRPr="009012C8">
        <w:rPr>
          <w:rFonts w:ascii="Times New Roman" w:hAnsi="Times New Roman" w:cs="Times New Roman"/>
          <w:bCs/>
          <w:spacing w:val="2"/>
          <w:sz w:val="28"/>
          <w:szCs w:val="28"/>
          <w:shd w:val="clear" w:color="auto" w:fill="FFFFFF"/>
          <w:lang w:val="ru-KZ"/>
        </w:rPr>
        <w:t>лавы государства в сфере высших судебных институтов [214, С. 319].</w:t>
      </w:r>
    </w:p>
    <w:p w14:paraId="65623A36" w14:textId="00A9EF7D" w:rsidR="003F1C44" w:rsidRPr="009012C8" w:rsidRDefault="003F1C44" w:rsidP="007322A0">
      <w:pPr>
        <w:autoSpaceDE w:val="0"/>
        <w:autoSpaceDN w:val="0"/>
        <w:adjustRightInd w:val="0"/>
        <w:spacing w:after="0" w:line="240" w:lineRule="auto"/>
        <w:ind w:firstLine="709"/>
        <w:jc w:val="both"/>
        <w:rPr>
          <w:rFonts w:ascii="Times New Roman" w:hAnsi="Times New Roman" w:cs="Times New Roman"/>
          <w:bCs/>
          <w:spacing w:val="2"/>
          <w:sz w:val="28"/>
          <w:szCs w:val="28"/>
          <w:shd w:val="clear" w:color="auto" w:fill="FFFFFF"/>
          <w:lang w:val="ru-KZ"/>
        </w:rPr>
      </w:pPr>
      <w:r w:rsidRPr="009012C8">
        <w:rPr>
          <w:rFonts w:ascii="Times New Roman" w:hAnsi="Times New Roman" w:cs="Times New Roman"/>
          <w:bCs/>
          <w:spacing w:val="2"/>
          <w:sz w:val="28"/>
          <w:szCs w:val="28"/>
          <w:shd w:val="clear" w:color="auto" w:fill="FFFFFF"/>
          <w:lang w:val="ru-KZ"/>
        </w:rPr>
        <w:t xml:space="preserve">В частности, была изменена процедура формирования Высшего Судебного Совета. Если ранее Председатель Высшего Судебного Совета назначался Президентом Республики Казахстан единолично, то в новой редакции Конституции данное полномочие реализуется при обязательном согласовании с Сенатом Парламента. Тем самым </w:t>
      </w:r>
      <w:r w:rsidR="003B511D" w:rsidRPr="009012C8">
        <w:rPr>
          <w:rFonts w:ascii="Times New Roman" w:hAnsi="Times New Roman" w:cs="Times New Roman"/>
          <w:bCs/>
          <w:spacing w:val="2"/>
          <w:sz w:val="28"/>
          <w:szCs w:val="28"/>
          <w:shd w:val="clear" w:color="auto" w:fill="FFFFFF"/>
          <w:lang w:val="ru-KZ"/>
        </w:rPr>
        <w:t>П</w:t>
      </w:r>
      <w:r w:rsidRPr="009012C8">
        <w:rPr>
          <w:rFonts w:ascii="Times New Roman" w:hAnsi="Times New Roman" w:cs="Times New Roman"/>
          <w:bCs/>
          <w:spacing w:val="2"/>
          <w:sz w:val="28"/>
          <w:szCs w:val="28"/>
          <w:shd w:val="clear" w:color="auto" w:fill="FFFFFF"/>
          <w:lang w:val="ru-KZ"/>
        </w:rPr>
        <w:t>арламент был институционально включён в процесс формирования ключевого органа, отвечающего за кадровую политику в судебной системе.</w:t>
      </w:r>
    </w:p>
    <w:p w14:paraId="04600DF3" w14:textId="77777777" w:rsidR="003F1C44" w:rsidRPr="009012C8" w:rsidRDefault="003F1C44" w:rsidP="007322A0">
      <w:pPr>
        <w:autoSpaceDE w:val="0"/>
        <w:autoSpaceDN w:val="0"/>
        <w:adjustRightInd w:val="0"/>
        <w:spacing w:after="0" w:line="240" w:lineRule="auto"/>
        <w:ind w:firstLine="709"/>
        <w:jc w:val="both"/>
        <w:rPr>
          <w:rFonts w:ascii="Times New Roman" w:hAnsi="Times New Roman" w:cs="Times New Roman"/>
          <w:bCs/>
          <w:spacing w:val="2"/>
          <w:sz w:val="28"/>
          <w:szCs w:val="28"/>
          <w:shd w:val="clear" w:color="auto" w:fill="FFFFFF"/>
          <w:lang w:val="ru-KZ"/>
        </w:rPr>
      </w:pPr>
      <w:r w:rsidRPr="009012C8">
        <w:rPr>
          <w:rFonts w:ascii="Times New Roman" w:hAnsi="Times New Roman" w:cs="Times New Roman"/>
          <w:bCs/>
          <w:spacing w:val="2"/>
          <w:sz w:val="28"/>
          <w:szCs w:val="28"/>
          <w:shd w:val="clear" w:color="auto" w:fill="FFFFFF"/>
          <w:lang w:val="ru-KZ"/>
        </w:rPr>
        <w:t>Дополнительно в обновлённой редакции пункта 4 статьи 82 Конституции Республики Казахстан было исключено императивное положение о назначении Президентом иных членов Высшего Судебного Совета. Это свидетельствует об отказе от жёсткой президентской доминанты в вопросах организации судебной власти и направлено на повышение её институциональной автономии.</w:t>
      </w:r>
    </w:p>
    <w:p w14:paraId="67DB1A22" w14:textId="29956B3C" w:rsidR="00FB790B" w:rsidRPr="009012C8" w:rsidRDefault="00716CC8"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системе подготовки и назначения следует назвать серьезным изменением передачу подведомственности Академии правосудия из ведения Верховного Суда РК в ведение Высшего Судебного Совета, которая осуществилась на основе </w:t>
      </w:r>
      <w:r w:rsidR="001824C9" w:rsidRPr="009012C8">
        <w:rPr>
          <w:rFonts w:ascii="Times New Roman" w:hAnsi="Times New Roman" w:cs="Times New Roman"/>
          <w:spacing w:val="2"/>
          <w:sz w:val="28"/>
          <w:szCs w:val="28"/>
        </w:rPr>
        <w:t>Закон</w:t>
      </w:r>
      <w:r w:rsidRPr="009012C8">
        <w:rPr>
          <w:rFonts w:ascii="Times New Roman" w:hAnsi="Times New Roman" w:cs="Times New Roman"/>
          <w:spacing w:val="2"/>
          <w:sz w:val="28"/>
          <w:szCs w:val="28"/>
        </w:rPr>
        <w:t>а</w:t>
      </w:r>
      <w:r w:rsidR="001824C9" w:rsidRPr="009012C8">
        <w:rPr>
          <w:rFonts w:ascii="Times New Roman" w:hAnsi="Times New Roman" w:cs="Times New Roman"/>
          <w:spacing w:val="2"/>
          <w:sz w:val="28"/>
          <w:szCs w:val="28"/>
        </w:rPr>
        <w:t xml:space="preserve"> о ВСС от </w:t>
      </w:r>
      <w:r w:rsidR="00FB790B" w:rsidRPr="009012C8">
        <w:rPr>
          <w:rFonts w:ascii="Times New Roman" w:hAnsi="Times New Roman" w:cs="Times New Roman"/>
          <w:spacing w:val="2"/>
          <w:sz w:val="28"/>
          <w:szCs w:val="28"/>
        </w:rPr>
        <w:t>27 марта 2023 года</w:t>
      </w:r>
      <w:r w:rsidR="0044225F" w:rsidRPr="009012C8">
        <w:rPr>
          <w:rFonts w:ascii="Times New Roman" w:hAnsi="Times New Roman" w:cs="Times New Roman"/>
          <w:spacing w:val="2"/>
          <w:sz w:val="28"/>
          <w:szCs w:val="28"/>
        </w:rPr>
        <w:t xml:space="preserve"> </w:t>
      </w:r>
      <w:r w:rsidR="0044225F" w:rsidRPr="009012C8">
        <w:rPr>
          <w:rFonts w:ascii="Times New Roman" w:hAnsi="Times New Roman" w:cs="Times New Roman"/>
          <w:spacing w:val="2"/>
          <w:sz w:val="28"/>
          <w:szCs w:val="28"/>
          <w:shd w:val="clear" w:color="auto" w:fill="FFFFFF"/>
        </w:rPr>
        <w:t>[15</w:t>
      </w:r>
      <w:r w:rsidR="00BD2F9B" w:rsidRPr="009012C8">
        <w:rPr>
          <w:rFonts w:ascii="Times New Roman" w:hAnsi="Times New Roman" w:cs="Times New Roman"/>
          <w:spacing w:val="2"/>
          <w:sz w:val="28"/>
          <w:szCs w:val="28"/>
          <w:shd w:val="clear" w:color="auto" w:fill="FFFFFF"/>
        </w:rPr>
        <w:t>8</w:t>
      </w:r>
      <w:r w:rsidR="0044225F" w:rsidRPr="009012C8">
        <w:rPr>
          <w:rFonts w:ascii="Times New Roman" w:hAnsi="Times New Roman" w:cs="Times New Roman"/>
          <w:spacing w:val="2"/>
          <w:sz w:val="28"/>
          <w:szCs w:val="28"/>
          <w:shd w:val="clear" w:color="auto" w:fill="FFFFFF"/>
        </w:rPr>
        <w:t>]</w:t>
      </w:r>
      <w:r w:rsidR="00FB790B" w:rsidRPr="009012C8">
        <w:rPr>
          <w:rFonts w:ascii="Times New Roman" w:hAnsi="Times New Roman" w:cs="Times New Roman"/>
          <w:spacing w:val="2"/>
          <w:sz w:val="28"/>
          <w:szCs w:val="28"/>
        </w:rPr>
        <w:t>.</w:t>
      </w:r>
    </w:p>
    <w:p w14:paraId="5B867F9D" w14:textId="40FB002E" w:rsidR="003853BD" w:rsidRPr="009012C8" w:rsidRDefault="003853BD" w:rsidP="007322A0">
      <w:pPr>
        <w:autoSpaceDE w:val="0"/>
        <w:autoSpaceDN w:val="0"/>
        <w:adjustRightInd w:val="0"/>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Процесс к</w:t>
      </w:r>
      <w:r w:rsidR="00716CC8" w:rsidRPr="009012C8">
        <w:rPr>
          <w:rFonts w:ascii="Times New Roman" w:hAnsi="Times New Roman" w:cs="Times New Roman"/>
          <w:spacing w:val="2"/>
          <w:sz w:val="28"/>
          <w:szCs w:val="28"/>
          <w:lang w:val="kk-KZ"/>
        </w:rPr>
        <w:t>онституционализаци</w:t>
      </w:r>
      <w:r w:rsidR="00C315C3" w:rsidRPr="009012C8">
        <w:rPr>
          <w:rFonts w:ascii="Times New Roman" w:hAnsi="Times New Roman" w:cs="Times New Roman"/>
          <w:spacing w:val="2"/>
          <w:sz w:val="28"/>
          <w:szCs w:val="28"/>
          <w:lang w:val="kk-KZ"/>
        </w:rPr>
        <w:t>и</w:t>
      </w:r>
      <w:r w:rsidR="00716CC8" w:rsidRPr="009012C8">
        <w:rPr>
          <w:rFonts w:ascii="Times New Roman" w:hAnsi="Times New Roman" w:cs="Times New Roman"/>
          <w:spacing w:val="2"/>
          <w:sz w:val="28"/>
          <w:szCs w:val="28"/>
          <w:lang w:val="kk-KZ"/>
        </w:rPr>
        <w:t xml:space="preserve"> пр</w:t>
      </w:r>
      <w:r w:rsidRPr="009012C8">
        <w:rPr>
          <w:rFonts w:ascii="Times New Roman" w:hAnsi="Times New Roman" w:cs="Times New Roman"/>
          <w:spacing w:val="2"/>
          <w:sz w:val="28"/>
          <w:szCs w:val="28"/>
          <w:lang w:val="kk-KZ"/>
        </w:rPr>
        <w:t>инципа независмости судей начал обеспечиваться сразу же пос</w:t>
      </w:r>
      <w:r w:rsidR="00CB0B42" w:rsidRPr="009012C8">
        <w:rPr>
          <w:rFonts w:ascii="Times New Roman" w:hAnsi="Times New Roman" w:cs="Times New Roman"/>
          <w:spacing w:val="2"/>
          <w:sz w:val="28"/>
          <w:szCs w:val="28"/>
          <w:lang w:val="kk-KZ"/>
        </w:rPr>
        <w:t>л</w:t>
      </w:r>
      <w:r w:rsidRPr="009012C8">
        <w:rPr>
          <w:rFonts w:ascii="Times New Roman" w:hAnsi="Times New Roman" w:cs="Times New Roman"/>
          <w:spacing w:val="2"/>
          <w:sz w:val="28"/>
          <w:szCs w:val="28"/>
          <w:lang w:val="kk-KZ"/>
        </w:rPr>
        <w:t xml:space="preserve">е принятия Конституции РК 1995 года, поскольку она </w:t>
      </w:r>
      <w:r w:rsidR="00BE12B3" w:rsidRPr="009012C8">
        <w:rPr>
          <w:rFonts w:ascii="Times New Roman" w:hAnsi="Times New Roman" w:cs="Times New Roman"/>
          <w:spacing w:val="2"/>
          <w:sz w:val="28"/>
          <w:szCs w:val="28"/>
        </w:rPr>
        <w:t xml:space="preserve">предусматривает </w:t>
      </w:r>
      <w:r w:rsidR="00FB790B" w:rsidRPr="009012C8">
        <w:rPr>
          <w:rFonts w:ascii="Times New Roman" w:hAnsi="Times New Roman" w:cs="Times New Roman"/>
          <w:spacing w:val="2"/>
          <w:sz w:val="28"/>
          <w:szCs w:val="28"/>
        </w:rPr>
        <w:t xml:space="preserve"> содержательно</w:t>
      </w:r>
      <w:r w:rsidRPr="009012C8">
        <w:rPr>
          <w:rFonts w:ascii="Times New Roman" w:hAnsi="Times New Roman" w:cs="Times New Roman"/>
          <w:spacing w:val="2"/>
          <w:sz w:val="28"/>
          <w:szCs w:val="28"/>
        </w:rPr>
        <w:t xml:space="preserve">е </w:t>
      </w:r>
      <w:r w:rsidR="00FB790B" w:rsidRPr="009012C8">
        <w:rPr>
          <w:rFonts w:ascii="Times New Roman" w:hAnsi="Times New Roman" w:cs="Times New Roman"/>
          <w:spacing w:val="2"/>
          <w:sz w:val="28"/>
          <w:szCs w:val="28"/>
        </w:rPr>
        <w:t xml:space="preserve"> закреп</w:t>
      </w:r>
      <w:r w:rsidRPr="009012C8">
        <w:rPr>
          <w:rFonts w:ascii="Times New Roman" w:hAnsi="Times New Roman" w:cs="Times New Roman"/>
          <w:spacing w:val="2"/>
          <w:sz w:val="28"/>
          <w:szCs w:val="28"/>
        </w:rPr>
        <w:t xml:space="preserve">ление </w:t>
      </w:r>
      <w:r w:rsidR="00FB790B" w:rsidRPr="009012C8">
        <w:rPr>
          <w:rFonts w:ascii="Times New Roman" w:hAnsi="Times New Roman" w:cs="Times New Roman"/>
          <w:spacing w:val="2"/>
          <w:sz w:val="28"/>
          <w:szCs w:val="28"/>
        </w:rPr>
        <w:t>статус</w:t>
      </w:r>
      <w:r w:rsidRPr="009012C8">
        <w:rPr>
          <w:rFonts w:ascii="Times New Roman" w:hAnsi="Times New Roman" w:cs="Times New Roman"/>
          <w:spacing w:val="2"/>
          <w:sz w:val="28"/>
          <w:szCs w:val="28"/>
        </w:rPr>
        <w:t xml:space="preserve">а судей и </w:t>
      </w:r>
      <w:r w:rsidR="00FB790B" w:rsidRPr="009012C8">
        <w:rPr>
          <w:rFonts w:ascii="Times New Roman" w:hAnsi="Times New Roman" w:cs="Times New Roman"/>
          <w:spacing w:val="2"/>
          <w:sz w:val="28"/>
          <w:szCs w:val="28"/>
        </w:rPr>
        <w:t>предназначение судебной власти</w:t>
      </w:r>
      <w:r w:rsidRPr="009012C8">
        <w:rPr>
          <w:rFonts w:ascii="Times New Roman" w:hAnsi="Times New Roman" w:cs="Times New Roman"/>
          <w:spacing w:val="2"/>
          <w:sz w:val="28"/>
          <w:szCs w:val="28"/>
        </w:rPr>
        <w:t xml:space="preserve">. </w:t>
      </w:r>
      <w:r w:rsidR="00FB790B" w:rsidRPr="009012C8">
        <w:rPr>
          <w:rFonts w:ascii="Times New Roman" w:hAnsi="Times New Roman" w:cs="Times New Roman"/>
          <w:spacing w:val="2"/>
          <w:sz w:val="28"/>
          <w:szCs w:val="28"/>
        </w:rPr>
        <w:t xml:space="preserve"> </w:t>
      </w:r>
    </w:p>
    <w:p w14:paraId="51DA8E23" w14:textId="55146426" w:rsidR="007C3994" w:rsidRPr="009012C8" w:rsidRDefault="00A15A7D"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Статус судей и их независимость укрепились значительно, поскольку стал главенствующим принцип деятельности судей на постоянной основе. </w:t>
      </w:r>
      <w:r w:rsidR="00F5563A" w:rsidRPr="009012C8">
        <w:rPr>
          <w:rFonts w:ascii="Times New Roman" w:hAnsi="Times New Roman" w:cs="Times New Roman"/>
          <w:spacing w:val="2"/>
          <w:sz w:val="28"/>
          <w:szCs w:val="28"/>
        </w:rPr>
        <w:t xml:space="preserve">Конституция РК и соответствующие ей нормативные правовые акты в сфере судебной системы сегодня </w:t>
      </w:r>
      <w:r w:rsidR="00F5563A" w:rsidRPr="009012C8">
        <w:rPr>
          <w:rFonts w:ascii="Times New Roman" w:hAnsi="Times New Roman" w:cs="Times New Roman"/>
          <w:spacing w:val="2"/>
          <w:sz w:val="28"/>
          <w:szCs w:val="28"/>
          <w:lang w:val="kk-KZ"/>
        </w:rPr>
        <w:t>предписывают о безусловном действии принципа</w:t>
      </w:r>
      <w:r w:rsidR="00F5563A" w:rsidRPr="009012C8">
        <w:rPr>
          <w:rFonts w:ascii="Times New Roman" w:hAnsi="Times New Roman" w:cs="Times New Roman"/>
          <w:spacing w:val="2"/>
          <w:sz w:val="28"/>
          <w:szCs w:val="28"/>
        </w:rPr>
        <w:t xml:space="preserve"> несменяемости</w:t>
      </w:r>
      <w:r w:rsidR="00F5563A" w:rsidRPr="009012C8">
        <w:rPr>
          <w:rFonts w:ascii="Times New Roman" w:hAnsi="Times New Roman" w:cs="Times New Roman"/>
          <w:spacing w:val="2"/>
          <w:sz w:val="28"/>
          <w:szCs w:val="28"/>
          <w:lang w:val="kk-KZ"/>
        </w:rPr>
        <w:t>и</w:t>
      </w:r>
      <w:r w:rsidR="00F5563A" w:rsidRPr="009012C8">
        <w:rPr>
          <w:rFonts w:ascii="Times New Roman" w:hAnsi="Times New Roman" w:cs="Times New Roman"/>
          <w:spacing w:val="2"/>
          <w:sz w:val="28"/>
          <w:szCs w:val="28"/>
        </w:rPr>
        <w:t xml:space="preserve"> судей.  Этот принцип сначала был закреплен в отдельных странах Европы, затем получил признание в международном праве, предполагая, что несменяемость – это залог независимости судей. </w:t>
      </w:r>
    </w:p>
    <w:p w14:paraId="488BC854" w14:textId="67477EF0" w:rsidR="00F5563A" w:rsidRPr="009012C8" w:rsidRDefault="00F5563A"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Вместе с тем, принцип несменяемости не может гарантировать в полной мере независимость судей, если нет других важных гарантий их независимости и самостоятельности </w:t>
      </w:r>
      <w:r w:rsidR="0044225F"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1</w:t>
      </w:r>
      <w:r w:rsidR="0044225F" w:rsidRPr="009012C8">
        <w:rPr>
          <w:rFonts w:ascii="Times New Roman" w:hAnsi="Times New Roman" w:cs="Times New Roman"/>
          <w:spacing w:val="2"/>
          <w:sz w:val="28"/>
          <w:szCs w:val="28"/>
          <w:shd w:val="clear" w:color="auto" w:fill="FFFFFF"/>
        </w:rPr>
        <w:t>, С. 25]</w:t>
      </w:r>
      <w:r w:rsidRPr="009012C8">
        <w:rPr>
          <w:rFonts w:ascii="Times New Roman" w:hAnsi="Times New Roman" w:cs="Times New Roman"/>
          <w:spacing w:val="2"/>
          <w:sz w:val="28"/>
          <w:szCs w:val="28"/>
        </w:rPr>
        <w:t xml:space="preserve">. </w:t>
      </w:r>
      <w:r w:rsidR="007C3994" w:rsidRPr="009012C8">
        <w:rPr>
          <w:rFonts w:ascii="Times New Roman" w:hAnsi="Times New Roman" w:cs="Times New Roman"/>
          <w:spacing w:val="2"/>
          <w:sz w:val="28"/>
          <w:szCs w:val="28"/>
        </w:rPr>
        <w:t xml:space="preserve">К ним относятся дополнительно разные принципы. К примеру, следует назвать </w:t>
      </w:r>
      <w:r w:rsidRPr="009012C8">
        <w:rPr>
          <w:rFonts w:ascii="Times New Roman" w:hAnsi="Times New Roman" w:cs="Times New Roman"/>
          <w:spacing w:val="2"/>
          <w:sz w:val="28"/>
          <w:szCs w:val="28"/>
        </w:rPr>
        <w:t>га</w:t>
      </w:r>
      <w:r w:rsidR="007C3994" w:rsidRPr="009012C8">
        <w:rPr>
          <w:rFonts w:ascii="Times New Roman" w:hAnsi="Times New Roman" w:cs="Times New Roman"/>
          <w:spacing w:val="2"/>
          <w:sz w:val="28"/>
          <w:szCs w:val="28"/>
        </w:rPr>
        <w:t>рантию неприкосновенности судей, означающую, что судья не может быть задержан или содержаться под стражей без установленных в законодательстве четких процедур и оснований и только в исключительных случаях. Гарантия неприкосновенности также означает, что судья не может быть привлечен</w:t>
      </w:r>
      <w:r w:rsidRPr="009012C8">
        <w:rPr>
          <w:rFonts w:ascii="Times New Roman" w:hAnsi="Times New Roman" w:cs="Times New Roman"/>
          <w:spacing w:val="2"/>
          <w:sz w:val="28"/>
          <w:szCs w:val="28"/>
        </w:rPr>
        <w:t xml:space="preserve"> </w:t>
      </w:r>
      <w:r w:rsidR="007C3994" w:rsidRPr="009012C8">
        <w:rPr>
          <w:rFonts w:ascii="Times New Roman" w:hAnsi="Times New Roman" w:cs="Times New Roman"/>
          <w:spacing w:val="2"/>
          <w:sz w:val="28"/>
          <w:szCs w:val="28"/>
        </w:rPr>
        <w:t>к той или иной ответственности</w:t>
      </w:r>
      <w:r w:rsidRPr="009012C8">
        <w:rPr>
          <w:rFonts w:ascii="Times New Roman" w:hAnsi="Times New Roman" w:cs="Times New Roman"/>
          <w:spacing w:val="2"/>
          <w:sz w:val="28"/>
          <w:szCs w:val="28"/>
        </w:rPr>
        <w:t xml:space="preserve"> </w:t>
      </w:r>
      <w:r w:rsidR="007C3994" w:rsidRPr="009012C8">
        <w:rPr>
          <w:rFonts w:ascii="Times New Roman" w:hAnsi="Times New Roman" w:cs="Times New Roman"/>
          <w:spacing w:val="2"/>
          <w:sz w:val="28"/>
          <w:szCs w:val="28"/>
        </w:rPr>
        <w:t>за правоприменительные акты, которые он принимает в процессе свой работы</w:t>
      </w:r>
      <w:r w:rsidR="0044225F" w:rsidRPr="009012C8">
        <w:rPr>
          <w:rFonts w:ascii="Times New Roman" w:hAnsi="Times New Roman" w:cs="Times New Roman"/>
          <w:spacing w:val="2"/>
          <w:sz w:val="28"/>
          <w:szCs w:val="28"/>
        </w:rPr>
        <w:t xml:space="preserve"> </w:t>
      </w:r>
      <w:r w:rsidR="0044225F"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2</w:t>
      </w:r>
      <w:r w:rsidR="0044225F" w:rsidRPr="009012C8">
        <w:rPr>
          <w:rFonts w:ascii="Times New Roman" w:hAnsi="Times New Roman" w:cs="Times New Roman"/>
          <w:spacing w:val="2"/>
          <w:sz w:val="28"/>
          <w:szCs w:val="28"/>
          <w:shd w:val="clear" w:color="auto" w:fill="FFFFFF"/>
        </w:rPr>
        <w:t>, С. 75]</w:t>
      </w:r>
      <w:r w:rsidRPr="009012C8">
        <w:rPr>
          <w:rFonts w:ascii="Times New Roman" w:hAnsi="Times New Roman" w:cs="Times New Roman"/>
          <w:spacing w:val="2"/>
          <w:sz w:val="28"/>
          <w:szCs w:val="28"/>
        </w:rPr>
        <w:t xml:space="preserve">. </w:t>
      </w:r>
      <w:r w:rsidR="00420706" w:rsidRPr="009012C8">
        <w:rPr>
          <w:rFonts w:ascii="Times New Roman" w:hAnsi="Times New Roman" w:cs="Times New Roman"/>
          <w:spacing w:val="2"/>
          <w:sz w:val="28"/>
          <w:szCs w:val="28"/>
        </w:rPr>
        <w:t>Это означает, что судья не обязан давать каких-либо объяснений по существу рассмотренных или находящихся в производстве дел. Этот принцип означает, что независимость судьи как участника процесса гарантируется такими процедурами, которые позволяют судье принимать решения вне какой-либо зависимости от пожеланий сторон процесса и в отсутствие какого-либо внешнего влияния</w:t>
      </w:r>
      <w:r w:rsidR="00505054" w:rsidRPr="009012C8">
        <w:rPr>
          <w:rFonts w:ascii="Times New Roman" w:hAnsi="Times New Roman" w:cs="Times New Roman"/>
          <w:spacing w:val="2"/>
          <w:sz w:val="28"/>
          <w:szCs w:val="28"/>
        </w:rPr>
        <w:t xml:space="preserve"> </w:t>
      </w:r>
      <w:r w:rsidR="00505054"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3</w:t>
      </w:r>
      <w:r w:rsidR="00505054" w:rsidRPr="009012C8">
        <w:rPr>
          <w:rFonts w:ascii="Times New Roman" w:hAnsi="Times New Roman" w:cs="Times New Roman"/>
          <w:spacing w:val="2"/>
          <w:sz w:val="28"/>
          <w:szCs w:val="28"/>
          <w:shd w:val="clear" w:color="auto" w:fill="FFFFFF"/>
        </w:rPr>
        <w:t>, С. 106]</w:t>
      </w:r>
      <w:r w:rsidR="00420706" w:rsidRPr="009012C8">
        <w:rPr>
          <w:rFonts w:ascii="Times New Roman" w:hAnsi="Times New Roman" w:cs="Times New Roman"/>
          <w:spacing w:val="2"/>
          <w:sz w:val="28"/>
          <w:szCs w:val="28"/>
        </w:rPr>
        <w:t>. Положения Указа 1995 года полностью соответствуют м</w:t>
      </w:r>
      <w:r w:rsidR="00420706" w:rsidRPr="009012C8">
        <w:rPr>
          <w:rFonts w:ascii="Times New Roman" w:hAnsi="Times New Roman" w:cs="Times New Roman"/>
          <w:spacing w:val="2"/>
          <w:sz w:val="28"/>
          <w:szCs w:val="28"/>
          <w:lang w:val="kk-KZ"/>
        </w:rPr>
        <w:t>еждународным стандартам правосудия, которые предписывают</w:t>
      </w:r>
      <w:r w:rsidR="00420706" w:rsidRPr="009012C8">
        <w:rPr>
          <w:rFonts w:ascii="Times New Roman" w:hAnsi="Times New Roman" w:cs="Times New Roman"/>
          <w:spacing w:val="2"/>
          <w:sz w:val="28"/>
          <w:szCs w:val="28"/>
        </w:rPr>
        <w:t>, что «ни один указ исполнительной власти не может отменять конкретные судебные решения или изменять состав суда с целью повлиять на принятие им решений»</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4</w:t>
      </w:r>
      <w:r w:rsidR="00BE4EC2" w:rsidRPr="009012C8">
        <w:rPr>
          <w:rFonts w:ascii="Times New Roman" w:hAnsi="Times New Roman" w:cs="Times New Roman"/>
          <w:spacing w:val="2"/>
          <w:sz w:val="28"/>
          <w:szCs w:val="28"/>
          <w:shd w:val="clear" w:color="auto" w:fill="FFFFFF"/>
        </w:rPr>
        <w:t>]</w:t>
      </w:r>
      <w:r w:rsidR="00420706" w:rsidRPr="009012C8">
        <w:rPr>
          <w:rFonts w:ascii="Times New Roman" w:hAnsi="Times New Roman" w:cs="Times New Roman"/>
          <w:spacing w:val="2"/>
          <w:sz w:val="28"/>
          <w:szCs w:val="28"/>
        </w:rPr>
        <w:t>.</w:t>
      </w:r>
    </w:p>
    <w:p w14:paraId="359122C5" w14:textId="7842B601" w:rsidR="00F5563A" w:rsidRPr="009012C8" w:rsidRDefault="007C399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Можно отметить и другой принцип, </w:t>
      </w:r>
      <w:r w:rsidR="00420706" w:rsidRPr="009012C8">
        <w:rPr>
          <w:rFonts w:ascii="Times New Roman" w:hAnsi="Times New Roman" w:cs="Times New Roman"/>
          <w:spacing w:val="2"/>
          <w:sz w:val="28"/>
          <w:szCs w:val="28"/>
        </w:rPr>
        <w:t xml:space="preserve">касающийся </w:t>
      </w:r>
      <w:r w:rsidR="00F5563A" w:rsidRPr="009012C8">
        <w:rPr>
          <w:rFonts w:ascii="Times New Roman" w:hAnsi="Times New Roman" w:cs="Times New Roman"/>
          <w:spacing w:val="2"/>
          <w:sz w:val="28"/>
          <w:szCs w:val="28"/>
        </w:rPr>
        <w:t>гаранти</w:t>
      </w:r>
      <w:r w:rsidR="00420706" w:rsidRPr="009012C8">
        <w:rPr>
          <w:rFonts w:ascii="Times New Roman" w:hAnsi="Times New Roman" w:cs="Times New Roman"/>
          <w:spacing w:val="2"/>
          <w:sz w:val="28"/>
          <w:szCs w:val="28"/>
        </w:rPr>
        <w:t>и</w:t>
      </w:r>
      <w:r w:rsidR="00F5563A" w:rsidRPr="009012C8">
        <w:rPr>
          <w:rFonts w:ascii="Times New Roman" w:hAnsi="Times New Roman" w:cs="Times New Roman"/>
          <w:spacing w:val="2"/>
          <w:sz w:val="28"/>
          <w:szCs w:val="28"/>
        </w:rPr>
        <w:t xml:space="preserve"> ответственности лиц в случае проявлений неуважения к суду. </w:t>
      </w:r>
      <w:r w:rsidR="00420706" w:rsidRPr="009012C8">
        <w:rPr>
          <w:rFonts w:ascii="Times New Roman" w:hAnsi="Times New Roman" w:cs="Times New Roman"/>
          <w:spacing w:val="2"/>
          <w:sz w:val="28"/>
          <w:szCs w:val="28"/>
        </w:rPr>
        <w:t>Каждый, кто проявляет неуважение к суду и правосудию, выражающееся во вмешательстве в судебную деятельность, нанесению ущерба участникам судебного процесса, должен нести установленную в законе отве</w:t>
      </w:r>
      <w:r w:rsidR="00CB0B42" w:rsidRPr="009012C8">
        <w:rPr>
          <w:rFonts w:ascii="Times New Roman" w:hAnsi="Times New Roman" w:cs="Times New Roman"/>
          <w:spacing w:val="2"/>
          <w:sz w:val="28"/>
          <w:szCs w:val="28"/>
        </w:rPr>
        <w:t>т</w:t>
      </w:r>
      <w:r w:rsidR="00420706" w:rsidRPr="009012C8">
        <w:rPr>
          <w:rFonts w:ascii="Times New Roman" w:hAnsi="Times New Roman" w:cs="Times New Roman"/>
          <w:spacing w:val="2"/>
          <w:sz w:val="28"/>
          <w:szCs w:val="28"/>
        </w:rPr>
        <w:t>ственность.</w:t>
      </w:r>
      <w:r w:rsidR="00F5563A" w:rsidRPr="009012C8">
        <w:rPr>
          <w:rFonts w:ascii="Times New Roman" w:hAnsi="Times New Roman" w:cs="Times New Roman"/>
          <w:spacing w:val="2"/>
          <w:sz w:val="28"/>
          <w:szCs w:val="28"/>
        </w:rPr>
        <w:t xml:space="preserve"> </w:t>
      </w:r>
      <w:r w:rsidR="00E040BB" w:rsidRPr="009012C8">
        <w:rPr>
          <w:rFonts w:ascii="Times New Roman" w:hAnsi="Times New Roman" w:cs="Times New Roman"/>
          <w:spacing w:val="2"/>
          <w:sz w:val="28"/>
          <w:szCs w:val="28"/>
        </w:rPr>
        <w:t>Так, в процессе конституционализации принципов Основного закона в статье  346 УПК РК закреплено, что «при нарушении порядка в судебном заседании, неподчинении распоряжениям председательствующего, а равно совершении иных действий (бездействия), явно свидетельствующих о неуважении к суду, председательствующий вправе удалить лицо из зала судебного заседания или объявить об установлении факта неуважения к суду в случаях, не содержащих признаки уголовного правонарушения, и наложить на виновное лицо денежное взыскание в порядке, предусмотренном</w:t>
      </w:r>
      <w:r w:rsidR="00416F63" w:rsidRPr="009012C8">
        <w:rPr>
          <w:rFonts w:ascii="Times New Roman" w:hAnsi="Times New Roman" w:cs="Times New Roman"/>
          <w:spacing w:val="2"/>
          <w:sz w:val="28"/>
          <w:szCs w:val="28"/>
        </w:rPr>
        <w:t xml:space="preserve"> </w:t>
      </w:r>
      <w:r w:rsidR="00E040BB" w:rsidRPr="009012C8">
        <w:rPr>
          <w:rFonts w:ascii="Times New Roman" w:hAnsi="Times New Roman" w:cs="Times New Roman"/>
          <w:spacing w:val="2"/>
          <w:sz w:val="28"/>
          <w:szCs w:val="28"/>
        </w:rPr>
        <w:t>статьей 160 УПК РК. Удаление может быть произведено в отношении любого участника процесса или иного лица, кроме обвинителя и защитника. Денежное взыскание не может быть наложено на подсудимого и его адвоката, участвующего в качестве защитника. 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[8</w:t>
      </w:r>
      <w:r w:rsidR="00BD2F9B" w:rsidRPr="009012C8">
        <w:rPr>
          <w:rFonts w:ascii="Times New Roman" w:hAnsi="Times New Roman" w:cs="Times New Roman"/>
          <w:spacing w:val="2"/>
          <w:sz w:val="28"/>
          <w:szCs w:val="28"/>
          <w:shd w:val="clear" w:color="auto" w:fill="FFFFFF"/>
        </w:rPr>
        <w:t>4</w:t>
      </w:r>
      <w:r w:rsidR="00BE4EC2" w:rsidRPr="009012C8">
        <w:rPr>
          <w:rFonts w:ascii="Times New Roman" w:hAnsi="Times New Roman" w:cs="Times New Roman"/>
          <w:spacing w:val="2"/>
          <w:sz w:val="28"/>
          <w:szCs w:val="28"/>
          <w:shd w:val="clear" w:color="auto" w:fill="FFFFFF"/>
        </w:rPr>
        <w:t>]</w:t>
      </w:r>
      <w:r w:rsidR="00E040BB" w:rsidRPr="009012C8">
        <w:rPr>
          <w:rFonts w:ascii="Times New Roman" w:hAnsi="Times New Roman" w:cs="Times New Roman"/>
          <w:spacing w:val="2"/>
          <w:sz w:val="28"/>
          <w:szCs w:val="28"/>
        </w:rPr>
        <w:t>.</w:t>
      </w:r>
      <w:r w:rsidR="00420706" w:rsidRPr="009012C8">
        <w:rPr>
          <w:rFonts w:ascii="Times New Roman" w:hAnsi="Times New Roman" w:cs="Times New Roman"/>
          <w:spacing w:val="2"/>
          <w:sz w:val="28"/>
          <w:szCs w:val="28"/>
        </w:rPr>
        <w:t xml:space="preserve"> </w:t>
      </w:r>
    </w:p>
    <w:p w14:paraId="1BEFBAC2" w14:textId="6CCF128C" w:rsidR="00E040BB" w:rsidRPr="009012C8" w:rsidRDefault="00E040B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Конституционный закон РК о судебной системе и статусе судей </w:t>
      </w:r>
      <w:r w:rsidR="00F5563A" w:rsidRPr="009012C8">
        <w:rPr>
          <w:rFonts w:ascii="Times New Roman" w:hAnsi="Times New Roman" w:cs="Times New Roman"/>
          <w:spacing w:val="2"/>
          <w:sz w:val="28"/>
          <w:szCs w:val="28"/>
        </w:rPr>
        <w:t>развил конституционные положения, запрещающие возлагать на судью внесудебные функции и обязанности, не предусмотренные законом, поскольку международные стандарты правосудия предписывают, чтобы судьи избегали любой деятельности или объединения, которые могут негативно отразиться на их беспристрастности или помешать выполнению судейских обязанностей. Кроме того, вся партийная политическая деятельность должна быть прекращена после назначения на должность судьи. Судьи должны воздерживаться от поведения, которое, по мнению разумного, беспристрастного и информированного человека, могло бы привести к ситуации, когда создается впечатление, что судья занимается политической деятельностью</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5</w:t>
      </w:r>
      <w:r w:rsidR="00BE4EC2" w:rsidRPr="009012C8">
        <w:rPr>
          <w:rFonts w:ascii="Times New Roman" w:hAnsi="Times New Roman" w:cs="Times New Roman"/>
          <w:spacing w:val="2"/>
          <w:sz w:val="28"/>
          <w:szCs w:val="28"/>
          <w:shd w:val="clear" w:color="auto" w:fill="FFFFFF"/>
        </w:rPr>
        <w:t>, С. 53]</w:t>
      </w:r>
      <w:r w:rsidR="00F5563A"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p>
    <w:p w14:paraId="56DC5A20" w14:textId="5F078775" w:rsidR="00E040BB" w:rsidRPr="009012C8" w:rsidRDefault="00E040BB"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 статья 28 конституционного закона предписывает, что «должность судьи несовместима с депутатским мандатом, с занятием иной оплачиваемой должности,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 Судьи не могут состоять в партиях, профессиональных союзах, выступать в поддержку или против какой-либо политической партии</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[8</w:t>
      </w:r>
      <w:r w:rsidR="00BD2F9B" w:rsidRPr="009012C8">
        <w:rPr>
          <w:rFonts w:ascii="Times New Roman" w:hAnsi="Times New Roman" w:cs="Times New Roman"/>
          <w:spacing w:val="2"/>
          <w:sz w:val="28"/>
          <w:szCs w:val="28"/>
          <w:shd w:val="clear" w:color="auto" w:fill="FFFFFF"/>
        </w:rPr>
        <w:t>5</w:t>
      </w:r>
      <w:r w:rsidR="00BE4EC2"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w:t>
      </w:r>
    </w:p>
    <w:p w14:paraId="5E7A598F" w14:textId="7EE64EE6" w:rsidR="005778D4" w:rsidRPr="009012C8" w:rsidRDefault="005778D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На независимость судей в значительной мере влияет их материальное положение, а также обеспечение их работы в организационном плане. В этом аспекте конституционализация норм Основного закона нашла свое отражение в </w:t>
      </w:r>
      <w:r w:rsidRPr="009012C8">
        <w:rPr>
          <w:rFonts w:ascii="Times New Roman" w:hAnsi="Times New Roman" w:cs="Times New Roman"/>
          <w:b/>
          <w:bCs/>
          <w:spacing w:val="2"/>
          <w:sz w:val="28"/>
          <w:szCs w:val="28"/>
        </w:rPr>
        <w:t>п</w:t>
      </w:r>
      <w:r w:rsidRPr="009012C8">
        <w:rPr>
          <w:rFonts w:ascii="Times New Roman" w:hAnsi="Times New Roman" w:cs="Times New Roman"/>
          <w:b/>
          <w:bCs/>
          <w:spacing w:val="2"/>
          <w:sz w:val="28"/>
          <w:szCs w:val="28"/>
          <w:lang w:val="kk-KZ"/>
        </w:rPr>
        <w:t xml:space="preserve">оложениях статьи 56 </w:t>
      </w:r>
      <w:r w:rsidRPr="009012C8">
        <w:rPr>
          <w:rFonts w:ascii="Times New Roman" w:hAnsi="Times New Roman" w:cs="Times New Roman"/>
          <w:b/>
          <w:bCs/>
          <w:spacing w:val="2"/>
          <w:sz w:val="28"/>
          <w:szCs w:val="28"/>
        </w:rPr>
        <w:t>Конституционного закона «О судебной системе и статусе судей Р</w:t>
      </w:r>
      <w:r w:rsidR="008976CE" w:rsidRPr="009012C8">
        <w:rPr>
          <w:rFonts w:ascii="Times New Roman" w:hAnsi="Times New Roman" w:cs="Times New Roman"/>
          <w:b/>
          <w:bCs/>
          <w:spacing w:val="2"/>
          <w:sz w:val="28"/>
          <w:szCs w:val="28"/>
        </w:rPr>
        <w:t xml:space="preserve">еспублики </w:t>
      </w:r>
      <w:r w:rsidRPr="009012C8">
        <w:rPr>
          <w:rFonts w:ascii="Times New Roman" w:hAnsi="Times New Roman" w:cs="Times New Roman"/>
          <w:b/>
          <w:bCs/>
          <w:spacing w:val="2"/>
          <w:sz w:val="28"/>
          <w:szCs w:val="28"/>
        </w:rPr>
        <w:t>К</w:t>
      </w:r>
      <w:r w:rsidR="008976CE" w:rsidRPr="009012C8">
        <w:rPr>
          <w:rFonts w:ascii="Times New Roman" w:hAnsi="Times New Roman" w:cs="Times New Roman"/>
          <w:b/>
          <w:bCs/>
          <w:spacing w:val="2"/>
          <w:sz w:val="28"/>
          <w:szCs w:val="28"/>
        </w:rPr>
        <w:t>азахстан</w:t>
      </w:r>
      <w:r w:rsidRPr="009012C8">
        <w:rPr>
          <w:rFonts w:ascii="Times New Roman" w:hAnsi="Times New Roman" w:cs="Times New Roman"/>
          <w:b/>
          <w:bCs/>
          <w:spacing w:val="2"/>
          <w:sz w:val="28"/>
          <w:szCs w:val="28"/>
        </w:rPr>
        <w:t>», которые регламентируют основы организационно-правового, информационно-аналитического и материально-технического обеспечения деятельности Верховного Суда Республики Казахстан, местных и других судов</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[8</w:t>
      </w:r>
      <w:r w:rsidR="00BD2F9B" w:rsidRPr="009012C8">
        <w:rPr>
          <w:rFonts w:ascii="Times New Roman" w:hAnsi="Times New Roman" w:cs="Times New Roman"/>
          <w:spacing w:val="2"/>
          <w:sz w:val="28"/>
          <w:szCs w:val="28"/>
          <w:shd w:val="clear" w:color="auto" w:fill="FFFFFF"/>
        </w:rPr>
        <w:t>5</w:t>
      </w:r>
      <w:r w:rsidR="00BE4EC2"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w:t>
      </w:r>
    </w:p>
    <w:p w14:paraId="16CABE49" w14:textId="119FA804" w:rsidR="00BF264E" w:rsidRPr="009012C8" w:rsidRDefault="005778D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Дальнейшая конституционализация данных аспектов независимости судей,</w:t>
      </w:r>
      <w:r w:rsidR="00BF264E" w:rsidRPr="009012C8">
        <w:rPr>
          <w:rFonts w:ascii="Times New Roman" w:hAnsi="Times New Roman" w:cs="Times New Roman"/>
          <w:spacing w:val="2"/>
          <w:sz w:val="28"/>
          <w:szCs w:val="28"/>
        </w:rPr>
        <w:t xml:space="preserve"> а, </w:t>
      </w:r>
      <w:r w:rsidRPr="009012C8">
        <w:rPr>
          <w:rFonts w:ascii="Times New Roman" w:hAnsi="Times New Roman" w:cs="Times New Roman"/>
          <w:spacing w:val="2"/>
          <w:sz w:val="28"/>
          <w:szCs w:val="28"/>
        </w:rPr>
        <w:t xml:space="preserve">следовательно, всего правосудия, получила свое развитие </w:t>
      </w:r>
      <w:r w:rsidR="008976CE" w:rsidRPr="009012C8">
        <w:rPr>
          <w:rFonts w:ascii="Times New Roman" w:hAnsi="Times New Roman" w:cs="Times New Roman"/>
          <w:spacing w:val="2"/>
          <w:sz w:val="28"/>
          <w:szCs w:val="28"/>
        </w:rPr>
        <w:t xml:space="preserve">              0</w:t>
      </w:r>
      <w:r w:rsidRPr="009012C8">
        <w:rPr>
          <w:rFonts w:ascii="Times New Roman" w:hAnsi="Times New Roman" w:cs="Times New Roman"/>
          <w:spacing w:val="2"/>
          <w:sz w:val="28"/>
          <w:szCs w:val="28"/>
        </w:rPr>
        <w:t>8 сентября 2022 года в Указе Президента Республики Казахстан «О мерах по модернизац</w:t>
      </w:r>
      <w:r w:rsidR="00BF264E" w:rsidRPr="009012C8">
        <w:rPr>
          <w:rFonts w:ascii="Times New Roman" w:hAnsi="Times New Roman" w:cs="Times New Roman"/>
          <w:spacing w:val="2"/>
          <w:sz w:val="28"/>
          <w:szCs w:val="28"/>
        </w:rPr>
        <w:t>ии судебного администрирования».</w:t>
      </w:r>
    </w:p>
    <w:p w14:paraId="7AF2A93E" w14:textId="71C0F3F9" w:rsidR="005778D4" w:rsidRPr="009012C8" w:rsidRDefault="009C1A09" w:rsidP="007322A0">
      <w:pPr>
        <w:spacing w:after="0" w:line="240" w:lineRule="auto"/>
        <w:ind w:firstLine="709"/>
        <w:jc w:val="both"/>
        <w:rPr>
          <w:rFonts w:ascii="Times New Roman" w:hAnsi="Times New Roman" w:cs="Times New Roman"/>
          <w:spacing w:val="2"/>
          <w:sz w:val="28"/>
          <w:szCs w:val="28"/>
          <w:shd w:val="clear" w:color="auto" w:fill="F4F5F6"/>
        </w:rPr>
      </w:pPr>
      <w:r w:rsidRPr="009012C8">
        <w:rPr>
          <w:rFonts w:ascii="Times New Roman" w:hAnsi="Times New Roman" w:cs="Times New Roman"/>
          <w:spacing w:val="2"/>
          <w:sz w:val="28"/>
          <w:szCs w:val="28"/>
        </w:rPr>
        <w:t xml:space="preserve">В частности, Указом было установлено преобразование Департамента по обеспечению деятельности судов при Верховном Суде Республики Казахстан (аппарата Верховного Суда) с его территориальными подразделениями в областях, столице и городах республиканского значения в самостоятельное государственное учреждение «Судебная администрация Республики Казахстан» с соответствующей территориальной сетью </w:t>
      </w:r>
      <w:r w:rsidR="00BE4EC2"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6</w:t>
      </w:r>
      <w:r w:rsidR="00BE4EC2" w:rsidRPr="009012C8">
        <w:rPr>
          <w:rFonts w:ascii="Times New Roman" w:hAnsi="Times New Roman" w:cs="Times New Roman"/>
          <w:spacing w:val="2"/>
          <w:sz w:val="28"/>
          <w:szCs w:val="28"/>
          <w:shd w:val="clear" w:color="auto" w:fill="FFFFFF"/>
        </w:rPr>
        <w:t>].</w:t>
      </w:r>
      <w:r w:rsidR="005778D4" w:rsidRPr="009012C8">
        <w:rPr>
          <w:rFonts w:ascii="Times New Roman" w:hAnsi="Times New Roman" w:cs="Times New Roman"/>
          <w:spacing w:val="2"/>
          <w:sz w:val="28"/>
          <w:szCs w:val="28"/>
          <w:shd w:val="clear" w:color="auto" w:fill="F4F5F6"/>
        </w:rPr>
        <w:t xml:space="preserve"> </w:t>
      </w:r>
    </w:p>
    <w:p w14:paraId="4A53AE9A" w14:textId="4039159C" w:rsidR="005778D4" w:rsidRPr="009012C8" w:rsidRDefault="00BF264E"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Судебная администрация как </w:t>
      </w:r>
      <w:r w:rsidR="00A820D0" w:rsidRPr="009012C8">
        <w:rPr>
          <w:rFonts w:ascii="Times New Roman" w:hAnsi="Times New Roman" w:cs="Times New Roman"/>
          <w:spacing w:val="2"/>
          <w:sz w:val="28"/>
          <w:szCs w:val="28"/>
        </w:rPr>
        <w:t>организатор обеспечения деятельности судов</w:t>
      </w:r>
      <w:r w:rsidR="00A820D0" w:rsidRPr="009012C8">
        <w:rPr>
          <w:rFonts w:ascii="Times New Roman" w:hAnsi="Times New Roman" w:cs="Times New Roman"/>
          <w:b/>
          <w:bCs/>
          <w:spacing w:val="2"/>
          <w:sz w:val="28"/>
          <w:szCs w:val="28"/>
        </w:rPr>
        <w:t xml:space="preserve"> </w:t>
      </w:r>
      <w:r w:rsidR="00A820D0" w:rsidRPr="009012C8">
        <w:rPr>
          <w:rFonts w:ascii="Times New Roman" w:hAnsi="Times New Roman" w:cs="Times New Roman"/>
          <w:spacing w:val="2"/>
          <w:sz w:val="28"/>
          <w:szCs w:val="28"/>
        </w:rPr>
        <w:t>выполняет всю систему</w:t>
      </w:r>
      <w:r w:rsidRPr="009012C8">
        <w:rPr>
          <w:rFonts w:ascii="Times New Roman" w:hAnsi="Times New Roman" w:cs="Times New Roman"/>
          <w:spacing w:val="2"/>
          <w:sz w:val="28"/>
          <w:szCs w:val="28"/>
        </w:rPr>
        <w:t xml:space="preserve"> </w:t>
      </w:r>
      <w:r w:rsidR="005778D4" w:rsidRPr="009012C8">
        <w:rPr>
          <w:rFonts w:ascii="Times New Roman" w:hAnsi="Times New Roman" w:cs="Times New Roman"/>
          <w:spacing w:val="2"/>
          <w:sz w:val="28"/>
          <w:szCs w:val="28"/>
        </w:rPr>
        <w:t>различных</w:t>
      </w:r>
      <w:r w:rsidR="00A820D0" w:rsidRPr="009012C8">
        <w:rPr>
          <w:rFonts w:ascii="Times New Roman" w:hAnsi="Times New Roman" w:cs="Times New Roman"/>
          <w:spacing w:val="2"/>
          <w:sz w:val="28"/>
          <w:szCs w:val="28"/>
        </w:rPr>
        <w:t xml:space="preserve"> задач и </w:t>
      </w:r>
      <w:r w:rsidR="005778D4" w:rsidRPr="009012C8">
        <w:rPr>
          <w:rFonts w:ascii="Times New Roman" w:hAnsi="Times New Roman" w:cs="Times New Roman"/>
          <w:spacing w:val="2"/>
          <w:sz w:val="28"/>
          <w:szCs w:val="28"/>
        </w:rPr>
        <w:t xml:space="preserve">функций, </w:t>
      </w:r>
      <w:r w:rsidR="00A820D0" w:rsidRPr="009012C8">
        <w:rPr>
          <w:rFonts w:ascii="Times New Roman" w:hAnsi="Times New Roman" w:cs="Times New Roman"/>
          <w:spacing w:val="2"/>
          <w:sz w:val="28"/>
          <w:szCs w:val="28"/>
        </w:rPr>
        <w:t xml:space="preserve">начиная с вопросов материальной независимости судей и завершая </w:t>
      </w:r>
      <w:r w:rsidR="005778D4" w:rsidRPr="009012C8">
        <w:rPr>
          <w:rFonts w:ascii="Times New Roman" w:hAnsi="Times New Roman" w:cs="Times New Roman"/>
          <w:spacing w:val="2"/>
          <w:sz w:val="28"/>
          <w:szCs w:val="28"/>
          <w:shd w:val="clear" w:color="auto" w:fill="FFFFFF"/>
        </w:rPr>
        <w:t>реализаци</w:t>
      </w:r>
      <w:r w:rsidR="00A820D0" w:rsidRPr="009012C8">
        <w:rPr>
          <w:rFonts w:ascii="Times New Roman" w:hAnsi="Times New Roman" w:cs="Times New Roman"/>
          <w:spacing w:val="2"/>
          <w:sz w:val="28"/>
          <w:szCs w:val="28"/>
          <w:shd w:val="clear" w:color="auto" w:fill="FFFFFF"/>
        </w:rPr>
        <w:t>ей стратегии цифровизации судов и повышения квалификации судей</w:t>
      </w:r>
      <w:r w:rsidR="00BE4EC2" w:rsidRPr="009012C8">
        <w:rPr>
          <w:rFonts w:ascii="Times New Roman" w:hAnsi="Times New Roman" w:cs="Times New Roman"/>
          <w:spacing w:val="2"/>
          <w:sz w:val="28"/>
          <w:szCs w:val="28"/>
          <w:shd w:val="clear" w:color="auto" w:fill="FFFFFF"/>
        </w:rPr>
        <w:t xml:space="preserve"> [26</w:t>
      </w:r>
      <w:r w:rsidR="00BD2F9B" w:rsidRPr="009012C8">
        <w:rPr>
          <w:rFonts w:ascii="Times New Roman" w:hAnsi="Times New Roman" w:cs="Times New Roman"/>
          <w:spacing w:val="2"/>
          <w:sz w:val="28"/>
          <w:szCs w:val="28"/>
          <w:shd w:val="clear" w:color="auto" w:fill="FFFFFF"/>
        </w:rPr>
        <w:t>7</w:t>
      </w:r>
      <w:r w:rsidR="00BE4EC2" w:rsidRPr="009012C8">
        <w:rPr>
          <w:rFonts w:ascii="Times New Roman" w:hAnsi="Times New Roman" w:cs="Times New Roman"/>
          <w:spacing w:val="2"/>
          <w:sz w:val="28"/>
          <w:szCs w:val="28"/>
          <w:shd w:val="clear" w:color="auto" w:fill="FFFFFF"/>
        </w:rPr>
        <w:t>]</w:t>
      </w:r>
      <w:r w:rsidR="005778D4" w:rsidRPr="009012C8">
        <w:rPr>
          <w:rFonts w:ascii="Times New Roman" w:hAnsi="Times New Roman" w:cs="Times New Roman"/>
          <w:spacing w:val="2"/>
          <w:sz w:val="28"/>
          <w:szCs w:val="28"/>
        </w:rPr>
        <w:t>.</w:t>
      </w:r>
    </w:p>
    <w:p w14:paraId="075E2630" w14:textId="49196ACC" w:rsidR="00FB790B" w:rsidRPr="009012C8" w:rsidRDefault="00EB7FA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Конституционализация правосудия в рассматриваемом втором ее направлении предполагает развитие и стро</w:t>
      </w:r>
      <w:r w:rsidR="008976CE" w:rsidRPr="009012C8">
        <w:rPr>
          <w:rFonts w:ascii="Times New Roman" w:hAnsi="Times New Roman" w:cs="Times New Roman"/>
          <w:spacing w:val="2"/>
          <w:sz w:val="28"/>
          <w:szCs w:val="28"/>
        </w:rPr>
        <w:t>го</w:t>
      </w:r>
      <w:r w:rsidRPr="009012C8">
        <w:rPr>
          <w:rFonts w:ascii="Times New Roman" w:hAnsi="Times New Roman" w:cs="Times New Roman"/>
          <w:spacing w:val="2"/>
          <w:sz w:val="28"/>
          <w:szCs w:val="28"/>
        </w:rPr>
        <w:t xml:space="preserve">е следование принципам </w:t>
      </w:r>
      <w:r w:rsidR="00FB790B" w:rsidRPr="009012C8">
        <w:rPr>
          <w:rFonts w:ascii="Times New Roman" w:hAnsi="Times New Roman" w:cs="Times New Roman"/>
          <w:spacing w:val="2"/>
          <w:sz w:val="28"/>
          <w:szCs w:val="28"/>
        </w:rPr>
        <w:t xml:space="preserve">осуществления правосудия, </w:t>
      </w:r>
      <w:r w:rsidRPr="009012C8">
        <w:rPr>
          <w:rFonts w:ascii="Times New Roman" w:hAnsi="Times New Roman" w:cs="Times New Roman"/>
          <w:spacing w:val="2"/>
          <w:sz w:val="28"/>
          <w:szCs w:val="28"/>
        </w:rPr>
        <w:t>которые напрямую завися</w:t>
      </w:r>
      <w:r w:rsidR="008976CE" w:rsidRPr="009012C8">
        <w:rPr>
          <w:rFonts w:ascii="Times New Roman" w:hAnsi="Times New Roman" w:cs="Times New Roman"/>
          <w:spacing w:val="2"/>
          <w:sz w:val="28"/>
          <w:szCs w:val="28"/>
        </w:rPr>
        <w:t>т</w:t>
      </w:r>
      <w:r w:rsidRPr="009012C8">
        <w:rPr>
          <w:rFonts w:ascii="Times New Roman" w:hAnsi="Times New Roman" w:cs="Times New Roman"/>
          <w:spacing w:val="2"/>
          <w:sz w:val="28"/>
          <w:szCs w:val="28"/>
        </w:rPr>
        <w:t xml:space="preserve"> от профессиональных качеств судьи. Это означает, что чем профессиональнее судья, чем выше его нравственные характеристики, тем качественнее он будет применять такие принципы, как презумпция невиновности, принципа запрета на обратную силу закона, если он усиливает меры юридической ответственности</w:t>
      </w:r>
      <w:r w:rsidR="00F5563A" w:rsidRPr="009012C8">
        <w:rPr>
          <w:rFonts w:ascii="Times New Roman" w:hAnsi="Times New Roman" w:cs="Times New Roman"/>
          <w:spacing w:val="2"/>
          <w:sz w:val="28"/>
          <w:szCs w:val="28"/>
        </w:rPr>
        <w:t xml:space="preserve"> и </w:t>
      </w:r>
      <w:r w:rsidRPr="009012C8">
        <w:rPr>
          <w:rFonts w:ascii="Times New Roman" w:hAnsi="Times New Roman" w:cs="Times New Roman"/>
          <w:spacing w:val="2"/>
          <w:sz w:val="28"/>
          <w:szCs w:val="28"/>
        </w:rPr>
        <w:t xml:space="preserve">др. </w:t>
      </w:r>
    </w:p>
    <w:p w14:paraId="41EBA38E" w14:textId="4261A0A9" w:rsidR="00EF7E42" w:rsidRPr="009012C8" w:rsidRDefault="005778D4"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В</w:t>
      </w:r>
      <w:r w:rsidR="00294554" w:rsidRPr="009012C8">
        <w:rPr>
          <w:rFonts w:ascii="Times New Roman" w:hAnsi="Times New Roman" w:cs="Times New Roman"/>
          <w:spacing w:val="2"/>
          <w:sz w:val="28"/>
          <w:szCs w:val="28"/>
          <w:lang w:val="kk-KZ"/>
        </w:rPr>
        <w:t xml:space="preserve"> </w:t>
      </w:r>
      <w:r w:rsidRPr="009012C8">
        <w:rPr>
          <w:rFonts w:ascii="Times New Roman" w:hAnsi="Times New Roman" w:cs="Times New Roman"/>
          <w:spacing w:val="2"/>
          <w:sz w:val="28"/>
          <w:szCs w:val="28"/>
          <w:lang w:val="kk-KZ"/>
        </w:rPr>
        <w:t xml:space="preserve">этом плане </w:t>
      </w:r>
      <w:r w:rsidR="00294554" w:rsidRPr="009012C8">
        <w:rPr>
          <w:rFonts w:ascii="Times New Roman" w:hAnsi="Times New Roman" w:cs="Times New Roman"/>
          <w:spacing w:val="2"/>
          <w:sz w:val="28"/>
          <w:szCs w:val="28"/>
          <w:lang w:val="kk-KZ"/>
        </w:rPr>
        <w:t xml:space="preserve">актуализируется третье направление конституционализации правосудия - </w:t>
      </w:r>
      <w:r w:rsidR="00294554" w:rsidRPr="009012C8">
        <w:rPr>
          <w:rFonts w:ascii="Times New Roman" w:hAnsi="Times New Roman" w:cs="Times New Roman"/>
          <w:spacing w:val="2"/>
          <w:sz w:val="28"/>
          <w:szCs w:val="28"/>
        </w:rPr>
        <w:t>формирование и укрепление профессионального конституционного правосознания судей.</w:t>
      </w:r>
      <w:r w:rsidR="00EF7E42" w:rsidRPr="009012C8">
        <w:rPr>
          <w:rFonts w:ascii="Times New Roman" w:hAnsi="Times New Roman" w:cs="Times New Roman"/>
          <w:spacing w:val="2"/>
          <w:sz w:val="28"/>
          <w:szCs w:val="28"/>
        </w:rPr>
        <w:t xml:space="preserve"> В данное понятие входит множество факторов и характеристик, к которым можно отнести профессиональную  компетентность (правовые и общегуманитарные знания, умения, навыки, профессиональный опыт), социально-психологическую готовность выполнять судейские функции (социальная  зрелость, ответственность, аналитическое мышление, умение  концентрировать внимание, работоспособность, нервно-психическая устойчивость, управленческие и коммуникативные способности, самоконтроль, интуиция, наблюдательность, стремление к познанию нового, общая эрудиция)</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[26</w:t>
      </w:r>
      <w:r w:rsidR="00BD2F9B" w:rsidRPr="009012C8">
        <w:rPr>
          <w:rFonts w:ascii="Times New Roman" w:hAnsi="Times New Roman" w:cs="Times New Roman"/>
          <w:spacing w:val="2"/>
          <w:sz w:val="28"/>
          <w:szCs w:val="28"/>
          <w:shd w:val="clear" w:color="auto" w:fill="FFFFFF"/>
        </w:rPr>
        <w:t>8</w:t>
      </w:r>
      <w:r w:rsidR="00BE4EC2" w:rsidRPr="009012C8">
        <w:rPr>
          <w:rFonts w:ascii="Times New Roman" w:hAnsi="Times New Roman" w:cs="Times New Roman"/>
          <w:spacing w:val="2"/>
          <w:sz w:val="28"/>
          <w:szCs w:val="28"/>
          <w:shd w:val="clear" w:color="auto" w:fill="FFFFFF"/>
        </w:rPr>
        <w:t>, С. 9]</w:t>
      </w:r>
      <w:r w:rsidR="00EF7E42" w:rsidRPr="009012C8">
        <w:rPr>
          <w:rFonts w:ascii="Times New Roman" w:hAnsi="Times New Roman" w:cs="Times New Roman"/>
          <w:spacing w:val="2"/>
          <w:sz w:val="28"/>
          <w:szCs w:val="28"/>
        </w:rPr>
        <w:t>.</w:t>
      </w:r>
    </w:p>
    <w:p w14:paraId="07EE4732" w14:textId="33E9C282" w:rsidR="00D56BE0" w:rsidRPr="009012C8" w:rsidRDefault="00EF7E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Следовательно, у</w:t>
      </w:r>
      <w:r w:rsidR="00D56BE0" w:rsidRPr="009012C8">
        <w:rPr>
          <w:rFonts w:ascii="Times New Roman" w:hAnsi="Times New Roman" w:cs="Times New Roman"/>
          <w:spacing w:val="2"/>
          <w:sz w:val="28"/>
          <w:szCs w:val="28"/>
        </w:rPr>
        <w:t xml:space="preserve">ровень </w:t>
      </w:r>
      <w:r w:rsidR="00D56BE0" w:rsidRPr="009012C8">
        <w:rPr>
          <w:rFonts w:ascii="Times New Roman" w:hAnsi="Times New Roman" w:cs="Times New Roman"/>
          <w:spacing w:val="2"/>
          <w:sz w:val="28"/>
          <w:szCs w:val="28"/>
          <w:shd w:val="clear" w:color="auto" w:fill="FFFFFF"/>
        </w:rPr>
        <w:t>профессионального поведения судей, подчинение судей в их профессиональной деятельности только Конституции и законам напрямую зависят от таких категорий как наличие должной профессиональной правовой культуры и соответствующего конституционного правосознания. Грамотность, профессионализм, высокие нравственные качества в процессе осуществления правосудия</w:t>
      </w:r>
      <w:r w:rsidR="00D56BE0" w:rsidRPr="009012C8">
        <w:rPr>
          <w:rFonts w:ascii="Times New Roman" w:hAnsi="Times New Roman" w:cs="Times New Roman"/>
          <w:spacing w:val="2"/>
          <w:sz w:val="28"/>
          <w:szCs w:val="28"/>
        </w:rPr>
        <w:t>, где проявляются в сумме все имеющиеся качества судьи, показывают, как правило, его высокий уровень профессионального мастерства, что говорит о конституционализации правосознания судей, а следовательно</w:t>
      </w:r>
      <w:r w:rsidR="001B1788" w:rsidRPr="009012C8">
        <w:rPr>
          <w:rFonts w:ascii="Times New Roman" w:hAnsi="Times New Roman" w:cs="Times New Roman"/>
          <w:spacing w:val="2"/>
          <w:sz w:val="28"/>
          <w:szCs w:val="28"/>
        </w:rPr>
        <w:t>,</w:t>
      </w:r>
      <w:r w:rsidR="00D56BE0" w:rsidRPr="009012C8">
        <w:rPr>
          <w:rFonts w:ascii="Times New Roman" w:hAnsi="Times New Roman" w:cs="Times New Roman"/>
          <w:spacing w:val="2"/>
          <w:sz w:val="28"/>
          <w:szCs w:val="28"/>
        </w:rPr>
        <w:t xml:space="preserve"> всей системы правосудия. </w:t>
      </w:r>
    </w:p>
    <w:p w14:paraId="2CCB3DC6" w14:textId="2674F752" w:rsidR="00A90F32" w:rsidRPr="009012C8" w:rsidRDefault="009C1A0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Таким образом, конституционализация правосудия, включая уголовное судопроизводство, представляет собой многомерный и системный процесс. В этой связи заслуживает внимания позиция </w:t>
      </w:r>
      <w:r w:rsidR="003B511D" w:rsidRPr="009012C8">
        <w:rPr>
          <w:rFonts w:ascii="Times New Roman" w:hAnsi="Times New Roman" w:cs="Times New Roman"/>
          <w:spacing w:val="2"/>
          <w:sz w:val="28"/>
          <w:szCs w:val="28"/>
        </w:rPr>
        <w:t>А.Г.</w:t>
      </w:r>
      <w:r w:rsidRPr="009012C8">
        <w:rPr>
          <w:rFonts w:ascii="Times New Roman" w:hAnsi="Times New Roman" w:cs="Times New Roman"/>
          <w:spacing w:val="2"/>
          <w:sz w:val="28"/>
          <w:szCs w:val="28"/>
        </w:rPr>
        <w:t>Кузьмин</w:t>
      </w:r>
      <w:r w:rsidR="003B511D" w:rsidRPr="009012C8">
        <w:rPr>
          <w:rFonts w:ascii="Times New Roman" w:hAnsi="Times New Roman" w:cs="Times New Roman"/>
          <w:spacing w:val="2"/>
          <w:sz w:val="28"/>
          <w:szCs w:val="28"/>
        </w:rPr>
        <w:t>а</w:t>
      </w:r>
      <w:r w:rsidRPr="009012C8">
        <w:rPr>
          <w:rFonts w:ascii="Times New Roman" w:hAnsi="Times New Roman" w:cs="Times New Roman"/>
          <w:spacing w:val="2"/>
          <w:sz w:val="28"/>
          <w:szCs w:val="28"/>
        </w:rPr>
        <w:t>, которую обоснованно можно признать концептуально выверенной. По его мнению, конституционализация правосудия проявляется в единстве трёх взаимосвязанных измерений, охватывающих институциональный и функциональный образы судебной власти. Речь идёт о конституционном закреплении статуса и компетенций судов; о формировании принципов и критериев осуществления правосудия, ориентированных на обеспечение и защиту прав, свобод и обязанностей человека и гражданина, а также иных конституционных ценностей; о согласованности доктринальных и нормативных усилий, направленных на становление конституционного правосознания судей</w:t>
      </w:r>
      <w:r w:rsidR="003B511D" w:rsidRPr="009012C8">
        <w:rPr>
          <w:rFonts w:ascii="Times New Roman" w:hAnsi="Times New Roman" w:cs="Times New Roman"/>
          <w:spacing w:val="2"/>
          <w:sz w:val="28"/>
          <w:szCs w:val="28"/>
        </w:rPr>
        <w:t xml:space="preserve"> и выработку конституционного правопонимания</w:t>
      </w:r>
      <w:r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[232, С. 98]</w:t>
      </w:r>
      <w:r w:rsidR="00CE09E6" w:rsidRPr="009012C8">
        <w:rPr>
          <w:rFonts w:ascii="Times New Roman" w:hAnsi="Times New Roman" w:cs="Times New Roman"/>
          <w:spacing w:val="2"/>
          <w:sz w:val="28"/>
          <w:szCs w:val="28"/>
        </w:rPr>
        <w:t>.</w:t>
      </w:r>
    </w:p>
    <w:p w14:paraId="06BBAF26" w14:textId="4D595C7B" w:rsidR="007E5567" w:rsidRPr="009012C8" w:rsidRDefault="007E556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Итак, судебная власть в современных условиях активно вовлечена в процесс конституционализации правовой системы. Это двуединый процесс, когда, с одной ст</w:t>
      </w:r>
      <w:r w:rsidR="00285E54" w:rsidRPr="009012C8">
        <w:rPr>
          <w:rFonts w:ascii="Times New Roman" w:hAnsi="Times New Roman" w:cs="Times New Roman"/>
          <w:spacing w:val="2"/>
          <w:sz w:val="28"/>
          <w:szCs w:val="28"/>
        </w:rPr>
        <w:t>о</w:t>
      </w:r>
      <w:r w:rsidRPr="009012C8">
        <w:rPr>
          <w:rFonts w:ascii="Times New Roman" w:hAnsi="Times New Roman" w:cs="Times New Roman"/>
          <w:spacing w:val="2"/>
          <w:sz w:val="28"/>
          <w:szCs w:val="28"/>
        </w:rPr>
        <w:t>роны, само правосудие подвергается конституционализации, а, следовательно, его цели, задачи, содержание и форма реальной судебной деятельности полностью пронизываются   конституционными идеями и ценностями</w:t>
      </w:r>
      <w:r w:rsidRPr="009012C8">
        <w:rPr>
          <w:rFonts w:ascii="Times New Roman" w:hAnsi="Times New Roman" w:cs="Times New Roman"/>
          <w:spacing w:val="2"/>
          <w:sz w:val="28"/>
          <w:szCs w:val="28"/>
          <w:shd w:val="clear" w:color="auto" w:fill="FFFFFF"/>
        </w:rPr>
        <w:t xml:space="preserve">, направленными на защиту прав и свобод человека и гражданина. В этой связи следует сказать, что необходима дальнейшая </w:t>
      </w:r>
      <w:r w:rsidRPr="009012C8">
        <w:rPr>
          <w:rFonts w:ascii="Times New Roman" w:hAnsi="Times New Roman" w:cs="Times New Roman"/>
          <w:spacing w:val="2"/>
          <w:sz w:val="28"/>
          <w:szCs w:val="28"/>
        </w:rPr>
        <w:t xml:space="preserve">конституционализация органов судебной власти, т.е. системы судоустройства, а также судопроизводства. </w:t>
      </w:r>
    </w:p>
    <w:p w14:paraId="4D868463" w14:textId="400479A6" w:rsidR="007E5567" w:rsidRPr="009012C8" w:rsidRDefault="007E556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Кроме того, необходимо углубление процесса обеспечения статуса судей конституционными идеями и принципами, включающими такие понятия как независимость, самостоятельность судей и судебной власти в целом, а также формирование и укрепление профессионального конституционного правосознания судей и работников судебной системы. С другой стороны, правосудие само обеспечивает конституционализацию правовой системы через деятельность судей и судебную практику. </w:t>
      </w:r>
    </w:p>
    <w:p w14:paraId="01392CCC" w14:textId="6AED7760" w:rsidR="00A90F32" w:rsidRPr="009012C8" w:rsidRDefault="00A90F3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p>
    <w:p w14:paraId="658B9961" w14:textId="77777777" w:rsidR="00416F63" w:rsidRPr="009012C8" w:rsidRDefault="00CE09E6" w:rsidP="007322A0">
      <w:pPr>
        <w:widowControl w:val="0"/>
        <w:pBdr>
          <w:bottom w:val="single" w:sz="4" w:space="31" w:color="FFFFFF"/>
        </w:pBdr>
        <w:spacing w:after="0" w:line="240" w:lineRule="auto"/>
        <w:ind w:firstLine="709"/>
        <w:contextualSpacing/>
        <w:jc w:val="both"/>
        <w:rPr>
          <w:rFonts w:ascii="Times New Roman" w:hAnsi="Times New Roman" w:cs="Times New Roman"/>
          <w:b/>
          <w:spacing w:val="2"/>
          <w:sz w:val="28"/>
          <w:szCs w:val="28"/>
        </w:rPr>
      </w:pPr>
      <w:r w:rsidRPr="009012C8">
        <w:rPr>
          <w:rFonts w:ascii="Times New Roman" w:hAnsi="Times New Roman" w:cs="Times New Roman"/>
          <w:b/>
          <w:spacing w:val="2"/>
          <w:sz w:val="28"/>
          <w:szCs w:val="28"/>
        </w:rPr>
        <w:t>3.2 Верховный Суд РК и местные суды в системе конституционализации уголовного правосудия и их правовые позиции</w:t>
      </w:r>
    </w:p>
    <w:p w14:paraId="0172A45E" w14:textId="6EFE80D2" w:rsidR="00A90F32" w:rsidRPr="009012C8" w:rsidRDefault="0029369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Конституционализация правовой системы Казахстана в целом</w:t>
      </w:r>
      <w:r w:rsidRPr="009012C8">
        <w:rPr>
          <w:rFonts w:ascii="Times New Roman" w:hAnsi="Times New Roman" w:cs="Times New Roman"/>
          <w:spacing w:val="2"/>
          <w:sz w:val="28"/>
          <w:szCs w:val="28"/>
        </w:rPr>
        <w:t xml:space="preserve">, уголовного судопроизводства в частности,  зависят от многих факторов и различных субъектов, успешность действия которых </w:t>
      </w:r>
      <w:r w:rsidR="00B5717F" w:rsidRPr="009012C8">
        <w:rPr>
          <w:rFonts w:ascii="Times New Roman" w:hAnsi="Times New Roman" w:cs="Times New Roman"/>
          <w:spacing w:val="2"/>
          <w:sz w:val="28"/>
          <w:szCs w:val="28"/>
        </w:rPr>
        <w:t xml:space="preserve">способствует эффективному обновлению законодательства, совершенствованию правоприменительной практики, отражающей идеи, цели и ценности Конституции РК.  </w:t>
      </w:r>
    </w:p>
    <w:p w14:paraId="26719FCF" w14:textId="00338A72" w:rsidR="00A90F32" w:rsidRPr="009012C8" w:rsidRDefault="00B5717F"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этом аспекте правовые позиции Верховного Суда РК, выраженные в нормативных постановлениях и судебных актах по конкретным делам, а также правовые позиции местных судов, отраженные в судебных решениях, выступают «</w:t>
      </w:r>
      <w:r w:rsidRPr="009012C8">
        <w:rPr>
          <w:rFonts w:ascii="Times New Roman" w:hAnsi="Times New Roman" w:cs="Times New Roman"/>
          <w:spacing w:val="2"/>
          <w:sz w:val="28"/>
          <w:szCs w:val="28"/>
          <w:shd w:val="clear" w:color="auto" w:fill="FFFFFF"/>
        </w:rPr>
        <w:t>формой трансляции конституционных императивов, их перевода на отраслевой уровень</w:t>
      </w:r>
      <w:r w:rsidR="001F3070" w:rsidRPr="009012C8">
        <w:rPr>
          <w:rFonts w:ascii="Times New Roman" w:hAnsi="Times New Roman" w:cs="Times New Roman"/>
          <w:spacing w:val="2"/>
          <w:sz w:val="28"/>
          <w:szCs w:val="28"/>
          <w:shd w:val="clear" w:color="auto" w:fill="FFFFFF"/>
        </w:rPr>
        <w:t>»</w:t>
      </w:r>
      <w:r w:rsidR="00BE4EC2" w:rsidRPr="009012C8">
        <w:rPr>
          <w:rFonts w:ascii="Times New Roman" w:hAnsi="Times New Roman" w:cs="Times New Roman"/>
          <w:spacing w:val="2"/>
          <w:sz w:val="28"/>
          <w:szCs w:val="28"/>
          <w:shd w:val="clear" w:color="auto" w:fill="FFFFFF"/>
        </w:rPr>
        <w:t xml:space="preserve"> [26</w:t>
      </w:r>
      <w:r w:rsidR="00BD2F9B" w:rsidRPr="009012C8">
        <w:rPr>
          <w:rFonts w:ascii="Times New Roman" w:hAnsi="Times New Roman" w:cs="Times New Roman"/>
          <w:spacing w:val="2"/>
          <w:sz w:val="28"/>
          <w:szCs w:val="28"/>
          <w:shd w:val="clear" w:color="auto" w:fill="FFFFFF"/>
        </w:rPr>
        <w:t>9</w:t>
      </w:r>
      <w:r w:rsidR="00BE4EC2" w:rsidRPr="009012C8">
        <w:rPr>
          <w:rFonts w:ascii="Times New Roman" w:hAnsi="Times New Roman" w:cs="Times New Roman"/>
          <w:spacing w:val="2"/>
          <w:sz w:val="28"/>
          <w:szCs w:val="28"/>
          <w:shd w:val="clear" w:color="auto" w:fill="FFFFFF"/>
        </w:rPr>
        <w:t>, С. 40]</w:t>
      </w:r>
      <w:r w:rsidRPr="009012C8">
        <w:rPr>
          <w:rFonts w:ascii="Times New Roman" w:hAnsi="Times New Roman" w:cs="Times New Roman"/>
          <w:spacing w:val="2"/>
          <w:sz w:val="28"/>
          <w:szCs w:val="28"/>
          <w:shd w:val="clear" w:color="auto" w:fill="FFFFFF"/>
        </w:rPr>
        <w:t>.</w:t>
      </w:r>
      <w:r w:rsidR="00D023F0" w:rsidRPr="009012C8">
        <w:rPr>
          <w:rFonts w:ascii="Times New Roman" w:hAnsi="Times New Roman" w:cs="Times New Roman"/>
          <w:spacing w:val="2"/>
          <w:sz w:val="28"/>
          <w:szCs w:val="28"/>
          <w:shd w:val="clear" w:color="auto" w:fill="FFFFFF"/>
        </w:rPr>
        <w:t xml:space="preserve"> </w:t>
      </w:r>
    </w:p>
    <w:p w14:paraId="113BA753" w14:textId="77777777" w:rsidR="00AD3153" w:rsidRPr="009012C8" w:rsidRDefault="00CE7F4E" w:rsidP="007322A0">
      <w:pPr>
        <w:widowControl w:val="0"/>
        <w:pBdr>
          <w:bottom w:val="single" w:sz="4" w:space="31" w:color="FFFFFF"/>
        </w:pBdr>
        <w:spacing w:after="0" w:line="240" w:lineRule="auto"/>
        <w:ind w:firstLine="1"/>
        <w:contextualSpacing/>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 xml:space="preserve">Зарубежные исследователи обращают внимание на несколько обстоятельств, которые необходимо учитывать при механизме конституционализации уголовного судопроизводства на уровне судов. </w:t>
      </w:r>
    </w:p>
    <w:p w14:paraId="0E39BB09" w14:textId="1C30A521" w:rsidR="00A90F32" w:rsidRPr="009012C8" w:rsidRDefault="00CE7F4E" w:rsidP="007322A0">
      <w:pPr>
        <w:widowControl w:val="0"/>
        <w:pBdr>
          <w:bottom w:val="single" w:sz="4" w:space="31" w:color="FFFFFF"/>
        </w:pBdr>
        <w:spacing w:after="0" w:line="240" w:lineRule="auto"/>
        <w:ind w:firstLine="708"/>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Первое обстоятельство касается инстанционности судебной власти и судопроизводства, что обеспечивает </w:t>
      </w:r>
      <w:r w:rsidR="00050227" w:rsidRPr="009012C8">
        <w:rPr>
          <w:rFonts w:ascii="Times New Roman" w:hAnsi="Times New Roman" w:cs="Times New Roman"/>
          <w:spacing w:val="2"/>
          <w:sz w:val="28"/>
          <w:szCs w:val="28"/>
          <w:shd w:val="clear" w:color="auto" w:fill="FFFFFF"/>
        </w:rPr>
        <w:t xml:space="preserve">процесс конституционализации на всех этапах движения уголовного дела, начиная от первой инстанции и завершая кассационной инстанцией. Это создает необходимые гарантии по защите прав и свобод человека и гражданина, поскольку после рассмотрения уголовного дела в первой инстанции осуществляется судебный контроль, касающийся проверки применения как материального, так и процессуального права в уголовном деле, включая и вопросы соответствия нормативных правовых актов Конституции, что обеспечивает возможность обращения в Конституционный Суд в необходимых случаях. </w:t>
      </w:r>
    </w:p>
    <w:p w14:paraId="5F5C3388" w14:textId="2AFE653D" w:rsidR="00A90F32" w:rsidRPr="009012C8" w:rsidRDefault="0005022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Во-вторых, это необходимость </w:t>
      </w:r>
      <w:r w:rsidR="00052B5F" w:rsidRPr="009012C8">
        <w:rPr>
          <w:rFonts w:ascii="Times New Roman" w:hAnsi="Times New Roman" w:cs="Times New Roman"/>
          <w:spacing w:val="2"/>
          <w:sz w:val="28"/>
          <w:szCs w:val="28"/>
          <w:shd w:val="clear" w:color="auto" w:fill="FFFFFF"/>
        </w:rPr>
        <w:t xml:space="preserve">придерживаться </w:t>
      </w:r>
      <w:r w:rsidRPr="009012C8">
        <w:rPr>
          <w:rFonts w:ascii="Times New Roman" w:hAnsi="Times New Roman" w:cs="Times New Roman"/>
          <w:spacing w:val="2"/>
          <w:sz w:val="28"/>
          <w:szCs w:val="28"/>
        </w:rPr>
        <w:t>единых способов и средств при воплощении консти</w:t>
      </w:r>
      <w:r w:rsidR="00052B5F" w:rsidRPr="009012C8">
        <w:rPr>
          <w:rFonts w:ascii="Times New Roman" w:hAnsi="Times New Roman" w:cs="Times New Roman"/>
          <w:spacing w:val="2"/>
          <w:sz w:val="28"/>
          <w:szCs w:val="28"/>
        </w:rPr>
        <w:t>туционной идеи и конституционных принципов в уголовное и уголовно-процессуальное право при его применении</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w:t>
      </w:r>
      <w:r w:rsidR="00BD2F9B" w:rsidRPr="009012C8">
        <w:rPr>
          <w:rFonts w:ascii="Times New Roman" w:hAnsi="Times New Roman" w:cs="Times New Roman"/>
          <w:spacing w:val="2"/>
          <w:sz w:val="28"/>
          <w:szCs w:val="28"/>
          <w:shd w:val="clear" w:color="auto" w:fill="FFFFFF"/>
        </w:rPr>
        <w:t>70</w:t>
      </w:r>
      <w:r w:rsidR="00BE4EC2" w:rsidRPr="009012C8">
        <w:rPr>
          <w:rFonts w:ascii="Times New Roman" w:hAnsi="Times New Roman" w:cs="Times New Roman"/>
          <w:spacing w:val="2"/>
          <w:sz w:val="28"/>
          <w:szCs w:val="28"/>
          <w:shd w:val="clear" w:color="auto" w:fill="FFFFFF"/>
        </w:rPr>
        <w:t>, С. 58]</w:t>
      </w:r>
      <w:r w:rsidR="00052B5F" w:rsidRPr="009012C8">
        <w:rPr>
          <w:rFonts w:ascii="Times New Roman" w:hAnsi="Times New Roman" w:cs="Times New Roman"/>
          <w:spacing w:val="2"/>
          <w:sz w:val="28"/>
          <w:szCs w:val="28"/>
        </w:rPr>
        <w:t xml:space="preserve">. </w:t>
      </w:r>
    </w:p>
    <w:p w14:paraId="68922957" w14:textId="388EE7CE" w:rsidR="00A90F32" w:rsidRPr="009012C8" w:rsidRDefault="00052B5F"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shd w:val="clear" w:color="auto" w:fill="FFFFFF"/>
        </w:rPr>
        <w:t>В первую очередь</w:t>
      </w:r>
      <w:r w:rsidR="00AD3153"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shd w:val="clear" w:color="auto" w:fill="FFFFFF"/>
        </w:rPr>
        <w:t xml:space="preserve"> конституционализация выражается в правовых позициях судов.</w:t>
      </w:r>
      <w:r w:rsidR="001F3070" w:rsidRPr="009012C8">
        <w:rPr>
          <w:rFonts w:ascii="Times New Roman" w:hAnsi="Times New Roman" w:cs="Times New Roman"/>
          <w:spacing w:val="2"/>
          <w:sz w:val="28"/>
          <w:szCs w:val="28"/>
          <w:shd w:val="clear" w:color="auto" w:fill="FFFFFF"/>
        </w:rPr>
        <w:t xml:space="preserve"> </w:t>
      </w:r>
      <w:r w:rsidR="00D023F0" w:rsidRPr="009012C8">
        <w:rPr>
          <w:rFonts w:ascii="Times New Roman" w:hAnsi="Times New Roman" w:cs="Times New Roman"/>
          <w:spacing w:val="2"/>
          <w:sz w:val="28"/>
          <w:szCs w:val="28"/>
          <w:shd w:val="clear" w:color="auto" w:fill="FFFFFF"/>
        </w:rPr>
        <w:t xml:space="preserve">Правовые </w:t>
      </w:r>
      <w:r w:rsidR="00497F53" w:rsidRPr="009012C8">
        <w:rPr>
          <w:rFonts w:ascii="Times New Roman" w:hAnsi="Times New Roman" w:cs="Times New Roman"/>
          <w:spacing w:val="2"/>
          <w:sz w:val="28"/>
          <w:szCs w:val="28"/>
          <w:shd w:val="clear" w:color="auto" w:fill="FFFFFF"/>
        </w:rPr>
        <w:t xml:space="preserve">позиции Верховного Суда РК и местных судов, несмотря на то, что в Казахстане не признается официально прецедентное право, выступают в качестве правообразующих источников, поскольку они, в сущности, определяют динамику правовой регламентации общественных отношений, выделяя приоритетные направления его развития с учетом требований конституционализма.  </w:t>
      </w:r>
    </w:p>
    <w:p w14:paraId="1BA65BEE" w14:textId="7C12016C" w:rsidR="00A90F32" w:rsidRPr="009012C8" w:rsidRDefault="00AE0415"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Прежде чем, рассмотреть содержание нормативных постановлений Верховного Суда РК, направленных на конституционализацию уголовного судопроизводства, следует определить понятие правовых позиций, так как именно в них выражаются сущностные характеристики конституционализации. </w:t>
      </w:r>
    </w:p>
    <w:p w14:paraId="407C81B8" w14:textId="4FC428DD" w:rsidR="00A90F32" w:rsidRPr="009012C8" w:rsidRDefault="0054427E" w:rsidP="007322A0">
      <w:pPr>
        <w:widowControl w:val="0"/>
        <w:pBdr>
          <w:bottom w:val="single" w:sz="4" w:space="31" w:color="FFFFFF"/>
        </w:pBdr>
        <w:spacing w:after="0" w:line="240" w:lineRule="auto"/>
        <w:ind w:firstLine="709"/>
        <w:contextualSpacing/>
        <w:jc w:val="both"/>
        <w:rPr>
          <w:rStyle w:val="apple-style-span"/>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В научной литературе отмечается, что понятие </w:t>
      </w:r>
      <w:r w:rsidRPr="009012C8">
        <w:rPr>
          <w:rStyle w:val="apple-style-span"/>
          <w:rFonts w:ascii="Times New Roman" w:hAnsi="Times New Roman" w:cs="Times New Roman"/>
          <w:spacing w:val="2"/>
          <w:sz w:val="28"/>
          <w:szCs w:val="28"/>
          <w:shd w:val="clear" w:color="auto" w:fill="FFFFFF"/>
        </w:rPr>
        <w:t xml:space="preserve">«правовая позиция» вошла в словарь юридических терминов стран СНГ относительно недавно. С распадом Союза ССР и возникновением органов конституционного контроля </w:t>
      </w:r>
      <w:r w:rsidR="00D409CD" w:rsidRPr="009012C8">
        <w:rPr>
          <w:rStyle w:val="apple-style-span"/>
          <w:rFonts w:ascii="Times New Roman" w:hAnsi="Times New Roman" w:cs="Times New Roman"/>
          <w:spacing w:val="2"/>
          <w:sz w:val="28"/>
          <w:szCs w:val="28"/>
          <w:shd w:val="clear" w:color="auto" w:fill="FFFFFF"/>
        </w:rPr>
        <w:t xml:space="preserve">в юридической литературе </w:t>
      </w:r>
      <w:r w:rsidRPr="009012C8">
        <w:rPr>
          <w:rStyle w:val="apple-style-span"/>
          <w:rFonts w:ascii="Times New Roman" w:hAnsi="Times New Roman" w:cs="Times New Roman"/>
          <w:spacing w:val="2"/>
          <w:sz w:val="28"/>
          <w:szCs w:val="28"/>
          <w:shd w:val="clear" w:color="auto" w:fill="FFFFFF"/>
        </w:rPr>
        <w:t>постсоветских республик начался процесс анализа и употребления данной категории</w:t>
      </w:r>
      <w:r w:rsidR="00D409CD" w:rsidRPr="009012C8">
        <w:rPr>
          <w:rStyle w:val="apple-style-span"/>
          <w:rFonts w:ascii="Times New Roman" w:hAnsi="Times New Roman" w:cs="Times New Roman"/>
          <w:spacing w:val="2"/>
          <w:sz w:val="28"/>
          <w:szCs w:val="28"/>
          <w:shd w:val="clear" w:color="auto" w:fill="FFFFFF"/>
        </w:rPr>
        <w:t>.</w:t>
      </w:r>
      <w:r w:rsidR="0079510C" w:rsidRPr="009012C8">
        <w:rPr>
          <w:rStyle w:val="apple-style-span"/>
          <w:rFonts w:ascii="Times New Roman" w:hAnsi="Times New Roman" w:cs="Times New Roman"/>
          <w:spacing w:val="2"/>
          <w:sz w:val="28"/>
          <w:szCs w:val="28"/>
          <w:shd w:val="clear" w:color="auto" w:fill="FFFFFF"/>
        </w:rPr>
        <w:t xml:space="preserve">   </w:t>
      </w:r>
    </w:p>
    <w:p w14:paraId="58EA3903" w14:textId="77DEEB98" w:rsidR="00A90F32" w:rsidRPr="009012C8" w:rsidRDefault="0079510C" w:rsidP="007322A0">
      <w:pPr>
        <w:widowControl w:val="0"/>
        <w:pBdr>
          <w:bottom w:val="single" w:sz="4" w:space="31" w:color="FFFFFF"/>
        </w:pBdr>
        <w:spacing w:after="0" w:line="240" w:lineRule="auto"/>
        <w:ind w:firstLine="709"/>
        <w:contextualSpacing/>
        <w:jc w:val="both"/>
        <w:rPr>
          <w:rStyle w:val="apple-style-span"/>
          <w:rFonts w:ascii="Times New Roman" w:hAnsi="Times New Roman" w:cs="Times New Roman"/>
          <w:spacing w:val="2"/>
          <w:sz w:val="28"/>
          <w:szCs w:val="28"/>
        </w:rPr>
      </w:pPr>
      <w:r w:rsidRPr="009012C8">
        <w:rPr>
          <w:rStyle w:val="apple-style-span"/>
          <w:rFonts w:ascii="Times New Roman" w:hAnsi="Times New Roman" w:cs="Times New Roman"/>
          <w:spacing w:val="2"/>
          <w:sz w:val="28"/>
          <w:szCs w:val="28"/>
          <w:shd w:val="clear" w:color="auto" w:fill="FFFFFF"/>
        </w:rPr>
        <w:t>Сначала необходимо понять значение слова «позиция».  Анализ многих точек зрения позволяет сделать вывод, что слово «позиция» в различных контекстах понимается по-разному. Однако</w:t>
      </w:r>
      <w:r w:rsidR="008976CE" w:rsidRPr="009012C8">
        <w:rPr>
          <w:rStyle w:val="apple-style-span"/>
          <w:rFonts w:ascii="Times New Roman" w:hAnsi="Times New Roman" w:cs="Times New Roman"/>
          <w:spacing w:val="2"/>
          <w:sz w:val="28"/>
          <w:szCs w:val="28"/>
          <w:shd w:val="clear" w:color="auto" w:fill="FFFFFF"/>
        </w:rPr>
        <w:t>,</w:t>
      </w:r>
      <w:r w:rsidRPr="009012C8">
        <w:rPr>
          <w:rStyle w:val="apple-style-span"/>
          <w:rFonts w:ascii="Times New Roman" w:hAnsi="Times New Roman" w:cs="Times New Roman"/>
          <w:spacing w:val="2"/>
          <w:sz w:val="28"/>
          <w:szCs w:val="28"/>
          <w:shd w:val="clear" w:color="auto" w:fill="FFFFFF"/>
        </w:rPr>
        <w:t xml:space="preserve"> в целом содержание слова «позиция» в переносном смысле определяется как точка зрения, взгляд, мнение</w:t>
      </w:r>
      <w:r w:rsidR="00BE4EC2" w:rsidRPr="009012C8">
        <w:rPr>
          <w:rStyle w:val="apple-style-span"/>
          <w:rFonts w:ascii="Times New Roman" w:hAnsi="Times New Roman" w:cs="Times New Roman"/>
          <w:spacing w:val="2"/>
          <w:sz w:val="28"/>
          <w:szCs w:val="28"/>
          <w:shd w:val="clear" w:color="auto" w:fill="FFFFFF"/>
        </w:rPr>
        <w:t xml:space="preserve"> </w:t>
      </w:r>
      <w:r w:rsidR="00BE4EC2"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1</w:t>
      </w:r>
      <w:r w:rsidR="00BE4EC2" w:rsidRPr="009012C8">
        <w:rPr>
          <w:rFonts w:ascii="Times New Roman" w:hAnsi="Times New Roman" w:cs="Times New Roman"/>
          <w:spacing w:val="2"/>
          <w:sz w:val="28"/>
          <w:szCs w:val="28"/>
          <w:shd w:val="clear" w:color="auto" w:fill="FFFFFF"/>
        </w:rPr>
        <w:t>, С. 145]</w:t>
      </w:r>
      <w:r w:rsidRPr="009012C8">
        <w:rPr>
          <w:rStyle w:val="apple-style-span"/>
          <w:rFonts w:ascii="Times New Roman" w:hAnsi="Times New Roman" w:cs="Times New Roman"/>
          <w:spacing w:val="2"/>
          <w:sz w:val="28"/>
          <w:szCs w:val="28"/>
          <w:shd w:val="clear" w:color="auto" w:fill="FFFFFF"/>
        </w:rPr>
        <w:t>.</w:t>
      </w:r>
    </w:p>
    <w:p w14:paraId="221F08C4" w14:textId="418F975E" w:rsidR="00A90F32" w:rsidRPr="009012C8" w:rsidRDefault="0079510C"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Style w:val="apple-style-span"/>
          <w:rFonts w:ascii="Times New Roman" w:hAnsi="Times New Roman" w:cs="Times New Roman"/>
          <w:spacing w:val="2"/>
          <w:sz w:val="28"/>
          <w:szCs w:val="28"/>
          <w:shd w:val="clear" w:color="auto" w:fill="FFFFFF"/>
        </w:rPr>
        <w:t xml:space="preserve">Российский исследователь В.Г. Степанкова подчеркивает, что  </w:t>
      </w:r>
      <w:r w:rsidRPr="009012C8">
        <w:rPr>
          <w:rStyle w:val="apple-style-span"/>
          <w:rFonts w:ascii="Times New Roman" w:hAnsi="Times New Roman" w:cs="Times New Roman"/>
          <w:b/>
          <w:bCs/>
          <w:spacing w:val="2"/>
          <w:sz w:val="28"/>
          <w:szCs w:val="28"/>
          <w:shd w:val="clear" w:color="auto" w:fill="FFFFFF"/>
        </w:rPr>
        <w:t>«</w:t>
      </w:r>
      <w:r w:rsidRPr="009012C8">
        <w:rPr>
          <w:rFonts w:ascii="Times New Roman" w:hAnsi="Times New Roman" w:cs="Times New Roman"/>
          <w:b/>
          <w:bCs/>
          <w:spacing w:val="2"/>
          <w:sz w:val="28"/>
          <w:szCs w:val="28"/>
        </w:rPr>
        <w:t xml:space="preserve">в </w:t>
      </w:r>
      <w:r w:rsidRPr="009012C8">
        <w:rPr>
          <w:rFonts w:ascii="Times New Roman" w:hAnsi="Times New Roman" w:cs="Times New Roman"/>
          <w:spacing w:val="2"/>
          <w:sz w:val="28"/>
          <w:szCs w:val="28"/>
        </w:rPr>
        <w:t>юридической литературе и нормативных правовых актах можно обнаружить чрезвычайно широкий арсенал терминологических композиции, таких как «позиция закона», «научная позиция», «компромиссная позиция», «позиция правовой идеологии», «позиция предпринимательского права»</w:t>
      </w:r>
      <w:r w:rsidR="00546189"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r w:rsidR="00546189"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позиция юристов-цивилистов», «логически обоснованная позиция», «переговорная позиция», «ошибочная позиция», «позиция права» и многие другие»</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2</w:t>
      </w:r>
      <w:r w:rsidR="00BE4EC2" w:rsidRPr="009012C8">
        <w:rPr>
          <w:rFonts w:ascii="Times New Roman" w:hAnsi="Times New Roman" w:cs="Times New Roman"/>
          <w:spacing w:val="2"/>
          <w:sz w:val="28"/>
          <w:szCs w:val="28"/>
          <w:shd w:val="clear" w:color="auto" w:fill="FFFFFF"/>
        </w:rPr>
        <w:t>, С. 23-24]</w:t>
      </w:r>
      <w:r w:rsidRPr="009012C8">
        <w:rPr>
          <w:rFonts w:ascii="Times New Roman" w:hAnsi="Times New Roman" w:cs="Times New Roman"/>
          <w:spacing w:val="2"/>
          <w:sz w:val="28"/>
          <w:szCs w:val="28"/>
        </w:rPr>
        <w:t>.</w:t>
      </w:r>
    </w:p>
    <w:p w14:paraId="31C8731F" w14:textId="77777777" w:rsidR="00AD3153" w:rsidRPr="009012C8" w:rsidRDefault="0079510C"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Казахстанские исследователи наряду с исследователями стран СНГ   также обращались к анализу данного понятия. Интересен в данном аспекте взгляд </w:t>
      </w:r>
      <w:r w:rsidR="00DF34BD" w:rsidRPr="009012C8">
        <w:rPr>
          <w:rFonts w:ascii="Times New Roman" w:hAnsi="Times New Roman" w:cs="Times New Roman"/>
          <w:spacing w:val="2"/>
          <w:sz w:val="28"/>
          <w:szCs w:val="28"/>
        </w:rPr>
        <w:t>некоторых казахстанских исследователей</w:t>
      </w:r>
      <w:r w:rsidRPr="009012C8">
        <w:rPr>
          <w:rFonts w:ascii="Times New Roman" w:hAnsi="Times New Roman" w:cs="Times New Roman"/>
          <w:spacing w:val="2"/>
          <w:sz w:val="28"/>
          <w:szCs w:val="28"/>
        </w:rPr>
        <w:t>, которы</w:t>
      </w:r>
      <w:r w:rsidR="00DF34BD"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давая определение правовой позиции и считая ее одной из важных категори</w:t>
      </w:r>
      <w:r w:rsidR="00647446" w:rsidRPr="009012C8">
        <w:rPr>
          <w:rFonts w:ascii="Times New Roman" w:hAnsi="Times New Roman" w:cs="Times New Roman"/>
          <w:spacing w:val="2"/>
          <w:sz w:val="28"/>
          <w:szCs w:val="28"/>
        </w:rPr>
        <w:t>й</w:t>
      </w:r>
      <w:r w:rsidRPr="009012C8">
        <w:rPr>
          <w:rFonts w:ascii="Times New Roman" w:hAnsi="Times New Roman" w:cs="Times New Roman"/>
          <w:spacing w:val="2"/>
          <w:sz w:val="28"/>
          <w:szCs w:val="28"/>
        </w:rPr>
        <w:t xml:space="preserve"> теории права, одновременно сравнива</w:t>
      </w:r>
      <w:r w:rsidR="00AD3153" w:rsidRPr="009012C8">
        <w:rPr>
          <w:rFonts w:ascii="Times New Roman" w:hAnsi="Times New Roman" w:cs="Times New Roman"/>
          <w:spacing w:val="2"/>
          <w:sz w:val="28"/>
          <w:szCs w:val="28"/>
        </w:rPr>
        <w:t>ю</w:t>
      </w:r>
      <w:r w:rsidRPr="009012C8">
        <w:rPr>
          <w:rFonts w:ascii="Times New Roman" w:hAnsi="Times New Roman" w:cs="Times New Roman"/>
          <w:spacing w:val="2"/>
          <w:sz w:val="28"/>
          <w:szCs w:val="28"/>
        </w:rPr>
        <w:t xml:space="preserve">т ее с понятием </w:t>
      </w:r>
      <w:r w:rsidR="00DF34BD"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правоположени</w:t>
      </w:r>
      <w:r w:rsidR="00DF34BD"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w:t>
      </w:r>
    </w:p>
    <w:p w14:paraId="425EFA5D" w14:textId="10D8C261" w:rsidR="00A90F32" w:rsidRPr="009012C8" w:rsidRDefault="00BD329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Так, </w:t>
      </w:r>
      <w:r w:rsidR="00AD3153" w:rsidRPr="009012C8">
        <w:rPr>
          <w:rFonts w:ascii="Times New Roman" w:hAnsi="Times New Roman" w:cs="Times New Roman"/>
          <w:spacing w:val="2"/>
          <w:sz w:val="28"/>
          <w:szCs w:val="28"/>
        </w:rPr>
        <w:t xml:space="preserve">Е.Б. </w:t>
      </w:r>
      <w:r w:rsidRPr="009012C8">
        <w:rPr>
          <w:rFonts w:ascii="Times New Roman" w:hAnsi="Times New Roman" w:cs="Times New Roman"/>
          <w:spacing w:val="2"/>
          <w:sz w:val="28"/>
          <w:szCs w:val="28"/>
        </w:rPr>
        <w:t>Абдрасулов</w:t>
      </w:r>
      <w:r w:rsidR="00AD3153"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сопоставляя указанные категории, приходит к выводу об их тесной взаимосвязи. По его мнению, и правовая позиция, и правоположение отражают определённое правовое понимание конкретной юридической ситуации, выраженное в актах правоприменительных органов, содержащих решение юридического дела. При этом данное единство не означает тождества рассматриваемых понятий: правоположение выступает формой закрепления правового осмысления, тогда как правовая позиция составляет его содержательное наполнение. Иными словами, данные категории соотносятся как форма и содержание правового решения </w:t>
      </w:r>
      <w:r w:rsidR="00BE4EC2"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3</w:t>
      </w:r>
      <w:r w:rsidR="00BE4EC2" w:rsidRPr="009012C8">
        <w:rPr>
          <w:rFonts w:ascii="Times New Roman" w:hAnsi="Times New Roman" w:cs="Times New Roman"/>
          <w:spacing w:val="2"/>
          <w:sz w:val="28"/>
          <w:szCs w:val="28"/>
          <w:shd w:val="clear" w:color="auto" w:fill="FFFFFF"/>
        </w:rPr>
        <w:t>]</w:t>
      </w:r>
      <w:r w:rsidR="0079510C" w:rsidRPr="009012C8">
        <w:rPr>
          <w:rFonts w:ascii="Times New Roman" w:hAnsi="Times New Roman" w:cs="Times New Roman"/>
          <w:spacing w:val="2"/>
          <w:sz w:val="28"/>
          <w:szCs w:val="28"/>
          <w:shd w:val="clear" w:color="auto" w:fill="FFFFFF"/>
        </w:rPr>
        <w:t>.</w:t>
      </w:r>
    </w:p>
    <w:p w14:paraId="01E93BFF" w14:textId="2B8A5186" w:rsidR="00A90F32" w:rsidRPr="009012C8" w:rsidRDefault="00BD329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Развивая теоретическое осмысление понятия «правовая позиция», российские исследователи </w:t>
      </w:r>
      <w:r w:rsidR="00AD3153" w:rsidRPr="009012C8">
        <w:rPr>
          <w:rFonts w:ascii="Times New Roman" w:hAnsi="Times New Roman" w:cs="Times New Roman"/>
          <w:spacing w:val="2"/>
          <w:sz w:val="28"/>
          <w:szCs w:val="28"/>
        </w:rPr>
        <w:t xml:space="preserve">Е.А. </w:t>
      </w:r>
      <w:r w:rsidRPr="009012C8">
        <w:rPr>
          <w:rFonts w:ascii="Times New Roman" w:hAnsi="Times New Roman" w:cs="Times New Roman"/>
          <w:spacing w:val="2"/>
          <w:sz w:val="28"/>
          <w:szCs w:val="28"/>
        </w:rPr>
        <w:t xml:space="preserve">Бондарева и </w:t>
      </w:r>
      <w:r w:rsidR="00AD3153" w:rsidRPr="009012C8">
        <w:rPr>
          <w:rFonts w:ascii="Times New Roman" w:hAnsi="Times New Roman" w:cs="Times New Roman"/>
          <w:spacing w:val="2"/>
          <w:sz w:val="28"/>
          <w:szCs w:val="28"/>
        </w:rPr>
        <w:t xml:space="preserve">Н.В. </w:t>
      </w:r>
      <w:r w:rsidRPr="009012C8">
        <w:rPr>
          <w:rFonts w:ascii="Times New Roman" w:hAnsi="Times New Roman" w:cs="Times New Roman"/>
          <w:spacing w:val="2"/>
          <w:sz w:val="28"/>
          <w:szCs w:val="28"/>
        </w:rPr>
        <w:t>Белоконь подчёркивают его значение для правовой науки как результата мыслительной и оценочной деятельности. В их интерпретации правовая позиция представляет собой логико-языковую конструкцию, посредством которой выражается отношение к праву, правовому регулированию и его нормам, а также формируется система аргументов, выводов и предложений по правовому урегулированию фактической реальности</w:t>
      </w:r>
      <w:r w:rsidR="00BE4EC2" w:rsidRPr="009012C8">
        <w:rPr>
          <w:rFonts w:ascii="Times New Roman" w:hAnsi="Times New Roman" w:cs="Times New Roman"/>
          <w:spacing w:val="2"/>
          <w:sz w:val="28"/>
          <w:szCs w:val="28"/>
        </w:rPr>
        <w:t xml:space="preserve"> </w:t>
      </w:r>
      <w:r w:rsidR="00BE4EC2"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4</w:t>
      </w:r>
      <w:r w:rsidR="00BE4EC2" w:rsidRPr="009012C8">
        <w:rPr>
          <w:rFonts w:ascii="Times New Roman" w:hAnsi="Times New Roman" w:cs="Times New Roman"/>
          <w:spacing w:val="2"/>
          <w:sz w:val="28"/>
          <w:szCs w:val="28"/>
          <w:shd w:val="clear" w:color="auto" w:fill="FFFFFF"/>
        </w:rPr>
        <w:t>, С. 7]</w:t>
      </w:r>
      <w:r w:rsidR="0054427E" w:rsidRPr="009012C8">
        <w:rPr>
          <w:rFonts w:ascii="Times New Roman" w:hAnsi="Times New Roman" w:cs="Times New Roman"/>
          <w:spacing w:val="2"/>
          <w:sz w:val="28"/>
          <w:szCs w:val="28"/>
        </w:rPr>
        <w:t>.</w:t>
      </w:r>
    </w:p>
    <w:p w14:paraId="0916CB59" w14:textId="68B550B2" w:rsidR="00BD3299" w:rsidRPr="009012C8" w:rsidRDefault="00BD329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Более детальное теоретическое раскрытие данной категории предлагает </w:t>
      </w:r>
      <w:r w:rsidR="00AD3153" w:rsidRPr="009012C8">
        <w:rPr>
          <w:rFonts w:ascii="Times New Roman" w:hAnsi="Times New Roman" w:cs="Times New Roman"/>
          <w:spacing w:val="2"/>
          <w:sz w:val="28"/>
          <w:szCs w:val="28"/>
          <w:lang w:val="ru-KZ"/>
        </w:rPr>
        <w:t xml:space="preserve">А.В. </w:t>
      </w:r>
      <w:r w:rsidRPr="009012C8">
        <w:rPr>
          <w:rFonts w:ascii="Times New Roman" w:hAnsi="Times New Roman" w:cs="Times New Roman"/>
          <w:spacing w:val="2"/>
          <w:sz w:val="28"/>
          <w:szCs w:val="28"/>
          <w:lang w:val="ru-KZ"/>
        </w:rPr>
        <w:t>Гринева, которая рассматривает правовую позицию в широком смысле как правовую идею, лежащую в основе юридического решения конкретной фактической ситуации, не ограничиваясь исключительно сферой правоприменения. При этом исследователь подчёркивает, что обязательным признаком правовой позиции является структурированность содержания мысли, выстроенной вокруг определённой правовой идеи [275, с. 31].</w:t>
      </w:r>
    </w:p>
    <w:p w14:paraId="0C72A094" w14:textId="4BB952FB" w:rsidR="00A90F32" w:rsidRPr="009012C8" w:rsidRDefault="00BD329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целом обобщение представленных научных подходов позволяет согласиться с выводом о том, что категория «правовая позиция» выступает функционально значимым элементом различных аспектов правовой действительности, включая правоприменение, правотворчество и судебную практику. Именно через формирование и закрепление правовых позиций обеспечивается устойчивость правового регулирования, преемственность правопонимания и развитие правовой системы в целом</w:t>
      </w:r>
      <w:r w:rsidR="002E3FD4" w:rsidRPr="009012C8">
        <w:rPr>
          <w:rFonts w:ascii="Times New Roman" w:hAnsi="Times New Roman" w:cs="Times New Roman"/>
          <w:spacing w:val="2"/>
          <w:sz w:val="28"/>
          <w:szCs w:val="28"/>
        </w:rPr>
        <w:t xml:space="preserve"> </w:t>
      </w:r>
      <w:r w:rsidR="002E3FD4"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6</w:t>
      </w:r>
      <w:r w:rsidR="002E3FD4" w:rsidRPr="009012C8">
        <w:rPr>
          <w:rFonts w:ascii="Times New Roman" w:hAnsi="Times New Roman" w:cs="Times New Roman"/>
          <w:spacing w:val="2"/>
          <w:sz w:val="28"/>
          <w:szCs w:val="28"/>
          <w:shd w:val="clear" w:color="auto" w:fill="FFFFFF"/>
        </w:rPr>
        <w:t>, С. 168]</w:t>
      </w:r>
      <w:r w:rsidR="00441233" w:rsidRPr="009012C8">
        <w:rPr>
          <w:rFonts w:ascii="Times New Roman" w:hAnsi="Times New Roman" w:cs="Times New Roman"/>
          <w:spacing w:val="2"/>
          <w:sz w:val="28"/>
          <w:szCs w:val="28"/>
        </w:rPr>
        <w:t xml:space="preserve">. </w:t>
      </w:r>
    </w:p>
    <w:p w14:paraId="71488397" w14:textId="219DE8B5" w:rsidR="00A90F32" w:rsidRPr="009012C8" w:rsidRDefault="00C86CD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Касательно правовых позиций Верховного Суда РК можно сказать, что они представляют собой один из главных источников правовой информации, а в случае с правовыми позициями, выраженными в нормативных постановлениях Верховного </w:t>
      </w:r>
      <w:r w:rsidR="00647446"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 xml:space="preserve">уда, </w:t>
      </w:r>
      <w:r w:rsidR="000D6AB2" w:rsidRPr="009012C8">
        <w:rPr>
          <w:rFonts w:ascii="Times New Roman" w:hAnsi="Times New Roman" w:cs="Times New Roman"/>
          <w:spacing w:val="2"/>
          <w:sz w:val="28"/>
          <w:szCs w:val="28"/>
        </w:rPr>
        <w:t>то они являются действующим правом, дополняющим и конкретизирующим законодательные акты, которые в свою очередь развивают конституционные идеи и принципы. Следовательно, правовые позиции Верховного Суда опосредствованно, а некоторых случаях и прямо, способствуют конституционализации норм уголовно-процессуального законодательства и уголовного судопроизводства. Делается это разными способами, в том числе через указание «</w:t>
      </w:r>
      <w:r w:rsidRPr="009012C8">
        <w:rPr>
          <w:rFonts w:ascii="Times New Roman" w:hAnsi="Times New Roman" w:cs="Times New Roman"/>
          <w:spacing w:val="2"/>
          <w:sz w:val="28"/>
          <w:szCs w:val="28"/>
        </w:rPr>
        <w:t>на недочеты в законодательстве, на его несовершенство или отставание от темпов развития социальной</w:t>
      </w:r>
      <w:r w:rsidRPr="009012C8">
        <w:rPr>
          <w:rFonts w:ascii="Times New Roman" w:hAnsi="Times New Roman" w:cs="Times New Roman"/>
          <w:b/>
          <w:bCs/>
          <w:spacing w:val="2"/>
          <w:sz w:val="28"/>
          <w:szCs w:val="28"/>
        </w:rPr>
        <w:t xml:space="preserve"> действительности</w:t>
      </w:r>
      <w:r w:rsidR="000D6AB2" w:rsidRPr="009012C8">
        <w:rPr>
          <w:rFonts w:ascii="Times New Roman" w:hAnsi="Times New Roman" w:cs="Times New Roman"/>
          <w:b/>
          <w:bCs/>
          <w:spacing w:val="2"/>
          <w:sz w:val="28"/>
          <w:szCs w:val="28"/>
        </w:rPr>
        <w:t>»</w:t>
      </w:r>
      <w:r w:rsidR="002E3FD4" w:rsidRPr="009012C8">
        <w:rPr>
          <w:rFonts w:ascii="Times New Roman" w:hAnsi="Times New Roman" w:cs="Times New Roman"/>
          <w:b/>
          <w:bCs/>
          <w:spacing w:val="2"/>
          <w:sz w:val="28"/>
          <w:szCs w:val="28"/>
        </w:rPr>
        <w:t xml:space="preserve"> </w:t>
      </w:r>
      <w:r w:rsidR="002E3FD4"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7</w:t>
      </w:r>
      <w:r w:rsidR="002E3FD4" w:rsidRPr="009012C8">
        <w:rPr>
          <w:rFonts w:ascii="Times New Roman" w:hAnsi="Times New Roman" w:cs="Times New Roman"/>
          <w:spacing w:val="2"/>
          <w:sz w:val="28"/>
          <w:szCs w:val="28"/>
          <w:shd w:val="clear" w:color="auto" w:fill="FFFFFF"/>
        </w:rPr>
        <w:t>, С. 55]</w:t>
      </w:r>
      <w:r w:rsidRPr="009012C8">
        <w:rPr>
          <w:rFonts w:ascii="Times New Roman" w:hAnsi="Times New Roman" w:cs="Times New Roman"/>
          <w:spacing w:val="2"/>
          <w:sz w:val="28"/>
          <w:szCs w:val="28"/>
        </w:rPr>
        <w:t>.</w:t>
      </w:r>
    </w:p>
    <w:p w14:paraId="5A32CA5B" w14:textId="11B76064" w:rsidR="00A90F32" w:rsidRPr="009012C8" w:rsidRDefault="003D5ADC"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Данный вывод исходит из того, что одной из главных задач Верховного Суда РК является обеспечение единообразия судебной практики</w:t>
      </w:r>
      <w:r w:rsidR="00280CEA" w:rsidRPr="009012C8">
        <w:rPr>
          <w:rFonts w:ascii="Times New Roman" w:hAnsi="Times New Roman" w:cs="Times New Roman"/>
          <w:spacing w:val="2"/>
          <w:sz w:val="28"/>
          <w:szCs w:val="28"/>
        </w:rPr>
        <w:t>, в том числе по уголовным делам</w:t>
      </w:r>
      <w:r w:rsidRPr="009012C8">
        <w:rPr>
          <w:rFonts w:ascii="Times New Roman" w:hAnsi="Times New Roman" w:cs="Times New Roman"/>
          <w:spacing w:val="2"/>
          <w:sz w:val="28"/>
          <w:szCs w:val="28"/>
        </w:rPr>
        <w:t xml:space="preserve">. </w:t>
      </w:r>
      <w:r w:rsidR="00280CEA" w:rsidRPr="009012C8">
        <w:rPr>
          <w:rFonts w:ascii="Times New Roman" w:hAnsi="Times New Roman" w:cs="Times New Roman"/>
          <w:spacing w:val="2"/>
          <w:sz w:val="28"/>
          <w:szCs w:val="28"/>
        </w:rPr>
        <w:t>Верховный Суд реализует данное полномочие, во-первых, через свою компетенцию судебного контроля</w:t>
      </w:r>
      <w:r w:rsidR="00821057" w:rsidRPr="009012C8">
        <w:rPr>
          <w:rFonts w:ascii="Times New Roman" w:hAnsi="Times New Roman" w:cs="Times New Roman"/>
          <w:spacing w:val="2"/>
          <w:sz w:val="28"/>
          <w:szCs w:val="28"/>
        </w:rPr>
        <w:t xml:space="preserve">, когда осуществляется проверка </w:t>
      </w:r>
      <w:r w:rsidR="00280CEA" w:rsidRPr="009012C8">
        <w:rPr>
          <w:rFonts w:ascii="Times New Roman" w:hAnsi="Times New Roman" w:cs="Times New Roman"/>
          <w:spacing w:val="2"/>
          <w:sz w:val="28"/>
          <w:szCs w:val="28"/>
        </w:rPr>
        <w:t>судебных актов нижестоящих судов в кассационном порядке. Во-вторых, указанное полномочие обеспечивается Верховным Судом РК через принятие нормативных постановлений, а также обзоры судебной практики.</w:t>
      </w:r>
    </w:p>
    <w:p w14:paraId="2B6E4D9E" w14:textId="13427F1B" w:rsidR="009D055A" w:rsidRPr="009012C8" w:rsidRDefault="009D055A"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Юридическая природа нормативных постановлений Верховн</w:t>
      </w:r>
      <w:r w:rsidR="00D1296E" w:rsidRPr="009012C8">
        <w:rPr>
          <w:rFonts w:ascii="Times New Roman" w:hAnsi="Times New Roman" w:cs="Times New Roman"/>
          <w:spacing w:val="2"/>
          <w:sz w:val="28"/>
          <w:szCs w:val="28"/>
          <w:lang w:val="ru-KZ"/>
        </w:rPr>
        <w:t>ого</w:t>
      </w:r>
      <w:r w:rsidRPr="009012C8">
        <w:rPr>
          <w:rFonts w:ascii="Times New Roman" w:hAnsi="Times New Roman" w:cs="Times New Roman"/>
          <w:spacing w:val="2"/>
          <w:sz w:val="28"/>
          <w:szCs w:val="28"/>
          <w:lang w:val="ru-KZ"/>
        </w:rPr>
        <w:t xml:space="preserve"> Суд</w:t>
      </w:r>
      <w:r w:rsidR="00D1296E" w:rsidRPr="009012C8">
        <w:rPr>
          <w:rFonts w:ascii="Times New Roman" w:hAnsi="Times New Roman" w:cs="Times New Roman"/>
          <w:spacing w:val="2"/>
          <w:sz w:val="28"/>
          <w:szCs w:val="28"/>
          <w:lang w:val="ru-KZ"/>
        </w:rPr>
        <w:t>а</w:t>
      </w:r>
      <w:r w:rsidRPr="009012C8">
        <w:rPr>
          <w:rFonts w:ascii="Times New Roman" w:hAnsi="Times New Roman" w:cs="Times New Roman"/>
          <w:spacing w:val="2"/>
          <w:sz w:val="28"/>
          <w:szCs w:val="28"/>
          <w:lang w:val="ru-KZ"/>
        </w:rPr>
        <w:t xml:space="preserve"> Республики Казахстан остаётся предметом активной научной дискуссии, в рамках которой до настоящего времени не выработан единый подход. В доктрине сформировались как минимум две концептуально различающиеся позиции относительно их правовой сущности и места в системе источников права.</w:t>
      </w:r>
    </w:p>
    <w:p w14:paraId="003B1B64" w14:textId="6476C984" w:rsidR="00A90F32" w:rsidRPr="009012C8" w:rsidRDefault="009D055A" w:rsidP="007322A0">
      <w:pPr>
        <w:widowControl w:val="0"/>
        <w:pBdr>
          <w:bottom w:val="single" w:sz="4" w:space="31" w:color="FFFFFF"/>
        </w:pBdr>
        <w:spacing w:after="0" w:line="240" w:lineRule="auto"/>
        <w:ind w:firstLine="709"/>
        <w:contextualSpacing/>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lang w:val="ru-KZ"/>
        </w:rPr>
        <w:t xml:space="preserve">Согласно первой точке зрения, нормативные постановления Верховного Суда не выходят за пределы официального толкования законодательства и не обладают признаками нормативного правового акта. Так, </w:t>
      </w:r>
      <w:r w:rsidR="00D1296E" w:rsidRPr="009012C8">
        <w:rPr>
          <w:rFonts w:ascii="Times New Roman" w:hAnsi="Times New Roman" w:cs="Times New Roman"/>
          <w:spacing w:val="2"/>
          <w:sz w:val="28"/>
          <w:szCs w:val="28"/>
          <w:lang w:val="ru-KZ"/>
        </w:rPr>
        <w:t xml:space="preserve">Н.И. </w:t>
      </w:r>
      <w:r w:rsidRPr="009012C8">
        <w:rPr>
          <w:rFonts w:ascii="Times New Roman" w:hAnsi="Times New Roman" w:cs="Times New Roman"/>
          <w:spacing w:val="2"/>
          <w:sz w:val="28"/>
          <w:szCs w:val="28"/>
          <w:lang w:val="ru-KZ"/>
        </w:rPr>
        <w:t xml:space="preserve">Мамонтов указывает, что нормативное постановление не создаёт, не изменяет и не отменяет правовые нормы, не имеет собственной юридической силы в иерархии нормативных правовых актов и не обеспечивается механизмом государственного принуждения. В этой связи, по его мнению, такие постановления не могут служить самостоятельным основанием для вынесения судебных решений и по своей природе тождественны актам официального разъяснения закона </w:t>
      </w:r>
      <w:r w:rsidR="002E3FD4"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8</w:t>
      </w:r>
      <w:r w:rsidR="002E3FD4" w:rsidRPr="009012C8">
        <w:rPr>
          <w:rFonts w:ascii="Times New Roman" w:hAnsi="Times New Roman" w:cs="Times New Roman"/>
          <w:spacing w:val="2"/>
          <w:sz w:val="28"/>
          <w:szCs w:val="28"/>
          <w:shd w:val="clear" w:color="auto" w:fill="FFFFFF"/>
        </w:rPr>
        <w:t>, С. 205]</w:t>
      </w:r>
      <w:r w:rsidR="00056408" w:rsidRPr="009012C8">
        <w:rPr>
          <w:rFonts w:ascii="Times New Roman" w:hAnsi="Times New Roman" w:cs="Times New Roman"/>
          <w:spacing w:val="2"/>
          <w:sz w:val="28"/>
          <w:szCs w:val="28"/>
        </w:rPr>
        <w:t xml:space="preserve">. </w:t>
      </w:r>
      <w:r w:rsidR="00821057" w:rsidRPr="009012C8">
        <w:rPr>
          <w:rFonts w:ascii="Times New Roman" w:hAnsi="Times New Roman" w:cs="Times New Roman"/>
          <w:spacing w:val="2"/>
          <w:sz w:val="28"/>
          <w:szCs w:val="28"/>
        </w:rPr>
        <w:t xml:space="preserve">В этом случае </w:t>
      </w:r>
      <w:r w:rsidR="00056408" w:rsidRPr="009012C8">
        <w:rPr>
          <w:rFonts w:ascii="Times New Roman" w:hAnsi="Times New Roman" w:cs="Times New Roman"/>
          <w:spacing w:val="2"/>
          <w:sz w:val="28"/>
          <w:szCs w:val="28"/>
        </w:rPr>
        <w:t xml:space="preserve">нормативные постановления Верховного Суда </w:t>
      </w:r>
      <w:r w:rsidR="00821057" w:rsidRPr="009012C8">
        <w:rPr>
          <w:rFonts w:ascii="Times New Roman" w:hAnsi="Times New Roman" w:cs="Times New Roman"/>
          <w:spacing w:val="2"/>
          <w:sz w:val="28"/>
          <w:szCs w:val="28"/>
        </w:rPr>
        <w:t>приравниваются к актам официального толкования норм законодательства. А</w:t>
      </w:r>
      <w:r w:rsidR="00AB653D" w:rsidRPr="009012C8">
        <w:rPr>
          <w:rFonts w:ascii="Times New Roman" w:hAnsi="Times New Roman" w:cs="Times New Roman"/>
          <w:spacing w:val="2"/>
          <w:sz w:val="28"/>
          <w:szCs w:val="28"/>
        </w:rPr>
        <w:t>,</w:t>
      </w:r>
      <w:r w:rsidR="00821057" w:rsidRPr="009012C8">
        <w:rPr>
          <w:rFonts w:ascii="Times New Roman" w:hAnsi="Times New Roman" w:cs="Times New Roman"/>
          <w:spacing w:val="2"/>
          <w:sz w:val="28"/>
          <w:szCs w:val="28"/>
        </w:rPr>
        <w:t xml:space="preserve"> как известно, толкование не должно вносить никакой новизны в нормы закона, поскольку новые положения могут исказить первоначальный смысл толкуемой нормы. </w:t>
      </w:r>
    </w:p>
    <w:p w14:paraId="5C09E396" w14:textId="77777777" w:rsidR="00D1296E" w:rsidRPr="009012C8" w:rsidRDefault="0082105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Другие</w:t>
      </w:r>
      <w:r w:rsidR="00AB653D" w:rsidRPr="009012C8">
        <w:rPr>
          <w:rFonts w:ascii="Times New Roman" w:hAnsi="Times New Roman" w:cs="Times New Roman"/>
          <w:spacing w:val="2"/>
          <w:sz w:val="28"/>
          <w:szCs w:val="28"/>
        </w:rPr>
        <w:t xml:space="preserve"> исследователи поддерживают конституционное закрепление того положения, что нормативные постановления являются действующим правом, содержат новые правовые предписания, детализирующие и конкретизирующие первоначальные нормы закона. </w:t>
      </w:r>
    </w:p>
    <w:p w14:paraId="216876D8" w14:textId="571E1C93" w:rsidR="00A90F32" w:rsidRPr="009012C8" w:rsidRDefault="009D055A"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 </w:t>
      </w:r>
      <w:r w:rsidR="00D1296E" w:rsidRPr="009012C8">
        <w:rPr>
          <w:rFonts w:ascii="Times New Roman" w:hAnsi="Times New Roman" w:cs="Times New Roman"/>
          <w:spacing w:val="2"/>
          <w:sz w:val="28"/>
          <w:szCs w:val="28"/>
        </w:rPr>
        <w:t>М.Т.</w:t>
      </w:r>
      <w:r w:rsidRPr="009012C8">
        <w:rPr>
          <w:rFonts w:ascii="Times New Roman" w:hAnsi="Times New Roman" w:cs="Times New Roman"/>
          <w:spacing w:val="2"/>
          <w:sz w:val="28"/>
          <w:szCs w:val="28"/>
        </w:rPr>
        <w:t xml:space="preserve">Алимбеков отмечает, что нормы Особенной части Уголовного кодекса, как правило, фиксируют лишь общий вид преступного деяния, его основные признаки и пределы санкций, тогда как их практическое содержание и условия применения раскрываются именно в судебных разъяснениях. В этом смысле нормативные постановления выступают инструментом восполнения абстрактности закона и обеспечения единообразия правоприменения </w:t>
      </w:r>
      <w:r w:rsidR="004A59E8"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9</w:t>
      </w:r>
      <w:r w:rsidR="004A59E8" w:rsidRPr="009012C8">
        <w:rPr>
          <w:rFonts w:ascii="Times New Roman" w:hAnsi="Times New Roman" w:cs="Times New Roman"/>
          <w:spacing w:val="2"/>
          <w:sz w:val="28"/>
          <w:szCs w:val="28"/>
          <w:shd w:val="clear" w:color="auto" w:fill="FFFFFF"/>
        </w:rPr>
        <w:t>, С. 128]</w:t>
      </w:r>
      <w:r w:rsidR="0035065D" w:rsidRPr="009012C8">
        <w:rPr>
          <w:rFonts w:ascii="Times New Roman" w:hAnsi="Times New Roman" w:cs="Times New Roman"/>
          <w:spacing w:val="2"/>
          <w:sz w:val="28"/>
          <w:szCs w:val="28"/>
        </w:rPr>
        <w:t>.</w:t>
      </w:r>
    </w:p>
    <w:p w14:paraId="3A996037" w14:textId="1965EC43" w:rsidR="00A90F32" w:rsidRPr="009012C8" w:rsidRDefault="00D1296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Например, по диспозиции уголовного правонарушения по </w:t>
      </w:r>
      <w:r w:rsidR="00464D8E" w:rsidRPr="009012C8">
        <w:rPr>
          <w:rFonts w:ascii="Times New Roman" w:hAnsi="Times New Roman" w:cs="Times New Roman"/>
          <w:spacing w:val="2"/>
          <w:sz w:val="28"/>
          <w:szCs w:val="28"/>
        </w:rPr>
        <w:t xml:space="preserve">приобретения наркотических и психотропных средств, </w:t>
      </w:r>
      <w:r w:rsidRPr="009012C8">
        <w:rPr>
          <w:rFonts w:ascii="Times New Roman" w:hAnsi="Times New Roman" w:cs="Times New Roman"/>
          <w:spacing w:val="2"/>
          <w:sz w:val="28"/>
          <w:szCs w:val="28"/>
        </w:rPr>
        <w:t xml:space="preserve">в нормативном постановлении дается разъяснение, </w:t>
      </w:r>
      <w:r w:rsidR="00464D8E" w:rsidRPr="009012C8">
        <w:rPr>
          <w:rFonts w:ascii="Times New Roman" w:hAnsi="Times New Roman" w:cs="Times New Roman"/>
          <w:spacing w:val="2"/>
          <w:sz w:val="28"/>
          <w:szCs w:val="28"/>
        </w:rPr>
        <w:t xml:space="preserve">что означает </w:t>
      </w:r>
      <w:r w:rsidRPr="009012C8">
        <w:rPr>
          <w:rFonts w:ascii="Times New Roman" w:hAnsi="Times New Roman" w:cs="Times New Roman"/>
          <w:spacing w:val="2"/>
          <w:sz w:val="28"/>
          <w:szCs w:val="28"/>
        </w:rPr>
        <w:t xml:space="preserve">понятие </w:t>
      </w:r>
      <w:r w:rsidR="00464D8E" w:rsidRPr="009012C8">
        <w:rPr>
          <w:rFonts w:ascii="Times New Roman" w:hAnsi="Times New Roman" w:cs="Times New Roman"/>
          <w:spacing w:val="2"/>
          <w:sz w:val="28"/>
          <w:szCs w:val="28"/>
        </w:rPr>
        <w:t>приобретени</w:t>
      </w:r>
      <w:r w:rsidRPr="009012C8">
        <w:rPr>
          <w:rFonts w:ascii="Times New Roman" w:hAnsi="Times New Roman" w:cs="Times New Roman"/>
          <w:spacing w:val="2"/>
          <w:sz w:val="28"/>
          <w:szCs w:val="28"/>
        </w:rPr>
        <w:t>я</w:t>
      </w:r>
      <w:r w:rsidR="00464D8E"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так как </w:t>
      </w:r>
      <w:r w:rsidR="00464D8E" w:rsidRPr="009012C8">
        <w:rPr>
          <w:rFonts w:ascii="Times New Roman" w:hAnsi="Times New Roman" w:cs="Times New Roman"/>
          <w:spacing w:val="2"/>
          <w:sz w:val="28"/>
          <w:szCs w:val="28"/>
        </w:rPr>
        <w:t xml:space="preserve">в уголовном законе </w:t>
      </w:r>
      <w:r w:rsidRPr="009012C8">
        <w:rPr>
          <w:rFonts w:ascii="Times New Roman" w:hAnsi="Times New Roman" w:cs="Times New Roman"/>
          <w:spacing w:val="2"/>
          <w:sz w:val="28"/>
          <w:szCs w:val="28"/>
        </w:rPr>
        <w:t xml:space="preserve">это </w:t>
      </w:r>
      <w:r w:rsidR="00464D8E" w:rsidRPr="009012C8">
        <w:rPr>
          <w:rFonts w:ascii="Times New Roman" w:hAnsi="Times New Roman" w:cs="Times New Roman"/>
          <w:spacing w:val="2"/>
          <w:sz w:val="28"/>
          <w:szCs w:val="28"/>
        </w:rPr>
        <w:t>не расписано. Это может вызывать произвольные толкования в процессе применения данной нормы права. Для исключения этого, а также в целях конституционализации данной нормы в ходе</w:t>
      </w:r>
      <w:r w:rsidR="00323BA8" w:rsidRPr="009012C8">
        <w:rPr>
          <w:rFonts w:ascii="Times New Roman" w:hAnsi="Times New Roman" w:cs="Times New Roman"/>
          <w:spacing w:val="2"/>
          <w:sz w:val="28"/>
          <w:szCs w:val="28"/>
        </w:rPr>
        <w:t xml:space="preserve"> анализа</w:t>
      </w:r>
      <w:r w:rsidR="00464D8E" w:rsidRPr="009012C8">
        <w:rPr>
          <w:rFonts w:ascii="Times New Roman" w:hAnsi="Times New Roman" w:cs="Times New Roman"/>
          <w:spacing w:val="2"/>
          <w:sz w:val="28"/>
          <w:szCs w:val="28"/>
        </w:rPr>
        <w:t xml:space="preserve"> правоприменительного процесса было принято нормативное постановление</w:t>
      </w:r>
      <w:r w:rsidR="0035065D" w:rsidRPr="009012C8">
        <w:rPr>
          <w:rFonts w:ascii="Times New Roman" w:hAnsi="Times New Roman" w:cs="Times New Roman"/>
          <w:spacing w:val="2"/>
          <w:sz w:val="28"/>
          <w:szCs w:val="28"/>
        </w:rPr>
        <w:t xml:space="preserve"> Верховного Суда Республики Казахстан 30 апреля </w:t>
      </w:r>
      <w:smartTag w:uri="urn:schemas-microsoft-com:office:smarttags" w:element="metricconverter">
        <w:smartTagPr>
          <w:attr w:name="ProductID" w:val="1999 г"/>
        </w:smartTagPr>
        <w:r w:rsidR="0035065D" w:rsidRPr="009012C8">
          <w:rPr>
            <w:rFonts w:ascii="Times New Roman" w:hAnsi="Times New Roman" w:cs="Times New Roman"/>
            <w:spacing w:val="2"/>
            <w:sz w:val="28"/>
            <w:szCs w:val="28"/>
          </w:rPr>
          <w:t>1999 г</w:t>
        </w:r>
      </w:smartTag>
      <w:r w:rsidR="0035065D" w:rsidRPr="009012C8">
        <w:rPr>
          <w:rFonts w:ascii="Times New Roman" w:hAnsi="Times New Roman" w:cs="Times New Roman"/>
          <w:spacing w:val="2"/>
          <w:sz w:val="28"/>
          <w:szCs w:val="28"/>
        </w:rPr>
        <w:t xml:space="preserve">. </w:t>
      </w:r>
    </w:p>
    <w:p w14:paraId="6DCE68BA" w14:textId="0038FE7F" w:rsidR="00ED6DB9" w:rsidRPr="009012C8" w:rsidRDefault="00ED6DB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Развивая свою аргументацию, </w:t>
      </w:r>
      <w:r w:rsidR="00D1296E" w:rsidRPr="009012C8">
        <w:rPr>
          <w:rFonts w:ascii="Times New Roman" w:hAnsi="Times New Roman" w:cs="Times New Roman"/>
          <w:spacing w:val="2"/>
          <w:sz w:val="28"/>
          <w:szCs w:val="28"/>
          <w:lang w:val="ru-KZ"/>
        </w:rPr>
        <w:t>М.Т.</w:t>
      </w:r>
      <w:r w:rsidRPr="009012C8">
        <w:rPr>
          <w:rFonts w:ascii="Times New Roman" w:hAnsi="Times New Roman" w:cs="Times New Roman"/>
          <w:spacing w:val="2"/>
          <w:sz w:val="28"/>
          <w:szCs w:val="28"/>
          <w:lang w:val="ru-KZ"/>
        </w:rPr>
        <w:t>Алимбеков указывает, что нормативные постановления Верховного Суда осуществляют не полное воспроизведение правовой нормы, а её содержательную конкретизацию на уровне отдельных структурных элементов. В частности, речь идёт о детализации гипотезы нормы уголовного закона, когда абстрактное понятие «незаконное приобретение» наполняется конкретным юридическим содержанием — покупка, обмен, получение в дар, в счёт долга, сбор дикорастущих растений и иные способы фактического приобретения запрещённых предметов.</w:t>
      </w:r>
    </w:p>
    <w:p w14:paraId="7C038407" w14:textId="550D8FA9" w:rsidR="00A90F32" w:rsidRPr="009012C8" w:rsidRDefault="00ED6DB9" w:rsidP="007322A0">
      <w:pPr>
        <w:widowControl w:val="0"/>
        <w:pBdr>
          <w:bottom w:val="single" w:sz="4" w:space="31" w:color="FFFFFF"/>
        </w:pBdr>
        <w:spacing w:after="0" w:line="240" w:lineRule="auto"/>
        <w:ind w:firstLine="709"/>
        <w:contextualSpacing/>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lang w:val="ru-KZ"/>
        </w:rPr>
        <w:t>В таком развернутом виде нормативное постановление позволяет логически реконструировать норму права в её прикладном измерении: при наличии определённого фактического поведения, запрещённого уголовным законом, наступают предусмотренные санкционные последствия. При этом, как подчёрк</w:t>
      </w:r>
      <w:r w:rsidR="001F74DE" w:rsidRPr="009012C8">
        <w:rPr>
          <w:rFonts w:ascii="Times New Roman" w:hAnsi="Times New Roman" w:cs="Times New Roman"/>
          <w:spacing w:val="2"/>
          <w:sz w:val="28"/>
          <w:szCs w:val="28"/>
          <w:lang w:val="ru-KZ"/>
        </w:rPr>
        <w:t>нуто, что</w:t>
      </w:r>
      <w:r w:rsidRPr="009012C8">
        <w:rPr>
          <w:rFonts w:ascii="Times New Roman" w:hAnsi="Times New Roman" w:cs="Times New Roman"/>
          <w:spacing w:val="2"/>
          <w:sz w:val="28"/>
          <w:szCs w:val="28"/>
          <w:lang w:val="ru-KZ"/>
        </w:rPr>
        <w:t xml:space="preserve"> нормативное постановление не формирует завершённую правовую норму в классическом смысле, поскольку не объединяет в себе все структурные элементы (гипотезу, диспозицию и санкцию) в едином нормативном предписании. Его функция заключается именно в конкретизации отдельного элемента нормы, что и определяет специфику судебного правотворчества, реализуемого в форме нормативных постановлений</w:t>
      </w:r>
      <w:r w:rsidRPr="009012C8">
        <w:rPr>
          <w:rFonts w:ascii="Times New Roman" w:hAnsi="Times New Roman" w:cs="Times New Roman"/>
          <w:b/>
          <w:bCs/>
          <w:spacing w:val="2"/>
          <w:sz w:val="28"/>
          <w:szCs w:val="28"/>
          <w:lang w:val="ru-KZ"/>
        </w:rPr>
        <w:t xml:space="preserve"> </w:t>
      </w:r>
      <w:r w:rsidR="004A59E8" w:rsidRPr="009012C8">
        <w:rPr>
          <w:rFonts w:ascii="Times New Roman" w:hAnsi="Times New Roman" w:cs="Times New Roman"/>
          <w:spacing w:val="2"/>
          <w:sz w:val="28"/>
          <w:szCs w:val="28"/>
        </w:rPr>
        <w:t xml:space="preserve"> </w:t>
      </w:r>
      <w:r w:rsidR="004A59E8" w:rsidRPr="009012C8">
        <w:rPr>
          <w:rFonts w:ascii="Times New Roman" w:hAnsi="Times New Roman" w:cs="Times New Roman"/>
          <w:spacing w:val="2"/>
          <w:sz w:val="28"/>
          <w:szCs w:val="28"/>
          <w:shd w:val="clear" w:color="auto" w:fill="FFFFFF"/>
        </w:rPr>
        <w:t>[27</w:t>
      </w:r>
      <w:r w:rsidR="00BD2F9B" w:rsidRPr="009012C8">
        <w:rPr>
          <w:rFonts w:ascii="Times New Roman" w:hAnsi="Times New Roman" w:cs="Times New Roman"/>
          <w:spacing w:val="2"/>
          <w:sz w:val="28"/>
          <w:szCs w:val="28"/>
          <w:shd w:val="clear" w:color="auto" w:fill="FFFFFF"/>
        </w:rPr>
        <w:t>9</w:t>
      </w:r>
      <w:r w:rsidR="004A59E8" w:rsidRPr="009012C8">
        <w:rPr>
          <w:rFonts w:ascii="Times New Roman" w:hAnsi="Times New Roman" w:cs="Times New Roman"/>
          <w:spacing w:val="2"/>
          <w:sz w:val="28"/>
          <w:szCs w:val="28"/>
          <w:shd w:val="clear" w:color="auto" w:fill="FFFFFF"/>
        </w:rPr>
        <w:t>, С. 129]</w:t>
      </w:r>
      <w:r w:rsidR="0035065D" w:rsidRPr="009012C8">
        <w:rPr>
          <w:rFonts w:ascii="Times New Roman" w:hAnsi="Times New Roman" w:cs="Times New Roman"/>
          <w:spacing w:val="2"/>
          <w:sz w:val="28"/>
          <w:szCs w:val="28"/>
        </w:rPr>
        <w:t>.</w:t>
      </w:r>
    </w:p>
    <w:p w14:paraId="463E965A" w14:textId="26E555DF" w:rsidR="00ED6DB9" w:rsidRPr="009012C8" w:rsidRDefault="00AB653D"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 xml:space="preserve">Третьи исследователи считают, что Верховный </w:t>
      </w:r>
      <w:r w:rsidR="00647446"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 вообще не должен издавать такого рода правовые акты, которые носят инструктирующий, властный и циркулярный характер с обязательным исполнением, что напрямую посягает на независимость судей со ст</w:t>
      </w:r>
      <w:r w:rsidR="009F5A60" w:rsidRPr="009012C8">
        <w:rPr>
          <w:rFonts w:ascii="Times New Roman" w:hAnsi="Times New Roman" w:cs="Times New Roman"/>
          <w:spacing w:val="2"/>
          <w:sz w:val="28"/>
          <w:szCs w:val="28"/>
        </w:rPr>
        <w:t>о</w:t>
      </w:r>
      <w:r w:rsidRPr="009012C8">
        <w:rPr>
          <w:rFonts w:ascii="Times New Roman" w:hAnsi="Times New Roman" w:cs="Times New Roman"/>
          <w:spacing w:val="2"/>
          <w:sz w:val="28"/>
          <w:szCs w:val="28"/>
        </w:rPr>
        <w:t xml:space="preserve">роны вышестоящей инстанции. </w:t>
      </w:r>
      <w:r w:rsidR="00ED6DB9" w:rsidRPr="009012C8">
        <w:rPr>
          <w:rFonts w:ascii="Times New Roman" w:hAnsi="Times New Roman" w:cs="Times New Roman"/>
          <w:spacing w:val="2"/>
          <w:sz w:val="28"/>
          <w:szCs w:val="28"/>
          <w:lang w:val="ru-KZ"/>
        </w:rPr>
        <w:t xml:space="preserve">Так, </w:t>
      </w:r>
      <w:r w:rsidR="001F74DE" w:rsidRPr="009012C8">
        <w:rPr>
          <w:rFonts w:ascii="Times New Roman" w:hAnsi="Times New Roman" w:cs="Times New Roman"/>
          <w:spacing w:val="2"/>
          <w:sz w:val="28"/>
          <w:szCs w:val="28"/>
          <w:lang w:val="ru-KZ"/>
        </w:rPr>
        <w:t xml:space="preserve">А. </w:t>
      </w:r>
      <w:r w:rsidR="00ED6DB9" w:rsidRPr="009012C8">
        <w:rPr>
          <w:rFonts w:ascii="Times New Roman" w:hAnsi="Times New Roman" w:cs="Times New Roman"/>
          <w:spacing w:val="2"/>
          <w:sz w:val="28"/>
          <w:szCs w:val="28"/>
          <w:lang w:val="ru-KZ"/>
        </w:rPr>
        <w:t>Абдрасулова исходит из того, что акты нормативного характера, обладающие обязательной силой и носящие инструктивный характер, объективно создают риски воздействия на независимость судей со стороны вышестоящей судебной инстанции. По её мнению, ключевым предназначением Верховного Суда должно оставаться осуществление правосудия, тогда как издание нормативных правовых актов следует исключить из сферы его компетенции.</w:t>
      </w:r>
    </w:p>
    <w:p w14:paraId="028E981F" w14:textId="71BF1205" w:rsidR="00A90F32" w:rsidRPr="009012C8" w:rsidRDefault="00ED6DB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обоснование данной позиции автор обращается к сравнительно-правовому опыту государств постсоветского пространства, большинство из которых отказались от практики принятия высшими судебными инстанциями актов нормативного содержания, имеющих императивный характер. Исключение, по её оценке, составляет Туркменистан, где Верховный Суд по-прежнему издаёт руководящие разъяснения, обязательные для нижестоящих судов</w:t>
      </w:r>
      <w:r w:rsidR="004A59E8" w:rsidRPr="009012C8">
        <w:rPr>
          <w:rFonts w:ascii="Times New Roman" w:hAnsi="Times New Roman" w:cs="Times New Roman"/>
          <w:spacing w:val="2"/>
          <w:sz w:val="28"/>
          <w:szCs w:val="28"/>
          <w:lang w:eastAsia="ru-RU"/>
        </w:rPr>
        <w:t xml:space="preserve"> </w:t>
      </w:r>
      <w:r w:rsidR="004A59E8" w:rsidRPr="009012C8">
        <w:rPr>
          <w:rFonts w:ascii="Times New Roman" w:hAnsi="Times New Roman" w:cs="Times New Roman"/>
          <w:spacing w:val="2"/>
          <w:sz w:val="28"/>
          <w:szCs w:val="28"/>
          <w:shd w:val="clear" w:color="auto" w:fill="FFFFFF"/>
        </w:rPr>
        <w:t>[2</w:t>
      </w:r>
      <w:r w:rsidR="00BD2F9B" w:rsidRPr="009012C8">
        <w:rPr>
          <w:rFonts w:ascii="Times New Roman" w:hAnsi="Times New Roman" w:cs="Times New Roman"/>
          <w:spacing w:val="2"/>
          <w:sz w:val="28"/>
          <w:szCs w:val="28"/>
          <w:shd w:val="clear" w:color="auto" w:fill="FFFFFF"/>
        </w:rPr>
        <w:t>80</w:t>
      </w:r>
      <w:r w:rsidR="004A59E8" w:rsidRPr="009012C8">
        <w:rPr>
          <w:rFonts w:ascii="Times New Roman" w:hAnsi="Times New Roman" w:cs="Times New Roman"/>
          <w:spacing w:val="2"/>
          <w:sz w:val="28"/>
          <w:szCs w:val="28"/>
          <w:shd w:val="clear" w:color="auto" w:fill="FFFFFF"/>
        </w:rPr>
        <w:t>, С. 18]</w:t>
      </w:r>
      <w:r w:rsidR="007436AB" w:rsidRPr="009012C8">
        <w:rPr>
          <w:rFonts w:ascii="Times New Roman" w:hAnsi="Times New Roman" w:cs="Times New Roman"/>
          <w:spacing w:val="2"/>
          <w:sz w:val="28"/>
          <w:szCs w:val="28"/>
          <w:lang w:eastAsia="ru-RU"/>
        </w:rPr>
        <w:t>.</w:t>
      </w:r>
    </w:p>
    <w:p w14:paraId="7BF15C49" w14:textId="7EBF8705" w:rsidR="00A90F32" w:rsidRPr="009012C8" w:rsidRDefault="00AB653D" w:rsidP="007322A0">
      <w:pPr>
        <w:widowControl w:val="0"/>
        <w:pBdr>
          <w:bottom w:val="single" w:sz="4" w:space="31" w:color="FFFFFF"/>
        </w:pBdr>
        <w:spacing w:after="0" w:line="240" w:lineRule="auto"/>
        <w:ind w:firstLine="709"/>
        <w:contextualSpacing/>
        <w:jc w:val="both"/>
        <w:rPr>
          <w:rFonts w:ascii="Times New Roman" w:eastAsia="Times New Roman" w:hAnsi="Times New Roman" w:cs="Times New Roman"/>
          <w:spacing w:val="2"/>
          <w:sz w:val="28"/>
          <w:szCs w:val="28"/>
          <w:lang w:val="kk-KZ" w:eastAsia="ru-RU"/>
        </w:rPr>
      </w:pPr>
      <w:r w:rsidRPr="009012C8">
        <w:rPr>
          <w:rFonts w:ascii="Times New Roman" w:hAnsi="Times New Roman" w:cs="Times New Roman"/>
          <w:spacing w:val="2"/>
          <w:sz w:val="28"/>
          <w:szCs w:val="28"/>
        </w:rPr>
        <w:t xml:space="preserve">Вместе с тем, исследование юридической природы </w:t>
      </w:r>
      <w:r w:rsidR="00821057" w:rsidRPr="009012C8">
        <w:rPr>
          <w:rFonts w:ascii="Times New Roman" w:eastAsia="Times New Roman" w:hAnsi="Times New Roman" w:cs="Times New Roman"/>
          <w:spacing w:val="2"/>
          <w:sz w:val="28"/>
          <w:szCs w:val="28"/>
          <w:lang w:val="kk-KZ" w:eastAsia="ru-RU"/>
        </w:rPr>
        <w:t>нормативных постановлений В</w:t>
      </w:r>
      <w:r w:rsidR="00E05AE7" w:rsidRPr="009012C8">
        <w:rPr>
          <w:rFonts w:ascii="Times New Roman" w:eastAsia="Times New Roman" w:hAnsi="Times New Roman" w:cs="Times New Roman"/>
          <w:spacing w:val="2"/>
          <w:sz w:val="28"/>
          <w:szCs w:val="28"/>
          <w:lang w:val="kk-KZ" w:eastAsia="ru-RU"/>
        </w:rPr>
        <w:t xml:space="preserve">ерховного </w:t>
      </w:r>
      <w:r w:rsidR="00821057" w:rsidRPr="009012C8">
        <w:rPr>
          <w:rFonts w:ascii="Times New Roman" w:eastAsia="Times New Roman" w:hAnsi="Times New Roman" w:cs="Times New Roman"/>
          <w:spacing w:val="2"/>
          <w:sz w:val="28"/>
          <w:szCs w:val="28"/>
          <w:lang w:val="kk-KZ" w:eastAsia="ru-RU"/>
        </w:rPr>
        <w:t>С</w:t>
      </w:r>
      <w:r w:rsidR="00E05AE7" w:rsidRPr="009012C8">
        <w:rPr>
          <w:rFonts w:ascii="Times New Roman" w:eastAsia="Times New Roman" w:hAnsi="Times New Roman" w:cs="Times New Roman"/>
          <w:spacing w:val="2"/>
          <w:sz w:val="28"/>
          <w:szCs w:val="28"/>
          <w:lang w:val="kk-KZ" w:eastAsia="ru-RU"/>
        </w:rPr>
        <w:t>уда</w:t>
      </w:r>
      <w:r w:rsidR="00821057" w:rsidRPr="009012C8">
        <w:rPr>
          <w:rFonts w:ascii="Times New Roman" w:eastAsia="Times New Roman" w:hAnsi="Times New Roman" w:cs="Times New Roman"/>
          <w:spacing w:val="2"/>
          <w:sz w:val="28"/>
          <w:szCs w:val="28"/>
          <w:lang w:val="kk-KZ" w:eastAsia="ru-RU"/>
        </w:rPr>
        <w:t xml:space="preserve"> РК </w:t>
      </w:r>
      <w:r w:rsidRPr="009012C8">
        <w:rPr>
          <w:rFonts w:ascii="Times New Roman" w:eastAsia="Times New Roman" w:hAnsi="Times New Roman" w:cs="Times New Roman"/>
          <w:spacing w:val="2"/>
          <w:sz w:val="28"/>
          <w:szCs w:val="28"/>
          <w:lang w:val="kk-KZ" w:eastAsia="ru-RU"/>
        </w:rPr>
        <w:t>позво</w:t>
      </w:r>
      <w:r w:rsidR="007436AB" w:rsidRPr="009012C8">
        <w:rPr>
          <w:rFonts w:ascii="Times New Roman" w:eastAsia="Times New Roman" w:hAnsi="Times New Roman" w:cs="Times New Roman"/>
          <w:spacing w:val="2"/>
          <w:sz w:val="28"/>
          <w:szCs w:val="28"/>
          <w:lang w:val="kk-KZ" w:eastAsia="ru-RU"/>
        </w:rPr>
        <w:t>л</w:t>
      </w:r>
      <w:r w:rsidRPr="009012C8">
        <w:rPr>
          <w:rFonts w:ascii="Times New Roman" w:eastAsia="Times New Roman" w:hAnsi="Times New Roman" w:cs="Times New Roman"/>
          <w:spacing w:val="2"/>
          <w:sz w:val="28"/>
          <w:szCs w:val="28"/>
          <w:lang w:val="kk-KZ" w:eastAsia="ru-RU"/>
        </w:rPr>
        <w:t xml:space="preserve">яет сделать, на наш взгляд, вывод, что они имеют огромное значение не только в плане совершенствования закондательства и обеспечения единообразия судебной практики, но и в сфере конституционализации всего судопроизводства, в том числе уголовного. </w:t>
      </w:r>
      <w:r w:rsidR="00CD40DF" w:rsidRPr="009012C8">
        <w:rPr>
          <w:rFonts w:ascii="Times New Roman" w:eastAsia="Times New Roman" w:hAnsi="Times New Roman" w:cs="Times New Roman"/>
          <w:spacing w:val="2"/>
          <w:sz w:val="28"/>
          <w:szCs w:val="28"/>
          <w:lang w:val="kk-KZ" w:eastAsia="ru-RU"/>
        </w:rPr>
        <w:t>В этом смысле «</w:t>
      </w:r>
      <w:r w:rsidR="00821057" w:rsidRPr="009012C8">
        <w:rPr>
          <w:rFonts w:ascii="Times New Roman" w:eastAsia="Times New Roman" w:hAnsi="Times New Roman" w:cs="Times New Roman"/>
          <w:spacing w:val="2"/>
          <w:sz w:val="28"/>
          <w:szCs w:val="28"/>
          <w:lang w:val="kk-KZ" w:eastAsia="ru-RU"/>
        </w:rPr>
        <w:t>уровень юридической силы нормативных постановлений  соотвествует силе и значению тех законов, которые становятся предметом разъяснения в нормативных постановлениях ВС РК</w:t>
      </w:r>
      <w:r w:rsidR="00CD40DF" w:rsidRPr="009012C8">
        <w:rPr>
          <w:rFonts w:ascii="Times New Roman" w:eastAsia="Times New Roman" w:hAnsi="Times New Roman" w:cs="Times New Roman"/>
          <w:spacing w:val="2"/>
          <w:sz w:val="28"/>
          <w:szCs w:val="28"/>
          <w:lang w:val="kk-KZ" w:eastAsia="ru-RU"/>
        </w:rPr>
        <w:t>»</w:t>
      </w:r>
      <w:r w:rsidR="00255AF0" w:rsidRPr="009012C8">
        <w:rPr>
          <w:rFonts w:ascii="Times New Roman" w:eastAsia="Times New Roman" w:hAnsi="Times New Roman" w:cs="Times New Roman"/>
          <w:spacing w:val="2"/>
          <w:sz w:val="28"/>
          <w:szCs w:val="28"/>
          <w:lang w:val="kk-KZ" w:eastAsia="ru-RU"/>
        </w:rPr>
        <w:t xml:space="preserve">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1</w:t>
      </w:r>
      <w:r w:rsidR="00255AF0" w:rsidRPr="009012C8">
        <w:rPr>
          <w:rFonts w:ascii="Times New Roman" w:hAnsi="Times New Roman" w:cs="Times New Roman"/>
          <w:spacing w:val="2"/>
          <w:sz w:val="28"/>
          <w:szCs w:val="28"/>
          <w:shd w:val="clear" w:color="auto" w:fill="FFFFFF"/>
        </w:rPr>
        <w:t>]</w:t>
      </w:r>
      <w:r w:rsidR="00821057" w:rsidRPr="009012C8">
        <w:rPr>
          <w:rFonts w:ascii="Times New Roman" w:eastAsia="Times New Roman" w:hAnsi="Times New Roman" w:cs="Times New Roman"/>
          <w:spacing w:val="2"/>
          <w:sz w:val="28"/>
          <w:szCs w:val="28"/>
          <w:lang w:val="kk-KZ" w:eastAsia="ru-RU"/>
        </w:rPr>
        <w:t xml:space="preserve">. </w:t>
      </w:r>
    </w:p>
    <w:p w14:paraId="4618B69F" w14:textId="76DBCE38" w:rsidR="00A90F32" w:rsidRPr="009012C8" w:rsidRDefault="00CD40DF" w:rsidP="007322A0">
      <w:pPr>
        <w:widowControl w:val="0"/>
        <w:pBdr>
          <w:bottom w:val="single" w:sz="4" w:space="31" w:color="FFFFFF"/>
        </w:pBdr>
        <w:spacing w:after="0" w:line="240" w:lineRule="auto"/>
        <w:ind w:firstLine="709"/>
        <w:contextualSpacing/>
        <w:jc w:val="both"/>
        <w:rPr>
          <w:rStyle w:val="s3"/>
          <w:rFonts w:ascii="Times New Roman" w:hAnsi="Times New Roman" w:cs="Times New Roman"/>
          <w:spacing w:val="2"/>
          <w:sz w:val="28"/>
          <w:szCs w:val="28"/>
        </w:rPr>
      </w:pPr>
      <w:r w:rsidRPr="009012C8">
        <w:rPr>
          <w:rFonts w:ascii="Times New Roman" w:eastAsia="Times New Roman" w:hAnsi="Times New Roman" w:cs="Times New Roman"/>
          <w:spacing w:val="2"/>
          <w:sz w:val="28"/>
          <w:szCs w:val="28"/>
          <w:lang w:val="kk-KZ" w:eastAsia="ru-RU"/>
        </w:rPr>
        <w:t>Так,</w:t>
      </w:r>
      <w:r w:rsidR="00FF5BEE" w:rsidRPr="009012C8">
        <w:rPr>
          <w:rFonts w:ascii="Times New Roman" w:eastAsia="Times New Roman" w:hAnsi="Times New Roman" w:cs="Times New Roman"/>
          <w:spacing w:val="2"/>
          <w:sz w:val="28"/>
          <w:szCs w:val="28"/>
          <w:lang w:val="kk-KZ" w:eastAsia="ru-RU"/>
        </w:rPr>
        <w:t xml:space="preserve"> например, </w:t>
      </w:r>
      <w:r w:rsidRPr="009012C8">
        <w:rPr>
          <w:rFonts w:ascii="Times New Roman" w:eastAsia="Times New Roman" w:hAnsi="Times New Roman" w:cs="Times New Roman"/>
          <w:spacing w:val="2"/>
          <w:sz w:val="28"/>
          <w:szCs w:val="28"/>
          <w:lang w:val="kk-KZ" w:eastAsia="ru-RU"/>
        </w:rPr>
        <w:t>процесс конституционализации</w:t>
      </w:r>
      <w:r w:rsidR="00821057" w:rsidRPr="009012C8">
        <w:rPr>
          <w:rFonts w:ascii="Times New Roman" w:hAnsi="Times New Roman" w:cs="Times New Roman"/>
          <w:spacing w:val="2"/>
          <w:sz w:val="28"/>
          <w:szCs w:val="28"/>
        </w:rPr>
        <w:t xml:space="preserve"> норм национального законодательства в сфере </w:t>
      </w:r>
      <w:r w:rsidR="00CB722D" w:rsidRPr="009012C8">
        <w:rPr>
          <w:rFonts w:ascii="Times New Roman" w:hAnsi="Times New Roman" w:cs="Times New Roman"/>
          <w:spacing w:val="2"/>
          <w:sz w:val="28"/>
          <w:szCs w:val="28"/>
        </w:rPr>
        <w:t xml:space="preserve">регламентации уголовного судопроизводства заметно </w:t>
      </w:r>
      <w:r w:rsidR="006E76B3" w:rsidRPr="009012C8">
        <w:rPr>
          <w:rFonts w:ascii="Times New Roman" w:hAnsi="Times New Roman" w:cs="Times New Roman"/>
          <w:spacing w:val="2"/>
          <w:sz w:val="28"/>
          <w:szCs w:val="28"/>
        </w:rPr>
        <w:t xml:space="preserve">в </w:t>
      </w:r>
      <w:r w:rsidR="00CB722D" w:rsidRPr="009012C8">
        <w:rPr>
          <w:rFonts w:ascii="Times New Roman" w:hAnsi="Times New Roman" w:cs="Times New Roman"/>
          <w:spacing w:val="2"/>
          <w:sz w:val="28"/>
          <w:szCs w:val="28"/>
        </w:rPr>
        <w:t xml:space="preserve"> содержании </w:t>
      </w:r>
      <w:r w:rsidR="00821057" w:rsidRPr="009012C8">
        <w:rPr>
          <w:rFonts w:ascii="Times New Roman" w:hAnsi="Times New Roman" w:cs="Times New Roman"/>
          <w:spacing w:val="2"/>
          <w:sz w:val="28"/>
          <w:szCs w:val="28"/>
        </w:rPr>
        <w:t>нормативного постановления В</w:t>
      </w:r>
      <w:r w:rsidR="00CB722D" w:rsidRPr="009012C8">
        <w:rPr>
          <w:rFonts w:ascii="Times New Roman" w:hAnsi="Times New Roman" w:cs="Times New Roman"/>
          <w:spacing w:val="2"/>
          <w:sz w:val="28"/>
          <w:szCs w:val="28"/>
        </w:rPr>
        <w:t xml:space="preserve">ерховного </w:t>
      </w:r>
      <w:r w:rsidR="00821057" w:rsidRPr="009012C8">
        <w:rPr>
          <w:rFonts w:ascii="Times New Roman" w:hAnsi="Times New Roman" w:cs="Times New Roman"/>
          <w:spacing w:val="2"/>
          <w:sz w:val="28"/>
          <w:szCs w:val="28"/>
        </w:rPr>
        <w:t>С</w:t>
      </w:r>
      <w:r w:rsidR="00CB722D" w:rsidRPr="009012C8">
        <w:rPr>
          <w:rFonts w:ascii="Times New Roman" w:hAnsi="Times New Roman" w:cs="Times New Roman"/>
          <w:spacing w:val="2"/>
          <w:sz w:val="28"/>
          <w:szCs w:val="28"/>
        </w:rPr>
        <w:t>уда</w:t>
      </w:r>
      <w:r w:rsidR="00821057" w:rsidRPr="009012C8">
        <w:rPr>
          <w:rFonts w:ascii="Times New Roman" w:hAnsi="Times New Roman" w:cs="Times New Roman"/>
          <w:spacing w:val="2"/>
          <w:sz w:val="28"/>
          <w:szCs w:val="28"/>
        </w:rPr>
        <w:t xml:space="preserve"> РК от 24 января 2020 года «О</w:t>
      </w:r>
      <w:r w:rsidR="00821057" w:rsidRPr="009012C8">
        <w:rPr>
          <w:rStyle w:val="s1"/>
          <w:b w:val="0"/>
          <w:color w:val="auto"/>
          <w:spacing w:val="2"/>
          <w:sz w:val="28"/>
          <w:szCs w:val="28"/>
        </w:rPr>
        <w:t xml:space="preserve"> некоторых вопросах санкционирования мер пресечения (</w:t>
      </w:r>
      <w:r w:rsidR="00821057" w:rsidRPr="009012C8">
        <w:rPr>
          <w:rStyle w:val="s3"/>
          <w:rFonts w:ascii="Times New Roman" w:hAnsi="Times New Roman" w:cs="Times New Roman"/>
          <w:spacing w:val="2"/>
          <w:sz w:val="28"/>
          <w:szCs w:val="28"/>
        </w:rPr>
        <w:t>с</w:t>
      </w:r>
      <w:r w:rsidRPr="009012C8">
        <w:rPr>
          <w:rStyle w:val="s3"/>
          <w:rFonts w:ascii="Times New Roman" w:hAnsi="Times New Roman" w:cs="Times New Roman"/>
          <w:spacing w:val="2"/>
          <w:sz w:val="28"/>
          <w:szCs w:val="28"/>
        </w:rPr>
        <w:t xml:space="preserve"> изм</w:t>
      </w:r>
      <w:r w:rsidR="00275461" w:rsidRPr="009012C8">
        <w:rPr>
          <w:rStyle w:val="s3"/>
          <w:rFonts w:ascii="Times New Roman" w:hAnsi="Times New Roman" w:cs="Times New Roman"/>
          <w:spacing w:val="2"/>
          <w:sz w:val="28"/>
          <w:szCs w:val="28"/>
        </w:rPr>
        <w:t>.</w:t>
      </w:r>
      <w:r w:rsidRPr="009012C8">
        <w:rPr>
          <w:rStyle w:val="s3"/>
          <w:rFonts w:ascii="Times New Roman" w:hAnsi="Times New Roman" w:cs="Times New Roman"/>
          <w:spacing w:val="2"/>
          <w:sz w:val="28"/>
          <w:szCs w:val="28"/>
        </w:rPr>
        <w:t xml:space="preserve"> и доп</w:t>
      </w:r>
      <w:r w:rsidR="00275461" w:rsidRPr="009012C8">
        <w:rPr>
          <w:rStyle w:val="s3"/>
          <w:rFonts w:ascii="Times New Roman" w:hAnsi="Times New Roman" w:cs="Times New Roman"/>
          <w:spacing w:val="2"/>
          <w:sz w:val="28"/>
          <w:szCs w:val="28"/>
        </w:rPr>
        <w:t>.</w:t>
      </w:r>
      <w:r w:rsidRPr="009012C8">
        <w:rPr>
          <w:rStyle w:val="s3"/>
          <w:rFonts w:ascii="Times New Roman" w:hAnsi="Times New Roman" w:cs="Times New Roman"/>
          <w:spacing w:val="2"/>
          <w:sz w:val="28"/>
          <w:szCs w:val="28"/>
        </w:rPr>
        <w:t xml:space="preserve"> </w:t>
      </w:r>
      <w:r w:rsidR="00821057" w:rsidRPr="009012C8">
        <w:rPr>
          <w:rStyle w:val="s3"/>
          <w:rFonts w:ascii="Times New Roman" w:hAnsi="Times New Roman" w:cs="Times New Roman"/>
          <w:spacing w:val="2"/>
          <w:sz w:val="28"/>
          <w:szCs w:val="28"/>
        </w:rPr>
        <w:t>по сост</w:t>
      </w:r>
      <w:r w:rsidR="00275461" w:rsidRPr="009012C8">
        <w:rPr>
          <w:rStyle w:val="s3"/>
          <w:rFonts w:ascii="Times New Roman" w:hAnsi="Times New Roman" w:cs="Times New Roman"/>
          <w:spacing w:val="2"/>
          <w:sz w:val="28"/>
          <w:szCs w:val="28"/>
        </w:rPr>
        <w:t>.</w:t>
      </w:r>
      <w:r w:rsidR="00821057" w:rsidRPr="009012C8">
        <w:rPr>
          <w:rStyle w:val="s3"/>
          <w:rFonts w:ascii="Times New Roman" w:hAnsi="Times New Roman" w:cs="Times New Roman"/>
          <w:spacing w:val="2"/>
          <w:sz w:val="28"/>
          <w:szCs w:val="28"/>
        </w:rPr>
        <w:t xml:space="preserve"> на 22.12.2022 г.).</w:t>
      </w:r>
      <w:r w:rsidRPr="009012C8">
        <w:rPr>
          <w:rStyle w:val="s3"/>
          <w:rFonts w:ascii="Times New Roman" w:hAnsi="Times New Roman" w:cs="Times New Roman"/>
          <w:spacing w:val="2"/>
          <w:sz w:val="28"/>
          <w:szCs w:val="28"/>
        </w:rPr>
        <w:t xml:space="preserve"> </w:t>
      </w:r>
    </w:p>
    <w:p w14:paraId="2F40FBA3" w14:textId="7C7E95BF" w:rsidR="00A90F32" w:rsidRPr="009012C8" w:rsidRDefault="0082105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Style w:val="s3"/>
          <w:rFonts w:ascii="Times New Roman" w:hAnsi="Times New Roman" w:cs="Times New Roman"/>
          <w:spacing w:val="2"/>
          <w:sz w:val="28"/>
          <w:szCs w:val="28"/>
        </w:rPr>
        <w:t xml:space="preserve">В данном </w:t>
      </w:r>
      <w:r w:rsidR="00CB722D" w:rsidRPr="009012C8">
        <w:rPr>
          <w:rStyle w:val="s3"/>
          <w:rFonts w:ascii="Times New Roman" w:hAnsi="Times New Roman" w:cs="Times New Roman"/>
          <w:spacing w:val="2"/>
          <w:sz w:val="28"/>
          <w:szCs w:val="28"/>
        </w:rPr>
        <w:t xml:space="preserve">нормативном постановлении проведена </w:t>
      </w:r>
      <w:r w:rsidRPr="009012C8">
        <w:rPr>
          <w:rStyle w:val="s3"/>
          <w:rFonts w:ascii="Times New Roman" w:hAnsi="Times New Roman" w:cs="Times New Roman"/>
          <w:spacing w:val="2"/>
          <w:sz w:val="28"/>
          <w:szCs w:val="28"/>
        </w:rPr>
        <w:t>конкретизация</w:t>
      </w:r>
      <w:r w:rsidR="00CB722D" w:rsidRPr="009012C8">
        <w:rPr>
          <w:rStyle w:val="s3"/>
          <w:rFonts w:ascii="Times New Roman" w:hAnsi="Times New Roman" w:cs="Times New Roman"/>
          <w:spacing w:val="2"/>
          <w:sz w:val="28"/>
          <w:szCs w:val="28"/>
        </w:rPr>
        <w:t xml:space="preserve"> на уровне конституционализации </w:t>
      </w:r>
      <w:r w:rsidRPr="009012C8">
        <w:rPr>
          <w:rStyle w:val="s3"/>
          <w:rFonts w:ascii="Times New Roman" w:hAnsi="Times New Roman" w:cs="Times New Roman"/>
          <w:spacing w:val="2"/>
          <w:sz w:val="28"/>
          <w:szCs w:val="28"/>
        </w:rPr>
        <w:t xml:space="preserve">положений статьи 151 УПК, </w:t>
      </w:r>
      <w:r w:rsidR="00CB722D" w:rsidRPr="009012C8">
        <w:rPr>
          <w:rStyle w:val="s3"/>
          <w:rFonts w:ascii="Times New Roman" w:hAnsi="Times New Roman" w:cs="Times New Roman"/>
          <w:spacing w:val="2"/>
          <w:sz w:val="28"/>
          <w:szCs w:val="28"/>
        </w:rPr>
        <w:t xml:space="preserve">которые связаны с </w:t>
      </w:r>
      <w:r w:rsidRPr="009012C8">
        <w:rPr>
          <w:rStyle w:val="s0"/>
          <w:color w:val="auto"/>
          <w:spacing w:val="2"/>
          <w:sz w:val="28"/>
          <w:szCs w:val="28"/>
        </w:rPr>
        <w:t>ход</w:t>
      </w:r>
      <w:r w:rsidR="00CB722D" w:rsidRPr="009012C8">
        <w:rPr>
          <w:rStyle w:val="s0"/>
          <w:color w:val="auto"/>
          <w:spacing w:val="2"/>
          <w:sz w:val="28"/>
          <w:szCs w:val="28"/>
        </w:rPr>
        <w:t xml:space="preserve">атайством </w:t>
      </w:r>
      <w:r w:rsidRPr="009012C8">
        <w:rPr>
          <w:rStyle w:val="s0"/>
          <w:color w:val="auto"/>
          <w:spacing w:val="2"/>
          <w:sz w:val="28"/>
          <w:szCs w:val="28"/>
        </w:rPr>
        <w:t xml:space="preserve">о продлении срока содержания под стражей. </w:t>
      </w:r>
      <w:r w:rsidR="00CB722D" w:rsidRPr="009012C8">
        <w:rPr>
          <w:rStyle w:val="s0"/>
          <w:color w:val="auto"/>
          <w:spacing w:val="2"/>
          <w:sz w:val="28"/>
          <w:szCs w:val="28"/>
        </w:rPr>
        <w:t>Детализация нормы УПК обусловлена необходимостью акцентирования</w:t>
      </w:r>
      <w:r w:rsidRPr="009012C8">
        <w:rPr>
          <w:rStyle w:val="s0"/>
          <w:color w:val="auto"/>
          <w:spacing w:val="2"/>
          <w:sz w:val="28"/>
          <w:szCs w:val="28"/>
        </w:rPr>
        <w:t xml:space="preserve"> внимания следственного судьи на то, что </w:t>
      </w:r>
      <w:r w:rsidR="00CB722D" w:rsidRPr="009012C8">
        <w:rPr>
          <w:rStyle w:val="s0"/>
          <w:color w:val="auto"/>
          <w:spacing w:val="2"/>
          <w:sz w:val="28"/>
          <w:szCs w:val="28"/>
        </w:rPr>
        <w:t>«</w:t>
      </w:r>
      <w:r w:rsidRPr="009012C8">
        <w:rPr>
          <w:rStyle w:val="s0"/>
          <w:color w:val="auto"/>
          <w:spacing w:val="2"/>
          <w:sz w:val="28"/>
          <w:szCs w:val="28"/>
        </w:rPr>
        <w:t>и</w:t>
      </w:r>
      <w:r w:rsidRPr="009012C8">
        <w:rPr>
          <w:rFonts w:ascii="Times New Roman" w:hAnsi="Times New Roman" w:cs="Times New Roman"/>
          <w:spacing w:val="2"/>
          <w:sz w:val="28"/>
          <w:szCs w:val="28"/>
        </w:rPr>
        <w:t>стечение срока содержания подозреваемого под стражей само по себе не является основанием для его продления.</w:t>
      </w:r>
      <w:r w:rsidR="00CB722D"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Орган досудебного расследования обязан представить суду доказательства, подтверждающие основания для продления срока содержания под стражей</w:t>
      </w:r>
      <w:r w:rsidR="00CB722D" w:rsidRPr="009012C8">
        <w:rPr>
          <w:rFonts w:ascii="Times New Roman" w:hAnsi="Times New Roman" w:cs="Times New Roman"/>
          <w:spacing w:val="2"/>
          <w:sz w:val="28"/>
          <w:szCs w:val="28"/>
        </w:rPr>
        <w:t>»</w:t>
      </w:r>
      <w:r w:rsidR="00255AF0" w:rsidRPr="009012C8">
        <w:rPr>
          <w:rFonts w:ascii="Times New Roman" w:hAnsi="Times New Roman" w:cs="Times New Roman"/>
          <w:spacing w:val="2"/>
          <w:sz w:val="28"/>
          <w:szCs w:val="28"/>
        </w:rPr>
        <w:t xml:space="preserve">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2</w:t>
      </w:r>
      <w:r w:rsidR="00255AF0"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 xml:space="preserve">. </w:t>
      </w:r>
    </w:p>
    <w:p w14:paraId="082CBB90" w14:textId="79E8B996" w:rsidR="00A90F32" w:rsidRPr="009012C8" w:rsidRDefault="0082105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lang w:val="kk-KZ"/>
        </w:rPr>
        <w:t>Такое же содержание, направленное на</w:t>
      </w:r>
      <w:r w:rsidR="006E76B3" w:rsidRPr="009012C8">
        <w:rPr>
          <w:rFonts w:ascii="Times New Roman" w:hAnsi="Times New Roman" w:cs="Times New Roman"/>
          <w:spacing w:val="2"/>
          <w:sz w:val="28"/>
          <w:szCs w:val="28"/>
          <w:lang w:val="kk-KZ"/>
        </w:rPr>
        <w:t xml:space="preserve"> конституционализацию, а, значит, </w:t>
      </w:r>
      <w:r w:rsidRPr="009012C8">
        <w:rPr>
          <w:rFonts w:ascii="Times New Roman" w:hAnsi="Times New Roman" w:cs="Times New Roman"/>
          <w:spacing w:val="2"/>
          <w:sz w:val="28"/>
          <w:szCs w:val="28"/>
          <w:lang w:val="kk-KZ"/>
        </w:rPr>
        <w:t>эфф</w:t>
      </w:r>
      <w:r w:rsidR="00647446" w:rsidRPr="009012C8">
        <w:rPr>
          <w:rFonts w:ascii="Times New Roman" w:hAnsi="Times New Roman" w:cs="Times New Roman"/>
          <w:spacing w:val="2"/>
          <w:sz w:val="28"/>
          <w:szCs w:val="28"/>
          <w:lang w:val="kk-KZ"/>
        </w:rPr>
        <w:t>е</w:t>
      </w:r>
      <w:r w:rsidRPr="009012C8">
        <w:rPr>
          <w:rFonts w:ascii="Times New Roman" w:hAnsi="Times New Roman" w:cs="Times New Roman"/>
          <w:spacing w:val="2"/>
          <w:sz w:val="28"/>
          <w:szCs w:val="28"/>
          <w:lang w:val="kk-KZ"/>
        </w:rPr>
        <w:t>ктивность применения норм УПК РК, имеет и нормативное постановление В</w:t>
      </w:r>
      <w:r w:rsidR="00647446" w:rsidRPr="009012C8">
        <w:rPr>
          <w:rFonts w:ascii="Times New Roman" w:hAnsi="Times New Roman" w:cs="Times New Roman"/>
          <w:spacing w:val="2"/>
          <w:sz w:val="28"/>
          <w:szCs w:val="28"/>
          <w:lang w:val="kk-KZ"/>
        </w:rPr>
        <w:t xml:space="preserve">ерховного </w:t>
      </w:r>
      <w:r w:rsidRPr="009012C8">
        <w:rPr>
          <w:rFonts w:ascii="Times New Roman" w:hAnsi="Times New Roman" w:cs="Times New Roman"/>
          <w:spacing w:val="2"/>
          <w:sz w:val="28"/>
          <w:szCs w:val="28"/>
          <w:lang w:val="kk-KZ"/>
        </w:rPr>
        <w:t>С</w:t>
      </w:r>
      <w:r w:rsidR="00647446" w:rsidRPr="009012C8">
        <w:rPr>
          <w:rFonts w:ascii="Times New Roman" w:hAnsi="Times New Roman" w:cs="Times New Roman"/>
          <w:spacing w:val="2"/>
          <w:sz w:val="28"/>
          <w:szCs w:val="28"/>
          <w:lang w:val="kk-KZ"/>
        </w:rPr>
        <w:t>уда</w:t>
      </w:r>
      <w:r w:rsidRPr="009012C8">
        <w:rPr>
          <w:rFonts w:ascii="Times New Roman" w:hAnsi="Times New Roman" w:cs="Times New Roman"/>
          <w:spacing w:val="2"/>
          <w:sz w:val="28"/>
          <w:szCs w:val="28"/>
          <w:lang w:val="kk-KZ"/>
        </w:rPr>
        <w:t xml:space="preserve"> РК от 11 декабря 2020 года «</w:t>
      </w:r>
      <w:r w:rsidRPr="009012C8">
        <w:rPr>
          <w:rFonts w:ascii="Times New Roman" w:eastAsia="Times New Roman" w:hAnsi="Times New Roman" w:cs="Times New Roman"/>
          <w:spacing w:val="2"/>
          <w:sz w:val="28"/>
          <w:szCs w:val="28"/>
          <w:lang w:eastAsia="ru-RU"/>
        </w:rPr>
        <w:t xml:space="preserve">О санкционировании негласных следственных действий». В нем, в частности, детализируется и конкретизируется понятие третьего лица, указанного в статье 232 УПК РК. В нормативном постановлении разъясняется, что </w:t>
      </w:r>
      <w:r w:rsidR="006E76B3" w:rsidRPr="009012C8">
        <w:rPr>
          <w:rFonts w:ascii="Times New Roman" w:eastAsia="Times New Roman" w:hAnsi="Times New Roman" w:cs="Times New Roman"/>
          <w:spacing w:val="2"/>
          <w:sz w:val="28"/>
          <w:szCs w:val="28"/>
          <w:lang w:eastAsia="ru-RU"/>
        </w:rPr>
        <w:t>«</w:t>
      </w:r>
      <w:r w:rsidRPr="009012C8">
        <w:rPr>
          <w:rFonts w:ascii="Times New Roman" w:eastAsia="Times New Roman" w:hAnsi="Times New Roman" w:cs="Times New Roman"/>
          <w:spacing w:val="2"/>
          <w:sz w:val="28"/>
          <w:szCs w:val="28"/>
          <w:lang w:eastAsia="ru-RU"/>
        </w:rPr>
        <w:t>под третьим лицом следует понимать любое физическое лицо (например, родственники, друзья, знакомые подозреваемого), получающее или передающее информацию, имеющую значение для дела, за исключением потерпевшего и адвоката, указанного в части восьмой статьи 232 УПК</w:t>
      </w:r>
      <w:r w:rsidR="006E76B3" w:rsidRPr="009012C8">
        <w:rPr>
          <w:rFonts w:ascii="Times New Roman" w:eastAsia="Times New Roman" w:hAnsi="Times New Roman" w:cs="Times New Roman"/>
          <w:spacing w:val="2"/>
          <w:sz w:val="28"/>
          <w:szCs w:val="28"/>
          <w:lang w:eastAsia="ru-RU"/>
        </w:rPr>
        <w:t>»</w:t>
      </w:r>
      <w:r w:rsidR="00255AF0" w:rsidRPr="009012C8">
        <w:rPr>
          <w:rFonts w:ascii="Times New Roman" w:eastAsia="Times New Roman" w:hAnsi="Times New Roman" w:cs="Times New Roman"/>
          <w:spacing w:val="2"/>
          <w:sz w:val="28"/>
          <w:szCs w:val="28"/>
          <w:lang w:eastAsia="ru-RU"/>
        </w:rPr>
        <w:t xml:space="preserve">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3</w:t>
      </w:r>
      <w:r w:rsidR="00255AF0" w:rsidRPr="009012C8">
        <w:rPr>
          <w:rFonts w:ascii="Times New Roman" w:hAnsi="Times New Roman" w:cs="Times New Roman"/>
          <w:spacing w:val="2"/>
          <w:sz w:val="28"/>
          <w:szCs w:val="28"/>
          <w:shd w:val="clear" w:color="auto" w:fill="FFFFFF"/>
        </w:rPr>
        <w:t>]</w:t>
      </w:r>
      <w:r w:rsidRPr="009012C8">
        <w:rPr>
          <w:rFonts w:ascii="Times New Roman" w:eastAsia="Times New Roman" w:hAnsi="Times New Roman" w:cs="Times New Roman"/>
          <w:spacing w:val="2"/>
          <w:sz w:val="28"/>
          <w:szCs w:val="28"/>
          <w:lang w:eastAsia="ru-RU"/>
        </w:rPr>
        <w:t>.</w:t>
      </w:r>
    </w:p>
    <w:p w14:paraId="62196DA0" w14:textId="4B070327" w:rsidR="00ED6DB9" w:rsidRPr="009012C8" w:rsidRDefault="00ED6DB9" w:rsidP="007322A0">
      <w:pPr>
        <w:widowControl w:val="0"/>
        <w:pBdr>
          <w:bottom w:val="single" w:sz="4" w:space="31" w:color="FFFFFF"/>
        </w:pBdr>
        <w:spacing w:after="0" w:line="240" w:lineRule="auto"/>
        <w:ind w:firstLine="709"/>
        <w:contextualSpacing/>
        <w:jc w:val="both"/>
        <w:rPr>
          <w:rFonts w:ascii="Times New Roman" w:eastAsia="Times New Roman" w:hAnsi="Times New Roman" w:cs="Times New Roman"/>
          <w:spacing w:val="2"/>
          <w:sz w:val="28"/>
          <w:szCs w:val="28"/>
          <w:lang w:val="ru-KZ" w:eastAsia="ru-RU"/>
        </w:rPr>
      </w:pPr>
      <w:r w:rsidRPr="009012C8">
        <w:rPr>
          <w:rFonts w:ascii="Times New Roman" w:eastAsia="Times New Roman" w:hAnsi="Times New Roman" w:cs="Times New Roman"/>
          <w:spacing w:val="2"/>
          <w:sz w:val="28"/>
          <w:szCs w:val="28"/>
          <w:lang w:val="ru-KZ" w:eastAsia="ru-RU"/>
        </w:rPr>
        <w:t>Конституционализация правоприменительной практики, понимаемая как внедрение идей и принципов Конституции Республики Казахстан в деятельность судов, наглядно проявляется в нормативных постановлениях Верховного Суда Республики Казахстан, ориентированных на защиту прав и свобод человека. Особое место среди них занимает институт возобновления производства по уголовному делу ввиду новых или вновь открывшихся обстоятельств, обладающий выраженным правозащитным потенциалом.</w:t>
      </w:r>
    </w:p>
    <w:p w14:paraId="432A9AF7" w14:textId="11BB9A00" w:rsidR="00A90F32" w:rsidRPr="009012C8" w:rsidRDefault="00ED6DB9" w:rsidP="007322A0">
      <w:pPr>
        <w:widowControl w:val="0"/>
        <w:pBdr>
          <w:bottom w:val="single" w:sz="4" w:space="31" w:color="FFFFFF"/>
        </w:pBdr>
        <w:spacing w:after="0" w:line="240" w:lineRule="auto"/>
        <w:ind w:firstLine="709"/>
        <w:contextualSpacing/>
        <w:jc w:val="both"/>
        <w:rPr>
          <w:rFonts w:ascii="Times New Roman" w:eastAsia="Times New Roman" w:hAnsi="Times New Roman" w:cs="Times New Roman"/>
          <w:spacing w:val="2"/>
          <w:sz w:val="28"/>
          <w:szCs w:val="28"/>
          <w:lang w:val="ru-KZ" w:eastAsia="ru-RU"/>
        </w:rPr>
      </w:pPr>
      <w:r w:rsidRPr="009012C8">
        <w:rPr>
          <w:rFonts w:ascii="Times New Roman" w:eastAsia="Times New Roman" w:hAnsi="Times New Roman" w:cs="Times New Roman"/>
          <w:spacing w:val="2"/>
          <w:sz w:val="28"/>
          <w:szCs w:val="28"/>
          <w:lang w:val="ru-KZ" w:eastAsia="ru-RU"/>
        </w:rPr>
        <w:t xml:space="preserve">В этой связи показательно нормативное постановление Верховного Суда Республики Казахстан от 29 июня 2018 года «О некоторых вопросах пересмотра судебных актов по уголовным делам по вновь открывшимся обстоятельствам»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4</w:t>
      </w:r>
      <w:r w:rsidR="00255AF0" w:rsidRPr="009012C8">
        <w:rPr>
          <w:rFonts w:ascii="Times New Roman" w:hAnsi="Times New Roman" w:cs="Times New Roman"/>
          <w:spacing w:val="2"/>
          <w:sz w:val="28"/>
          <w:szCs w:val="28"/>
          <w:shd w:val="clear" w:color="auto" w:fill="FFFFFF"/>
        </w:rPr>
        <w:t>]</w:t>
      </w:r>
      <w:r w:rsidR="00B2207B" w:rsidRPr="009012C8">
        <w:rPr>
          <w:rStyle w:val="s1"/>
          <w:color w:val="auto"/>
          <w:spacing w:val="2"/>
          <w:sz w:val="28"/>
          <w:szCs w:val="28"/>
        </w:rPr>
        <w:t>.</w:t>
      </w:r>
      <w:r w:rsidR="00B2207B" w:rsidRPr="009012C8">
        <w:rPr>
          <w:rStyle w:val="s1"/>
          <w:b w:val="0"/>
          <w:bCs w:val="0"/>
          <w:color w:val="auto"/>
          <w:spacing w:val="2"/>
          <w:sz w:val="28"/>
          <w:szCs w:val="28"/>
        </w:rPr>
        <w:t xml:space="preserve"> </w:t>
      </w:r>
      <w:r w:rsidRPr="009012C8">
        <w:rPr>
          <w:rFonts w:ascii="Times New Roman" w:hAnsi="Times New Roman" w:cs="Times New Roman"/>
          <w:spacing w:val="2"/>
          <w:sz w:val="28"/>
          <w:szCs w:val="28"/>
        </w:rPr>
        <w:t xml:space="preserve">В юридической литературе справедливо подчёркивается, что данный институт направлен на устранение судебных ошибок в ситуациях, когда уже после вступления судебного решения в законную силу выявляются обстоятельства, ранее неизвестные суду и обладающие существенным юридическим значением. Такие обстоятельства способны поставить под сомнение законность, обоснованность и справедливость судебного акта, что оправдывает его отмену и возобновление уголовного производства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5</w:t>
      </w:r>
      <w:r w:rsidR="00255AF0" w:rsidRPr="009012C8">
        <w:rPr>
          <w:rFonts w:ascii="Times New Roman" w:hAnsi="Times New Roman" w:cs="Times New Roman"/>
          <w:spacing w:val="2"/>
          <w:sz w:val="28"/>
          <w:szCs w:val="28"/>
          <w:shd w:val="clear" w:color="auto" w:fill="FFFFFF"/>
        </w:rPr>
        <w:t>, С. 31]</w:t>
      </w:r>
      <w:r w:rsidR="007F71A9" w:rsidRPr="009012C8">
        <w:rPr>
          <w:rFonts w:ascii="Times New Roman" w:hAnsi="Times New Roman" w:cs="Times New Roman"/>
          <w:spacing w:val="2"/>
          <w:sz w:val="28"/>
          <w:szCs w:val="28"/>
        </w:rPr>
        <w:t>.</w:t>
      </w:r>
    </w:p>
    <w:p w14:paraId="74753C95" w14:textId="77777777" w:rsidR="00ED6DB9" w:rsidRPr="009012C8" w:rsidRDefault="00ED6DB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Развивая конституционные принципы справедливости и защиты личности, указанное нормативное постановление раскрывает содержание категории «иные обстоятельства», относя к ним факты, не установленные на досудебных стадиях и не исследованные в судебном разбирательстве, которые сами по себе либо в совокупности с ранее установленными обстоятельствами свидетельствуют о невиновности осуждённого, иной квалификации содеянного либо, напротив, о виновности оправданного лица или лица, в отношении которого уголовное дело было прекращено. В качестве примеров указываются данные о совершении преступления другим лицом, установление факта, что потерпевший, считавшийся умершим, жив, либо иные обстоятельства, влияющие на выводы о причастности лица к преступлению [284]. Тем самым Верховный Суд формирует конституционно ориентированное толкование уголовно-процессуальных норм, направленное на восстановление нарушенных прав.</w:t>
      </w:r>
    </w:p>
    <w:p w14:paraId="14E6A53C" w14:textId="56D55AAA" w:rsidR="00312923" w:rsidRPr="009012C8" w:rsidRDefault="00ED6DB9" w:rsidP="007322A0">
      <w:pPr>
        <w:widowControl w:val="0"/>
        <w:pBdr>
          <w:bottom w:val="single" w:sz="4" w:space="31" w:color="FFFFFF"/>
        </w:pBdr>
        <w:spacing w:after="0" w:line="240" w:lineRule="auto"/>
        <w:ind w:firstLine="709"/>
        <w:contextualSpacing/>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lang w:val="ru-KZ"/>
        </w:rPr>
        <w:t>Аналогичный механизм конституционализации прослеживается и в нормативном постановлении Верховного Суда Республики Казахстан от 8 декабря 2017 года «О некоторых вопросах применения судами норм уголовно-процессуального законодательства по поступившему уголовному делу». В нём прямо акцентируется обязанность суда исходить из требований конституционного права на свободу, закреплённого в пункте 1 статьи 16 Конституции Республики Казахстан. В частности, если на момент поступления уголовного дела в суд срок содержания лица под стражей истёк, судья обязан безотлагательно проверить обоснованность дальнейшего применения данной меры пресечения, принять решение о её продлении, изменении либо отмене независимо от подсудности дела</w:t>
      </w:r>
      <w:r w:rsidR="00255AF0" w:rsidRPr="009012C8">
        <w:rPr>
          <w:rFonts w:ascii="Times New Roman" w:hAnsi="Times New Roman" w:cs="Times New Roman"/>
          <w:spacing w:val="2"/>
          <w:sz w:val="28"/>
          <w:szCs w:val="28"/>
        </w:rPr>
        <w:t xml:space="preserve">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6</w:t>
      </w:r>
      <w:r w:rsidR="00255AF0" w:rsidRPr="009012C8">
        <w:rPr>
          <w:rFonts w:ascii="Times New Roman" w:hAnsi="Times New Roman" w:cs="Times New Roman"/>
          <w:spacing w:val="2"/>
          <w:sz w:val="28"/>
          <w:szCs w:val="28"/>
          <w:shd w:val="clear" w:color="auto" w:fill="FFFFFF"/>
        </w:rPr>
        <w:t>]</w:t>
      </w:r>
      <w:r w:rsidR="00BF27A9" w:rsidRPr="009012C8">
        <w:rPr>
          <w:rFonts w:ascii="Times New Roman" w:hAnsi="Times New Roman" w:cs="Times New Roman"/>
          <w:spacing w:val="2"/>
          <w:sz w:val="28"/>
          <w:szCs w:val="28"/>
        </w:rPr>
        <w:t>.</w:t>
      </w:r>
    </w:p>
    <w:p w14:paraId="589DE493" w14:textId="4BD91321" w:rsidR="00312923" w:rsidRPr="009012C8" w:rsidRDefault="006E003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eastAsia="ru-RU"/>
        </w:rPr>
      </w:pPr>
      <w:r w:rsidRPr="009012C8">
        <w:rPr>
          <w:rFonts w:ascii="Times New Roman" w:hAnsi="Times New Roman" w:cs="Times New Roman"/>
          <w:spacing w:val="2"/>
          <w:sz w:val="28"/>
          <w:szCs w:val="28"/>
        </w:rPr>
        <w:t xml:space="preserve">Обеспечивая соблюдение прав участников уголовного процесса, гарантированной конституционными нормами, нормативное постановление Верховного </w:t>
      </w:r>
      <w:r w:rsidR="002034C4"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уда предписывало, что «п</w:t>
      </w:r>
      <w:r w:rsidRPr="009012C8">
        <w:rPr>
          <w:rFonts w:ascii="Times New Roman" w:hAnsi="Times New Roman" w:cs="Times New Roman"/>
          <w:spacing w:val="2"/>
          <w:sz w:val="28"/>
          <w:szCs w:val="28"/>
          <w:lang w:eastAsia="ru-RU"/>
        </w:rPr>
        <w:t>ри своевременной подаче ходатайства лицом, чьи показания были депонированы в ходе досудебного производства, о его желании быть допрошенным в ходе главного судебного разбирательства по обстоятельствам дела, о которых он дал показания, либо ходатайства об его допросе от других участников процесса, судья в соответствии с частью пятой статьи 99 УПК вправе удовлетворить ходатайство и включить его в перечень лиц, подлежащих вызову в судебное заседание»</w:t>
      </w:r>
      <w:r w:rsidR="00255AF0" w:rsidRPr="009012C8">
        <w:rPr>
          <w:rFonts w:ascii="Times New Roman" w:hAnsi="Times New Roman" w:cs="Times New Roman"/>
          <w:spacing w:val="2"/>
          <w:sz w:val="28"/>
          <w:szCs w:val="28"/>
          <w:lang w:eastAsia="ru-RU"/>
        </w:rPr>
        <w:t xml:space="preserve">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6</w:t>
      </w:r>
      <w:r w:rsidR="00255AF0"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lang w:eastAsia="ru-RU"/>
        </w:rPr>
        <w:t xml:space="preserve">. </w:t>
      </w:r>
    </w:p>
    <w:p w14:paraId="44BA882A" w14:textId="77777777" w:rsidR="00A95694" w:rsidRPr="009012C8" w:rsidRDefault="002034C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В связи с</w:t>
      </w:r>
      <w:r w:rsidR="00587E0B" w:rsidRPr="009012C8">
        <w:rPr>
          <w:rFonts w:ascii="Times New Roman" w:hAnsi="Times New Roman" w:cs="Times New Roman"/>
          <w:spacing w:val="2"/>
          <w:sz w:val="28"/>
          <w:szCs w:val="28"/>
        </w:rPr>
        <w:t xml:space="preserve"> </w:t>
      </w:r>
      <w:r w:rsidR="006E003E" w:rsidRPr="009012C8">
        <w:rPr>
          <w:rFonts w:ascii="Times New Roman" w:hAnsi="Times New Roman" w:cs="Times New Roman"/>
          <w:spacing w:val="2"/>
          <w:sz w:val="28"/>
          <w:szCs w:val="28"/>
        </w:rPr>
        <w:t>реформировани</w:t>
      </w:r>
      <w:r w:rsidRPr="009012C8">
        <w:rPr>
          <w:rFonts w:ascii="Times New Roman" w:hAnsi="Times New Roman" w:cs="Times New Roman"/>
          <w:spacing w:val="2"/>
          <w:sz w:val="28"/>
          <w:szCs w:val="28"/>
        </w:rPr>
        <w:t>ем</w:t>
      </w:r>
      <w:r w:rsidR="006E003E" w:rsidRPr="009012C8">
        <w:rPr>
          <w:rFonts w:ascii="Times New Roman" w:hAnsi="Times New Roman" w:cs="Times New Roman"/>
          <w:spacing w:val="2"/>
          <w:sz w:val="28"/>
          <w:szCs w:val="28"/>
        </w:rPr>
        <w:t xml:space="preserve"> судоустройства в Казахстане и </w:t>
      </w:r>
      <w:r w:rsidRPr="009012C8">
        <w:rPr>
          <w:rFonts w:ascii="Times New Roman" w:hAnsi="Times New Roman" w:cs="Times New Roman"/>
          <w:spacing w:val="2"/>
          <w:sz w:val="28"/>
          <w:szCs w:val="28"/>
        </w:rPr>
        <w:t>образовании</w:t>
      </w:r>
      <w:r w:rsidR="006E003E" w:rsidRPr="009012C8">
        <w:rPr>
          <w:rFonts w:ascii="Times New Roman" w:hAnsi="Times New Roman" w:cs="Times New Roman"/>
          <w:spacing w:val="2"/>
          <w:sz w:val="28"/>
          <w:szCs w:val="28"/>
        </w:rPr>
        <w:t xml:space="preserve"> отдельн</w:t>
      </w:r>
      <w:r w:rsidRPr="009012C8">
        <w:rPr>
          <w:rFonts w:ascii="Times New Roman" w:hAnsi="Times New Roman" w:cs="Times New Roman"/>
          <w:spacing w:val="2"/>
          <w:sz w:val="28"/>
          <w:szCs w:val="28"/>
        </w:rPr>
        <w:t>ых</w:t>
      </w:r>
      <w:r w:rsidR="006E003E" w:rsidRPr="009012C8">
        <w:rPr>
          <w:rFonts w:ascii="Times New Roman" w:hAnsi="Times New Roman" w:cs="Times New Roman"/>
          <w:spacing w:val="2"/>
          <w:sz w:val="28"/>
          <w:szCs w:val="28"/>
        </w:rPr>
        <w:t xml:space="preserve"> кассационн</w:t>
      </w:r>
      <w:r w:rsidRPr="009012C8">
        <w:rPr>
          <w:rFonts w:ascii="Times New Roman" w:hAnsi="Times New Roman" w:cs="Times New Roman"/>
          <w:spacing w:val="2"/>
          <w:sz w:val="28"/>
          <w:szCs w:val="28"/>
        </w:rPr>
        <w:t>ых</w:t>
      </w:r>
      <w:r w:rsidR="006E003E" w:rsidRPr="009012C8">
        <w:rPr>
          <w:rFonts w:ascii="Times New Roman" w:hAnsi="Times New Roman" w:cs="Times New Roman"/>
          <w:spacing w:val="2"/>
          <w:sz w:val="28"/>
          <w:szCs w:val="28"/>
        </w:rPr>
        <w:t xml:space="preserve"> суд</w:t>
      </w:r>
      <w:r w:rsidRPr="009012C8">
        <w:rPr>
          <w:rFonts w:ascii="Times New Roman" w:hAnsi="Times New Roman" w:cs="Times New Roman"/>
          <w:spacing w:val="2"/>
          <w:sz w:val="28"/>
          <w:szCs w:val="28"/>
        </w:rPr>
        <w:t>ов</w:t>
      </w:r>
      <w:r w:rsidR="006E003E" w:rsidRPr="009012C8">
        <w:rPr>
          <w:rFonts w:ascii="Times New Roman" w:hAnsi="Times New Roman" w:cs="Times New Roman"/>
          <w:spacing w:val="2"/>
          <w:sz w:val="28"/>
          <w:szCs w:val="28"/>
        </w:rPr>
        <w:t xml:space="preserve">, следует сказать в плане конституционализации уголовного судопроизводства о нормативном постановлении </w:t>
      </w:r>
      <w:r w:rsidR="006E003E" w:rsidRPr="009012C8">
        <w:rPr>
          <w:rFonts w:ascii="Times New Roman" w:eastAsia="Times New Roman" w:hAnsi="Times New Roman" w:cs="Times New Roman"/>
          <w:spacing w:val="2"/>
          <w:sz w:val="28"/>
          <w:szCs w:val="28"/>
          <w:lang w:eastAsia="ru-RU"/>
        </w:rPr>
        <w:t>Верховного Суда РК от 10 марта 2022 года</w:t>
      </w:r>
      <w:r w:rsidR="006E003E" w:rsidRPr="009012C8">
        <w:rPr>
          <w:rFonts w:ascii="Times New Roman" w:eastAsia="Times New Roman" w:hAnsi="Times New Roman" w:cs="Times New Roman"/>
          <w:b/>
          <w:bCs/>
          <w:spacing w:val="2"/>
          <w:sz w:val="28"/>
          <w:szCs w:val="28"/>
          <w:lang w:eastAsia="ru-RU"/>
        </w:rPr>
        <w:t xml:space="preserve"> «</w:t>
      </w:r>
      <w:r w:rsidR="006E003E" w:rsidRPr="009012C8">
        <w:rPr>
          <w:rStyle w:val="s1"/>
          <w:b w:val="0"/>
          <w:bCs w:val="0"/>
          <w:color w:val="auto"/>
          <w:spacing w:val="2"/>
          <w:sz w:val="28"/>
          <w:szCs w:val="28"/>
        </w:rPr>
        <w:t>О применении законодательства, регламентирующего рассмотрение уголовных</w:t>
      </w:r>
      <w:r w:rsidR="006E003E" w:rsidRPr="009012C8">
        <w:rPr>
          <w:rFonts w:ascii="Times New Roman" w:hAnsi="Times New Roman" w:cs="Times New Roman"/>
          <w:b/>
          <w:bCs/>
          <w:spacing w:val="2"/>
          <w:sz w:val="28"/>
          <w:szCs w:val="28"/>
        </w:rPr>
        <w:t xml:space="preserve"> </w:t>
      </w:r>
      <w:r w:rsidR="006E003E" w:rsidRPr="009012C8">
        <w:rPr>
          <w:rStyle w:val="s1"/>
          <w:b w:val="0"/>
          <w:bCs w:val="0"/>
          <w:color w:val="auto"/>
          <w:spacing w:val="2"/>
          <w:sz w:val="28"/>
          <w:szCs w:val="28"/>
        </w:rPr>
        <w:t xml:space="preserve">дел в кассационном порядке». </w:t>
      </w:r>
      <w:r w:rsidR="00587E0B" w:rsidRPr="009012C8">
        <w:rPr>
          <w:rStyle w:val="s1"/>
          <w:b w:val="0"/>
          <w:bCs w:val="0"/>
          <w:color w:val="auto"/>
          <w:spacing w:val="2"/>
          <w:sz w:val="28"/>
          <w:szCs w:val="28"/>
        </w:rPr>
        <w:t xml:space="preserve"> </w:t>
      </w:r>
      <w:r w:rsidR="00A95694" w:rsidRPr="009012C8">
        <w:rPr>
          <w:rFonts w:ascii="Times New Roman" w:hAnsi="Times New Roman" w:cs="Times New Roman"/>
          <w:spacing w:val="2"/>
          <w:sz w:val="28"/>
          <w:szCs w:val="28"/>
          <w:lang w:val="ru-KZ"/>
        </w:rPr>
        <w:t>Данный акт направлен на формирование единых и конституционно ориентированных подходов к пересмотру вступивших в законную силу судебных актов по уголовным делам.</w:t>
      </w:r>
    </w:p>
    <w:p w14:paraId="66F647F5" w14:textId="659F86EB" w:rsidR="00312923" w:rsidRPr="009012C8" w:rsidRDefault="00A9569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нормативном постановлении детализируются основания и порядок кассационного пересмотра, определяется круг участников уголовного процесса, обладающих правом кассационного обжалования и опротестования судебных актов, а также регламентируется внесение представлений председателями областных и приравненных к ним судов в порядке, предусмотренном частью третьей статьи 446 Уголовно-процессуального кодекса Республики Казахстан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7</w:t>
      </w:r>
      <w:r w:rsidR="00255AF0" w:rsidRPr="009012C8">
        <w:rPr>
          <w:rFonts w:ascii="Times New Roman" w:hAnsi="Times New Roman" w:cs="Times New Roman"/>
          <w:spacing w:val="2"/>
          <w:sz w:val="28"/>
          <w:szCs w:val="28"/>
          <w:shd w:val="clear" w:color="auto" w:fill="FFFFFF"/>
        </w:rPr>
        <w:t>]</w:t>
      </w:r>
      <w:r w:rsidR="00330DD6" w:rsidRPr="009012C8">
        <w:rPr>
          <w:rFonts w:ascii="Times New Roman" w:hAnsi="Times New Roman" w:cs="Times New Roman"/>
          <w:spacing w:val="2"/>
          <w:sz w:val="28"/>
          <w:szCs w:val="28"/>
        </w:rPr>
        <w:t>.</w:t>
      </w:r>
      <w:r w:rsidR="00330DD6" w:rsidRPr="009012C8">
        <w:rPr>
          <w:rFonts w:ascii="Times New Roman" w:hAnsi="Times New Roman" w:cs="Times New Roman"/>
          <w:b/>
          <w:bCs/>
          <w:spacing w:val="2"/>
          <w:sz w:val="28"/>
          <w:szCs w:val="28"/>
        </w:rPr>
        <w:t xml:space="preserve">  </w:t>
      </w:r>
    </w:p>
    <w:p w14:paraId="7923DC5A" w14:textId="7F502DC2" w:rsidR="00312923" w:rsidRPr="009012C8" w:rsidRDefault="00A9569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eastAsia="Times New Roman" w:hAnsi="Times New Roman" w:cs="Times New Roman"/>
          <w:spacing w:val="2"/>
          <w:sz w:val="28"/>
          <w:szCs w:val="28"/>
          <w:lang w:eastAsia="ru-RU"/>
        </w:rPr>
        <w:t>Наряду с изданием нормативных постановлений Верховный Суд Республики Казахстан участвует в процессе конституционализации уголовного судопроизводства посредством обобщения судебной практики и выработки правовых позиций, направленных на совершенствование уголовного законодательства.</w:t>
      </w:r>
      <w:r w:rsidRPr="009012C8">
        <w:rPr>
          <w:rFonts w:ascii="Times New Roman" w:eastAsia="Times New Roman" w:hAnsi="Times New Roman" w:cs="Times New Roman"/>
          <w:b/>
          <w:bCs/>
          <w:spacing w:val="2"/>
          <w:sz w:val="28"/>
          <w:szCs w:val="28"/>
          <w:lang w:eastAsia="ru-RU"/>
        </w:rPr>
        <w:t xml:space="preserve"> </w:t>
      </w:r>
      <w:r w:rsidR="00D07072" w:rsidRPr="009012C8">
        <w:rPr>
          <w:rFonts w:ascii="Times New Roman" w:eastAsia="Times New Roman" w:hAnsi="Times New Roman" w:cs="Times New Roman"/>
          <w:spacing w:val="2"/>
          <w:sz w:val="28"/>
          <w:szCs w:val="28"/>
          <w:lang w:eastAsia="ru-RU"/>
        </w:rPr>
        <w:t xml:space="preserve">Примером такой конституционализации, в процессе которой идет совершенствование законодательства, является вывод судебной коллегии по уголовным делам Верховного Суда РК, который </w:t>
      </w:r>
      <w:r w:rsidR="00D07072" w:rsidRPr="009012C8">
        <w:rPr>
          <w:rFonts w:ascii="Times New Roman" w:hAnsi="Times New Roman" w:cs="Times New Roman"/>
          <w:spacing w:val="2"/>
          <w:sz w:val="28"/>
          <w:szCs w:val="28"/>
        </w:rPr>
        <w:t xml:space="preserve">полагает необходимым следующее изложение абзаца первого части первой статьи 72 УК: «Лицо, отбывающее ограничение свободы или лишение свободы, после фактического отбытия сроков, указанных в частях третьей, четвертой и пятой настоящей статьи, может быть освобождено условно-досрочно, если судом будет установлено, что цели наказания достигнуты, осужденный доказал свое исправление, не имеет нарушений установленного порядка отбывания наказания, предусмотренного УИК»; - Абзац второй части первой статьи 72 УК исключить. </w:t>
      </w:r>
      <w:r w:rsidR="00482767" w:rsidRPr="009012C8">
        <w:rPr>
          <w:rFonts w:ascii="Times New Roman" w:hAnsi="Times New Roman" w:cs="Times New Roman"/>
          <w:spacing w:val="2"/>
          <w:sz w:val="28"/>
          <w:szCs w:val="28"/>
        </w:rPr>
        <w:t>Судебная коллегия по уголовным делам также полагает, у</w:t>
      </w:r>
      <w:r w:rsidR="00D07072" w:rsidRPr="009012C8">
        <w:rPr>
          <w:rFonts w:ascii="Times New Roman" w:hAnsi="Times New Roman" w:cs="Times New Roman"/>
          <w:spacing w:val="2"/>
          <w:sz w:val="28"/>
          <w:szCs w:val="28"/>
        </w:rPr>
        <w:t xml:space="preserve">читывая изменения, касающиеся </w:t>
      </w:r>
      <w:r w:rsidR="00482767" w:rsidRPr="009012C8">
        <w:rPr>
          <w:rFonts w:ascii="Times New Roman" w:hAnsi="Times New Roman" w:cs="Times New Roman"/>
          <w:spacing w:val="2"/>
          <w:sz w:val="28"/>
          <w:szCs w:val="28"/>
        </w:rPr>
        <w:t xml:space="preserve">ограничений применения условно-досрочного освобождения </w:t>
      </w:r>
      <w:r w:rsidR="00D07072" w:rsidRPr="009012C8">
        <w:rPr>
          <w:rFonts w:ascii="Times New Roman" w:hAnsi="Times New Roman" w:cs="Times New Roman"/>
          <w:spacing w:val="2"/>
          <w:sz w:val="28"/>
          <w:szCs w:val="28"/>
        </w:rPr>
        <w:t>в отношении лиц, совершивших коррупционные преступления,</w:t>
      </w:r>
      <w:r w:rsidR="00482767" w:rsidRPr="009012C8">
        <w:rPr>
          <w:rFonts w:ascii="Times New Roman" w:hAnsi="Times New Roman" w:cs="Times New Roman"/>
          <w:spacing w:val="2"/>
          <w:sz w:val="28"/>
          <w:szCs w:val="28"/>
        </w:rPr>
        <w:t xml:space="preserve"> что следует установить</w:t>
      </w:r>
      <w:r w:rsidR="00D07072" w:rsidRPr="009012C8">
        <w:rPr>
          <w:rFonts w:ascii="Times New Roman" w:hAnsi="Times New Roman" w:cs="Times New Roman"/>
          <w:spacing w:val="2"/>
          <w:sz w:val="28"/>
          <w:szCs w:val="28"/>
        </w:rPr>
        <w:t xml:space="preserve"> аналогичные требования </w:t>
      </w:r>
      <w:r w:rsidR="00482767" w:rsidRPr="009012C8">
        <w:rPr>
          <w:rFonts w:ascii="Times New Roman" w:hAnsi="Times New Roman" w:cs="Times New Roman"/>
          <w:spacing w:val="2"/>
          <w:sz w:val="28"/>
          <w:szCs w:val="28"/>
        </w:rPr>
        <w:t xml:space="preserve">в статью 73 УК РК. Тем самым </w:t>
      </w:r>
      <w:r w:rsidR="00D07072" w:rsidRPr="009012C8">
        <w:rPr>
          <w:rFonts w:ascii="Times New Roman" w:hAnsi="Times New Roman" w:cs="Times New Roman"/>
          <w:spacing w:val="2"/>
          <w:sz w:val="28"/>
          <w:szCs w:val="28"/>
        </w:rPr>
        <w:t>установ</w:t>
      </w:r>
      <w:r w:rsidR="00482767" w:rsidRPr="009012C8">
        <w:rPr>
          <w:rFonts w:ascii="Times New Roman" w:hAnsi="Times New Roman" w:cs="Times New Roman"/>
          <w:spacing w:val="2"/>
          <w:sz w:val="28"/>
          <w:szCs w:val="28"/>
        </w:rPr>
        <w:t>ятся</w:t>
      </w:r>
      <w:r w:rsidR="00D07072" w:rsidRPr="009012C8">
        <w:rPr>
          <w:rFonts w:ascii="Times New Roman" w:hAnsi="Times New Roman" w:cs="Times New Roman"/>
          <w:spacing w:val="2"/>
          <w:sz w:val="28"/>
          <w:szCs w:val="28"/>
        </w:rPr>
        <w:t xml:space="preserve"> ограничения </w:t>
      </w:r>
      <w:r w:rsidR="00482767" w:rsidRPr="009012C8">
        <w:rPr>
          <w:rFonts w:ascii="Times New Roman" w:hAnsi="Times New Roman" w:cs="Times New Roman"/>
          <w:spacing w:val="2"/>
          <w:sz w:val="28"/>
          <w:szCs w:val="28"/>
        </w:rPr>
        <w:t>по применению</w:t>
      </w:r>
      <w:r w:rsidR="00D07072" w:rsidRPr="009012C8">
        <w:rPr>
          <w:rFonts w:ascii="Times New Roman" w:hAnsi="Times New Roman" w:cs="Times New Roman"/>
          <w:spacing w:val="2"/>
          <w:sz w:val="28"/>
          <w:szCs w:val="28"/>
        </w:rPr>
        <w:t xml:space="preserve"> </w:t>
      </w:r>
      <w:r w:rsidR="00482767" w:rsidRPr="009012C8">
        <w:rPr>
          <w:rFonts w:ascii="Times New Roman" w:hAnsi="Times New Roman" w:cs="Times New Roman"/>
          <w:spacing w:val="2"/>
          <w:sz w:val="28"/>
          <w:szCs w:val="28"/>
        </w:rPr>
        <w:t>замены неотбытой части наказания более мягким наказанием</w:t>
      </w:r>
      <w:r w:rsidR="00D07072" w:rsidRPr="009012C8">
        <w:rPr>
          <w:rFonts w:ascii="Times New Roman" w:hAnsi="Times New Roman" w:cs="Times New Roman"/>
          <w:spacing w:val="2"/>
          <w:sz w:val="28"/>
          <w:szCs w:val="28"/>
        </w:rPr>
        <w:t xml:space="preserve"> для лиц, совершивших тяжкие и особо тяжкие коррупционные преступления</w:t>
      </w:r>
      <w:r w:rsidR="00255AF0" w:rsidRPr="009012C8">
        <w:rPr>
          <w:rFonts w:ascii="Times New Roman" w:hAnsi="Times New Roman" w:cs="Times New Roman"/>
          <w:spacing w:val="2"/>
          <w:sz w:val="28"/>
          <w:szCs w:val="28"/>
        </w:rPr>
        <w:t xml:space="preserve">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8</w:t>
      </w:r>
      <w:r w:rsidR="00255AF0" w:rsidRPr="009012C8">
        <w:rPr>
          <w:rFonts w:ascii="Times New Roman" w:hAnsi="Times New Roman" w:cs="Times New Roman"/>
          <w:spacing w:val="2"/>
          <w:sz w:val="28"/>
          <w:szCs w:val="28"/>
          <w:shd w:val="clear" w:color="auto" w:fill="FFFFFF"/>
        </w:rPr>
        <w:t>, С. 72]</w:t>
      </w:r>
      <w:r w:rsidR="00D07072" w:rsidRPr="009012C8">
        <w:rPr>
          <w:rFonts w:ascii="Times New Roman" w:hAnsi="Times New Roman" w:cs="Times New Roman"/>
          <w:spacing w:val="2"/>
          <w:sz w:val="28"/>
          <w:szCs w:val="28"/>
        </w:rPr>
        <w:t>.</w:t>
      </w:r>
    </w:p>
    <w:p w14:paraId="1B2F0B47" w14:textId="77777777" w:rsidR="00E5260A" w:rsidRPr="009012C8" w:rsidRDefault="0048276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Следующим примером конституционализации уголовного судопроизводства является </w:t>
      </w:r>
      <w:r w:rsidR="004B0438" w:rsidRPr="009012C8">
        <w:rPr>
          <w:rFonts w:ascii="Times New Roman" w:hAnsi="Times New Roman" w:cs="Times New Roman"/>
          <w:spacing w:val="2"/>
          <w:sz w:val="28"/>
          <w:szCs w:val="28"/>
        </w:rPr>
        <w:t>постановление</w:t>
      </w:r>
      <w:r w:rsidRPr="009012C8">
        <w:rPr>
          <w:rFonts w:ascii="Times New Roman" w:hAnsi="Times New Roman" w:cs="Times New Roman"/>
          <w:spacing w:val="2"/>
          <w:sz w:val="28"/>
          <w:szCs w:val="28"/>
        </w:rPr>
        <w:t xml:space="preserve"> </w:t>
      </w:r>
      <w:r w:rsidR="001B70A1"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удебной коллегии по уголовным делам Верховного Суда РК</w:t>
      </w:r>
      <w:r w:rsidR="00F54608" w:rsidRPr="009012C8">
        <w:rPr>
          <w:rFonts w:ascii="Times New Roman" w:hAnsi="Times New Roman" w:cs="Times New Roman"/>
          <w:spacing w:val="2"/>
          <w:sz w:val="28"/>
          <w:szCs w:val="28"/>
        </w:rPr>
        <w:t xml:space="preserve"> от 10 января 2023 года, которым приговор суда первой инстанции был</w:t>
      </w:r>
      <w:r w:rsidR="00930CCC" w:rsidRPr="009012C8">
        <w:rPr>
          <w:rFonts w:ascii="Times New Roman" w:hAnsi="Times New Roman" w:cs="Times New Roman"/>
          <w:spacing w:val="2"/>
          <w:sz w:val="28"/>
          <w:szCs w:val="28"/>
        </w:rPr>
        <w:t xml:space="preserve"> </w:t>
      </w:r>
      <w:r w:rsidR="00F54608" w:rsidRPr="009012C8">
        <w:rPr>
          <w:rFonts w:ascii="Times New Roman" w:hAnsi="Times New Roman" w:cs="Times New Roman"/>
          <w:spacing w:val="2"/>
          <w:sz w:val="28"/>
          <w:szCs w:val="28"/>
        </w:rPr>
        <w:t xml:space="preserve">изменен ввиду неправильного применения уголовного закона. Судебная коллегия решила, что лишение осужденного права работать в той или иной отрасли либо в каких-либо учреждениях, организациях без определения круга должностей, занимать которые он не вправе, является недопустимым.  Суд констатировал, что в силу пункта 4 статьи 26 Конституции Республики Казахстан каждый имеет право на свободу предпринимательской деятельности, свободное использование своего имущества для любой законной предпринимательской деятельности. </w:t>
      </w:r>
    </w:p>
    <w:p w14:paraId="32D7D7BD" w14:textId="77777777" w:rsidR="00E5260A" w:rsidRPr="009012C8" w:rsidRDefault="00F54608"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соответствии со статьей 2 Предпринимательского кодекса Республики Казахстан предпринимательская деятельность может быть ограничена исключительно законами Республики Казахстан. </w:t>
      </w:r>
    </w:p>
    <w:p w14:paraId="3B0F2B5D" w14:textId="56F86427" w:rsidR="00312923" w:rsidRPr="009012C8" w:rsidRDefault="00F54608"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Согласно пункту 22 нормативного постановления </w:t>
      </w:r>
      <w:r w:rsidR="00E5260A" w:rsidRPr="009012C8">
        <w:rPr>
          <w:rFonts w:ascii="Times New Roman" w:hAnsi="Times New Roman" w:cs="Times New Roman"/>
          <w:spacing w:val="2"/>
          <w:sz w:val="28"/>
          <w:szCs w:val="28"/>
        </w:rPr>
        <w:t xml:space="preserve">о назначении наказания </w:t>
      </w:r>
      <w:r w:rsidRPr="009012C8">
        <w:rPr>
          <w:rFonts w:ascii="Times New Roman" w:hAnsi="Times New Roman" w:cs="Times New Roman"/>
          <w:spacing w:val="2"/>
          <w:sz w:val="28"/>
          <w:szCs w:val="28"/>
        </w:rPr>
        <w:t>в резолютивной части приговора должности или вид деятельности должны быть указаны конкретно. Недопустимо лишать осужденного права работать в той или иной отрасли либо в каких-либо учреждениях, организациях без определения круга должностей, занимать которые он не вправе. Однако суд необоснованно лишил осужденных права заниматься предпринимательской деятельностью в целом. При таких обстоятельствах судебный акт в отношении О., Р., М., С., З., Т., Ж., Д., Х., И., Ю., Х., А., Щ.</w:t>
      </w:r>
      <w:r w:rsidR="00D55F33" w:rsidRPr="009012C8">
        <w:rPr>
          <w:rFonts w:ascii="Times New Roman" w:hAnsi="Times New Roman" w:cs="Times New Roman"/>
          <w:spacing w:val="2"/>
          <w:sz w:val="28"/>
          <w:szCs w:val="28"/>
        </w:rPr>
        <w:t xml:space="preserve">, по мнению </w:t>
      </w:r>
      <w:r w:rsidR="001B70A1" w:rsidRPr="009012C8">
        <w:rPr>
          <w:rFonts w:ascii="Times New Roman" w:hAnsi="Times New Roman" w:cs="Times New Roman"/>
          <w:spacing w:val="2"/>
          <w:sz w:val="28"/>
          <w:szCs w:val="28"/>
        </w:rPr>
        <w:t>с</w:t>
      </w:r>
      <w:r w:rsidR="00D55F33" w:rsidRPr="009012C8">
        <w:rPr>
          <w:rFonts w:ascii="Times New Roman" w:hAnsi="Times New Roman" w:cs="Times New Roman"/>
          <w:spacing w:val="2"/>
          <w:sz w:val="28"/>
          <w:szCs w:val="28"/>
        </w:rPr>
        <w:t xml:space="preserve">удебной коллегии, </w:t>
      </w:r>
      <w:r w:rsidRPr="009012C8">
        <w:rPr>
          <w:rFonts w:ascii="Times New Roman" w:hAnsi="Times New Roman" w:cs="Times New Roman"/>
          <w:spacing w:val="2"/>
          <w:sz w:val="28"/>
          <w:szCs w:val="28"/>
        </w:rPr>
        <w:t>подлеж</w:t>
      </w:r>
      <w:r w:rsidR="00D55F33" w:rsidRPr="009012C8">
        <w:rPr>
          <w:rFonts w:ascii="Times New Roman" w:hAnsi="Times New Roman" w:cs="Times New Roman"/>
          <w:spacing w:val="2"/>
          <w:sz w:val="28"/>
          <w:szCs w:val="28"/>
        </w:rPr>
        <w:t>ал</w:t>
      </w:r>
      <w:r w:rsidRPr="009012C8">
        <w:rPr>
          <w:rFonts w:ascii="Times New Roman" w:hAnsi="Times New Roman" w:cs="Times New Roman"/>
          <w:spacing w:val="2"/>
          <w:sz w:val="28"/>
          <w:szCs w:val="28"/>
        </w:rPr>
        <w:t xml:space="preserve"> изменению с отменой дополнительных наказаний в виде лишения права заниматься предпринимательской, а в отношении О. и Т. также финансовой и бухгалтерской деятельностью. </w:t>
      </w:r>
    </w:p>
    <w:p w14:paraId="0A06AFA8" w14:textId="2E9FAA93" w:rsidR="003A073A" w:rsidRPr="009012C8" w:rsidRDefault="00D55F33"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Таким образом, </w:t>
      </w:r>
      <w:r w:rsidR="001B70A1" w:rsidRPr="009012C8">
        <w:rPr>
          <w:rFonts w:ascii="Times New Roman" w:hAnsi="Times New Roman" w:cs="Times New Roman"/>
          <w:spacing w:val="2"/>
          <w:sz w:val="28"/>
          <w:szCs w:val="28"/>
        </w:rPr>
        <w:t>с</w:t>
      </w:r>
      <w:r w:rsidR="00F54608" w:rsidRPr="009012C8">
        <w:rPr>
          <w:rFonts w:ascii="Times New Roman" w:hAnsi="Times New Roman" w:cs="Times New Roman"/>
          <w:spacing w:val="2"/>
          <w:sz w:val="28"/>
          <w:szCs w:val="28"/>
        </w:rPr>
        <w:t xml:space="preserve">удебная коллегия по уголовным делам Верховного Суда Республики Казахстан изменила судебные акты местных судов в отношении </w:t>
      </w:r>
      <w:r w:rsidR="00E5260A" w:rsidRPr="009012C8">
        <w:rPr>
          <w:rFonts w:ascii="Times New Roman" w:hAnsi="Times New Roman" w:cs="Times New Roman"/>
          <w:spacing w:val="2"/>
          <w:sz w:val="28"/>
          <w:szCs w:val="28"/>
        </w:rPr>
        <w:t>осужденных лиц и</w:t>
      </w:r>
      <w:r w:rsidR="00F54608" w:rsidRPr="009012C8">
        <w:rPr>
          <w:rFonts w:ascii="Times New Roman" w:hAnsi="Times New Roman" w:cs="Times New Roman"/>
          <w:spacing w:val="2"/>
          <w:sz w:val="28"/>
          <w:szCs w:val="28"/>
        </w:rPr>
        <w:t xml:space="preserve"> </w:t>
      </w:r>
      <w:r w:rsidR="00E5260A" w:rsidRPr="009012C8">
        <w:rPr>
          <w:rFonts w:ascii="Times New Roman" w:hAnsi="Times New Roman" w:cs="Times New Roman"/>
          <w:spacing w:val="2"/>
          <w:sz w:val="28"/>
          <w:szCs w:val="28"/>
        </w:rPr>
        <w:t>о</w:t>
      </w:r>
      <w:r w:rsidR="00F54608" w:rsidRPr="009012C8">
        <w:rPr>
          <w:rFonts w:ascii="Times New Roman" w:hAnsi="Times New Roman" w:cs="Times New Roman"/>
          <w:spacing w:val="2"/>
          <w:sz w:val="28"/>
          <w:szCs w:val="28"/>
        </w:rPr>
        <w:t xml:space="preserve">тменила назначенное </w:t>
      </w:r>
      <w:r w:rsidR="00E5260A" w:rsidRPr="009012C8">
        <w:rPr>
          <w:rFonts w:ascii="Times New Roman" w:hAnsi="Times New Roman" w:cs="Times New Roman"/>
          <w:spacing w:val="2"/>
          <w:sz w:val="28"/>
          <w:szCs w:val="28"/>
        </w:rPr>
        <w:t>им</w:t>
      </w:r>
      <w:r w:rsidR="00F54608" w:rsidRPr="009012C8">
        <w:rPr>
          <w:rFonts w:ascii="Times New Roman" w:hAnsi="Times New Roman" w:cs="Times New Roman"/>
          <w:spacing w:val="2"/>
          <w:sz w:val="28"/>
          <w:szCs w:val="28"/>
        </w:rPr>
        <w:t xml:space="preserve"> дополнительное наказание в виде лишения права заниматься предпринимательской, а </w:t>
      </w:r>
      <w:r w:rsidR="00E5260A" w:rsidRPr="009012C8">
        <w:rPr>
          <w:rFonts w:ascii="Times New Roman" w:hAnsi="Times New Roman" w:cs="Times New Roman"/>
          <w:spacing w:val="2"/>
          <w:sz w:val="28"/>
          <w:szCs w:val="28"/>
        </w:rPr>
        <w:t>двум осужденным лицам</w:t>
      </w:r>
      <w:r w:rsidR="00F54608" w:rsidRPr="009012C8">
        <w:rPr>
          <w:rFonts w:ascii="Times New Roman" w:hAnsi="Times New Roman" w:cs="Times New Roman"/>
          <w:spacing w:val="2"/>
          <w:sz w:val="28"/>
          <w:szCs w:val="28"/>
        </w:rPr>
        <w:t xml:space="preserve"> финансовой и бухгалтерской деятельностью. </w:t>
      </w:r>
      <w:r w:rsidR="00255AF0" w:rsidRPr="009012C8">
        <w:rPr>
          <w:rFonts w:ascii="Times New Roman" w:hAnsi="Times New Roman" w:cs="Times New Roman"/>
          <w:spacing w:val="2"/>
          <w:sz w:val="28"/>
          <w:szCs w:val="28"/>
          <w:shd w:val="clear" w:color="auto" w:fill="FFFFFF"/>
        </w:rPr>
        <w:t>[28</w:t>
      </w:r>
      <w:r w:rsidR="00BD2F9B" w:rsidRPr="009012C8">
        <w:rPr>
          <w:rFonts w:ascii="Times New Roman" w:hAnsi="Times New Roman" w:cs="Times New Roman"/>
          <w:spacing w:val="2"/>
          <w:sz w:val="28"/>
          <w:szCs w:val="28"/>
          <w:shd w:val="clear" w:color="auto" w:fill="FFFFFF"/>
        </w:rPr>
        <w:t>9</w:t>
      </w:r>
      <w:r w:rsidR="00255AF0" w:rsidRPr="009012C8">
        <w:rPr>
          <w:rFonts w:ascii="Times New Roman" w:hAnsi="Times New Roman" w:cs="Times New Roman"/>
          <w:spacing w:val="2"/>
          <w:sz w:val="28"/>
          <w:szCs w:val="28"/>
          <w:shd w:val="clear" w:color="auto" w:fill="FFFFFF"/>
        </w:rPr>
        <w:t>, С. 15-17]</w:t>
      </w:r>
      <w:r w:rsidRPr="009012C8">
        <w:rPr>
          <w:rFonts w:ascii="Times New Roman" w:hAnsi="Times New Roman" w:cs="Times New Roman"/>
          <w:spacing w:val="2"/>
          <w:sz w:val="28"/>
          <w:szCs w:val="28"/>
        </w:rPr>
        <w:t xml:space="preserve">. </w:t>
      </w:r>
    </w:p>
    <w:p w14:paraId="73C76D0F" w14:textId="77777777" w:rsidR="00E5260A" w:rsidRPr="009012C8" w:rsidRDefault="00A95694"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 xml:space="preserve">Конституционализация положений Основного закона, закрепляющих признание и гарантию прав и свобод человека в Республике Казахстан, находит наглядное отражение в судебной практике по уголовным делам. </w:t>
      </w:r>
    </w:p>
    <w:p w14:paraId="5599FE85" w14:textId="0079EA84" w:rsidR="00A95694" w:rsidRPr="009012C8" w:rsidRDefault="00A95694"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 xml:space="preserve">Показательным в этом отношении является приговор Петропавловского городского суда Северо-Казахстанской области от </w:t>
      </w:r>
      <w:r w:rsidR="00E5260A" w:rsidRPr="009012C8">
        <w:rPr>
          <w:rFonts w:ascii="Times New Roman" w:hAnsi="Times New Roman" w:cs="Times New Roman"/>
          <w:sz w:val="28"/>
          <w:szCs w:val="28"/>
          <w:lang w:val="ru-KZ"/>
        </w:rPr>
        <w:t xml:space="preserve">           </w:t>
      </w:r>
      <w:r w:rsidRPr="009012C8">
        <w:rPr>
          <w:rFonts w:ascii="Times New Roman" w:hAnsi="Times New Roman" w:cs="Times New Roman"/>
          <w:sz w:val="28"/>
          <w:szCs w:val="28"/>
          <w:lang w:val="ru-KZ"/>
        </w:rPr>
        <w:t xml:space="preserve">17 августа 2022 года, оставленный без изменения постановлением судебной коллегии по уголовным делам Северо-Казахстанского областного суда от </w:t>
      </w:r>
      <w:r w:rsidR="00E5260A" w:rsidRPr="009012C8">
        <w:rPr>
          <w:rFonts w:ascii="Times New Roman" w:hAnsi="Times New Roman" w:cs="Times New Roman"/>
          <w:sz w:val="28"/>
          <w:szCs w:val="28"/>
          <w:lang w:val="ru-KZ"/>
        </w:rPr>
        <w:t xml:space="preserve">    </w:t>
      </w:r>
      <w:r w:rsidRPr="009012C8">
        <w:rPr>
          <w:rFonts w:ascii="Times New Roman" w:hAnsi="Times New Roman" w:cs="Times New Roman"/>
          <w:sz w:val="28"/>
          <w:szCs w:val="28"/>
          <w:lang w:val="ru-KZ"/>
        </w:rPr>
        <w:t>21 октября 2022 года, которым А. и Х. были признаны невиновными и оправданы по обвинению в совершении мошенничества, то есть хищения чужого имущества путём обмана, совершённого группой лиц по предварительному сговору в крупном размере.</w:t>
      </w:r>
    </w:p>
    <w:p w14:paraId="0FC61F2B" w14:textId="0829168B" w:rsidR="00A95694" w:rsidRPr="009012C8" w:rsidRDefault="00A95694"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 xml:space="preserve">При последующем рассмотрении данного дела </w:t>
      </w:r>
      <w:r w:rsidR="00E5260A" w:rsidRPr="009012C8">
        <w:rPr>
          <w:rFonts w:ascii="Times New Roman" w:hAnsi="Times New Roman" w:cs="Times New Roman"/>
          <w:sz w:val="28"/>
          <w:szCs w:val="28"/>
          <w:lang w:val="ru-KZ"/>
        </w:rPr>
        <w:t xml:space="preserve">в кассационном порядке </w:t>
      </w:r>
      <w:r w:rsidRPr="009012C8">
        <w:rPr>
          <w:rFonts w:ascii="Times New Roman" w:hAnsi="Times New Roman" w:cs="Times New Roman"/>
          <w:sz w:val="28"/>
          <w:szCs w:val="28"/>
          <w:lang w:val="ru-KZ"/>
        </w:rPr>
        <w:t>судебная коллегия по уголовным делам Верховн</w:t>
      </w:r>
      <w:r w:rsidR="00E5260A" w:rsidRPr="009012C8">
        <w:rPr>
          <w:rFonts w:ascii="Times New Roman" w:hAnsi="Times New Roman" w:cs="Times New Roman"/>
          <w:sz w:val="28"/>
          <w:szCs w:val="28"/>
          <w:lang w:val="ru-KZ"/>
        </w:rPr>
        <w:t>ого</w:t>
      </w:r>
      <w:r w:rsidRPr="009012C8">
        <w:rPr>
          <w:rFonts w:ascii="Times New Roman" w:hAnsi="Times New Roman" w:cs="Times New Roman"/>
          <w:sz w:val="28"/>
          <w:szCs w:val="28"/>
          <w:lang w:val="ru-KZ"/>
        </w:rPr>
        <w:t xml:space="preserve"> Суд</w:t>
      </w:r>
      <w:r w:rsidR="00E5260A" w:rsidRPr="009012C8">
        <w:rPr>
          <w:rFonts w:ascii="Times New Roman" w:hAnsi="Times New Roman" w:cs="Times New Roman"/>
          <w:sz w:val="28"/>
          <w:szCs w:val="28"/>
          <w:lang w:val="ru-KZ"/>
        </w:rPr>
        <w:t>а</w:t>
      </w:r>
      <w:r w:rsidRPr="009012C8">
        <w:rPr>
          <w:rFonts w:ascii="Times New Roman" w:hAnsi="Times New Roman" w:cs="Times New Roman"/>
          <w:sz w:val="28"/>
          <w:szCs w:val="28"/>
          <w:lang w:val="ru-KZ"/>
        </w:rPr>
        <w:t xml:space="preserve"> Республики Казахстан подтвердила законность и обоснованность вынесенных судебных актов, указав на необходимость строгого соблюдения конституционных и уголовно-процессуальных принципов. В частности, было подчёркнуто, что в силу статьи 19 Уголовно-процессуальн</w:t>
      </w:r>
      <w:r w:rsidR="00E5260A" w:rsidRPr="009012C8">
        <w:rPr>
          <w:rFonts w:ascii="Times New Roman" w:hAnsi="Times New Roman" w:cs="Times New Roman"/>
          <w:sz w:val="28"/>
          <w:szCs w:val="28"/>
          <w:lang w:val="ru-KZ"/>
        </w:rPr>
        <w:t>ого</w:t>
      </w:r>
      <w:r w:rsidRPr="009012C8">
        <w:rPr>
          <w:rFonts w:ascii="Times New Roman" w:hAnsi="Times New Roman" w:cs="Times New Roman"/>
          <w:sz w:val="28"/>
          <w:szCs w:val="28"/>
          <w:lang w:val="ru-KZ"/>
        </w:rPr>
        <w:t xml:space="preserve"> кодекс</w:t>
      </w:r>
      <w:r w:rsidR="00E5260A" w:rsidRPr="009012C8">
        <w:rPr>
          <w:rFonts w:ascii="Times New Roman" w:hAnsi="Times New Roman" w:cs="Times New Roman"/>
          <w:sz w:val="28"/>
          <w:szCs w:val="28"/>
          <w:lang w:val="ru-KZ"/>
        </w:rPr>
        <w:t>а</w:t>
      </w:r>
      <w:r w:rsidRPr="009012C8">
        <w:rPr>
          <w:rFonts w:ascii="Times New Roman" w:hAnsi="Times New Roman" w:cs="Times New Roman"/>
          <w:sz w:val="28"/>
          <w:szCs w:val="28"/>
          <w:lang w:val="ru-KZ"/>
        </w:rPr>
        <w:t xml:space="preserve"> Республики Казахстан все неустранимые сомнения в виновности подозреваемого, обвиняемого или подсудимого подлежат толкованию в их пользу. Аналогичным образом должны разрешаться и сомнения, возникающие при применении норм уголовного и уголовно-процессуального законодательства.</w:t>
      </w:r>
    </w:p>
    <w:p w14:paraId="6BDFCBCF" w14:textId="4E53B8A8" w:rsidR="001D577B" w:rsidRPr="009012C8" w:rsidRDefault="00A95694"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 xml:space="preserve">Судебная коллегия отметила, что обвинительный приговор не может основываться на предположениях и допустим лишь при наличии достаточной совокупности допустимых и достоверных доказательств, подтверждающих виновность лица. Поскольку в рассматриваемом деле такие доказательства отсутствовали, суд первой инстанции обоснованно пришёл к выводу о необходимости вынесения оправдательного приговора. Верховный Суд Республики Казахстан согласился с данной правовой оценкой, оставив судебные акты без изменения и отклонив протест Генерального прокурора Республики Казахстан </w:t>
      </w:r>
      <w:r w:rsidR="00255AF0" w:rsidRPr="009012C8">
        <w:rPr>
          <w:rFonts w:ascii="Times New Roman" w:hAnsi="Times New Roman" w:cs="Times New Roman"/>
          <w:spacing w:val="2"/>
          <w:sz w:val="28"/>
          <w:szCs w:val="28"/>
          <w:shd w:val="clear" w:color="auto" w:fill="FFFFFF"/>
        </w:rPr>
        <w:t>[2</w:t>
      </w:r>
      <w:r w:rsidR="00BD2F9B" w:rsidRPr="009012C8">
        <w:rPr>
          <w:rFonts w:ascii="Times New Roman" w:hAnsi="Times New Roman" w:cs="Times New Roman"/>
          <w:spacing w:val="2"/>
          <w:sz w:val="28"/>
          <w:szCs w:val="28"/>
          <w:shd w:val="clear" w:color="auto" w:fill="FFFFFF"/>
        </w:rPr>
        <w:t>90</w:t>
      </w:r>
      <w:r w:rsidR="00255AF0" w:rsidRPr="009012C8">
        <w:rPr>
          <w:rFonts w:ascii="Times New Roman" w:hAnsi="Times New Roman" w:cs="Times New Roman"/>
          <w:spacing w:val="2"/>
          <w:sz w:val="28"/>
          <w:szCs w:val="28"/>
          <w:shd w:val="clear" w:color="auto" w:fill="FFFFFF"/>
        </w:rPr>
        <w:t>, С. 26-28]</w:t>
      </w:r>
      <w:r w:rsidR="002C4536" w:rsidRPr="009012C8">
        <w:rPr>
          <w:rFonts w:ascii="Times New Roman" w:hAnsi="Times New Roman" w:cs="Times New Roman"/>
          <w:spacing w:val="2"/>
          <w:sz w:val="28"/>
          <w:szCs w:val="28"/>
        </w:rPr>
        <w:t>.</w:t>
      </w:r>
    </w:p>
    <w:p w14:paraId="5A2F44D9" w14:textId="77777777" w:rsidR="005E7C34" w:rsidRPr="009012C8" w:rsidRDefault="00A56BD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Правильное</w:t>
      </w:r>
      <w:r w:rsidR="004E52AB"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применение местными судами  норм Конституции при удовлетворении гражданского иска о компенсации морального вреда, что свидетельствовало о вкладе судов в конституционализацию уголовного судопроизводства, было отмечено </w:t>
      </w:r>
      <w:r w:rsidR="001B70A1"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 xml:space="preserve">удебной коллегией по уголовным делам  Верховного Суда, оставившей в силе судебные акты местных судов в отношении Р., Г., Д., а протест исполняющего обязанности Генерального Прокурора Республики Казахстан оставившей без удовлетворения. </w:t>
      </w:r>
    </w:p>
    <w:p w14:paraId="26EEC1C5" w14:textId="77777777" w:rsidR="005E7C34" w:rsidRPr="009012C8" w:rsidRDefault="00A56BD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Обосновывая свое решение, </w:t>
      </w:r>
      <w:r w:rsidR="001B70A1"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 xml:space="preserve">удебная коллегия подчеркнула, что согласно статье 25 Конституции Республики Казахстан жилище неприкосновенно. Не допускается лишение жилища, иначе как по решению суда. Проникновение в жилище, производство его осмотра и обыска допускаются лишь в случаях и в порядке, установленных законом. </w:t>
      </w:r>
    </w:p>
    <w:p w14:paraId="28A9F842" w14:textId="4A127A20" w:rsidR="001D577B" w:rsidRPr="009012C8" w:rsidRDefault="00A56BD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Р., Д., Г. по эпизоду обвинения в отношении Б. осуждены за кражу с незаконным проникновением в жилое помещение, являющееся нарушением предоставленных ей Конституцией неимущественных прав на неприкосновенность жилища, что не исключает причинение потерпевшей  физических или иных нравственных страданий, </w:t>
      </w:r>
      <w:r w:rsidR="005E7C34" w:rsidRPr="009012C8">
        <w:rPr>
          <w:rFonts w:ascii="Times New Roman" w:hAnsi="Times New Roman" w:cs="Times New Roman"/>
          <w:spacing w:val="2"/>
          <w:sz w:val="28"/>
          <w:szCs w:val="28"/>
        </w:rPr>
        <w:t>являющихся основанием для</w:t>
      </w:r>
      <w:r w:rsidRPr="009012C8">
        <w:rPr>
          <w:rFonts w:ascii="Times New Roman" w:hAnsi="Times New Roman" w:cs="Times New Roman"/>
          <w:spacing w:val="2"/>
          <w:sz w:val="28"/>
          <w:szCs w:val="28"/>
        </w:rPr>
        <w:t xml:space="preserve"> компенсации </w:t>
      </w:r>
      <w:r w:rsidR="001B70A1" w:rsidRPr="009012C8">
        <w:rPr>
          <w:rFonts w:ascii="Times New Roman" w:hAnsi="Times New Roman" w:cs="Times New Roman"/>
          <w:spacing w:val="2"/>
          <w:sz w:val="28"/>
          <w:szCs w:val="28"/>
        </w:rPr>
        <w:t xml:space="preserve">морального вреда </w:t>
      </w:r>
      <w:r w:rsidRPr="009012C8">
        <w:rPr>
          <w:rFonts w:ascii="Times New Roman" w:hAnsi="Times New Roman" w:cs="Times New Roman"/>
          <w:spacing w:val="2"/>
          <w:sz w:val="28"/>
          <w:szCs w:val="28"/>
        </w:rPr>
        <w:t>в денежной форме</w:t>
      </w:r>
      <w:r w:rsidR="00F012E0" w:rsidRPr="009012C8">
        <w:rPr>
          <w:rFonts w:ascii="Times New Roman" w:hAnsi="Times New Roman" w:cs="Times New Roman"/>
          <w:spacing w:val="2"/>
          <w:sz w:val="28"/>
          <w:szCs w:val="28"/>
        </w:rPr>
        <w:t xml:space="preserve"> </w:t>
      </w:r>
      <w:r w:rsidR="00F012E0"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1</w:t>
      </w:r>
      <w:r w:rsidR="00F012E0" w:rsidRPr="009012C8">
        <w:rPr>
          <w:rFonts w:ascii="Times New Roman" w:hAnsi="Times New Roman" w:cs="Times New Roman"/>
          <w:spacing w:val="2"/>
          <w:sz w:val="28"/>
          <w:szCs w:val="28"/>
          <w:shd w:val="clear" w:color="auto" w:fill="FFFFFF"/>
        </w:rPr>
        <w:t>, С. 22-25]</w:t>
      </w:r>
      <w:r w:rsidRPr="009012C8">
        <w:rPr>
          <w:rFonts w:ascii="Times New Roman" w:hAnsi="Times New Roman" w:cs="Times New Roman"/>
          <w:spacing w:val="2"/>
          <w:sz w:val="28"/>
          <w:szCs w:val="28"/>
        </w:rPr>
        <w:t>.</w:t>
      </w:r>
    </w:p>
    <w:p w14:paraId="14208602" w14:textId="77777777" w:rsidR="005E7C34" w:rsidRPr="009012C8" w:rsidRDefault="005077D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Еще одним примером конституционализации уголовного судопроизводства в процессе применения норм уголовного и уголовно-процессуального законодательства является правовая позиция </w:t>
      </w:r>
      <w:r w:rsidR="001B70A1"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 xml:space="preserve">удебной коллегии по уголовным делам Верховного Суда РК, которая </w:t>
      </w:r>
      <w:r w:rsidR="001B70A1" w:rsidRPr="009012C8">
        <w:rPr>
          <w:rFonts w:ascii="Times New Roman" w:hAnsi="Times New Roman" w:cs="Times New Roman"/>
          <w:spacing w:val="2"/>
          <w:sz w:val="28"/>
          <w:szCs w:val="28"/>
        </w:rPr>
        <w:t xml:space="preserve"> </w:t>
      </w:r>
      <w:r w:rsidR="001011E3" w:rsidRPr="009012C8">
        <w:rPr>
          <w:rFonts w:ascii="Times New Roman" w:hAnsi="Times New Roman" w:cs="Times New Roman"/>
          <w:spacing w:val="2"/>
          <w:sz w:val="28"/>
          <w:szCs w:val="28"/>
        </w:rPr>
        <w:t xml:space="preserve">18 января 2022 года на основании пункта 2) части 1 статьи 35 Уголовно-процессуального кодекса Республики Казахстан производство по уголовному делу по части 1 статьи 428 УК прекратила  в связи с отсутствием в действиях К. состава уголовного правонарушения. Ходатайство адвоката С. было удовлетворено, </w:t>
      </w:r>
      <w:r w:rsidRPr="009012C8">
        <w:rPr>
          <w:rFonts w:ascii="Times New Roman" w:hAnsi="Times New Roman" w:cs="Times New Roman"/>
          <w:spacing w:val="2"/>
          <w:sz w:val="28"/>
          <w:szCs w:val="28"/>
        </w:rPr>
        <w:t xml:space="preserve">судебные акты местных судов в отношении К. </w:t>
      </w:r>
      <w:r w:rsidR="001011E3" w:rsidRPr="009012C8">
        <w:rPr>
          <w:rFonts w:ascii="Times New Roman" w:hAnsi="Times New Roman" w:cs="Times New Roman"/>
          <w:spacing w:val="2"/>
          <w:sz w:val="28"/>
          <w:szCs w:val="28"/>
        </w:rPr>
        <w:t xml:space="preserve">отменены. </w:t>
      </w:r>
    </w:p>
    <w:p w14:paraId="5989C9FE" w14:textId="14DA41F1" w:rsidR="001D577B" w:rsidRPr="009012C8" w:rsidRDefault="001011E3"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При обосновании своего решения </w:t>
      </w:r>
      <w:r w:rsidR="001B70A1"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 xml:space="preserve">удебная коллегия по уголовным делам Верховного Суда РК опиралась на правовые позиции органа конституционного контроля, который является одним из главных субъектов конституционализации уголовного и уголовно-процессуального законодательства. Так, в постановлении </w:t>
      </w:r>
      <w:r w:rsidR="001B70A1"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удебной коллегии было отмечено, что квалифицируя действия К. как злостное неповиновение по факту совершения им членовредительства, судебные инстанции не учли положения нормативного постановления Конституционного Совета Республики Казахстан от 27 февраля 2008 года, согласно которым членовредительство, при котором вред человеком причиняется самому себе и не сопровождается применением насилия в отношении других лиц либо иными противоправными действиями, как крайняя форма протеста, является формой выражения мнения (протеста) и способом защиты своих прав осужденными к лишению свободы</w:t>
      </w:r>
      <w:r w:rsidR="00F012E0" w:rsidRPr="009012C8">
        <w:rPr>
          <w:rFonts w:ascii="Times New Roman" w:hAnsi="Times New Roman" w:cs="Times New Roman"/>
          <w:spacing w:val="2"/>
          <w:sz w:val="28"/>
          <w:szCs w:val="28"/>
        </w:rPr>
        <w:t xml:space="preserve"> </w:t>
      </w:r>
      <w:r w:rsidR="00F012E0"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2</w:t>
      </w:r>
      <w:r w:rsidR="00F012E0" w:rsidRPr="009012C8">
        <w:rPr>
          <w:rFonts w:ascii="Times New Roman" w:hAnsi="Times New Roman" w:cs="Times New Roman"/>
          <w:spacing w:val="2"/>
          <w:sz w:val="28"/>
          <w:szCs w:val="28"/>
          <w:shd w:val="clear" w:color="auto" w:fill="FFFFFF"/>
        </w:rPr>
        <w:t>, С.72-75]</w:t>
      </w:r>
      <w:r w:rsidRPr="009012C8">
        <w:rPr>
          <w:rFonts w:ascii="Times New Roman" w:hAnsi="Times New Roman" w:cs="Times New Roman"/>
          <w:spacing w:val="2"/>
          <w:sz w:val="28"/>
          <w:szCs w:val="28"/>
        </w:rPr>
        <w:t>.</w:t>
      </w:r>
    </w:p>
    <w:p w14:paraId="3FD81848" w14:textId="574867D4" w:rsidR="000C113E" w:rsidRPr="009012C8" w:rsidRDefault="000C113E"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Анализ роли Верховного Суда Республики Казахстан в процессе конституционализации уголовного судопроизводства был бы неполным без обращения к деятельности местных судов, которые, действуя в рамках своих полномочий, также выступают участниками данного процесса, хотя и в иных институциональных формах.</w:t>
      </w:r>
    </w:p>
    <w:p w14:paraId="60286978" w14:textId="77777777" w:rsidR="000C113E" w:rsidRPr="009012C8" w:rsidRDefault="000C113E"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Следует отметить, что основное воздействие на конституционализацию норм уголовного судопроизводства традиционно осуществляется после вступления законодательства в силу через механизм конституционного контроля. Именно в ходе конституционного производства выявляются нормативные правовые акты либо их отдельные положения, не соответствующие Конституции Республики Казахстан, что влечёт их корректировку либо утрату юридической силы.</w:t>
      </w:r>
    </w:p>
    <w:p w14:paraId="09630D05" w14:textId="27721137" w:rsidR="000C113E" w:rsidRPr="009012C8" w:rsidRDefault="000C113E"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 xml:space="preserve">При этом специфика участия судов общей юрисдикции в данном процессе заключается в том, что они не наделены полномочиями самостоятельно признавать нормативные правовые акты неконституционными. Как справедливо подчёркивает </w:t>
      </w:r>
      <w:r w:rsidR="00310AD1" w:rsidRPr="009012C8">
        <w:rPr>
          <w:rFonts w:ascii="Times New Roman" w:hAnsi="Times New Roman" w:cs="Times New Roman"/>
          <w:sz w:val="28"/>
          <w:szCs w:val="28"/>
          <w:lang w:val="ru-KZ"/>
        </w:rPr>
        <w:t xml:space="preserve">Е.Б. </w:t>
      </w:r>
      <w:r w:rsidRPr="009012C8">
        <w:rPr>
          <w:rFonts w:ascii="Times New Roman" w:hAnsi="Times New Roman" w:cs="Times New Roman"/>
          <w:sz w:val="28"/>
          <w:szCs w:val="28"/>
          <w:lang w:val="ru-KZ"/>
        </w:rPr>
        <w:t>Абдрасулов функция суда состоит не в вынесении окончательного решения о неконституционности нормы, а в инициировании соответствующего конституционного производства. Принятие судом решения о направлении запроса в орган конституционного контроля представляет собой форму прямого обращения к Конституции и её применения, поскольку суд анализирует конституционные положения, соотносит их с подлежащей применению нормой, формулирует аргументированную позицию и выносит процессуальное решение о необходимости конституционной проверки. В случае подтверждения доводов суда органом конституционного контроля соответствующее решение приобретает общеобязательный характер и становится элементом действующего права [66, с. 65].</w:t>
      </w:r>
    </w:p>
    <w:p w14:paraId="37F725ED" w14:textId="1870E497" w:rsidR="000C113E" w:rsidRPr="009012C8" w:rsidRDefault="000C113E" w:rsidP="007322A0">
      <w:pPr>
        <w:widowControl w:val="0"/>
        <w:pBdr>
          <w:bottom w:val="single" w:sz="4" w:space="31" w:color="FFFFFF"/>
        </w:pBdr>
        <w:spacing w:after="0" w:line="240" w:lineRule="auto"/>
        <w:ind w:firstLine="709"/>
        <w:contextualSpacing/>
        <w:jc w:val="both"/>
        <w:rPr>
          <w:rFonts w:ascii="Times New Roman" w:hAnsi="Times New Roman" w:cs="Times New Roman"/>
          <w:sz w:val="28"/>
          <w:szCs w:val="28"/>
          <w:lang w:val="ru-KZ"/>
        </w:rPr>
      </w:pPr>
      <w:r w:rsidRPr="009012C8">
        <w:rPr>
          <w:rFonts w:ascii="Times New Roman" w:hAnsi="Times New Roman" w:cs="Times New Roman"/>
          <w:sz w:val="28"/>
          <w:szCs w:val="28"/>
          <w:lang w:val="ru-KZ"/>
        </w:rPr>
        <w:t>Таким образом, обращение судов в орган конституционного контроля следует рассматривать не как вспомогательное, а как самостоятельное средство конституционализации уголовного судопроизводства. Вместе с тем фактическое использование данного механизма в последние годы остаётся ограниченным. Так, после создания Конституционного Суда Республики Казахстан в результате конституционных реформ 2022 года и начала его деятельности с 1 января 2023 года, в него не поступал</w:t>
      </w:r>
      <w:r w:rsidR="00310AD1" w:rsidRPr="009012C8">
        <w:rPr>
          <w:rFonts w:ascii="Times New Roman" w:hAnsi="Times New Roman" w:cs="Times New Roman"/>
          <w:sz w:val="28"/>
          <w:szCs w:val="28"/>
          <w:lang w:val="ru-KZ"/>
        </w:rPr>
        <w:t>и</w:t>
      </w:r>
      <w:r w:rsidRPr="009012C8">
        <w:rPr>
          <w:rFonts w:ascii="Times New Roman" w:hAnsi="Times New Roman" w:cs="Times New Roman"/>
          <w:sz w:val="28"/>
          <w:szCs w:val="28"/>
          <w:lang w:val="ru-KZ"/>
        </w:rPr>
        <w:t xml:space="preserve"> обращени</w:t>
      </w:r>
      <w:r w:rsidR="00310AD1" w:rsidRPr="009012C8">
        <w:rPr>
          <w:rFonts w:ascii="Times New Roman" w:hAnsi="Times New Roman" w:cs="Times New Roman"/>
          <w:sz w:val="28"/>
          <w:szCs w:val="28"/>
          <w:lang w:val="ru-KZ"/>
        </w:rPr>
        <w:t>я</w:t>
      </w:r>
      <w:r w:rsidRPr="009012C8">
        <w:rPr>
          <w:rFonts w:ascii="Times New Roman" w:hAnsi="Times New Roman" w:cs="Times New Roman"/>
          <w:sz w:val="28"/>
          <w:szCs w:val="28"/>
          <w:lang w:val="ru-KZ"/>
        </w:rPr>
        <w:t xml:space="preserve"> судов по вопросам конституционности нормативных правовых актов, включая нормы, регулирующие уголовное судопроизводство.</w:t>
      </w:r>
    </w:p>
    <w:p w14:paraId="71A5A8BA" w14:textId="296FF6D7" w:rsidR="001D577B" w:rsidRPr="009012C8" w:rsidRDefault="008E174B"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Однако учитывая тот факт, что юридическая сила нормативных постановлений Конституционного Совета РК сохраняют свою силу до их пересмотра Конституционным судом РК, обратимся к анализу обращений судов в Конституционный Совет РК, поскольку результаты обращений, выраженные в нормативных постановлениях Конституционного Совета, остаются действующим правом Республики Казахстан. </w:t>
      </w:r>
    </w:p>
    <w:p w14:paraId="5779AF49" w14:textId="2CB7F32C" w:rsidR="00CF040C" w:rsidRPr="009012C8" w:rsidRDefault="00CE7F4E"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 xml:space="preserve">Анализ показал, что суды </w:t>
      </w:r>
      <w:r w:rsidR="00CF040C" w:rsidRPr="009012C8">
        <w:rPr>
          <w:rFonts w:ascii="Times New Roman" w:hAnsi="Times New Roman" w:cs="Times New Roman"/>
          <w:spacing w:val="2"/>
          <w:sz w:val="28"/>
          <w:szCs w:val="28"/>
          <w:lang w:val="ru-KZ"/>
        </w:rPr>
        <w:t>не инициировали обращения в Конституционный Совет Республики Казахстан по вопросам проверки конституционности норм Уголовно-процессуального кодекса Республики Казахстан 2014 года. Вместе с тем продолжают действовать и сохраняют обязательную юридическую силу правовые позиции Конституционного Совета Республики Казахстан, сформулированные в его нормативных постановлениях, принятых по обращениям судов в период действия Уголовно-процессуального кодекса Республики Казахстан 1997 года.</w:t>
      </w:r>
    </w:p>
    <w:p w14:paraId="46891E71" w14:textId="77777777" w:rsidR="00844D19" w:rsidRPr="009012C8" w:rsidRDefault="00CF040C"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Показательным в этом отношении является представление Западно-Казахстанского областного суда, поступившее в Конституционный Совет Республики Казахстан 27 декабря 2006 года. В данном обращении ставился вопрос о признании неконституционной части первой статьи 109 УПК РК 1997 года в той мере, в какой она устанавливала ограничения права граждан на судебное обжалование постановлений органов дознания, предварительного следствия и прокурора о возбуждении уголовного дела. </w:t>
      </w:r>
    </w:p>
    <w:p w14:paraId="623DC5C5" w14:textId="77777777" w:rsidR="00844D19" w:rsidRPr="009012C8" w:rsidRDefault="00CF040C"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lang w:val="ru-KZ"/>
        </w:rPr>
        <w:t xml:space="preserve">По результатам рассмотрения указанного представления было принято нормативное постановление Конституционного Совета от </w:t>
      </w:r>
      <w:r w:rsidR="00844D19" w:rsidRPr="009012C8">
        <w:rPr>
          <w:rFonts w:ascii="Times New Roman" w:hAnsi="Times New Roman" w:cs="Times New Roman"/>
          <w:spacing w:val="2"/>
          <w:sz w:val="28"/>
          <w:szCs w:val="28"/>
          <w:lang w:val="ru-KZ"/>
        </w:rPr>
        <w:t xml:space="preserve">             </w:t>
      </w:r>
      <w:r w:rsidRPr="009012C8">
        <w:rPr>
          <w:rFonts w:ascii="Times New Roman" w:hAnsi="Times New Roman" w:cs="Times New Roman"/>
          <w:spacing w:val="2"/>
          <w:sz w:val="28"/>
          <w:szCs w:val="28"/>
          <w:lang w:val="ru-KZ"/>
        </w:rPr>
        <w:t xml:space="preserve">24 января 2007 года № 1, правовые выводы которого продолжают применяться в системе действующего права Республики Казахстан </w:t>
      </w:r>
      <w:r w:rsidR="00F012E0" w:rsidRPr="009012C8">
        <w:rPr>
          <w:rFonts w:ascii="Times New Roman" w:hAnsi="Times New Roman" w:cs="Times New Roman"/>
          <w:spacing w:val="2"/>
          <w:sz w:val="28"/>
          <w:szCs w:val="28"/>
          <w:shd w:val="clear" w:color="auto" w:fill="FFFFFF"/>
        </w:rPr>
        <w:t>[19</w:t>
      </w:r>
      <w:r w:rsidR="00BD2F9B" w:rsidRPr="009012C8">
        <w:rPr>
          <w:rFonts w:ascii="Times New Roman" w:hAnsi="Times New Roman" w:cs="Times New Roman"/>
          <w:spacing w:val="2"/>
          <w:sz w:val="28"/>
          <w:szCs w:val="28"/>
          <w:shd w:val="clear" w:color="auto" w:fill="FFFFFF"/>
        </w:rPr>
        <w:t>8</w:t>
      </w:r>
      <w:r w:rsidR="00F012E0" w:rsidRPr="009012C8">
        <w:rPr>
          <w:rFonts w:ascii="Times New Roman" w:hAnsi="Times New Roman" w:cs="Times New Roman"/>
          <w:spacing w:val="2"/>
          <w:sz w:val="28"/>
          <w:szCs w:val="28"/>
          <w:shd w:val="clear" w:color="auto" w:fill="FFFFFF"/>
        </w:rPr>
        <w:t>]</w:t>
      </w:r>
      <w:r w:rsidR="00207758" w:rsidRPr="009012C8">
        <w:rPr>
          <w:rFonts w:ascii="Times New Roman" w:hAnsi="Times New Roman" w:cs="Times New Roman"/>
          <w:spacing w:val="2"/>
          <w:sz w:val="28"/>
          <w:szCs w:val="28"/>
          <w:shd w:val="clear" w:color="auto" w:fill="FFFFFF"/>
        </w:rPr>
        <w:t xml:space="preserve">. </w:t>
      </w:r>
      <w:r w:rsidR="008A0A13" w:rsidRPr="009012C8">
        <w:rPr>
          <w:rFonts w:ascii="Times New Roman" w:hAnsi="Times New Roman" w:cs="Times New Roman"/>
          <w:spacing w:val="2"/>
          <w:sz w:val="28"/>
          <w:szCs w:val="28"/>
          <w:shd w:val="clear" w:color="auto" w:fill="FFFFFF"/>
        </w:rPr>
        <w:t xml:space="preserve"> </w:t>
      </w:r>
    </w:p>
    <w:p w14:paraId="5610302A" w14:textId="0A8C6E3C" w:rsidR="001D577B" w:rsidRPr="009012C8" w:rsidRDefault="008A0A13" w:rsidP="007322A0">
      <w:pPr>
        <w:widowControl w:val="0"/>
        <w:pBdr>
          <w:bottom w:val="single" w:sz="4" w:space="31" w:color="FFFFFF"/>
        </w:pBdr>
        <w:spacing w:after="0" w:line="240" w:lineRule="auto"/>
        <w:ind w:firstLine="709"/>
        <w:contextualSpacing/>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shd w:val="clear" w:color="auto" w:fill="FFFFFF"/>
        </w:rPr>
        <w:t xml:space="preserve">Правовые </w:t>
      </w:r>
      <w:r w:rsidR="00844D19" w:rsidRPr="009012C8">
        <w:rPr>
          <w:rFonts w:ascii="Times New Roman" w:hAnsi="Times New Roman" w:cs="Times New Roman"/>
          <w:spacing w:val="2"/>
          <w:sz w:val="28"/>
          <w:szCs w:val="28"/>
          <w:shd w:val="clear" w:color="auto" w:fill="FFFFFF"/>
        </w:rPr>
        <w:t>обоснования</w:t>
      </w:r>
      <w:r w:rsidRPr="009012C8">
        <w:rPr>
          <w:rFonts w:ascii="Times New Roman" w:hAnsi="Times New Roman" w:cs="Times New Roman"/>
          <w:spacing w:val="2"/>
          <w:sz w:val="28"/>
          <w:szCs w:val="28"/>
          <w:shd w:val="clear" w:color="auto" w:fill="FFFFFF"/>
        </w:rPr>
        <w:t xml:space="preserve"> Западно-Казахстанского областного суда,</w:t>
      </w:r>
      <w:r w:rsidRPr="009012C8">
        <w:rPr>
          <w:rFonts w:ascii="Times New Roman" w:hAnsi="Times New Roman" w:cs="Times New Roman"/>
          <w:b/>
          <w:bCs/>
          <w:spacing w:val="2"/>
          <w:sz w:val="28"/>
          <w:szCs w:val="28"/>
          <w:shd w:val="clear" w:color="auto" w:fill="FFFFFF"/>
        </w:rPr>
        <w:t xml:space="preserve"> </w:t>
      </w:r>
      <w:r w:rsidRPr="009012C8">
        <w:rPr>
          <w:rFonts w:ascii="Times New Roman" w:hAnsi="Times New Roman" w:cs="Times New Roman"/>
          <w:spacing w:val="2"/>
          <w:sz w:val="28"/>
          <w:szCs w:val="28"/>
          <w:shd w:val="clear" w:color="auto" w:fill="FFFFFF"/>
        </w:rPr>
        <w:t xml:space="preserve">повлиявшие в последующем на конституционализацию уголовного судопроизводства, были нами хорошо освещены в предыдущих разделах диссертации. В этой связи повторный анализ будет здесь излишним. Однако следует сказать, что правоположения органа конституционного контроля, выведенные под воздействие судебных органов, оказывают и по сегодняшний день свое позитивное воздействие на развитие и совершенствование уголовного судопроизводства.  </w:t>
      </w:r>
    </w:p>
    <w:p w14:paraId="47E6F0BB" w14:textId="615E3A84" w:rsidR="001D577B" w:rsidRPr="009012C8" w:rsidRDefault="002104A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Следующим обращением, способствовавшим конституционализации уголовного судопроизводства, можно назвать  представление  Мангистауского  областного  суда от 6 апреля 1999 года в Конституционный Совет  РК  о признании неконституционной части шестой статьи 292 Уголовно-процессуального кодекса Республики Казахстан 1997 года (утратил силу). </w:t>
      </w:r>
    </w:p>
    <w:p w14:paraId="3FC94ABB" w14:textId="77777777" w:rsidR="006363E4" w:rsidRPr="009012C8" w:rsidRDefault="006363E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Правовая позиция, изложенная Мангистауским областным судом, основывалась на выводе о наличии конституционно значимой коллизии в механизме надзорного пересмотра судебных актов. Суд исходил из того, что жалоба гражданки С. была принята к производству президиумом Верховный Суд Республики Казахстан с нарушением установленного процессуального срока, предусмотренного частью второй статьи 461 Уголовно-процессуального кодекса. При этом обвиняемый Д. и его защитник были фактически лишены возможности обжаловать постановление президиума Верховного Суда, поскольку для дел, рассматриваемых местными судами по первой инстанции, президиум являлся окончательной надзорной инстанцией.</w:t>
      </w:r>
    </w:p>
    <w:p w14:paraId="2844BEC7" w14:textId="77777777" w:rsidR="006363E4" w:rsidRPr="009012C8" w:rsidRDefault="006363E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В этой связи Мангистауский областной суд поставил под сомнение конституционность части шестой статьи 292 УПК, допускавшей пересмотр Пленумом Верховного Суда постановлений президиума лишь по делам определённой категории лиц. По мнению суда, такое регулирование нарушало принцип равенства участников процесса и ограничивало право на судебную защиту иных лиц, для которых решения президиума Верховного Суда не подлежали дальнейшему пересмотру. Указанные положения рассматривались судом как противоречащие конституционным гарантиям, закреплённым в пункте 2 статьи 13 и пункте 3 статьи 39 Конституция Республики Казахстан [293].</w:t>
      </w:r>
    </w:p>
    <w:p w14:paraId="70579FC6" w14:textId="77777777" w:rsidR="006363E4" w:rsidRPr="009012C8" w:rsidRDefault="006363E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Рассматривая данное представление, Конституционный Совет Республики Казахстан не согласился с доводами областного суда. Орган конституционного контроля указал, что принцип равенства перед законом и судом, закреплённый в пункте 1 статьи 14 Конституции, корреспондирует с положениями статьи 75 Конституции, согласно которым правосудие в Республике Казахстан осуществляется исключительно судами в предусмотренных законом формах судопроизводства. Конституция, по мнению Конституционного Совета, исключает возможность создания иных органов с судебными функциями и тем самым обеспечивает единый статус суда как носителя судебной власти для всех категорий лиц.</w:t>
      </w:r>
    </w:p>
    <w:p w14:paraId="6C9953B5" w14:textId="77777777" w:rsidR="006363E4" w:rsidRPr="009012C8" w:rsidRDefault="006363E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При этом Конституционный Совет подчеркнул, что равенство перед законом предполагает не тождественность процессуальных механизмов, а равную правовую защиту и равную ответственность по одинаковым основаниям. Ограничение прав и свобод допускается исключительно законом и лишь в случаях, прямо предусмотренных пунктом 1 статьи 39 Конституции. В этой связи было отмечено, что Основной закон не препятствует изменению полномочий Пленума Верховного Суда в законодательном порядке, если такие изменения направлены на оптимизацию судебной системы и не носят дискриминационного характера [293].</w:t>
      </w:r>
    </w:p>
    <w:p w14:paraId="2FE82EED" w14:textId="77777777" w:rsidR="00844D19" w:rsidRPr="009012C8" w:rsidRDefault="006363E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 xml:space="preserve">Наряду с обращением судов в орган конституционного контроля, самостоятельным направлением конституционализации уголовного судопроизводства выступает прямое применение судами норм Конституции при разрешении уголовных дел. </w:t>
      </w:r>
    </w:p>
    <w:p w14:paraId="4F75C507" w14:textId="486D9B35" w:rsidR="001D577B" w:rsidRPr="009012C8" w:rsidRDefault="006363E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lang w:val="ru-KZ"/>
        </w:rPr>
      </w:pPr>
      <w:r w:rsidRPr="009012C8">
        <w:rPr>
          <w:rFonts w:ascii="Times New Roman" w:hAnsi="Times New Roman" w:cs="Times New Roman"/>
          <w:spacing w:val="2"/>
          <w:sz w:val="28"/>
          <w:szCs w:val="28"/>
          <w:shd w:val="clear" w:color="auto" w:fill="FFFFFF"/>
          <w:lang w:val="ru-KZ"/>
        </w:rPr>
        <w:t>В юридической литературе справедливо подчёркивается, что Конституция обладает высшей юридической силой и прямым действием на всей территории государства, в силу чего её нормы подлежат непосредственному применению и в уголовном процессе. Конституционные положения могут использоваться судами как самостоятельно, так и во взаимосвязи с нормами уголовно-процессуального закона, в том числе в случаях их текстуального совпадения, что подчёркивает особую значимость соответствующих процессуальных гарантий и недопустимость отступления от их содержания</w:t>
      </w:r>
      <w:r w:rsidR="009D36B6" w:rsidRPr="009012C8">
        <w:rPr>
          <w:rFonts w:ascii="Times New Roman" w:hAnsi="Times New Roman" w:cs="Times New Roman"/>
          <w:spacing w:val="2"/>
          <w:sz w:val="28"/>
          <w:szCs w:val="28"/>
          <w:shd w:val="clear" w:color="auto" w:fill="FFFFFF"/>
        </w:rPr>
        <w:t xml:space="preserve"> [29</w:t>
      </w:r>
      <w:r w:rsidR="00BD2F9B" w:rsidRPr="009012C8">
        <w:rPr>
          <w:rFonts w:ascii="Times New Roman" w:hAnsi="Times New Roman" w:cs="Times New Roman"/>
          <w:spacing w:val="2"/>
          <w:sz w:val="28"/>
          <w:szCs w:val="28"/>
          <w:shd w:val="clear" w:color="auto" w:fill="FFFFFF"/>
        </w:rPr>
        <w:t>4</w:t>
      </w:r>
      <w:r w:rsidR="009D36B6" w:rsidRPr="009012C8">
        <w:rPr>
          <w:rFonts w:ascii="Times New Roman" w:hAnsi="Times New Roman" w:cs="Times New Roman"/>
          <w:spacing w:val="2"/>
          <w:sz w:val="28"/>
          <w:szCs w:val="28"/>
          <w:shd w:val="clear" w:color="auto" w:fill="FFFFFF"/>
        </w:rPr>
        <w:t>, С. 16]</w:t>
      </w:r>
      <w:r w:rsidR="00386EF4" w:rsidRPr="009012C8">
        <w:rPr>
          <w:rFonts w:ascii="Times New Roman" w:hAnsi="Times New Roman" w:cs="Times New Roman"/>
          <w:spacing w:val="2"/>
          <w:sz w:val="28"/>
          <w:szCs w:val="28"/>
          <w:shd w:val="clear" w:color="auto" w:fill="FFFFFF"/>
        </w:rPr>
        <w:t>.</w:t>
      </w:r>
    </w:p>
    <w:p w14:paraId="7E8C0EA4" w14:textId="7F1C2663" w:rsidR="001D577B" w:rsidRPr="009012C8" w:rsidRDefault="007921C6"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Об этом пишет и С.А. Грачев, ссылаясь на правовую позицию Верховного Суда, что </w:t>
      </w:r>
      <w:r w:rsidRPr="009012C8">
        <w:rPr>
          <w:rFonts w:ascii="Times New Roman" w:hAnsi="Times New Roman" w:cs="Times New Roman"/>
          <w:spacing w:val="2"/>
          <w:sz w:val="28"/>
          <w:szCs w:val="28"/>
        </w:rPr>
        <w:t xml:space="preserve">следует </w:t>
      </w:r>
      <w:r w:rsidRPr="009012C8">
        <w:rPr>
          <w:rFonts w:ascii="Times New Roman" w:hAnsi="Times New Roman" w:cs="Times New Roman"/>
          <w:b/>
          <w:bCs/>
          <w:spacing w:val="2"/>
          <w:sz w:val="28"/>
          <w:szCs w:val="28"/>
        </w:rPr>
        <w:t>«</w:t>
      </w:r>
      <w:r w:rsidRPr="009012C8">
        <w:rPr>
          <w:rFonts w:ascii="Times New Roman" w:hAnsi="Times New Roman" w:cs="Times New Roman"/>
          <w:spacing w:val="2"/>
          <w:sz w:val="28"/>
          <w:szCs w:val="28"/>
        </w:rPr>
        <w:t>во всех необходимых случаях применять Конституцию в качестве акта прямого действия»</w:t>
      </w:r>
      <w:r w:rsidR="002E7DF4" w:rsidRPr="009012C8">
        <w:rPr>
          <w:rFonts w:ascii="Times New Roman" w:hAnsi="Times New Roman" w:cs="Times New Roman"/>
          <w:spacing w:val="2"/>
          <w:sz w:val="28"/>
          <w:szCs w:val="28"/>
        </w:rPr>
        <w:t xml:space="preserve"> </w:t>
      </w:r>
      <w:r w:rsidR="002E7DF4" w:rsidRPr="009012C8">
        <w:rPr>
          <w:rFonts w:ascii="Times New Roman" w:hAnsi="Times New Roman" w:cs="Times New Roman"/>
          <w:spacing w:val="2"/>
          <w:sz w:val="28"/>
          <w:szCs w:val="28"/>
          <w:shd w:val="clear" w:color="auto" w:fill="FFFFFF"/>
        </w:rPr>
        <w:t>[14</w:t>
      </w:r>
      <w:r w:rsidR="00BD2F9B" w:rsidRPr="009012C8">
        <w:rPr>
          <w:rFonts w:ascii="Times New Roman" w:hAnsi="Times New Roman" w:cs="Times New Roman"/>
          <w:spacing w:val="2"/>
          <w:sz w:val="28"/>
          <w:szCs w:val="28"/>
          <w:shd w:val="clear" w:color="auto" w:fill="FFFFFF"/>
        </w:rPr>
        <w:t>8</w:t>
      </w:r>
      <w:r w:rsidR="002E7DF4" w:rsidRPr="009012C8">
        <w:rPr>
          <w:rFonts w:ascii="Times New Roman" w:hAnsi="Times New Roman" w:cs="Times New Roman"/>
          <w:spacing w:val="2"/>
          <w:sz w:val="28"/>
          <w:szCs w:val="28"/>
          <w:shd w:val="clear" w:color="auto" w:fill="FFFFFF"/>
        </w:rPr>
        <w:t>, С. 15]</w:t>
      </w:r>
      <w:r w:rsidRPr="009012C8">
        <w:rPr>
          <w:rFonts w:ascii="Times New Roman" w:hAnsi="Times New Roman" w:cs="Times New Roman"/>
          <w:spacing w:val="2"/>
          <w:sz w:val="28"/>
          <w:szCs w:val="28"/>
        </w:rPr>
        <w:t>.</w:t>
      </w:r>
    </w:p>
    <w:p w14:paraId="25DBB68B" w14:textId="19D0EA98" w:rsidR="00006424" w:rsidRPr="009012C8" w:rsidRDefault="00386EF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Свидетельством такого подхода является судебная практика. Т</w:t>
      </w:r>
      <w:r w:rsidR="00C2132D" w:rsidRPr="009012C8">
        <w:rPr>
          <w:rFonts w:ascii="Times New Roman" w:hAnsi="Times New Roman" w:cs="Times New Roman"/>
          <w:spacing w:val="2"/>
          <w:sz w:val="28"/>
          <w:szCs w:val="28"/>
          <w:shd w:val="clear" w:color="auto" w:fill="FFFFFF"/>
        </w:rPr>
        <w:t xml:space="preserve">ак, </w:t>
      </w:r>
      <w:r w:rsidR="00C2132D" w:rsidRPr="009012C8">
        <w:rPr>
          <w:rFonts w:ascii="Times New Roman" w:hAnsi="Times New Roman" w:cs="Times New Roman"/>
          <w:spacing w:val="2"/>
          <w:sz w:val="28"/>
          <w:szCs w:val="28"/>
        </w:rPr>
        <w:t xml:space="preserve">Уральский городской суд Западно-Казахстанской области 24 октября 2017 года обеспечил прямое действие Конституции в совокупности с нормами УПК РК. Суд установил, что гражданин Б., осознавая незаконность своих действий, неоднократно организовал незаконную миграцию, путем предоставления транспортных средств и оказания гражданам Д. и Ч. иных услуг для незаконного их выезда из Республики Казахстан в Российскую Федерацию и Кыргызскую Республику вне установленных пунктов пограничного пропуска. Вина Б. доказывается: показаниями свидетелей А., Р., Н, выписками из ЕИС «Беркут» на 01.05.2017 года, которые подтверждают, что из ОПК «Сырым-авто» на автомашине пересекли граждане Б., А., Р., Н., также обратно пересекли из РФ в РК. </w:t>
      </w:r>
    </w:p>
    <w:p w14:paraId="707410B2" w14:textId="2FA78CBC" w:rsidR="00006424" w:rsidRPr="009012C8" w:rsidRDefault="00F56FC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мотивировочной части приговора </w:t>
      </w:r>
      <w:r w:rsidR="00386EF4" w:rsidRPr="009012C8">
        <w:rPr>
          <w:rFonts w:ascii="Times New Roman" w:hAnsi="Times New Roman" w:cs="Times New Roman"/>
          <w:spacing w:val="2"/>
          <w:sz w:val="28"/>
          <w:szCs w:val="28"/>
        </w:rPr>
        <w:t xml:space="preserve">идет процесс применения конституционных норм и </w:t>
      </w:r>
      <w:r w:rsidRPr="009012C8">
        <w:rPr>
          <w:rFonts w:ascii="Times New Roman" w:hAnsi="Times New Roman" w:cs="Times New Roman"/>
          <w:spacing w:val="2"/>
          <w:sz w:val="28"/>
          <w:szCs w:val="28"/>
        </w:rPr>
        <w:t>подчеркивается, что с</w:t>
      </w:r>
      <w:r w:rsidR="00C2132D" w:rsidRPr="009012C8">
        <w:rPr>
          <w:rFonts w:ascii="Times New Roman" w:hAnsi="Times New Roman" w:cs="Times New Roman"/>
          <w:spacing w:val="2"/>
          <w:sz w:val="28"/>
          <w:szCs w:val="28"/>
        </w:rPr>
        <w:t>огласно пункту 2 статьи 13 Конституции Республики Казахстан каждый имеет право на судебную защиту своих прав и свобод. Республика Казахстан обязуется обеспечивать всем находящимся на ее территории и под ее юрисдикцией лицам защиту прав и свобод в соответствии с Конституцией и принятыми международными обязательствами. В соответствии со ст.393 ч.3 УПК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 Аналогичные требования предусмотрены частью 2 статьи 14 Международного пакта о гражданских и политических правах, принятого Генеральной Ассамблеей ООН 16 декабря 1966 года. При указанных обстоятельствах суд на основании совокупности согласующихся между собой фактических данных, содержащихся в приведенных доказательствах и материалах дела, находит вину подсудимого в совершении преступления установленной</w:t>
      </w:r>
      <w:r w:rsidR="002E7DF4" w:rsidRPr="009012C8">
        <w:rPr>
          <w:rFonts w:ascii="Times New Roman" w:hAnsi="Times New Roman" w:cs="Times New Roman"/>
          <w:spacing w:val="2"/>
          <w:sz w:val="28"/>
          <w:szCs w:val="28"/>
        </w:rPr>
        <w:t xml:space="preserve"> </w:t>
      </w:r>
      <w:r w:rsidR="002E7DF4"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5</w:t>
      </w:r>
      <w:r w:rsidR="002E7DF4" w:rsidRPr="009012C8">
        <w:rPr>
          <w:rFonts w:ascii="Times New Roman" w:hAnsi="Times New Roman" w:cs="Times New Roman"/>
          <w:spacing w:val="2"/>
          <w:sz w:val="28"/>
          <w:szCs w:val="28"/>
          <w:shd w:val="clear" w:color="auto" w:fill="FFFFFF"/>
        </w:rPr>
        <w:t>]</w:t>
      </w:r>
      <w:r w:rsidR="00C2132D" w:rsidRPr="009012C8">
        <w:rPr>
          <w:rFonts w:ascii="Times New Roman" w:hAnsi="Times New Roman" w:cs="Times New Roman"/>
          <w:spacing w:val="2"/>
          <w:sz w:val="28"/>
          <w:szCs w:val="28"/>
        </w:rPr>
        <w:t>.</w:t>
      </w:r>
    </w:p>
    <w:p w14:paraId="04EF7202" w14:textId="77777777" w:rsidR="001727D7" w:rsidRPr="009012C8" w:rsidRDefault="00F56FC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 xml:space="preserve">Конституционализация уголовного судопроизводства осуществляется судами республики не только через реализацию конституционных положений, непосредственно влияющих на уголовно-процессуальные нормы. В первых разделах настоящей диссертации мы отмечали, что объектом конституционализации выступает также международная правовая система. </w:t>
      </w:r>
      <w:r w:rsidR="001727D7" w:rsidRPr="009012C8">
        <w:rPr>
          <w:rFonts w:ascii="Times New Roman" w:hAnsi="Times New Roman" w:cs="Times New Roman"/>
          <w:spacing w:val="2"/>
          <w:sz w:val="28"/>
          <w:szCs w:val="28"/>
          <w:lang w:val="ru-KZ"/>
        </w:rPr>
        <w:t>На первый взгляд может показаться, что конституционализация затрагивает исключительно внутренний правопорядок государства, основанный на писаной или неписаной конституции. Однако такой подход не отражает реального состояния правового развития. Во-первых, в условиях глобализации и интернационализации права проведение жёсткого разграничения между национальным и международным правом представляется методологически некорректным. Эти правовые системы не функционируют изолированно, а находятся в постоянном взаимодействии, взаимно влияя на содержание и механизмы правового регулирования. Во-вторых, именно в сфере международного права всё более отчётливо проявляется востребованность конституционных принципов и ценностей, поскольку толкование международных норм всё чаще осуществляется с опорой на конституционную доктрину и универсальные стандарты прав человека.</w:t>
      </w:r>
    </w:p>
    <w:p w14:paraId="70F56C4C" w14:textId="1DCC0E3D" w:rsidR="001727D7" w:rsidRPr="009012C8" w:rsidRDefault="001727D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этом контексте показательным является приговор Турксибского районного суда города Алматы от 17 марта 2017 года, в котором процесс конституционализации осуществляется посредством одновременного применения норм Конституции Республики Казахстан и международного права. В судебном акте суд прямо сослался на </w:t>
      </w:r>
      <w:r w:rsidR="00E05AE7" w:rsidRPr="009012C8">
        <w:rPr>
          <w:rFonts w:ascii="Times New Roman" w:hAnsi="Times New Roman" w:cs="Times New Roman"/>
          <w:spacing w:val="2"/>
          <w:sz w:val="28"/>
          <w:szCs w:val="28"/>
          <w:lang w:val="ru-KZ"/>
        </w:rPr>
        <w:t>н</w:t>
      </w:r>
      <w:r w:rsidRPr="009012C8">
        <w:rPr>
          <w:rFonts w:ascii="Times New Roman" w:hAnsi="Times New Roman" w:cs="Times New Roman"/>
          <w:spacing w:val="2"/>
          <w:sz w:val="28"/>
          <w:szCs w:val="28"/>
          <w:lang w:val="ru-KZ"/>
        </w:rPr>
        <w:t>ормативное постановление Верховного Суда Республики Казахстан от 10 июля 2008 года № 1 «О применении норм международных договоров Республики Казахстан», согласно которому в Республике Казахстан признаются и гарантируются права и свободы человека и гражданина, установленные как Конституцией, так и признанными государством нормами международного права.</w:t>
      </w:r>
    </w:p>
    <w:p w14:paraId="12489AF2" w14:textId="5C54F880" w:rsidR="001727D7" w:rsidRPr="009012C8" w:rsidRDefault="001727D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Суд также исходил из положений пункта 2 статьи 13 Конституции Республики Казахстан, закрепляющего право каждого на судебную защиту своих прав и свобод, а также из конституционной обязанности государства обеспечивать защиту прав всех лиц, находящихся под его юрисдикцией, в соответствии с международными обязательствами. В этой связи были применены нормы Международного пакта о гражданских и политических правах, ратифицированного Республикой Казахстан 28 ноября 2005 года.</w:t>
      </w:r>
    </w:p>
    <w:p w14:paraId="066CE8CB" w14:textId="77777777" w:rsidR="001727D7" w:rsidRPr="009012C8" w:rsidRDefault="001727D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частности, суд сослался на статью 14 МПГПП, закрепляющую принцип равенства всех лиц перед судами и право на справедливое и публичное разбирательство компетентным, независимым и беспристрастным судом, созданным на основании закона. Дополнительно была учтена статья 9 МПГПП, гарантирующая право каждого на свободу и личную неприкосновенность, запрещающая произвольный арест и содержание под стражей, а также предусматривающая право лица, лишённого свободы, на судебную проверку законности задержания и немедленное освобождение в случае его незаконности.</w:t>
      </w:r>
    </w:p>
    <w:p w14:paraId="21F745CD" w14:textId="2EE7283D" w:rsidR="00006424" w:rsidRPr="009012C8" w:rsidRDefault="00DD0F1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этой связи при определении вида и размера наказания подсудимой Л</w:t>
      </w:r>
      <w:r w:rsidR="00B96080"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w:t>
      </w:r>
      <w:r w:rsidR="00E05AE7" w:rsidRPr="009012C8">
        <w:rPr>
          <w:rFonts w:ascii="Times New Roman" w:hAnsi="Times New Roman" w:cs="Times New Roman"/>
          <w:spacing w:val="2"/>
          <w:sz w:val="28"/>
          <w:szCs w:val="28"/>
        </w:rPr>
        <w:t>с</w:t>
      </w:r>
      <w:r w:rsidRPr="009012C8">
        <w:rPr>
          <w:rFonts w:ascii="Times New Roman" w:hAnsi="Times New Roman" w:cs="Times New Roman"/>
          <w:spacing w:val="2"/>
          <w:sz w:val="28"/>
          <w:szCs w:val="28"/>
        </w:rPr>
        <w:t>уд</w:t>
      </w:r>
      <w:r w:rsidR="00B96080"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принял во внимание обстоятельства</w:t>
      </w:r>
      <w:r w:rsidR="00B96080"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смягчающие уголовную ответственность и наказание, полное признание вины и чистосердечное раскаяние, наличие малолетнего ребенка, а также отсутствие отягчающих уголовную ответственность и наказание обстоятельств. Также судом</w:t>
      </w:r>
      <w:r w:rsidR="00B96080" w:rsidRPr="009012C8">
        <w:rPr>
          <w:rFonts w:ascii="Times New Roman" w:hAnsi="Times New Roman" w:cs="Times New Roman"/>
          <w:spacing w:val="2"/>
          <w:sz w:val="28"/>
          <w:szCs w:val="28"/>
        </w:rPr>
        <w:t xml:space="preserve"> было </w:t>
      </w:r>
      <w:r w:rsidRPr="009012C8">
        <w:rPr>
          <w:rFonts w:ascii="Times New Roman" w:hAnsi="Times New Roman" w:cs="Times New Roman"/>
          <w:spacing w:val="2"/>
          <w:sz w:val="28"/>
          <w:szCs w:val="28"/>
        </w:rPr>
        <w:t xml:space="preserve"> принято во внимание</w:t>
      </w:r>
      <w:r w:rsidR="00B96080"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 xml:space="preserve"> привлечение к уголовной ответственности впервые, а также </w:t>
      </w:r>
      <w:r w:rsidR="00B96080" w:rsidRPr="009012C8">
        <w:rPr>
          <w:rFonts w:ascii="Times New Roman" w:hAnsi="Times New Roman" w:cs="Times New Roman"/>
          <w:spacing w:val="2"/>
          <w:sz w:val="28"/>
          <w:szCs w:val="28"/>
        </w:rPr>
        <w:t xml:space="preserve">то, </w:t>
      </w:r>
      <w:r w:rsidRPr="009012C8">
        <w:rPr>
          <w:rFonts w:ascii="Times New Roman" w:hAnsi="Times New Roman" w:cs="Times New Roman"/>
          <w:spacing w:val="2"/>
          <w:sz w:val="28"/>
          <w:szCs w:val="28"/>
        </w:rPr>
        <w:t xml:space="preserve">что подсудимая, будучи лишённой водительских прав, вновь управляла транспортным средством в состоянии алкогольного опьянения, должных выводов для себя не сделала и подвергла опасности жизни и здоровье граждан, в связи с чем суд считает должным и необходимым назначить наказание в виде штрафа с лишением права управления транспортным средством сроком на 3 года. Иска и судебных издержек по делу не имеется. Вещественные доказательства в порядке ст.118 УПК РК автомобиль «Nissan Primera» с государственным номером 012 WFA 02 вернуть собственнику движимого имущества Лыковой </w:t>
      </w:r>
      <w:proofErr w:type="gramStart"/>
      <w:r w:rsidRPr="009012C8">
        <w:rPr>
          <w:rFonts w:ascii="Times New Roman" w:hAnsi="Times New Roman" w:cs="Times New Roman"/>
          <w:spacing w:val="2"/>
          <w:sz w:val="28"/>
          <w:szCs w:val="28"/>
        </w:rPr>
        <w:t>Н.М..</w:t>
      </w:r>
      <w:proofErr w:type="gramEnd"/>
      <w:r w:rsidRPr="009012C8">
        <w:rPr>
          <w:rFonts w:ascii="Times New Roman" w:hAnsi="Times New Roman" w:cs="Times New Roman"/>
          <w:spacing w:val="2"/>
          <w:sz w:val="28"/>
          <w:szCs w:val="28"/>
        </w:rPr>
        <w:t xml:space="preserve"> На основании изложенного, руководствуясь ст. ст. 387-390, 393, 395- 398, 401, 529 УПК РК, суд</w:t>
      </w:r>
      <w:r w:rsidR="00B96080" w:rsidRPr="009012C8">
        <w:rPr>
          <w:rFonts w:ascii="Times New Roman" w:hAnsi="Times New Roman" w:cs="Times New Roman"/>
          <w:spacing w:val="2"/>
          <w:sz w:val="28"/>
          <w:szCs w:val="28"/>
        </w:rPr>
        <w:t xml:space="preserve"> признал гр-ку Л.  виновной в совершении правонарушения, предусмотренного ст. 346 ч.1 Уголовного Кодекса Республики Казахстан и назначил  ей по данной статье наказание в виде штрафа в размере 30 (тридцати) месячных расчетных показателей, что составило на тот период  68 070 (шестьдесят восемь тысяч семьдесят) тенге с лишением права управления транспортным средством сроком на 3 (три) года</w:t>
      </w:r>
      <w:r w:rsidR="002E7DF4" w:rsidRPr="009012C8">
        <w:rPr>
          <w:rFonts w:ascii="Times New Roman" w:hAnsi="Times New Roman" w:cs="Times New Roman"/>
          <w:spacing w:val="2"/>
          <w:sz w:val="28"/>
          <w:szCs w:val="28"/>
        </w:rPr>
        <w:t xml:space="preserve"> </w:t>
      </w:r>
      <w:r w:rsidR="002E7DF4"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5</w:t>
      </w:r>
      <w:r w:rsidR="002E7DF4" w:rsidRPr="009012C8">
        <w:rPr>
          <w:rFonts w:ascii="Times New Roman" w:hAnsi="Times New Roman" w:cs="Times New Roman"/>
          <w:spacing w:val="2"/>
          <w:sz w:val="28"/>
          <w:szCs w:val="28"/>
          <w:shd w:val="clear" w:color="auto" w:fill="FFFFFF"/>
        </w:rPr>
        <w:t>]</w:t>
      </w:r>
      <w:r w:rsidR="00B96080" w:rsidRPr="009012C8">
        <w:rPr>
          <w:rFonts w:ascii="Times New Roman" w:hAnsi="Times New Roman" w:cs="Times New Roman"/>
          <w:spacing w:val="2"/>
          <w:sz w:val="28"/>
          <w:szCs w:val="28"/>
        </w:rPr>
        <w:t>.</w:t>
      </w:r>
    </w:p>
    <w:p w14:paraId="07F0639C" w14:textId="014DFE9B" w:rsidR="00006424" w:rsidRPr="009012C8" w:rsidRDefault="0052644B"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Вместе с тем, следует отметить, что есть и сторонники ограниченного применения принципа прямого действия Конституции.</w:t>
      </w:r>
      <w:r w:rsidRPr="009012C8">
        <w:rPr>
          <w:rFonts w:ascii="Times New Roman" w:hAnsi="Times New Roman" w:cs="Times New Roman"/>
          <w:b/>
          <w:bCs/>
          <w:spacing w:val="2"/>
          <w:sz w:val="28"/>
          <w:szCs w:val="28"/>
        </w:rPr>
        <w:t xml:space="preserve"> </w:t>
      </w:r>
      <w:proofErr w:type="gramStart"/>
      <w:r w:rsidR="007800B7" w:rsidRPr="009012C8">
        <w:rPr>
          <w:rFonts w:ascii="Times New Roman" w:hAnsi="Times New Roman" w:cs="Times New Roman"/>
          <w:spacing w:val="2"/>
          <w:sz w:val="28"/>
          <w:szCs w:val="28"/>
        </w:rPr>
        <w:t>Так,</w:t>
      </w:r>
      <w:r w:rsidR="00E05AE7" w:rsidRPr="009012C8">
        <w:rPr>
          <w:rFonts w:ascii="Times New Roman" w:hAnsi="Times New Roman" w:cs="Times New Roman"/>
          <w:spacing w:val="2"/>
          <w:sz w:val="28"/>
          <w:szCs w:val="28"/>
        </w:rPr>
        <w:t xml:space="preserve">   </w:t>
      </w:r>
      <w:proofErr w:type="gramEnd"/>
      <w:r w:rsidR="00E05AE7" w:rsidRPr="009012C8">
        <w:rPr>
          <w:rFonts w:ascii="Times New Roman" w:hAnsi="Times New Roman" w:cs="Times New Roman"/>
          <w:spacing w:val="2"/>
          <w:sz w:val="28"/>
          <w:szCs w:val="28"/>
        </w:rPr>
        <w:t xml:space="preserve">                   Б.Х. </w:t>
      </w:r>
      <w:r w:rsidR="007800B7" w:rsidRPr="009012C8">
        <w:rPr>
          <w:rFonts w:ascii="Times New Roman" w:hAnsi="Times New Roman" w:cs="Times New Roman"/>
          <w:spacing w:val="2"/>
          <w:sz w:val="28"/>
          <w:szCs w:val="28"/>
        </w:rPr>
        <w:t>Толеубекова обращает внимание на то, что значительная часть конституционных положений по своей природе носит общий, рамочный характер и потому либо затруднительно, либо вовсе невозможно применима напрямую в конкретных отраслевых правоотношениях. По её мнению, уголовный процесс как сложная система юридически формализованных процедур, обременённых множеством обязательных признаков, требует высокой степени нормативной определённости, которой многие конституционные нормы не обладают. Сама конструкция ряда положений Основного закона, как подчёркивает автор, свидетельствует об их ориентированности не на прямое применение, а на последующую конкретизацию в отраслевом законодательстве, в том числе в уголовно-процессуальных нормах</w:t>
      </w:r>
      <w:r w:rsidR="007800B7" w:rsidRPr="009012C8">
        <w:rPr>
          <w:rFonts w:ascii="Times New Roman" w:hAnsi="Times New Roman" w:cs="Times New Roman"/>
          <w:b/>
          <w:bCs/>
          <w:spacing w:val="2"/>
          <w:sz w:val="28"/>
          <w:szCs w:val="28"/>
        </w:rPr>
        <w:t xml:space="preserve"> </w:t>
      </w:r>
      <w:r w:rsidR="002E7DF4"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6</w:t>
      </w:r>
      <w:r w:rsidR="002E7DF4"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shd w:val="clear" w:color="auto" w:fill="FFFFFF"/>
        </w:rPr>
        <w:t xml:space="preserve">. </w:t>
      </w:r>
    </w:p>
    <w:p w14:paraId="770824DA" w14:textId="6B120636" w:rsidR="00006424" w:rsidRPr="009012C8" w:rsidRDefault="007800B7"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Схожий подход высказывается и в зарубежной доктрине. Немецкий исследователь Beyer D., анализируя практику применения норм Основного закона Федеративной Республики Германия судами общей юрисдикции, отмечает, что конституционные положения, как правило, отличаются высокой степенью абстрактности и недостаточной нормативной определённостью. В силу этого они редко содержат прямые предписания, которые могли бы быть использованы судами без предварительной законодательной конкретизации. По его мнению, в отличие от основных прав, обладающих более чётким содержанием, конституционные принципы требуют нормативного «перевода» на язык отраслевого права, а потому их практическая реализация является прежде всего задачей законодателя, а не суда </w:t>
      </w:r>
      <w:r w:rsidR="00C841AA"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7</w:t>
      </w:r>
      <w:r w:rsidR="00C841AA" w:rsidRPr="009012C8">
        <w:rPr>
          <w:rFonts w:ascii="Times New Roman" w:hAnsi="Times New Roman" w:cs="Times New Roman"/>
          <w:spacing w:val="2"/>
          <w:sz w:val="28"/>
          <w:szCs w:val="28"/>
          <w:shd w:val="clear" w:color="auto" w:fill="FFFFFF"/>
        </w:rPr>
        <w:t>, С. 21]</w:t>
      </w:r>
      <w:r w:rsidR="00443C06" w:rsidRPr="009012C8">
        <w:rPr>
          <w:rFonts w:ascii="Times New Roman" w:hAnsi="Times New Roman" w:cs="Times New Roman"/>
          <w:spacing w:val="2"/>
          <w:sz w:val="28"/>
          <w:szCs w:val="28"/>
        </w:rPr>
        <w:t xml:space="preserve">. </w:t>
      </w:r>
    </w:p>
    <w:p w14:paraId="58DE951F" w14:textId="0C182BB0" w:rsidR="00006424" w:rsidRPr="009012C8" w:rsidRDefault="00D200BA"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целом соглашаясь с некоторыми доводами противников прямого применения норм Конституции, вместе с тем мы полагаем</w:t>
      </w:r>
      <w:r w:rsidR="00CD6B33" w:rsidRPr="009012C8">
        <w:rPr>
          <w:rFonts w:ascii="Times New Roman" w:hAnsi="Times New Roman" w:cs="Times New Roman"/>
          <w:spacing w:val="2"/>
          <w:sz w:val="28"/>
          <w:szCs w:val="28"/>
        </w:rPr>
        <w:t xml:space="preserve"> верной правовую позицию Верховного Суда РФ, которая вполне подходит и для казахстанской правовой системы. Данная правовая позиция гласит, </w:t>
      </w:r>
      <w:r w:rsidRPr="009012C8">
        <w:rPr>
          <w:rFonts w:ascii="Times New Roman" w:hAnsi="Times New Roman" w:cs="Times New Roman"/>
          <w:spacing w:val="2"/>
          <w:sz w:val="28"/>
          <w:szCs w:val="28"/>
        </w:rPr>
        <w:t>что прямое применение норм Конституции судами вполне обосновано, когда «закрепленные нормой Конституции положения, исходя из их смысла, не требуют дополнительной регламентации и не содержат указания на возможность ее применения при условии принятия закона, регулирующего права, свободы, обязанности человека и гражданина и другие конституционные положения»</w:t>
      </w:r>
      <w:r w:rsidR="00C841AA" w:rsidRPr="009012C8">
        <w:rPr>
          <w:rFonts w:ascii="Times New Roman" w:hAnsi="Times New Roman" w:cs="Times New Roman"/>
          <w:spacing w:val="2"/>
          <w:sz w:val="28"/>
          <w:szCs w:val="28"/>
        </w:rPr>
        <w:t xml:space="preserve"> </w:t>
      </w:r>
      <w:r w:rsidR="00C841AA"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8</w:t>
      </w:r>
      <w:r w:rsidR="00C841AA" w:rsidRPr="009012C8">
        <w:rPr>
          <w:rFonts w:ascii="Times New Roman" w:hAnsi="Times New Roman" w:cs="Times New Roman"/>
          <w:spacing w:val="2"/>
          <w:sz w:val="28"/>
          <w:szCs w:val="28"/>
          <w:shd w:val="clear" w:color="auto" w:fill="FFFFFF"/>
        </w:rPr>
        <w:t>]</w:t>
      </w:r>
      <w:r w:rsidRPr="009012C8">
        <w:rPr>
          <w:rFonts w:ascii="Times New Roman" w:hAnsi="Times New Roman" w:cs="Times New Roman"/>
          <w:spacing w:val="2"/>
          <w:sz w:val="28"/>
          <w:szCs w:val="28"/>
        </w:rPr>
        <w:t>.</w:t>
      </w:r>
    </w:p>
    <w:p w14:paraId="32424F60" w14:textId="77777777" w:rsidR="00A93E20" w:rsidRPr="009012C8" w:rsidRDefault="00CD6B33"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Таким образом, роль судебной системы в процессе конституционализации уголовного судопроизводства трудно переоценить. </w:t>
      </w:r>
    </w:p>
    <w:p w14:paraId="4D791B63" w14:textId="0F8667A1" w:rsidR="00006424" w:rsidRPr="009012C8" w:rsidRDefault="006534A8"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Ключевое значение в данном процессе принадлежит Верховному Суду Республики Казахстан, правовые позиции которого формируются как в нормативных постановлениях, так и в обобщениях судебной практики. Эти правовые позиции выполняют функцию конституционно ориентированного толкования норм уголовно-процессуального законодательства, обеспечивая их согласование с положениями Конституции Республики Казахстан, принципами справедливости, презумпции невиновности, судебной защиты и правовой определённости. В ряде случаев деятельность Верховного Суда носит не только интерпретационный, но и корректирующий характер, способствуя устранению пробелов, противоречий и неопределённостей в правовом регулировании уголовного судопроизводства.</w:t>
      </w:r>
      <w:r w:rsidRPr="009012C8">
        <w:rPr>
          <w:rFonts w:ascii="Times New Roman" w:hAnsi="Times New Roman" w:cs="Times New Roman"/>
          <w:spacing w:val="2"/>
          <w:sz w:val="28"/>
          <w:szCs w:val="28"/>
          <w:lang w:val="kk-KZ"/>
        </w:rPr>
        <w:t xml:space="preserve"> </w:t>
      </w:r>
      <w:r w:rsidR="005521DD" w:rsidRPr="009012C8">
        <w:rPr>
          <w:rFonts w:ascii="Times New Roman" w:eastAsia="Times New Roman" w:hAnsi="Times New Roman" w:cs="Times New Roman"/>
          <w:spacing w:val="2"/>
          <w:sz w:val="28"/>
          <w:szCs w:val="28"/>
          <w:lang w:val="kk-KZ" w:eastAsia="ru-RU"/>
        </w:rPr>
        <w:t xml:space="preserve">Не менее действенным способом конституционализации уголовного судопроизводства выступают судебные акты </w:t>
      </w:r>
      <w:r w:rsidR="005521DD" w:rsidRPr="009012C8">
        <w:rPr>
          <w:rFonts w:ascii="Times New Roman" w:hAnsi="Times New Roman" w:cs="Times New Roman"/>
          <w:spacing w:val="2"/>
          <w:sz w:val="28"/>
          <w:szCs w:val="28"/>
        </w:rPr>
        <w:t>местных судов, которые в рамках своих полномочий также участвуют в данном процессе, поскольку</w:t>
      </w:r>
      <w:r w:rsidR="005521DD" w:rsidRPr="009012C8">
        <w:rPr>
          <w:rFonts w:ascii="Times New Roman" w:eastAsia="Times New Roman" w:hAnsi="Times New Roman" w:cs="Times New Roman"/>
          <w:spacing w:val="2"/>
          <w:sz w:val="28"/>
          <w:szCs w:val="28"/>
          <w:lang w:eastAsia="ru-RU"/>
        </w:rPr>
        <w:t xml:space="preserve"> суды внедряют в правоприменительную практику иде</w:t>
      </w:r>
      <w:r w:rsidR="004A0298" w:rsidRPr="009012C8">
        <w:rPr>
          <w:rFonts w:ascii="Times New Roman" w:eastAsia="Times New Roman" w:hAnsi="Times New Roman" w:cs="Times New Roman"/>
          <w:spacing w:val="2"/>
          <w:sz w:val="28"/>
          <w:szCs w:val="28"/>
          <w:lang w:eastAsia="ru-RU"/>
        </w:rPr>
        <w:t>и</w:t>
      </w:r>
      <w:r w:rsidR="005521DD" w:rsidRPr="009012C8">
        <w:rPr>
          <w:rFonts w:ascii="Times New Roman" w:eastAsia="Times New Roman" w:hAnsi="Times New Roman" w:cs="Times New Roman"/>
          <w:spacing w:val="2"/>
          <w:sz w:val="28"/>
          <w:szCs w:val="28"/>
          <w:lang w:eastAsia="ru-RU"/>
        </w:rPr>
        <w:t xml:space="preserve"> и принцип</w:t>
      </w:r>
      <w:r w:rsidR="004A0298" w:rsidRPr="009012C8">
        <w:rPr>
          <w:rFonts w:ascii="Times New Roman" w:eastAsia="Times New Roman" w:hAnsi="Times New Roman" w:cs="Times New Roman"/>
          <w:spacing w:val="2"/>
          <w:sz w:val="28"/>
          <w:szCs w:val="28"/>
          <w:lang w:eastAsia="ru-RU"/>
        </w:rPr>
        <w:t xml:space="preserve">ы Конституции РК. </w:t>
      </w:r>
    </w:p>
    <w:p w14:paraId="74D178A1" w14:textId="11AF0647" w:rsidR="00006424" w:rsidRPr="009012C8" w:rsidRDefault="0000642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p>
    <w:p w14:paraId="015DE5B6" w14:textId="77777777" w:rsidR="00006424" w:rsidRPr="009012C8" w:rsidRDefault="004A0298"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b/>
          <w:spacing w:val="2"/>
          <w:sz w:val="28"/>
          <w:szCs w:val="28"/>
        </w:rPr>
        <w:t xml:space="preserve">3.3 Пути совершенствования конституционализации уголовного судопроизводства </w:t>
      </w:r>
    </w:p>
    <w:p w14:paraId="04BAE01B" w14:textId="4B0E3BB1" w:rsidR="00006424" w:rsidRPr="009012C8" w:rsidRDefault="002C1F1D"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Конституционализацию уголовного судопроизводства</w:t>
      </w:r>
      <w:r w:rsidRPr="009012C8">
        <w:rPr>
          <w:rFonts w:ascii="Times New Roman" w:hAnsi="Times New Roman" w:cs="Times New Roman"/>
          <w:b/>
          <w:spacing w:val="2"/>
          <w:sz w:val="28"/>
          <w:szCs w:val="28"/>
        </w:rPr>
        <w:t xml:space="preserve"> </w:t>
      </w:r>
      <w:r w:rsidRPr="009012C8">
        <w:rPr>
          <w:rFonts w:ascii="Times New Roman" w:hAnsi="Times New Roman" w:cs="Times New Roman"/>
          <w:spacing w:val="2"/>
          <w:sz w:val="28"/>
          <w:szCs w:val="28"/>
        </w:rPr>
        <w:t xml:space="preserve">необходимо рассматривать как непрерывный процесс, </w:t>
      </w:r>
      <w:r w:rsidR="006E52D6" w:rsidRPr="009012C8">
        <w:rPr>
          <w:rFonts w:ascii="Times New Roman" w:hAnsi="Times New Roman" w:cs="Times New Roman"/>
          <w:spacing w:val="2"/>
          <w:sz w:val="28"/>
          <w:szCs w:val="28"/>
        </w:rPr>
        <w:t xml:space="preserve">а не одномоментный акт, </w:t>
      </w:r>
      <w:r w:rsidRPr="009012C8">
        <w:rPr>
          <w:rFonts w:ascii="Times New Roman" w:hAnsi="Times New Roman" w:cs="Times New Roman"/>
          <w:spacing w:val="2"/>
          <w:sz w:val="28"/>
          <w:szCs w:val="28"/>
        </w:rPr>
        <w:t>на кот</w:t>
      </w:r>
      <w:r w:rsidR="006E52D6" w:rsidRPr="009012C8">
        <w:rPr>
          <w:rFonts w:ascii="Times New Roman" w:hAnsi="Times New Roman" w:cs="Times New Roman"/>
          <w:spacing w:val="2"/>
          <w:sz w:val="28"/>
          <w:szCs w:val="28"/>
        </w:rPr>
        <w:t xml:space="preserve">орый влияют множество факторов. </w:t>
      </w:r>
    </w:p>
    <w:p w14:paraId="6A05369F" w14:textId="77777777" w:rsidR="00006424" w:rsidRPr="009012C8" w:rsidRDefault="002C1F1D"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Одним из главных составляющих в этом процессе является участие различных субъектов в деле реализации конституционных норм в законодательство и правоприменительную практику.</w:t>
      </w:r>
    </w:p>
    <w:p w14:paraId="06A04A20" w14:textId="24D0737A" w:rsidR="00006424" w:rsidRPr="009012C8" w:rsidRDefault="00B7632F"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юридической литературе подчеркивается, что «у</w:t>
      </w:r>
      <w:r w:rsidR="002C1F1D" w:rsidRPr="009012C8">
        <w:rPr>
          <w:rFonts w:ascii="Times New Roman" w:hAnsi="Times New Roman" w:cs="Times New Roman"/>
          <w:spacing w:val="2"/>
          <w:sz w:val="28"/>
          <w:szCs w:val="28"/>
        </w:rPr>
        <w:t>словием гармоничного функционирования механизма</w:t>
      </w:r>
      <w:r w:rsidRPr="009012C8">
        <w:rPr>
          <w:rFonts w:ascii="Times New Roman" w:hAnsi="Times New Roman" w:cs="Times New Roman"/>
          <w:spacing w:val="2"/>
          <w:sz w:val="28"/>
          <w:szCs w:val="28"/>
        </w:rPr>
        <w:t xml:space="preserve"> уголовного судопроизводства </w:t>
      </w:r>
      <w:r w:rsidR="002C1F1D" w:rsidRPr="009012C8">
        <w:rPr>
          <w:rFonts w:ascii="Times New Roman" w:hAnsi="Times New Roman" w:cs="Times New Roman"/>
          <w:spacing w:val="2"/>
          <w:sz w:val="28"/>
          <w:szCs w:val="28"/>
        </w:rPr>
        <w:t>является качественный и эффективно работающий основной документ государства</w:t>
      </w:r>
      <w:r w:rsidRPr="009012C8">
        <w:rPr>
          <w:rFonts w:ascii="Times New Roman" w:hAnsi="Times New Roman" w:cs="Times New Roman"/>
          <w:spacing w:val="2"/>
          <w:sz w:val="28"/>
          <w:szCs w:val="28"/>
        </w:rPr>
        <w:t xml:space="preserve"> – </w:t>
      </w:r>
      <w:r w:rsidR="002C1F1D" w:rsidRPr="009012C8">
        <w:rPr>
          <w:rFonts w:ascii="Times New Roman" w:hAnsi="Times New Roman" w:cs="Times New Roman"/>
          <w:spacing w:val="2"/>
          <w:sz w:val="28"/>
          <w:szCs w:val="28"/>
        </w:rPr>
        <w:t>Конституция, которая закладывает конституционно-правовые основы обеспечения</w:t>
      </w:r>
      <w:r w:rsidRPr="009012C8">
        <w:rPr>
          <w:rFonts w:ascii="Times New Roman" w:hAnsi="Times New Roman" w:cs="Times New Roman"/>
          <w:spacing w:val="2"/>
          <w:sz w:val="28"/>
          <w:szCs w:val="28"/>
        </w:rPr>
        <w:t xml:space="preserve"> реализация уголовно-процессуальных норм</w:t>
      </w:r>
      <w:r w:rsidR="002C1F1D" w:rsidRPr="009012C8">
        <w:rPr>
          <w:rFonts w:ascii="Times New Roman" w:hAnsi="Times New Roman" w:cs="Times New Roman"/>
          <w:spacing w:val="2"/>
          <w:sz w:val="28"/>
          <w:szCs w:val="28"/>
        </w:rPr>
        <w:t xml:space="preserve">, создает условия для </w:t>
      </w:r>
      <w:r w:rsidRPr="009012C8">
        <w:rPr>
          <w:rFonts w:ascii="Times New Roman" w:hAnsi="Times New Roman" w:cs="Times New Roman"/>
          <w:spacing w:val="2"/>
          <w:sz w:val="28"/>
          <w:szCs w:val="28"/>
        </w:rPr>
        <w:t>их</w:t>
      </w:r>
      <w:r w:rsidR="002C1F1D" w:rsidRPr="009012C8">
        <w:rPr>
          <w:rFonts w:ascii="Times New Roman" w:hAnsi="Times New Roman" w:cs="Times New Roman"/>
          <w:spacing w:val="2"/>
          <w:sz w:val="28"/>
          <w:szCs w:val="28"/>
        </w:rPr>
        <w:t xml:space="preserve"> конституционализации, консолидирует органы публичной власти в</w:t>
      </w:r>
      <w:r w:rsidR="00006424" w:rsidRPr="009012C8">
        <w:rPr>
          <w:rFonts w:ascii="Times New Roman" w:hAnsi="Times New Roman" w:cs="Times New Roman"/>
          <w:spacing w:val="2"/>
          <w:sz w:val="28"/>
          <w:szCs w:val="28"/>
        </w:rPr>
        <w:t xml:space="preserve"> </w:t>
      </w:r>
      <w:r w:rsidR="002C1F1D" w:rsidRPr="009012C8">
        <w:rPr>
          <w:rFonts w:ascii="Times New Roman" w:hAnsi="Times New Roman" w:cs="Times New Roman"/>
          <w:spacing w:val="2"/>
          <w:sz w:val="28"/>
          <w:szCs w:val="28"/>
        </w:rPr>
        <w:t>направлении эффективного обеспечения</w:t>
      </w:r>
      <w:r w:rsidRPr="009012C8">
        <w:rPr>
          <w:rFonts w:ascii="Times New Roman" w:hAnsi="Times New Roman" w:cs="Times New Roman"/>
          <w:spacing w:val="2"/>
          <w:sz w:val="28"/>
          <w:szCs w:val="28"/>
        </w:rPr>
        <w:t xml:space="preserve"> режима конституционной законности во всех сферах жизни общества»</w:t>
      </w:r>
      <w:r w:rsidR="00C841AA" w:rsidRPr="009012C8">
        <w:rPr>
          <w:rFonts w:ascii="Times New Roman" w:hAnsi="Times New Roman" w:cs="Times New Roman"/>
          <w:spacing w:val="2"/>
          <w:sz w:val="28"/>
          <w:szCs w:val="28"/>
        </w:rPr>
        <w:t xml:space="preserve"> </w:t>
      </w:r>
      <w:r w:rsidR="00C841AA" w:rsidRPr="009012C8">
        <w:rPr>
          <w:rFonts w:ascii="Times New Roman" w:hAnsi="Times New Roman" w:cs="Times New Roman"/>
          <w:spacing w:val="2"/>
          <w:sz w:val="28"/>
          <w:szCs w:val="28"/>
          <w:shd w:val="clear" w:color="auto" w:fill="FFFFFF"/>
        </w:rPr>
        <w:t>[29</w:t>
      </w:r>
      <w:r w:rsidR="00BD2F9B" w:rsidRPr="009012C8">
        <w:rPr>
          <w:rFonts w:ascii="Times New Roman" w:hAnsi="Times New Roman" w:cs="Times New Roman"/>
          <w:spacing w:val="2"/>
          <w:sz w:val="28"/>
          <w:szCs w:val="28"/>
          <w:shd w:val="clear" w:color="auto" w:fill="FFFFFF"/>
        </w:rPr>
        <w:t>9</w:t>
      </w:r>
      <w:r w:rsidR="00C841AA" w:rsidRPr="009012C8">
        <w:rPr>
          <w:rFonts w:ascii="Times New Roman" w:hAnsi="Times New Roman" w:cs="Times New Roman"/>
          <w:spacing w:val="2"/>
          <w:sz w:val="28"/>
          <w:szCs w:val="28"/>
          <w:shd w:val="clear" w:color="auto" w:fill="FFFFFF"/>
        </w:rPr>
        <w:t>, С. 45]</w:t>
      </w:r>
      <w:r w:rsidRPr="009012C8">
        <w:rPr>
          <w:rFonts w:ascii="Times New Roman" w:hAnsi="Times New Roman" w:cs="Times New Roman"/>
          <w:spacing w:val="2"/>
          <w:sz w:val="28"/>
          <w:szCs w:val="28"/>
        </w:rPr>
        <w:t>.</w:t>
      </w:r>
    </w:p>
    <w:p w14:paraId="5FD3B4A9" w14:textId="03E1C1A9" w:rsidR="00006424" w:rsidRPr="009012C8" w:rsidRDefault="005D2C4C"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этой связи важным вопросом является необходимость сохранения стабильности конституционных норм. Конституционные реформы важны и необходимы, однако их осуществление должно проходить последовательно и таким образом, чтобы основы конституционного строя не изменялись и не подвергались серьезному реформированию. Излишние конституционные реформы могут нанести определенный вред конституционной стабильности, что в свою очередь может отразиться на качественных сторонах уголовного судопроизводства, которое должно соответствовать принципам, идеям и нормам Конституции РК.</w:t>
      </w:r>
    </w:p>
    <w:p w14:paraId="0B94622C" w14:textId="5CB23A48" w:rsidR="00006424" w:rsidRPr="009012C8" w:rsidRDefault="00BA1501"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понятие «излишние конституционны</w:t>
      </w:r>
      <w:r w:rsidR="008D2405"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реформы» мы </w:t>
      </w:r>
      <w:r w:rsidR="004C3AA8" w:rsidRPr="009012C8">
        <w:rPr>
          <w:rFonts w:ascii="Times New Roman" w:hAnsi="Times New Roman" w:cs="Times New Roman"/>
          <w:spacing w:val="2"/>
          <w:sz w:val="28"/>
          <w:szCs w:val="28"/>
        </w:rPr>
        <w:t xml:space="preserve">вкладываем тот смысл, что должен быть запрет на внесение изменений и дополнений в Конституцию, если они предполагают совершенно новую форму правления, т.е. такую организацию власти, которая в корне нарушает существующий </w:t>
      </w:r>
      <w:r w:rsidR="00B43D63" w:rsidRPr="009012C8">
        <w:rPr>
          <w:rFonts w:ascii="Times New Roman" w:hAnsi="Times New Roman" w:cs="Times New Roman"/>
          <w:spacing w:val="2"/>
          <w:sz w:val="28"/>
          <w:szCs w:val="28"/>
        </w:rPr>
        <w:t>механизм сдержек и противовесов, а также ограничивают и сужают масштабы прав и свобод человека.</w:t>
      </w:r>
    </w:p>
    <w:p w14:paraId="599A28C2" w14:textId="77777777" w:rsidR="00CE5542"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Развитие и практическая реализация конституционных положений в сфере уголовного судопроизводства обеспечиваются прежде всего посредством принятия нормативных правовых актов, в первую очередь законов и конституционных законов, формирующих отраслевую правовую основу уголовного процесса. Именно через законодательное регулирование конституционные нормы получают конкретное содержание и трансформируются в юридически обязательные правила поведения.</w:t>
      </w:r>
    </w:p>
    <w:p w14:paraId="0A1A8EC5" w14:textId="36CE484C" w:rsidR="00CE5542"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В этой связи </w:t>
      </w:r>
      <w:r w:rsidR="008D2405" w:rsidRPr="009012C8">
        <w:rPr>
          <w:rFonts w:ascii="Times New Roman" w:hAnsi="Times New Roman" w:cs="Times New Roman"/>
          <w:spacing w:val="2"/>
          <w:sz w:val="28"/>
          <w:szCs w:val="28"/>
          <w:lang w:val="ru-KZ"/>
        </w:rPr>
        <w:t>можно привести</w:t>
      </w:r>
      <w:r w:rsidRPr="009012C8">
        <w:rPr>
          <w:rFonts w:ascii="Times New Roman" w:hAnsi="Times New Roman" w:cs="Times New Roman"/>
          <w:spacing w:val="2"/>
          <w:sz w:val="28"/>
          <w:szCs w:val="28"/>
          <w:lang w:val="ru-KZ"/>
        </w:rPr>
        <w:t xml:space="preserve"> позици</w:t>
      </w:r>
      <w:r w:rsidR="008D2405" w:rsidRPr="009012C8">
        <w:rPr>
          <w:rFonts w:ascii="Times New Roman" w:hAnsi="Times New Roman" w:cs="Times New Roman"/>
          <w:spacing w:val="2"/>
          <w:sz w:val="28"/>
          <w:szCs w:val="28"/>
          <w:lang w:val="ru-KZ"/>
        </w:rPr>
        <w:t>ю</w:t>
      </w:r>
      <w:r w:rsidRPr="009012C8">
        <w:rPr>
          <w:rFonts w:ascii="Times New Roman" w:hAnsi="Times New Roman" w:cs="Times New Roman"/>
          <w:spacing w:val="2"/>
          <w:sz w:val="28"/>
          <w:szCs w:val="28"/>
          <w:lang w:val="ru-KZ"/>
        </w:rPr>
        <w:t xml:space="preserve"> </w:t>
      </w:r>
      <w:r w:rsidR="00A93E20" w:rsidRPr="009012C8">
        <w:rPr>
          <w:rFonts w:ascii="Times New Roman" w:hAnsi="Times New Roman" w:cs="Times New Roman"/>
          <w:spacing w:val="2"/>
          <w:sz w:val="28"/>
          <w:szCs w:val="28"/>
          <w:lang w:val="ru-KZ"/>
        </w:rPr>
        <w:t xml:space="preserve">О.Н. </w:t>
      </w:r>
      <w:r w:rsidRPr="009012C8">
        <w:rPr>
          <w:rFonts w:ascii="Times New Roman" w:hAnsi="Times New Roman" w:cs="Times New Roman"/>
          <w:spacing w:val="2"/>
          <w:sz w:val="28"/>
          <w:szCs w:val="28"/>
          <w:lang w:val="ru-KZ"/>
        </w:rPr>
        <w:t>Шупицк</w:t>
      </w:r>
      <w:r w:rsidR="00A93E20" w:rsidRPr="009012C8">
        <w:rPr>
          <w:rFonts w:ascii="Times New Roman" w:hAnsi="Times New Roman" w:cs="Times New Roman"/>
          <w:spacing w:val="2"/>
          <w:sz w:val="28"/>
          <w:szCs w:val="28"/>
          <w:lang w:val="ru-KZ"/>
        </w:rPr>
        <w:t>ой,</w:t>
      </w:r>
      <w:r w:rsidRPr="009012C8">
        <w:rPr>
          <w:rFonts w:ascii="Times New Roman" w:hAnsi="Times New Roman" w:cs="Times New Roman"/>
          <w:spacing w:val="2"/>
          <w:sz w:val="28"/>
          <w:szCs w:val="28"/>
          <w:lang w:val="ru-KZ"/>
        </w:rPr>
        <w:t xml:space="preserve"> которая подчёркивает, что законотворческая деятельность по своей природе ориентирована на выявление и нормативное оформление правовых потребностей общества. По её мнению, уполномоченные субъекты законодательной власти призваны не только фиксировать социальные запросы, но и давать им конституционно обоснованную оценку, соотнося общественные ожидания с достигнутым уровнем конституционного развития. В основе такого подхода лежат индивидуальные притязания граждан, так называемые «протоправа», отражающие реальное состояние общественных отношений и формирующие правовую реальность современного общества.</w:t>
      </w:r>
    </w:p>
    <w:p w14:paraId="610F1DC7" w14:textId="1A95D61B" w:rsidR="00006424"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Процесс законодательного закрепления указанных притязаний, или их позитивация, составляет содержание конституционной деятельности законодательных органов в её позитивном измерении. Тем самым именно через принятие и развитие уголовно-процессуального законодательства обеспечивается трансляция конституционных ценностей и прав человека в сферу уголовного судопроизводства, что позволяет рассматривать законотворчество как один из ключевых механизмов конституционализации отраслевого права </w:t>
      </w:r>
      <w:r w:rsidR="00C841AA" w:rsidRPr="009012C8">
        <w:rPr>
          <w:rFonts w:ascii="Times New Roman" w:hAnsi="Times New Roman" w:cs="Times New Roman"/>
          <w:spacing w:val="2"/>
          <w:sz w:val="28"/>
          <w:szCs w:val="28"/>
          <w:shd w:val="clear" w:color="auto" w:fill="FFFFFF"/>
        </w:rPr>
        <w:t>[</w:t>
      </w:r>
      <w:r w:rsidR="00BD2F9B" w:rsidRPr="009012C8">
        <w:rPr>
          <w:rFonts w:ascii="Times New Roman" w:hAnsi="Times New Roman" w:cs="Times New Roman"/>
          <w:spacing w:val="2"/>
          <w:sz w:val="28"/>
          <w:szCs w:val="28"/>
          <w:shd w:val="clear" w:color="auto" w:fill="FFFFFF"/>
        </w:rPr>
        <w:t>300</w:t>
      </w:r>
      <w:r w:rsidR="00C841AA" w:rsidRPr="009012C8">
        <w:rPr>
          <w:rFonts w:ascii="Times New Roman" w:hAnsi="Times New Roman" w:cs="Times New Roman"/>
          <w:spacing w:val="2"/>
          <w:sz w:val="28"/>
          <w:szCs w:val="28"/>
          <w:shd w:val="clear" w:color="auto" w:fill="FFFFFF"/>
        </w:rPr>
        <w:t>, С. 106]</w:t>
      </w:r>
      <w:r w:rsidR="00FF003B" w:rsidRPr="009012C8">
        <w:rPr>
          <w:rFonts w:ascii="Times New Roman" w:hAnsi="Times New Roman" w:cs="Times New Roman"/>
          <w:spacing w:val="2"/>
          <w:sz w:val="28"/>
          <w:szCs w:val="28"/>
        </w:rPr>
        <w:t xml:space="preserve">. </w:t>
      </w:r>
    </w:p>
    <w:p w14:paraId="6B2F5D59" w14:textId="45EF10C8" w:rsidR="00006424" w:rsidRPr="009012C8" w:rsidRDefault="00506363"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Однако в системе путей совершенствования конституционализации уголовного судопроизводства следует учитывать и тот факт, что и в сфере</w:t>
      </w:r>
      <w:r w:rsidR="00935D19" w:rsidRPr="009012C8">
        <w:rPr>
          <w:rFonts w:ascii="Times New Roman" w:hAnsi="Times New Roman" w:cs="Times New Roman"/>
          <w:spacing w:val="2"/>
          <w:sz w:val="28"/>
          <w:szCs w:val="28"/>
        </w:rPr>
        <w:t xml:space="preserve"> формирования текущего законодательства могут быть риски, которых надо избегать. Такими рисками выступают следующие явления, которые можно охарактеризовать как возможность появления нестабильного законодательства в сфере уголовного процесса, принятие излишних или изолированных норм уголовно-процессуального права, которые могут усложнить систему правового регулирования, нанеся вред правам и свободам человека и гражданина.</w:t>
      </w:r>
    </w:p>
    <w:p w14:paraId="6E06D71A" w14:textId="28629185" w:rsidR="00006424" w:rsidRPr="009012C8" w:rsidRDefault="00B43D63"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субъекты законопроектной деятельности, </w:t>
      </w:r>
      <w:r w:rsidR="00FB52E3" w:rsidRPr="009012C8">
        <w:rPr>
          <w:rFonts w:ascii="Times New Roman" w:hAnsi="Times New Roman" w:cs="Times New Roman"/>
          <w:spacing w:val="2"/>
          <w:sz w:val="28"/>
          <w:szCs w:val="28"/>
        </w:rPr>
        <w:t xml:space="preserve">законодательной инициативы в сфере уголовного судопроизводства должны проводить детальный анализ рисков, которые могут возникнуть в процессе реализации норм уголовно-процессуального законодательства. </w:t>
      </w:r>
      <w:r w:rsidR="00A570F4" w:rsidRPr="009012C8">
        <w:rPr>
          <w:rFonts w:ascii="Times New Roman" w:hAnsi="Times New Roman" w:cs="Times New Roman"/>
          <w:spacing w:val="2"/>
          <w:sz w:val="28"/>
          <w:szCs w:val="28"/>
        </w:rPr>
        <w:t>К одному из главных рисков в данной сфере является постоянное внесение изменений и дополнений в уголовно-процессуальное законодательство. Как правильно отмечал О.Э. Лейст, «авторитетность права зависит от его стабильности. Социальной целью права являются упорядочение, стабилизация общественных отношений, создающая в обществе возможность прогнозирования, уверенность в завтрашнем дне»</w:t>
      </w:r>
      <w:r w:rsidR="00C841AA" w:rsidRPr="009012C8">
        <w:rPr>
          <w:rFonts w:ascii="Times New Roman" w:hAnsi="Times New Roman" w:cs="Times New Roman"/>
          <w:spacing w:val="2"/>
          <w:sz w:val="28"/>
          <w:szCs w:val="28"/>
        </w:rPr>
        <w:t xml:space="preserve"> </w:t>
      </w:r>
      <w:r w:rsidR="00C841AA" w:rsidRPr="009012C8">
        <w:rPr>
          <w:rFonts w:ascii="Times New Roman" w:hAnsi="Times New Roman" w:cs="Times New Roman"/>
          <w:spacing w:val="2"/>
          <w:sz w:val="28"/>
          <w:szCs w:val="28"/>
          <w:shd w:val="clear" w:color="auto" w:fill="FFFFFF"/>
        </w:rPr>
        <w:t>[30</w:t>
      </w:r>
      <w:r w:rsidR="00BD2F9B" w:rsidRPr="009012C8">
        <w:rPr>
          <w:rFonts w:ascii="Times New Roman" w:hAnsi="Times New Roman" w:cs="Times New Roman"/>
          <w:spacing w:val="2"/>
          <w:sz w:val="28"/>
          <w:szCs w:val="28"/>
          <w:shd w:val="clear" w:color="auto" w:fill="FFFFFF"/>
        </w:rPr>
        <w:t>1</w:t>
      </w:r>
      <w:r w:rsidR="00C841AA" w:rsidRPr="009012C8">
        <w:rPr>
          <w:rFonts w:ascii="Times New Roman" w:hAnsi="Times New Roman" w:cs="Times New Roman"/>
          <w:spacing w:val="2"/>
          <w:sz w:val="28"/>
          <w:szCs w:val="28"/>
          <w:shd w:val="clear" w:color="auto" w:fill="FFFFFF"/>
        </w:rPr>
        <w:t>, С. 115]</w:t>
      </w:r>
      <w:r w:rsidR="00A570F4" w:rsidRPr="009012C8">
        <w:rPr>
          <w:rFonts w:ascii="Times New Roman" w:hAnsi="Times New Roman" w:cs="Times New Roman"/>
          <w:spacing w:val="2"/>
          <w:sz w:val="28"/>
          <w:szCs w:val="28"/>
        </w:rPr>
        <w:t xml:space="preserve">. </w:t>
      </w:r>
    </w:p>
    <w:p w14:paraId="04FDAD87" w14:textId="5E450F68" w:rsidR="00CE5542" w:rsidRPr="009012C8" w:rsidRDefault="006E52D6"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Республике Казахстан с момента принятия нового УПК РК 2014 года уже внесено в него множество изменений и дополнений. </w:t>
      </w:r>
      <w:r w:rsidR="00CE5542" w:rsidRPr="009012C8">
        <w:rPr>
          <w:rFonts w:ascii="Times New Roman" w:hAnsi="Times New Roman" w:cs="Times New Roman"/>
          <w:spacing w:val="2"/>
          <w:sz w:val="28"/>
          <w:szCs w:val="28"/>
        </w:rPr>
        <w:t>Масштаб данного явления был прямо обозначен в Послании Президента Республики Казахстан Токаев</w:t>
      </w:r>
      <w:r w:rsidR="00A93E20" w:rsidRPr="009012C8">
        <w:rPr>
          <w:rFonts w:ascii="Times New Roman" w:hAnsi="Times New Roman" w:cs="Times New Roman"/>
          <w:spacing w:val="2"/>
          <w:sz w:val="28"/>
          <w:szCs w:val="28"/>
        </w:rPr>
        <w:t>а</w:t>
      </w:r>
      <w:r w:rsidR="00CE5542" w:rsidRPr="009012C8">
        <w:rPr>
          <w:rFonts w:ascii="Times New Roman" w:hAnsi="Times New Roman" w:cs="Times New Roman"/>
          <w:spacing w:val="2"/>
          <w:sz w:val="28"/>
          <w:szCs w:val="28"/>
        </w:rPr>
        <w:t xml:space="preserve"> К.К. народу Казахстана от 1 сентября 2023 года, в котором отмечалось, что с 2015 года в Уголовный и Уголовно-процессуальный кодексы внесено более 1200 изменений. При этом особо подчёркивалась недопустимость ситуаций, при которых законодательство корректируется под влиянием сиюминутной конъюнктуры либо узковедомственных интересов [4].</w:t>
      </w:r>
    </w:p>
    <w:p w14:paraId="183551A6" w14:textId="77777777" w:rsidR="008D2405"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Данные факты позволяют сделать более глубокие выводы о качестве и устойчивости законодательного процесса. В научной литературе справедливо указывается, что чрезмерная частота внесения изменений в одни и те же нормативные правовые акты нередко свидетельству</w:t>
      </w:r>
      <w:r w:rsidR="00A93E20" w:rsidRPr="009012C8">
        <w:rPr>
          <w:rFonts w:ascii="Times New Roman" w:hAnsi="Times New Roman" w:cs="Times New Roman"/>
          <w:spacing w:val="2"/>
          <w:sz w:val="28"/>
          <w:szCs w:val="28"/>
          <w:lang w:val="ru-KZ"/>
        </w:rPr>
        <w:t>ю</w:t>
      </w:r>
      <w:r w:rsidRPr="009012C8">
        <w:rPr>
          <w:rFonts w:ascii="Times New Roman" w:hAnsi="Times New Roman" w:cs="Times New Roman"/>
          <w:spacing w:val="2"/>
          <w:sz w:val="28"/>
          <w:szCs w:val="28"/>
          <w:lang w:val="ru-KZ"/>
        </w:rPr>
        <w:t xml:space="preserve">т о недостаточной эффективности экспертного сопровождения и мониторинга правоприменения со стороны органов государственной власти [302, С. 23]. </w:t>
      </w:r>
    </w:p>
    <w:p w14:paraId="3CF6066E" w14:textId="22B86CDE" w:rsidR="00CE5542"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условиях отсутствия системного анализа последствий правового регулирования законодательные новеллы утрачивают конституционную ориентированность и приобретают фрагментарный характер.</w:t>
      </w:r>
    </w:p>
    <w:p w14:paraId="5B5512EB" w14:textId="77777777" w:rsidR="008D2405"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Особую проблему в данном контексте представляет отсутствие в Республике Казахстан институционализированного парламентского механизма предварительной проверки законопроектов на соответствие Конституции Республики Казахстан. Фактически на стадии законодательного процесса не обеспечивается комплексная ревизия принимаемых законов с точки зрения их конституционной согласованности. </w:t>
      </w:r>
    </w:p>
    <w:p w14:paraId="4561879F" w14:textId="508A0E57" w:rsidR="00CE5542"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В этой связи представляется обоснованным вывод о необходимости внедрения действенной системы конституционно-правовой экспертизы законопроектов. По нашему мнению, таким механизмом могла бы стать профессиональная научная экспертиза, осуществляемая на постоянной основе и закреплённая на нормативном уровне, с чётким определением её организационно-методических основ, целей, форм и методик проведения [175, С. 177].</w:t>
      </w:r>
    </w:p>
    <w:p w14:paraId="499CBA8C" w14:textId="20B15BA7" w:rsidR="00CE5542"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 xml:space="preserve">Отсутствие подобных механизмов создает предпосылки для возникновения так называемых деформаций в сфере конституционализации права. В этом отношении заслуживает внимания подход </w:t>
      </w:r>
      <w:r w:rsidR="00A93E20" w:rsidRPr="009012C8">
        <w:rPr>
          <w:rFonts w:ascii="Times New Roman" w:hAnsi="Times New Roman" w:cs="Times New Roman"/>
          <w:spacing w:val="2"/>
          <w:sz w:val="28"/>
          <w:szCs w:val="28"/>
          <w:lang w:val="ru-KZ"/>
        </w:rPr>
        <w:t xml:space="preserve">О.Н. </w:t>
      </w:r>
      <w:r w:rsidRPr="009012C8">
        <w:rPr>
          <w:rFonts w:ascii="Times New Roman" w:hAnsi="Times New Roman" w:cs="Times New Roman"/>
          <w:spacing w:val="2"/>
          <w:sz w:val="28"/>
          <w:szCs w:val="28"/>
          <w:lang w:val="ru-KZ"/>
        </w:rPr>
        <w:t>Шупицк</w:t>
      </w:r>
      <w:r w:rsidR="00A93E20" w:rsidRPr="009012C8">
        <w:rPr>
          <w:rFonts w:ascii="Times New Roman" w:hAnsi="Times New Roman" w:cs="Times New Roman"/>
          <w:spacing w:val="2"/>
          <w:sz w:val="28"/>
          <w:szCs w:val="28"/>
          <w:lang w:val="ru-KZ"/>
        </w:rPr>
        <w:t>ой,</w:t>
      </w:r>
      <w:r w:rsidRPr="009012C8">
        <w:rPr>
          <w:rFonts w:ascii="Times New Roman" w:hAnsi="Times New Roman" w:cs="Times New Roman"/>
          <w:spacing w:val="2"/>
          <w:sz w:val="28"/>
          <w:szCs w:val="28"/>
          <w:lang w:val="ru-KZ"/>
        </w:rPr>
        <w:t xml:space="preserve"> которая под деформацией понимает недостатки правового регулирования, толкования и применения нормативных правовых актов, приводящие к нарушению либо угрозе нарушения конституционных принципов и ценностей [300, С. 107].</w:t>
      </w:r>
    </w:p>
    <w:p w14:paraId="179648C0" w14:textId="13483436" w:rsidR="00006424" w:rsidRPr="009012C8" w:rsidRDefault="00CE5542" w:rsidP="007322A0">
      <w:pPr>
        <w:widowControl w:val="0"/>
        <w:pBdr>
          <w:bottom w:val="single" w:sz="4" w:space="31" w:color="FFFFFF"/>
        </w:pBdr>
        <w:spacing w:after="0" w:line="240" w:lineRule="auto"/>
        <w:ind w:firstLine="709"/>
        <w:contextualSpacing/>
        <w:jc w:val="both"/>
        <w:rPr>
          <w:rFonts w:ascii="Times New Roman" w:hAnsi="Times New Roman" w:cs="Times New Roman"/>
          <w:b/>
          <w:bCs/>
          <w:spacing w:val="2"/>
          <w:sz w:val="28"/>
          <w:szCs w:val="28"/>
          <w:lang w:val="ru-KZ"/>
        </w:rPr>
      </w:pPr>
      <w:r w:rsidRPr="009012C8">
        <w:rPr>
          <w:rFonts w:ascii="Times New Roman" w:hAnsi="Times New Roman" w:cs="Times New Roman"/>
          <w:spacing w:val="2"/>
          <w:sz w:val="28"/>
          <w:szCs w:val="28"/>
          <w:lang w:val="ru-KZ"/>
        </w:rPr>
        <w:t xml:space="preserve">Развивая данную позицию, автор подчёркивает, что конституционные деформации следует рассматривать как отклонения от конституционных норм и принципов на всех стадиях правового регулирования </w:t>
      </w:r>
      <w:r w:rsidR="008D2405" w:rsidRPr="009012C8">
        <w:rPr>
          <w:rFonts w:ascii="Times New Roman" w:hAnsi="Times New Roman" w:cs="Times New Roman"/>
          <w:spacing w:val="2"/>
          <w:sz w:val="28"/>
          <w:szCs w:val="28"/>
          <w:lang w:val="ru-KZ"/>
        </w:rPr>
        <w:t>-</w:t>
      </w:r>
      <w:r w:rsidRPr="009012C8">
        <w:rPr>
          <w:rFonts w:ascii="Times New Roman" w:hAnsi="Times New Roman" w:cs="Times New Roman"/>
          <w:spacing w:val="2"/>
          <w:sz w:val="28"/>
          <w:szCs w:val="28"/>
          <w:lang w:val="ru-KZ"/>
        </w:rPr>
        <w:t xml:space="preserve"> от выявления потребности в нормативном воздействии до реализации правовых предписаний в общественных отношениях. Такие деформации носят системный характер и оказывают негативное влияние на состояние конституционного правопорядка. Они могут возникать как на этапе законодательной деятельности, где ключевая роль принадлежит Парламенту Республики Казахстан, так и на стадии правоприменения, включая сферу уголовного судопроизводства</w:t>
      </w:r>
      <w:r w:rsidR="00C841AA" w:rsidRPr="009012C8">
        <w:rPr>
          <w:rFonts w:ascii="Times New Roman" w:hAnsi="Times New Roman" w:cs="Times New Roman"/>
          <w:spacing w:val="2"/>
          <w:sz w:val="28"/>
          <w:szCs w:val="28"/>
        </w:rPr>
        <w:t xml:space="preserve"> </w:t>
      </w:r>
      <w:r w:rsidR="00C841AA" w:rsidRPr="009012C8">
        <w:rPr>
          <w:rFonts w:ascii="Times New Roman" w:hAnsi="Times New Roman" w:cs="Times New Roman"/>
          <w:spacing w:val="2"/>
          <w:sz w:val="28"/>
          <w:szCs w:val="28"/>
          <w:shd w:val="clear" w:color="auto" w:fill="FFFFFF"/>
        </w:rPr>
        <w:t>[</w:t>
      </w:r>
      <w:r w:rsidR="00BD2F9B" w:rsidRPr="009012C8">
        <w:rPr>
          <w:rFonts w:ascii="Times New Roman" w:hAnsi="Times New Roman" w:cs="Times New Roman"/>
          <w:spacing w:val="2"/>
          <w:sz w:val="28"/>
          <w:szCs w:val="28"/>
          <w:shd w:val="clear" w:color="auto" w:fill="FFFFFF"/>
        </w:rPr>
        <w:t>300</w:t>
      </w:r>
      <w:r w:rsidR="00C841AA" w:rsidRPr="009012C8">
        <w:rPr>
          <w:rFonts w:ascii="Times New Roman" w:hAnsi="Times New Roman" w:cs="Times New Roman"/>
          <w:spacing w:val="2"/>
          <w:sz w:val="28"/>
          <w:szCs w:val="28"/>
          <w:shd w:val="clear" w:color="auto" w:fill="FFFFFF"/>
        </w:rPr>
        <w:t>, С. 107]</w:t>
      </w:r>
      <w:r w:rsidR="00516F51" w:rsidRPr="009012C8">
        <w:rPr>
          <w:rFonts w:ascii="Times New Roman" w:hAnsi="Times New Roman" w:cs="Times New Roman"/>
          <w:spacing w:val="2"/>
          <w:sz w:val="28"/>
          <w:szCs w:val="28"/>
        </w:rPr>
        <w:t>.</w:t>
      </w:r>
    </w:p>
    <w:p w14:paraId="582698A5" w14:textId="4F15CE03" w:rsidR="00006424" w:rsidRPr="009012C8" w:rsidRDefault="00516F51"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необходимо качественное улучшение основ законодательного процесса, с рассмотрением его в широком смысле, включающего все этапы законопроектной работы, </w:t>
      </w:r>
      <w:r w:rsidR="00E350FD" w:rsidRPr="009012C8">
        <w:rPr>
          <w:rFonts w:ascii="Times New Roman" w:hAnsi="Times New Roman" w:cs="Times New Roman"/>
          <w:spacing w:val="2"/>
          <w:sz w:val="28"/>
          <w:szCs w:val="28"/>
        </w:rPr>
        <w:t>в которой активно</w:t>
      </w:r>
      <w:r w:rsidR="00A93E20" w:rsidRPr="009012C8">
        <w:rPr>
          <w:rFonts w:ascii="Times New Roman" w:hAnsi="Times New Roman" w:cs="Times New Roman"/>
          <w:spacing w:val="2"/>
          <w:sz w:val="28"/>
          <w:szCs w:val="28"/>
        </w:rPr>
        <w:t>е</w:t>
      </w:r>
      <w:r w:rsidR="00E350FD" w:rsidRPr="009012C8">
        <w:rPr>
          <w:rFonts w:ascii="Times New Roman" w:hAnsi="Times New Roman" w:cs="Times New Roman"/>
          <w:spacing w:val="2"/>
          <w:sz w:val="28"/>
          <w:szCs w:val="28"/>
        </w:rPr>
        <w:t xml:space="preserve"> участие Правительства РК. </w:t>
      </w:r>
      <w:r w:rsidRPr="009012C8">
        <w:rPr>
          <w:rFonts w:ascii="Times New Roman" w:hAnsi="Times New Roman" w:cs="Times New Roman"/>
          <w:spacing w:val="2"/>
          <w:sz w:val="28"/>
          <w:szCs w:val="28"/>
        </w:rPr>
        <w:t xml:space="preserve"> </w:t>
      </w:r>
      <w:r w:rsidR="00E350FD" w:rsidRPr="009012C8">
        <w:rPr>
          <w:rFonts w:ascii="Times New Roman" w:hAnsi="Times New Roman" w:cs="Times New Roman"/>
          <w:spacing w:val="2"/>
          <w:sz w:val="28"/>
          <w:szCs w:val="28"/>
        </w:rPr>
        <w:t>Учитывая все эти факторы, следует оптимизировать и совершенствовать участие Правительства РК в законодательном процессе. Об этом четко говорится в программных документах Главы государства. Так, Президент РК в одном из своих обращений к народу Казахстана подчеркивал, что «Правительству предстоит адаптировать законодательство под новые технологические явления: 5G, большие данные, блокчейн, цифровые активы, новые цифровые финансовые инструменты</w:t>
      </w:r>
      <w:r w:rsidR="00E350FD" w:rsidRPr="009012C8">
        <w:rPr>
          <w:rFonts w:ascii="Times New Roman" w:hAnsi="Times New Roman" w:cs="Times New Roman"/>
          <w:b/>
          <w:bCs/>
          <w:spacing w:val="2"/>
          <w:sz w:val="28"/>
          <w:szCs w:val="28"/>
        </w:rPr>
        <w:t>»</w:t>
      </w:r>
      <w:r w:rsidR="00C841AA" w:rsidRPr="009012C8">
        <w:rPr>
          <w:rFonts w:ascii="Times New Roman" w:hAnsi="Times New Roman" w:cs="Times New Roman"/>
          <w:spacing w:val="2"/>
          <w:sz w:val="28"/>
          <w:szCs w:val="28"/>
        </w:rPr>
        <w:t xml:space="preserve"> </w:t>
      </w:r>
      <w:r w:rsidR="00C841AA" w:rsidRPr="009012C8">
        <w:rPr>
          <w:rFonts w:ascii="Times New Roman" w:hAnsi="Times New Roman" w:cs="Times New Roman"/>
          <w:spacing w:val="2"/>
          <w:sz w:val="28"/>
          <w:szCs w:val="28"/>
          <w:shd w:val="clear" w:color="auto" w:fill="FFFFFF"/>
        </w:rPr>
        <w:t>[30</w:t>
      </w:r>
      <w:r w:rsidR="00BD2F9B" w:rsidRPr="009012C8">
        <w:rPr>
          <w:rFonts w:ascii="Times New Roman" w:hAnsi="Times New Roman" w:cs="Times New Roman"/>
          <w:spacing w:val="2"/>
          <w:sz w:val="28"/>
          <w:szCs w:val="28"/>
          <w:shd w:val="clear" w:color="auto" w:fill="FFFFFF"/>
        </w:rPr>
        <w:t>3</w:t>
      </w:r>
      <w:r w:rsidR="00C841AA" w:rsidRPr="009012C8">
        <w:rPr>
          <w:rFonts w:ascii="Times New Roman" w:hAnsi="Times New Roman" w:cs="Times New Roman"/>
          <w:spacing w:val="2"/>
          <w:sz w:val="28"/>
          <w:szCs w:val="28"/>
          <w:shd w:val="clear" w:color="auto" w:fill="FFFFFF"/>
        </w:rPr>
        <w:t>]</w:t>
      </w:r>
      <w:r w:rsidR="00E350FD" w:rsidRPr="009012C8">
        <w:rPr>
          <w:rFonts w:ascii="Times New Roman" w:hAnsi="Times New Roman" w:cs="Times New Roman"/>
          <w:spacing w:val="2"/>
          <w:sz w:val="28"/>
          <w:szCs w:val="28"/>
        </w:rPr>
        <w:t>.  Депутаты Парламента также указывают на то, что «Правительство является самым активным участником законотворческого процесса, так как подавляющее большинство законопроектов разрабатывается именно Правительством»</w:t>
      </w:r>
      <w:r w:rsidR="00C841AA" w:rsidRPr="009012C8">
        <w:rPr>
          <w:rFonts w:ascii="Times New Roman" w:hAnsi="Times New Roman" w:cs="Times New Roman"/>
          <w:spacing w:val="2"/>
          <w:sz w:val="28"/>
          <w:szCs w:val="28"/>
        </w:rPr>
        <w:t xml:space="preserve"> </w:t>
      </w:r>
      <w:r w:rsidR="00C841AA" w:rsidRPr="009012C8">
        <w:rPr>
          <w:rFonts w:ascii="Times New Roman" w:hAnsi="Times New Roman" w:cs="Times New Roman"/>
          <w:spacing w:val="2"/>
          <w:sz w:val="28"/>
          <w:szCs w:val="28"/>
          <w:shd w:val="clear" w:color="auto" w:fill="FFFFFF"/>
        </w:rPr>
        <w:t>[30</w:t>
      </w:r>
      <w:r w:rsidR="00BD2F9B" w:rsidRPr="009012C8">
        <w:rPr>
          <w:rFonts w:ascii="Times New Roman" w:hAnsi="Times New Roman" w:cs="Times New Roman"/>
          <w:spacing w:val="2"/>
          <w:sz w:val="28"/>
          <w:szCs w:val="28"/>
          <w:shd w:val="clear" w:color="auto" w:fill="FFFFFF"/>
        </w:rPr>
        <w:t>4</w:t>
      </w:r>
      <w:r w:rsidR="00C841AA" w:rsidRPr="009012C8">
        <w:rPr>
          <w:rFonts w:ascii="Times New Roman" w:hAnsi="Times New Roman" w:cs="Times New Roman"/>
          <w:spacing w:val="2"/>
          <w:sz w:val="28"/>
          <w:szCs w:val="28"/>
          <w:shd w:val="clear" w:color="auto" w:fill="FFFFFF"/>
        </w:rPr>
        <w:t>, С. 7]</w:t>
      </w:r>
      <w:r w:rsidR="00E350FD" w:rsidRPr="009012C8">
        <w:rPr>
          <w:rFonts w:ascii="Times New Roman" w:hAnsi="Times New Roman" w:cs="Times New Roman"/>
          <w:spacing w:val="2"/>
          <w:sz w:val="28"/>
          <w:szCs w:val="28"/>
        </w:rPr>
        <w:t xml:space="preserve">. </w:t>
      </w:r>
    </w:p>
    <w:p w14:paraId="3810DDE0" w14:textId="418E3D1E" w:rsidR="00006424" w:rsidRPr="009012C8" w:rsidRDefault="00E350FD"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В этом аспекте оптимизация и улучшение деятельности Правительства РК в процессе подготовки, обсуждения и принятия законов, регулирующих уголовно-процессуальные отношения, является своевременной и актуальной.</w:t>
      </w:r>
      <w:r w:rsidRPr="009012C8">
        <w:rPr>
          <w:rFonts w:ascii="Times New Roman" w:hAnsi="Times New Roman" w:cs="Times New Roman"/>
          <w:spacing w:val="2"/>
          <w:sz w:val="28"/>
          <w:szCs w:val="28"/>
          <w:lang w:val="kk-KZ"/>
        </w:rPr>
        <w:t xml:space="preserve"> </w:t>
      </w:r>
    </w:p>
    <w:p w14:paraId="492FBDFA" w14:textId="77777777" w:rsidR="005F01B4" w:rsidRPr="009012C8" w:rsidRDefault="005F01B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Во-вторых, углубление и конкретизация конституционных положений в сфере уголовного судопроизводства должны обеспечиваться посредством официального толкования норм Конституции и разрешения вопросов о конституционности уголовно-процессуальных предписаний. </w:t>
      </w:r>
    </w:p>
    <w:p w14:paraId="3790A5C2" w14:textId="02E3EB13" w:rsidR="00006424" w:rsidRPr="009012C8" w:rsidRDefault="00ED233F"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Закон РК «О правовых актах» устанавливает, что нормативные постановления Конституционного Суда Республики Казахстан обладают юридической силой тех норм</w:t>
      </w:r>
      <w:r w:rsidR="00110471"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Конституции</w:t>
      </w:r>
      <w:r w:rsidR="00110471"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rPr>
        <w:t>Республики Казахстан, на основании которых они приняты</w:t>
      </w:r>
      <w:r w:rsidRPr="009012C8">
        <w:rPr>
          <w:rFonts w:ascii="Times New Roman" w:hAnsi="Times New Roman" w:cs="Times New Roman"/>
          <w:b/>
          <w:bCs/>
          <w:spacing w:val="2"/>
          <w:sz w:val="28"/>
          <w:szCs w:val="28"/>
        </w:rPr>
        <w:t xml:space="preserve">. </w:t>
      </w:r>
      <w:r w:rsidR="002912EB" w:rsidRPr="009012C8">
        <w:rPr>
          <w:rFonts w:ascii="Times New Roman" w:hAnsi="Times New Roman" w:cs="Times New Roman"/>
          <w:spacing w:val="2"/>
          <w:sz w:val="28"/>
          <w:szCs w:val="28"/>
        </w:rPr>
        <w:t xml:space="preserve">В </w:t>
      </w:r>
      <w:r w:rsidR="00323CF2" w:rsidRPr="009012C8">
        <w:rPr>
          <w:rFonts w:ascii="Times New Roman" w:hAnsi="Times New Roman" w:cs="Times New Roman"/>
          <w:spacing w:val="2"/>
          <w:sz w:val="28"/>
          <w:szCs w:val="28"/>
        </w:rPr>
        <w:t>связи с чем,</w:t>
      </w:r>
      <w:r w:rsidR="002912EB" w:rsidRPr="009012C8">
        <w:rPr>
          <w:rFonts w:ascii="Times New Roman" w:hAnsi="Times New Roman" w:cs="Times New Roman"/>
          <w:spacing w:val="2"/>
          <w:sz w:val="28"/>
          <w:szCs w:val="28"/>
        </w:rPr>
        <w:t xml:space="preserve"> Конституционный Суд призван не только интерпретировать общие предписания пункта 2 статьи 1 Уголовного кодекса РК и пункта 1 статьи 1</w:t>
      </w:r>
      <w:r w:rsidR="00323CF2" w:rsidRPr="009012C8">
        <w:rPr>
          <w:rFonts w:ascii="Times New Roman" w:hAnsi="Times New Roman" w:cs="Times New Roman"/>
          <w:spacing w:val="2"/>
          <w:sz w:val="28"/>
          <w:szCs w:val="28"/>
        </w:rPr>
        <w:t xml:space="preserve"> Уголовно-процессуального кодекса РК</w:t>
      </w:r>
      <w:r w:rsidR="002912EB" w:rsidRPr="009012C8">
        <w:rPr>
          <w:rFonts w:ascii="Times New Roman" w:hAnsi="Times New Roman" w:cs="Times New Roman"/>
          <w:spacing w:val="2"/>
          <w:sz w:val="28"/>
          <w:szCs w:val="28"/>
        </w:rPr>
        <w:t xml:space="preserve">, но и обеспечивать их реальное воплощение в уголовно-процессуальной практике. Через формирование своих правовых позиций орган конституционного контроля задаёт конституционно ориентированные стандарты понимания и применения норм уголовного и уголовно-процессуального права, основанных на Конституции Республики Казахстан и общепризнанных принципах и нормах международного права </w:t>
      </w:r>
      <w:r w:rsidR="00C841AA" w:rsidRPr="009012C8">
        <w:rPr>
          <w:rFonts w:ascii="Times New Roman" w:hAnsi="Times New Roman" w:cs="Times New Roman"/>
          <w:spacing w:val="2"/>
          <w:sz w:val="28"/>
          <w:szCs w:val="28"/>
          <w:shd w:val="clear" w:color="auto" w:fill="FFFFFF"/>
        </w:rPr>
        <w:t>[30</w:t>
      </w:r>
      <w:r w:rsidR="00BD2F9B" w:rsidRPr="009012C8">
        <w:rPr>
          <w:rFonts w:ascii="Times New Roman" w:hAnsi="Times New Roman" w:cs="Times New Roman"/>
          <w:spacing w:val="2"/>
          <w:sz w:val="28"/>
          <w:szCs w:val="28"/>
          <w:shd w:val="clear" w:color="auto" w:fill="FFFFFF"/>
        </w:rPr>
        <w:t>5</w:t>
      </w:r>
      <w:r w:rsidR="00C841AA" w:rsidRPr="009012C8">
        <w:rPr>
          <w:rFonts w:ascii="Times New Roman" w:hAnsi="Times New Roman" w:cs="Times New Roman"/>
          <w:spacing w:val="2"/>
          <w:sz w:val="28"/>
          <w:szCs w:val="28"/>
          <w:shd w:val="clear" w:color="auto" w:fill="FFFFFF"/>
        </w:rPr>
        <w:t>, С. 30]</w:t>
      </w:r>
      <w:r w:rsidR="00584F3A" w:rsidRPr="009012C8">
        <w:rPr>
          <w:rFonts w:ascii="Times New Roman" w:hAnsi="Times New Roman" w:cs="Times New Roman"/>
          <w:spacing w:val="2"/>
          <w:sz w:val="28"/>
          <w:szCs w:val="28"/>
        </w:rPr>
        <w:t>.</w:t>
      </w:r>
    </w:p>
    <w:p w14:paraId="6EFE37D7" w14:textId="4ED83305" w:rsidR="00006424" w:rsidRPr="009012C8" w:rsidRDefault="002912EB"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этом контексте справедливым представляется вывод о том, что практическая конституционализация носит непрерывный и поэтапный характер. Как отмечает </w:t>
      </w:r>
      <w:r w:rsidR="00A93E20" w:rsidRPr="009012C8">
        <w:rPr>
          <w:rFonts w:ascii="Times New Roman" w:hAnsi="Times New Roman" w:cs="Times New Roman"/>
          <w:spacing w:val="2"/>
          <w:sz w:val="28"/>
          <w:szCs w:val="28"/>
        </w:rPr>
        <w:t>В.И.</w:t>
      </w:r>
      <w:r w:rsidRPr="009012C8">
        <w:rPr>
          <w:rFonts w:ascii="Times New Roman" w:hAnsi="Times New Roman" w:cs="Times New Roman"/>
          <w:spacing w:val="2"/>
          <w:sz w:val="28"/>
          <w:szCs w:val="28"/>
        </w:rPr>
        <w:t>Крусс</w:t>
      </w:r>
      <w:r w:rsidR="00A93E20"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она представляет собой процесс постепенного «обретения конституционного качества» как национальным правосознанием, так и социальной и правоприменительной практикой. Иными словами, речь идёт о длительном формировании конституционного правопорядка, предполагающем преодоление элементов неконституционализма и утверждение конституционных стандартов в реальной юридической действительности </w:t>
      </w:r>
      <w:r w:rsidR="00C841AA" w:rsidRPr="009012C8">
        <w:rPr>
          <w:rFonts w:ascii="Times New Roman" w:hAnsi="Times New Roman" w:cs="Times New Roman"/>
          <w:spacing w:val="2"/>
          <w:sz w:val="28"/>
          <w:szCs w:val="28"/>
          <w:shd w:val="clear" w:color="auto" w:fill="FFFFFF"/>
        </w:rPr>
        <w:t>[21, С. 10]</w:t>
      </w:r>
      <w:r w:rsidR="0057673B" w:rsidRPr="009012C8">
        <w:rPr>
          <w:rFonts w:ascii="Times New Roman" w:hAnsi="Times New Roman" w:cs="Times New Roman"/>
          <w:spacing w:val="2"/>
          <w:sz w:val="28"/>
          <w:szCs w:val="28"/>
        </w:rPr>
        <w:t xml:space="preserve">. </w:t>
      </w:r>
    </w:p>
    <w:p w14:paraId="1F964663"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В этой связи особое значение приобретает деятельность органов конституционного контроля, поскольку именно через их правовые позиции, направленные на защиту человеческого достоинства, личной свободы и иных фундаментальных прав, обеспечивается реальное наполнение уголовного судопроизводства конституционным содержанием, а не формальное декларирование прав и свобод человека </w:t>
      </w:r>
      <w:r w:rsidRPr="009012C8">
        <w:rPr>
          <w:rFonts w:ascii="Times New Roman" w:hAnsi="Times New Roman" w:cs="Times New Roman"/>
          <w:spacing w:val="2"/>
          <w:sz w:val="28"/>
          <w:szCs w:val="28"/>
          <w:shd w:val="clear" w:color="auto" w:fill="FFFFFF"/>
        </w:rPr>
        <w:t>[306, С. 11]</w:t>
      </w:r>
      <w:r w:rsidRPr="009012C8">
        <w:rPr>
          <w:rFonts w:ascii="Times New Roman" w:hAnsi="Times New Roman" w:cs="Times New Roman"/>
          <w:spacing w:val="2"/>
          <w:sz w:val="28"/>
          <w:szCs w:val="28"/>
        </w:rPr>
        <w:t>.</w:t>
      </w:r>
    </w:p>
    <w:p w14:paraId="631704ED" w14:textId="06504DA0" w:rsidR="004E0304" w:rsidRPr="009012C8" w:rsidRDefault="004E0304" w:rsidP="007322A0">
      <w:pPr>
        <w:widowControl w:val="0"/>
        <w:pBdr>
          <w:bottom w:val="single" w:sz="4" w:space="31" w:color="FFFFFF"/>
        </w:pBdr>
        <w:spacing w:after="0" w:line="240" w:lineRule="auto"/>
        <w:ind w:firstLine="709"/>
        <w:contextualSpacing/>
        <w:jc w:val="both"/>
        <w:rPr>
          <w:rStyle w:val="FontStyle33"/>
          <w:spacing w:val="2"/>
          <w:sz w:val="28"/>
          <w:szCs w:val="28"/>
        </w:rPr>
      </w:pPr>
      <w:r w:rsidRPr="009012C8">
        <w:rPr>
          <w:rFonts w:ascii="Times New Roman" w:hAnsi="Times New Roman" w:cs="Times New Roman"/>
          <w:spacing w:val="2"/>
          <w:sz w:val="28"/>
          <w:szCs w:val="28"/>
        </w:rPr>
        <w:t>В этом аспекте уровень профессионального правового сознания субъектов конституционализации уголовного судопроизводства непосредственно влияет на результаты их правовой деятельности, т.е. на качество принимаемых нормативных правовых актов и индивидуально-правовых (актов правоприменения). Так, в результат</w:t>
      </w:r>
      <w:r w:rsidR="00A93E20" w:rsidRPr="009012C8">
        <w:rPr>
          <w:rFonts w:ascii="Times New Roman" w:hAnsi="Times New Roman" w:cs="Times New Roman"/>
          <w:spacing w:val="2"/>
          <w:sz w:val="28"/>
          <w:szCs w:val="28"/>
        </w:rPr>
        <w:t>е</w:t>
      </w:r>
      <w:r w:rsidRPr="009012C8">
        <w:rPr>
          <w:rFonts w:ascii="Times New Roman" w:hAnsi="Times New Roman" w:cs="Times New Roman"/>
          <w:spacing w:val="2"/>
          <w:sz w:val="28"/>
          <w:szCs w:val="28"/>
        </w:rPr>
        <w:t xml:space="preserve"> деятельности Правительства, Парламента РК, судей и других субъектов конституционализации правовой системы</w:t>
      </w:r>
      <w:r w:rsidR="00A93E20"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должно формализоваться «</w:t>
      </w:r>
      <w:r w:rsidRPr="009012C8">
        <w:rPr>
          <w:rStyle w:val="FontStyle33"/>
          <w:spacing w:val="2"/>
          <w:sz w:val="28"/>
          <w:szCs w:val="28"/>
        </w:rPr>
        <w:t>искусство и мудрость составителей юридических текстов, помноженные на опыт и творческие достижения многовекового развития человечества</w:t>
      </w:r>
      <w:r w:rsidRPr="009012C8">
        <w:rPr>
          <w:rStyle w:val="FontStyle33"/>
          <w:b/>
          <w:bCs/>
          <w:spacing w:val="2"/>
          <w:sz w:val="28"/>
          <w:szCs w:val="28"/>
        </w:rPr>
        <w:t>»</w:t>
      </w:r>
      <w:r w:rsidRPr="009012C8">
        <w:rPr>
          <w:rStyle w:val="FontStyle33"/>
          <w:spacing w:val="2"/>
          <w:sz w:val="28"/>
          <w:szCs w:val="28"/>
        </w:rPr>
        <w:t xml:space="preserve"> </w:t>
      </w:r>
      <w:r w:rsidRPr="009012C8">
        <w:rPr>
          <w:rFonts w:ascii="Times New Roman" w:hAnsi="Times New Roman" w:cs="Times New Roman"/>
          <w:spacing w:val="2"/>
          <w:sz w:val="28"/>
          <w:szCs w:val="28"/>
          <w:shd w:val="clear" w:color="auto" w:fill="FFFFFF"/>
        </w:rPr>
        <w:t>[307]</w:t>
      </w:r>
      <w:r w:rsidRPr="009012C8">
        <w:rPr>
          <w:rStyle w:val="FontStyle33"/>
          <w:spacing w:val="2"/>
          <w:sz w:val="28"/>
          <w:szCs w:val="28"/>
        </w:rPr>
        <w:t>.</w:t>
      </w:r>
    </w:p>
    <w:p w14:paraId="0524E473" w14:textId="77777777" w:rsidR="004E0304" w:rsidRPr="009012C8" w:rsidRDefault="004E0304" w:rsidP="007322A0">
      <w:pPr>
        <w:widowControl w:val="0"/>
        <w:pBdr>
          <w:bottom w:val="single" w:sz="4" w:space="31" w:color="FFFFFF"/>
        </w:pBdr>
        <w:spacing w:after="0" w:line="240" w:lineRule="auto"/>
        <w:ind w:firstLine="709"/>
        <w:contextualSpacing/>
        <w:jc w:val="both"/>
        <w:rPr>
          <w:rStyle w:val="FontStyle33"/>
          <w:spacing w:val="2"/>
          <w:sz w:val="28"/>
          <w:szCs w:val="28"/>
        </w:rPr>
      </w:pPr>
      <w:r w:rsidRPr="009012C8">
        <w:rPr>
          <w:rStyle w:val="FontStyle33"/>
          <w:spacing w:val="2"/>
          <w:sz w:val="28"/>
          <w:szCs w:val="28"/>
        </w:rPr>
        <w:t xml:space="preserve">Субъекты нормотворческой деятельности должны хорошо осознавать, что успех конституционализации уголовного судопроизводства связывается с тем, в какой степени обеспечивается творческое отношение к этой работе, как субъекты нормотворчества </w:t>
      </w:r>
      <w:r w:rsidRPr="009012C8">
        <w:rPr>
          <w:rFonts w:ascii="Times New Roman" w:hAnsi="Times New Roman" w:cs="Times New Roman"/>
          <w:spacing w:val="2"/>
          <w:sz w:val="28"/>
          <w:szCs w:val="28"/>
          <w:lang w:eastAsia="ru-RU"/>
        </w:rPr>
        <w:t xml:space="preserve">владеют достижениями юридической науки и приемами правотворческой техники. Кроме того, «в содержании нормативных правовых актов отражается образ мышления субъектов, их отношение к требованиям законности и режима правопорядка, в соответствии с которыми осуществляются правотворческая деятельность и правореализующая практика» </w:t>
      </w:r>
      <w:r w:rsidRPr="009012C8">
        <w:rPr>
          <w:rFonts w:ascii="Times New Roman" w:hAnsi="Times New Roman" w:cs="Times New Roman"/>
          <w:spacing w:val="2"/>
          <w:sz w:val="28"/>
          <w:szCs w:val="28"/>
          <w:shd w:val="clear" w:color="auto" w:fill="FFFFFF"/>
        </w:rPr>
        <w:t>[308]</w:t>
      </w:r>
      <w:r w:rsidRPr="009012C8">
        <w:rPr>
          <w:rFonts w:ascii="Times New Roman" w:hAnsi="Times New Roman" w:cs="Times New Roman"/>
          <w:spacing w:val="2"/>
          <w:sz w:val="28"/>
          <w:szCs w:val="28"/>
          <w:lang w:eastAsia="ru-RU"/>
        </w:rPr>
        <w:t>.</w:t>
      </w:r>
    </w:p>
    <w:p w14:paraId="735CB5EA"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Содержание правоприменительных актов, показывающих уровень конституционализации сферы права, также в значительной мере зависит от уровня профессионального правового сознания следователей, прокуроров и судей. Чем выше уровень профессионализма субъектов уголовного преследования, прокурорского надзора, судебного разбирательства и чем больше будет правоприменительных актов, составленных на основе глубокой и содержательной мотивировочной части, в которых отражаются принципы справедливости и законности, тем сильнее будет проявляться и отражаться процесс конституционализации уголовного судопроизводства в правовой действительности. Понятно, что правоприменительные акты такого качественного содержания могут быть составлены только теми субъектами правоприменительного процесса, имеющими высокий уровень профессионального правового сознания. Это может говорить о том, что субъекты правоприменения владеют </w:t>
      </w:r>
      <w:r w:rsidRPr="009012C8">
        <w:rPr>
          <w:rFonts w:ascii="Times New Roman" w:hAnsi="Times New Roman" w:cs="Times New Roman"/>
          <w:spacing w:val="2"/>
          <w:sz w:val="28"/>
          <w:szCs w:val="28"/>
          <w:shd w:val="clear" w:color="auto" w:fill="FFFFFF"/>
        </w:rPr>
        <w:t xml:space="preserve">«полнотой беспристрастия, авторитетности, глубоких знаний, опыта, высоких нравственных качеств» [309, С. 95]. </w:t>
      </w:r>
      <w:r w:rsidRPr="009012C8">
        <w:rPr>
          <w:rFonts w:ascii="Times New Roman" w:hAnsi="Times New Roman" w:cs="Times New Roman"/>
          <w:spacing w:val="2"/>
          <w:sz w:val="28"/>
          <w:szCs w:val="28"/>
        </w:rPr>
        <w:t xml:space="preserve"> </w:t>
      </w:r>
    </w:p>
    <w:p w14:paraId="46BBBD4E"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Учитывая указанные факторы, предлагаются следующие пути </w:t>
      </w:r>
      <w:r w:rsidRPr="009012C8">
        <w:rPr>
          <w:rFonts w:ascii="Times New Roman" w:hAnsi="Times New Roman" w:cs="Times New Roman"/>
          <w:spacing w:val="2"/>
          <w:sz w:val="28"/>
          <w:szCs w:val="28"/>
        </w:rPr>
        <w:t xml:space="preserve">совершенствования конституционализации уголовного судопроизводства: </w:t>
      </w:r>
    </w:p>
    <w:p w14:paraId="2B5A375F"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 курсы повышения квалификации всех субъектов конституционализации уголовного судопроизводства должны наиболее эффективным способом обеспечивать информацией о законодательных и правовых реформах, о решениях Конституционного Суда РК, направленных на конституционализацию уголовно-процессуального законодательства, </w:t>
      </w:r>
      <w:r w:rsidRPr="009012C8">
        <w:rPr>
          <w:rFonts w:ascii="Times New Roman" w:hAnsi="Times New Roman" w:cs="Times New Roman"/>
          <w:spacing w:val="2"/>
          <w:sz w:val="28"/>
          <w:szCs w:val="28"/>
        </w:rPr>
        <w:t>содействовать обмену знаниями, методами и положительной профессиональной практикой;</w:t>
      </w:r>
    </w:p>
    <w:p w14:paraId="3F0B0FC7"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shd w:val="clear" w:color="auto" w:fill="FFFFFF"/>
        </w:rPr>
        <w:t xml:space="preserve"> проведение мероприятий по установлению наличия правовых норм, не в меру детализирующих уголовно-процессуальное законодательство и постановка вопроса, касающегося рассмотрения на предмет их оставления или исключения;</w:t>
      </w:r>
    </w:p>
    <w:p w14:paraId="26691E16"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поэтапное законодательное закрепление обязанности разрабатывать проекты нормативных правовых актов в сфере уголовного судопроизводства в первую очередь на казахском языке, поскольку имеется немало дефектов, когда осуществляется перевод уголовного законодательства с русского на государственный язык;</w:t>
      </w:r>
    </w:p>
    <w:p w14:paraId="29B3EED6"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rPr>
        <w:t>предусмотреть дополнительные меры, указанные нами в разделах диссертации, способствующие обеспечению и неукоснительному соблюдению конституционных принципов презумпции невиновности, обеспечение неприкосновенности частной жизни;</w:t>
      </w:r>
    </w:p>
    <w:p w14:paraId="76DE4E19"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учитывать предлагаемые нами механизмы по с</w:t>
      </w:r>
      <w:r w:rsidRPr="009012C8">
        <w:rPr>
          <w:rFonts w:ascii="Times New Roman" w:hAnsi="Times New Roman" w:cs="Times New Roman"/>
          <w:spacing w:val="2"/>
          <w:sz w:val="28"/>
          <w:szCs w:val="28"/>
          <w:shd w:val="clear" w:color="auto" w:fill="FFFFFF"/>
        </w:rPr>
        <w:t>овершенствованию практики применения уголовного законодательства с учетом требований Конституции РК и общепризнанных международно-правовых норм в области прав человека, противодействия преступности и особенностей национальной правовой системы;</w:t>
      </w:r>
    </w:p>
    <w:p w14:paraId="4967046D"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 проведение </w:t>
      </w:r>
      <w:r w:rsidRPr="009012C8">
        <w:rPr>
          <w:rFonts w:ascii="Times New Roman" w:hAnsi="Times New Roman" w:cs="Times New Roman"/>
          <w:spacing w:val="2"/>
          <w:sz w:val="28"/>
          <w:szCs w:val="28"/>
        </w:rPr>
        <w:t xml:space="preserve">детального анализа рисков, которые могут возникнуть в процессе реализации норм уголовно-процессуального законодательства. К одному из главных рисков в данной сфере является постоянное внесение изменений и дополнений в уголовно-процессуальное законодательство. В этой связи предусмотреть меры по обеспечению стабильности уголовно-процессуального законодательства; </w:t>
      </w:r>
    </w:p>
    <w:p w14:paraId="1021A071"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xml:space="preserve">- установить действенный механизм проверки всех законов на соответствие Конституции РК на стадии их принятия в ходе законодательного процесса в Парламенте РК. В этой связи предусмотреть «на нормативно-правовом уровне организационно-методические основы проведения такой проверки, с выработкой ее целей, средств, форм, приемов и методик» </w:t>
      </w:r>
      <w:r w:rsidRPr="009012C8">
        <w:rPr>
          <w:rFonts w:ascii="Times New Roman" w:hAnsi="Times New Roman" w:cs="Times New Roman"/>
          <w:spacing w:val="2"/>
          <w:sz w:val="28"/>
          <w:szCs w:val="28"/>
          <w:shd w:val="clear" w:color="auto" w:fill="FFFFFF"/>
        </w:rPr>
        <w:t xml:space="preserve">[175, С. 177]; </w:t>
      </w:r>
    </w:p>
    <w:p w14:paraId="7514D688" w14:textId="77777777"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необходимо совершенствовать работу по отбору кадров в правоохранительные органы и судебную систему. В этой связи следует в целях принятия на работу кандидатов с высоким уровнем профессиональной и нравственной подготовки выработать и опубликовать перечень составляющих профессионального правового сознания лиц, применяющих уголовно-процессуальное законодательство. В этот перечень в обязательном порядке должны быть включены пункты, касающиеся знания конституционных идей и принципов, умение анализировать правовые ситуации с учетом общепризнанных норм международного права и прямого действия Конституции РК.  </w:t>
      </w:r>
    </w:p>
    <w:p w14:paraId="3B77042F" w14:textId="4E94D975" w:rsidR="004E0304" w:rsidRPr="009012C8" w:rsidRDefault="004E0304"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Таким образом, комплекс мер по повышению эффективности конституционализации уголовного судопроизводства в конечном итоге буд</w:t>
      </w:r>
      <w:r w:rsidR="000615E8" w:rsidRPr="009012C8">
        <w:rPr>
          <w:rFonts w:ascii="Times New Roman" w:hAnsi="Times New Roman" w:cs="Times New Roman"/>
          <w:spacing w:val="2"/>
          <w:sz w:val="28"/>
          <w:szCs w:val="28"/>
        </w:rPr>
        <w:t>у</w:t>
      </w:r>
      <w:r w:rsidRPr="009012C8">
        <w:rPr>
          <w:rFonts w:ascii="Times New Roman" w:hAnsi="Times New Roman" w:cs="Times New Roman"/>
          <w:spacing w:val="2"/>
          <w:sz w:val="28"/>
          <w:szCs w:val="28"/>
        </w:rPr>
        <w:t xml:space="preserve">т обеспечивать качественное внедрение идей, норм и принципов Конституции в сферу уголовного права и уголовного процесса. </w:t>
      </w:r>
    </w:p>
    <w:p w14:paraId="461B1C32" w14:textId="7C219DA8" w:rsidR="008E27EE" w:rsidRPr="009012C8" w:rsidRDefault="00BC1EF7" w:rsidP="007322A0">
      <w:pPr>
        <w:pStyle w:val="afb"/>
        <w:jc w:val="center"/>
        <w:rPr>
          <w:rFonts w:ascii="Times New Roman" w:hAnsi="Times New Roman" w:cs="Times New Roman"/>
          <w:b/>
          <w:bCs/>
          <w:sz w:val="28"/>
          <w:szCs w:val="28"/>
        </w:rPr>
      </w:pPr>
      <w:r w:rsidRPr="009012C8">
        <w:br w:type="page"/>
      </w:r>
      <w:r w:rsidR="008E27EE" w:rsidRPr="009012C8">
        <w:rPr>
          <w:rFonts w:ascii="Times New Roman" w:hAnsi="Times New Roman" w:cs="Times New Roman"/>
          <w:b/>
          <w:bCs/>
          <w:sz w:val="28"/>
          <w:szCs w:val="28"/>
        </w:rPr>
        <w:t>ЗАКЛЮЧЕНИЕ</w:t>
      </w:r>
    </w:p>
    <w:p w14:paraId="6AB3247D" w14:textId="77777777" w:rsidR="004E0304" w:rsidRPr="009012C8" w:rsidRDefault="004E0304" w:rsidP="007322A0">
      <w:pPr>
        <w:pStyle w:val="afb"/>
        <w:jc w:val="center"/>
        <w:rPr>
          <w:rFonts w:ascii="Times New Roman" w:hAnsi="Times New Roman" w:cs="Times New Roman"/>
          <w:b/>
          <w:bCs/>
          <w:sz w:val="28"/>
          <w:szCs w:val="28"/>
        </w:rPr>
      </w:pPr>
    </w:p>
    <w:p w14:paraId="2C10099E" w14:textId="2E715E20" w:rsidR="000A3F19" w:rsidRPr="009012C8" w:rsidRDefault="000A3F19"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Результаты проведенного исследования позволяют сделать следующие выводы в отношении теории и практики конституционализации уголовного судопроизводства:</w:t>
      </w:r>
    </w:p>
    <w:p w14:paraId="53997BCB" w14:textId="68601F23" w:rsidR="00FB14C6" w:rsidRPr="009012C8" w:rsidRDefault="00F26312" w:rsidP="00FB14C6">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z w:val="28"/>
          <w:szCs w:val="28"/>
        </w:rPr>
        <w:t xml:space="preserve">1. </w:t>
      </w:r>
      <w:r w:rsidR="00FB14C6" w:rsidRPr="009012C8">
        <w:rPr>
          <w:rFonts w:ascii="Times New Roman" w:hAnsi="Times New Roman" w:cs="Times New Roman"/>
          <w:spacing w:val="2"/>
          <w:sz w:val="28"/>
          <w:szCs w:val="28"/>
        </w:rPr>
        <w:t>Выработка общей дефиниции категории конституционализации правовой системы играет значительную роль в выявлении общих и специфических черт конституционализации уголовного судопроизводства. Общая дефиниция понятия конституционализации должна включать не только ее источники, объект и предмет, но и наличие главных и вспомогательных субъектов, реализующих процесс конституционализации. В таком аспекте под конституционализацией следует понимать целенаправленный и непрерывный процесс деятельности основных и вспомогательных субъектов, направленный на согласование правовой системы государства и правоприменительной практики с конституционными императивами в широком смысле и надпозитивными ценностями.</w:t>
      </w:r>
    </w:p>
    <w:p w14:paraId="085F2052" w14:textId="422EECA5" w:rsidR="000A3F19" w:rsidRPr="009012C8" w:rsidRDefault="000A3F19" w:rsidP="00A52F3F">
      <w:pPr>
        <w:pStyle w:val="afb"/>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2. Анализ различных периодов конституционализации уголовного судопроизводства показал, что изменение и развитие конституционного законодательства напрямую влияли на содержание и темпы конституционализации уголовно-процессуального законодательства. Данный вывод позволил выявить несколько важных этапов в развитии уголовно-процессуального законодательства РК. </w:t>
      </w:r>
    </w:p>
    <w:p w14:paraId="44679E2A" w14:textId="719DB992" w:rsidR="000A3F19" w:rsidRPr="009012C8" w:rsidRDefault="000A3F19"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Начало первого этапа развития уголовно-процессуального законодательства следует начинать с советского времени, когда закладывались основы уголовного судопроизводства </w:t>
      </w:r>
      <w:r w:rsidR="00615639" w:rsidRPr="009012C8">
        <w:rPr>
          <w:rFonts w:ascii="Times New Roman" w:hAnsi="Times New Roman" w:cs="Times New Roman"/>
          <w:spacing w:val="2"/>
          <w:sz w:val="28"/>
          <w:szCs w:val="28"/>
        </w:rPr>
        <w:t>К</w:t>
      </w:r>
      <w:r w:rsidRPr="009012C8">
        <w:rPr>
          <w:rFonts w:ascii="Times New Roman" w:hAnsi="Times New Roman" w:cs="Times New Roman"/>
          <w:spacing w:val="2"/>
          <w:sz w:val="28"/>
          <w:szCs w:val="28"/>
        </w:rPr>
        <w:t xml:space="preserve">азахской </w:t>
      </w:r>
      <w:r w:rsidR="00615639" w:rsidRPr="009012C8">
        <w:rPr>
          <w:rFonts w:ascii="Times New Roman" w:hAnsi="Times New Roman" w:cs="Times New Roman"/>
          <w:spacing w:val="2"/>
          <w:sz w:val="28"/>
          <w:szCs w:val="28"/>
        </w:rPr>
        <w:t>Р</w:t>
      </w:r>
      <w:r w:rsidRPr="009012C8">
        <w:rPr>
          <w:rFonts w:ascii="Times New Roman" w:hAnsi="Times New Roman" w:cs="Times New Roman"/>
          <w:spacing w:val="2"/>
          <w:sz w:val="28"/>
          <w:szCs w:val="28"/>
        </w:rPr>
        <w:t xml:space="preserve">еспублики. С принятием 4 июля 2014 года нового Уголовно-процессуального кодекса РК начинается </w:t>
      </w:r>
      <w:r w:rsidRPr="009012C8">
        <w:rPr>
          <w:rFonts w:ascii="Times New Roman" w:hAnsi="Times New Roman" w:cs="Times New Roman"/>
          <w:iCs/>
          <w:spacing w:val="2"/>
          <w:sz w:val="28"/>
          <w:szCs w:val="28"/>
        </w:rPr>
        <w:t>пятый период</w:t>
      </w:r>
      <w:r w:rsidRPr="009012C8">
        <w:rPr>
          <w:rFonts w:ascii="Times New Roman" w:hAnsi="Times New Roman" w:cs="Times New Roman"/>
          <w:i/>
          <w:spacing w:val="2"/>
          <w:sz w:val="28"/>
          <w:szCs w:val="28"/>
        </w:rPr>
        <w:t xml:space="preserve"> </w:t>
      </w:r>
      <w:r w:rsidRPr="009012C8">
        <w:rPr>
          <w:rFonts w:ascii="Times New Roman" w:hAnsi="Times New Roman" w:cs="Times New Roman"/>
          <w:spacing w:val="2"/>
          <w:sz w:val="28"/>
          <w:szCs w:val="28"/>
        </w:rPr>
        <w:t xml:space="preserve">в развитии уголовно-процессуального законодательства Республики Казахстан, который продолжается по настоящее время. </w:t>
      </w:r>
    </w:p>
    <w:p w14:paraId="07DF2A5C" w14:textId="0BD633A4" w:rsidR="009363C6" w:rsidRPr="009012C8" w:rsidRDefault="000A3F19" w:rsidP="007322A0">
      <w:pPr>
        <w:autoSpaceDE w:val="0"/>
        <w:autoSpaceDN w:val="0"/>
        <w:adjustRightInd w:val="0"/>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3. </w:t>
      </w:r>
      <w:r w:rsidR="009363C6" w:rsidRPr="009012C8">
        <w:rPr>
          <w:rFonts w:ascii="Times New Roman" w:hAnsi="Times New Roman" w:cs="Times New Roman"/>
          <w:spacing w:val="2"/>
          <w:sz w:val="28"/>
          <w:szCs w:val="28"/>
        </w:rPr>
        <w:t xml:space="preserve">Конституционализация уголовного судопроизводства представляет собой непрерывный процесс деятельности многих субъектов: Президента, Парламента, Правительства, Конституционного Суда, Верховного Суда, Генеральной прокуратуры РК, других правоприменительных органов по обеспечению подчинения конституционным нормам всей системы уголовно-процессуального регулирования РК. В данном процессе содержание деятельности всех субъектов конституционализации должно быть базировано на конституционных ценностях и идеях, будь то стадия законодательства, применения уголовно-процессуальных норм или конституционного контроля. Любые решения законодательного, контролирующего или правоприменительного характера в уголовно-процессуальной сфере не могут находиться в противоречии с нормами Конституции РК и конституционализированными, т.е. ратифицированными Республикой Казахстан, положениями международного права. </w:t>
      </w:r>
    </w:p>
    <w:p w14:paraId="621F7E34" w14:textId="77CE88AD" w:rsidR="00533AD0" w:rsidRPr="009012C8" w:rsidRDefault="000A3F19" w:rsidP="007322A0">
      <w:pPr>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4. </w:t>
      </w:r>
      <w:r w:rsidR="00533AD0" w:rsidRPr="009012C8">
        <w:rPr>
          <w:rFonts w:ascii="Times New Roman" w:hAnsi="Times New Roman" w:cs="Times New Roman"/>
          <w:spacing w:val="2"/>
          <w:sz w:val="28"/>
          <w:szCs w:val="28"/>
        </w:rPr>
        <w:t xml:space="preserve">Анализ деятельности Президента Республики Казахстан, Парламента и Правительства Республики Казахстан позволяет сделать вывод о том, что именно данные субъекты играют определяющую роль в конституционализации уголовного судопроизводства на стадии формирования и нормативного оформления уголовно-процессуальной политики. Через </w:t>
      </w:r>
      <w:r w:rsidR="00CE0028" w:rsidRPr="009012C8">
        <w:rPr>
          <w:rFonts w:ascii="Times New Roman" w:hAnsi="Times New Roman" w:cs="Times New Roman"/>
          <w:spacing w:val="2"/>
          <w:sz w:val="28"/>
          <w:szCs w:val="28"/>
        </w:rPr>
        <w:t>П</w:t>
      </w:r>
      <w:r w:rsidR="00533AD0" w:rsidRPr="009012C8">
        <w:rPr>
          <w:rFonts w:ascii="Times New Roman" w:hAnsi="Times New Roman" w:cs="Times New Roman"/>
          <w:spacing w:val="2"/>
          <w:sz w:val="28"/>
          <w:szCs w:val="28"/>
        </w:rPr>
        <w:t>ослания и программные документы Президента, законотворческую деятельность Парламента, а также нормотворческую и организационно-обеспечительную деятельность Правительства обеспечивается внедрение конституционных принципов, ценностей и гарантий в содержание уголовно-процессуального законодательства и систему его реализации. При этом их влияние носит преимущественно первичный и институциональный характер, создавая правовую основу для последующей конституционализации уголовного судопроизводства в правоприменительной практике и деятельности органов судебной власти и конституционного контроля.</w:t>
      </w:r>
    </w:p>
    <w:p w14:paraId="4FAFAF14" w14:textId="77777777" w:rsidR="009B5033" w:rsidRPr="009012C8" w:rsidRDefault="000A3F19" w:rsidP="007322A0">
      <w:pPr>
        <w:autoSpaceDE w:val="0"/>
        <w:autoSpaceDN w:val="0"/>
        <w:adjustRightInd w:val="0"/>
        <w:spacing w:after="0" w:line="240" w:lineRule="auto"/>
        <w:ind w:firstLine="709"/>
        <w:jc w:val="both"/>
        <w:rPr>
          <w:rFonts w:ascii="Times New Roman" w:hAnsi="Times New Roman" w:cs="Times New Roman"/>
          <w:iCs/>
          <w:spacing w:val="2"/>
          <w:sz w:val="28"/>
          <w:szCs w:val="28"/>
        </w:rPr>
      </w:pPr>
      <w:r w:rsidRPr="009012C8">
        <w:rPr>
          <w:rFonts w:ascii="Times New Roman" w:hAnsi="Times New Roman" w:cs="Times New Roman"/>
          <w:b/>
          <w:bCs/>
          <w:spacing w:val="2"/>
          <w:sz w:val="28"/>
          <w:szCs w:val="28"/>
        </w:rPr>
        <w:t>5.</w:t>
      </w:r>
      <w:r w:rsidR="002770E1" w:rsidRPr="009012C8">
        <w:rPr>
          <w:rFonts w:ascii="Times New Roman" w:hAnsi="Times New Roman" w:cs="Times New Roman"/>
          <w:iCs/>
          <w:spacing w:val="2"/>
          <w:sz w:val="28"/>
          <w:szCs w:val="28"/>
        </w:rPr>
        <w:t xml:space="preserve"> Анализ практики конституционного контроля позволяет сделать вывод о том, что именно деятельность органа конституционного контроля выступает ключевым и наиболее действенным механизмом конституционализации уголовно-процессуального законодательства. </w:t>
      </w:r>
    </w:p>
    <w:p w14:paraId="23AEAF87" w14:textId="77777777" w:rsidR="00671B10" w:rsidRPr="009012C8" w:rsidRDefault="002770E1" w:rsidP="007322A0">
      <w:pPr>
        <w:autoSpaceDE w:val="0"/>
        <w:autoSpaceDN w:val="0"/>
        <w:adjustRightInd w:val="0"/>
        <w:spacing w:after="0" w:line="240" w:lineRule="auto"/>
        <w:ind w:firstLine="709"/>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 xml:space="preserve">Рассмотренные </w:t>
      </w:r>
      <w:r w:rsidR="00CE0028" w:rsidRPr="009012C8">
        <w:rPr>
          <w:rFonts w:ascii="Times New Roman" w:hAnsi="Times New Roman" w:cs="Times New Roman"/>
          <w:iCs/>
          <w:spacing w:val="2"/>
          <w:sz w:val="28"/>
          <w:szCs w:val="28"/>
        </w:rPr>
        <w:t>нормативные постановления</w:t>
      </w:r>
      <w:r w:rsidRPr="009012C8">
        <w:rPr>
          <w:rFonts w:ascii="Times New Roman" w:hAnsi="Times New Roman" w:cs="Times New Roman"/>
          <w:iCs/>
          <w:spacing w:val="2"/>
          <w:sz w:val="28"/>
          <w:szCs w:val="28"/>
        </w:rPr>
        <w:t xml:space="preserve"> Конституционного Совета РК и Конституционного Суда РК наглядно показывают, что конституционализация осуществляется не только через признание норм соответствующими или не соответствующими Конституции, но и через формирование обязательных правовых позиций, влияющих на последующее развитие законодательства и правоприменительной практики. Даже при отсутствии прямых рекомендаций в резолютивной части нормативных постановлений выводы, содержащиеся в мотивировочной части решений органа конституционного контроля, способны инициировать законодательные изменения, как это произошло с расширением перечня процессуальных решений, подлежащих судебному обжалованию. </w:t>
      </w:r>
    </w:p>
    <w:p w14:paraId="55F4EF7B" w14:textId="6BD69F6B" w:rsidR="002770E1" w:rsidRPr="009012C8" w:rsidRDefault="002770E1" w:rsidP="007322A0">
      <w:pPr>
        <w:autoSpaceDE w:val="0"/>
        <w:autoSpaceDN w:val="0"/>
        <w:adjustRightInd w:val="0"/>
        <w:spacing w:after="0" w:line="240" w:lineRule="auto"/>
        <w:ind w:firstLine="709"/>
        <w:jc w:val="both"/>
        <w:rPr>
          <w:rFonts w:ascii="Times New Roman" w:hAnsi="Times New Roman" w:cs="Times New Roman"/>
          <w:iCs/>
          <w:spacing w:val="2"/>
          <w:sz w:val="28"/>
          <w:szCs w:val="28"/>
        </w:rPr>
      </w:pPr>
      <w:r w:rsidRPr="009012C8">
        <w:rPr>
          <w:rFonts w:ascii="Times New Roman" w:hAnsi="Times New Roman" w:cs="Times New Roman"/>
          <w:iCs/>
          <w:spacing w:val="2"/>
          <w:sz w:val="28"/>
          <w:szCs w:val="28"/>
        </w:rPr>
        <w:t>Существенная доля дел, связанных с проверкой норм уголовного судопроизводства, свидетельствует о том, что конституционный контроль выполняет компенсаторную функцию по отношению к пробелам и противоречиям, выявляемым уже на стадии применения закона. В результате именно Конституционный Суд Республики Казахстан обеспечивает окончательное разрешение конституционно-правовых сомнений, укрепляя режим конституционной законности и формируя устойчивую конституционно-ориентированную модель уголовного судопроизводства.</w:t>
      </w:r>
    </w:p>
    <w:p w14:paraId="27E6249D" w14:textId="6FA4752F" w:rsidR="0009510B" w:rsidRPr="009012C8" w:rsidRDefault="000A3F19"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rPr>
        <w:t>6.</w:t>
      </w:r>
      <w:r w:rsidRPr="009012C8">
        <w:rPr>
          <w:rFonts w:ascii="Times New Roman" w:eastAsia="TimesNewRomanPSMT" w:hAnsi="Times New Roman" w:cs="Times New Roman"/>
          <w:spacing w:val="2"/>
          <w:sz w:val="28"/>
          <w:szCs w:val="28"/>
        </w:rPr>
        <w:t xml:space="preserve"> </w:t>
      </w:r>
      <w:r w:rsidR="00671B10" w:rsidRPr="009012C8">
        <w:rPr>
          <w:rFonts w:ascii="Times New Roman" w:eastAsia="TimesNewRomanPSMT" w:hAnsi="Times New Roman" w:cs="Times New Roman"/>
          <w:spacing w:val="2"/>
          <w:sz w:val="28"/>
          <w:szCs w:val="28"/>
        </w:rPr>
        <w:t>Исследование приводит к выводу, что д</w:t>
      </w:r>
      <w:r w:rsidR="0009510B" w:rsidRPr="009012C8">
        <w:rPr>
          <w:rFonts w:ascii="Times New Roman" w:hAnsi="Times New Roman" w:cs="Times New Roman"/>
          <w:spacing w:val="2"/>
          <w:sz w:val="28"/>
          <w:szCs w:val="28"/>
          <w:lang w:val="ru-KZ"/>
        </w:rPr>
        <w:t xml:space="preserve">еятельность органов прокуратуры в Республике Казахстан позволяет рассматривать их как одного из ключевых участников процесса конституционализации уголовного судопроизводства. Участие прокуратуры носит как прямой, так и опосредствованный характер. Прямое участие выражается в реализации Генеральным </w:t>
      </w:r>
      <w:r w:rsidR="00671B10" w:rsidRPr="009012C8">
        <w:rPr>
          <w:rFonts w:ascii="Times New Roman" w:hAnsi="Times New Roman" w:cs="Times New Roman"/>
          <w:spacing w:val="2"/>
          <w:sz w:val="28"/>
          <w:szCs w:val="28"/>
          <w:lang w:val="ru-KZ"/>
        </w:rPr>
        <w:t>П</w:t>
      </w:r>
      <w:r w:rsidR="0009510B" w:rsidRPr="009012C8">
        <w:rPr>
          <w:rFonts w:ascii="Times New Roman" w:hAnsi="Times New Roman" w:cs="Times New Roman"/>
          <w:spacing w:val="2"/>
          <w:sz w:val="28"/>
          <w:szCs w:val="28"/>
          <w:lang w:val="ru-KZ"/>
        </w:rPr>
        <w:t>рокурором права обращения в Конституционный Суд по вопросам соответствия Конституции нормативных правовых актов, включая законы и подзаконные акты, регулирующие уголовное судопроизводство. Опосредствованное участие проявляется в регулярном участии представителей Генеральной прокуратуры в заседаниях Конституционного Суда при рассмотрении обращений иных субъектов, а также в формировании правовых позиций по вопросам конституционности норм уголовно-процессуального законодательства.</w:t>
      </w:r>
    </w:p>
    <w:p w14:paraId="4317551B" w14:textId="77777777" w:rsidR="0009510B" w:rsidRPr="009012C8" w:rsidRDefault="0009510B" w:rsidP="007322A0">
      <w:pPr>
        <w:spacing w:after="0" w:line="240" w:lineRule="auto"/>
        <w:ind w:firstLine="709"/>
        <w:jc w:val="both"/>
        <w:rPr>
          <w:rFonts w:ascii="Times New Roman" w:hAnsi="Times New Roman" w:cs="Times New Roman"/>
          <w:spacing w:val="2"/>
          <w:sz w:val="28"/>
          <w:szCs w:val="28"/>
          <w:lang w:val="ru-KZ"/>
        </w:rPr>
      </w:pPr>
      <w:r w:rsidRPr="009012C8">
        <w:rPr>
          <w:rFonts w:ascii="Times New Roman" w:hAnsi="Times New Roman" w:cs="Times New Roman"/>
          <w:spacing w:val="2"/>
          <w:sz w:val="28"/>
          <w:szCs w:val="28"/>
          <w:lang w:val="ru-KZ"/>
        </w:rPr>
        <w:t>Наиболее последовательно и содержательно обеспечение конституционной законности в сфере уголовного судопроизводства осуществляется органами прокуратуры на досудебных стадиях уголовного процесса, где концентрируются основные риски нарушения конституционных прав и свобод личности. Именно здесь прокурор, реализуя надзорные и процессуальные полномочия, обеспечивает приведение практики уголовного преследования в соответствие с требованиями уголовно-процессуального закона и конституционными принципами.</w:t>
      </w:r>
    </w:p>
    <w:p w14:paraId="48BC5096" w14:textId="43094F1C" w:rsidR="00A47D1D" w:rsidRPr="009012C8" w:rsidRDefault="000A3F19" w:rsidP="007322A0">
      <w:pPr>
        <w:spacing w:after="0" w:line="240" w:lineRule="auto"/>
        <w:ind w:right="-1"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7. Судебная власть в современных условиях активно вовлечена в процесс конституционализации правовой системы. Это двуединый процесс, когда, с одной строны, само правосудие подвергается конституционализации, а, следовательно, его цели, задачи, содержание и форма реальной судебной деятельности полностью пронизываются   конституционными идеями и ценностями</w:t>
      </w:r>
      <w:r w:rsidRPr="009012C8">
        <w:rPr>
          <w:rFonts w:ascii="Times New Roman" w:hAnsi="Times New Roman" w:cs="Times New Roman"/>
          <w:spacing w:val="2"/>
          <w:sz w:val="28"/>
          <w:szCs w:val="28"/>
          <w:shd w:val="clear" w:color="auto" w:fill="FFFFFF"/>
        </w:rPr>
        <w:t xml:space="preserve">, направленными на защиту прав и свобод человека и гражданина. В этой связи следует сказать, что необходима дальнейшая </w:t>
      </w:r>
      <w:r w:rsidRPr="009012C8">
        <w:rPr>
          <w:rFonts w:ascii="Times New Roman" w:hAnsi="Times New Roman" w:cs="Times New Roman"/>
          <w:spacing w:val="2"/>
          <w:sz w:val="28"/>
          <w:szCs w:val="28"/>
        </w:rPr>
        <w:t xml:space="preserve">конституционализация органов судебной власти, т.е. системы судоустройства, а также судопроизводства. </w:t>
      </w:r>
    </w:p>
    <w:p w14:paraId="6CE4D1C3" w14:textId="419E10FF" w:rsidR="000A3F19" w:rsidRPr="009012C8" w:rsidRDefault="000A3F19" w:rsidP="007322A0">
      <w:pPr>
        <w:tabs>
          <w:tab w:val="left" w:pos="5683"/>
        </w:tabs>
        <w:spacing w:after="0" w:line="240" w:lineRule="auto"/>
        <w:ind w:firstLine="709"/>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Кроме того</w:t>
      </w:r>
      <w:r w:rsidR="0043487B"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rPr>
        <w:t xml:space="preserve"> необходимо углубление процесса обеспечения статуса судей конституционными идеями и принципами, включающими такие понятия как независимость, самостоятельность судей и судебной власти в целом, а также формирование и укрепление профессионального конституционного правосознания судей и работников судебной системы. С другой ст</w:t>
      </w:r>
      <w:r w:rsidR="00C5023C" w:rsidRPr="009012C8">
        <w:rPr>
          <w:rFonts w:ascii="Times New Roman" w:hAnsi="Times New Roman" w:cs="Times New Roman"/>
          <w:spacing w:val="2"/>
          <w:sz w:val="28"/>
          <w:szCs w:val="28"/>
        </w:rPr>
        <w:t>о</w:t>
      </w:r>
      <w:r w:rsidRPr="009012C8">
        <w:rPr>
          <w:rFonts w:ascii="Times New Roman" w:hAnsi="Times New Roman" w:cs="Times New Roman"/>
          <w:spacing w:val="2"/>
          <w:sz w:val="28"/>
          <w:szCs w:val="28"/>
        </w:rPr>
        <w:t xml:space="preserve">роны, правосудие само обеспечивает конституционализацию правовой системы через деятельность судей и судебную практику. </w:t>
      </w:r>
    </w:p>
    <w:p w14:paraId="134B7C7C" w14:textId="5306B85C" w:rsidR="00961C4D" w:rsidRPr="009012C8" w:rsidRDefault="000A3F19" w:rsidP="007322A0">
      <w:pPr>
        <w:widowControl w:val="0"/>
        <w:pBdr>
          <w:bottom w:val="single" w:sz="4" w:space="31" w:color="FFFFFF"/>
        </w:pBdr>
        <w:spacing w:after="0" w:line="240" w:lineRule="auto"/>
        <w:ind w:firstLine="709"/>
        <w:contextualSpacing/>
        <w:jc w:val="both"/>
        <w:rPr>
          <w:rFonts w:ascii="Times New Roman" w:eastAsia="Times New Roman" w:hAnsi="Times New Roman" w:cs="Times New Roman"/>
          <w:spacing w:val="2"/>
          <w:sz w:val="28"/>
          <w:szCs w:val="28"/>
          <w:lang w:eastAsia="ru-RU"/>
        </w:rPr>
      </w:pPr>
      <w:r w:rsidRPr="009012C8">
        <w:rPr>
          <w:rFonts w:ascii="Times New Roman" w:hAnsi="Times New Roman" w:cs="Times New Roman"/>
          <w:spacing w:val="2"/>
          <w:sz w:val="28"/>
          <w:szCs w:val="28"/>
        </w:rPr>
        <w:t xml:space="preserve">8. </w:t>
      </w:r>
      <w:r w:rsidR="00961C4D" w:rsidRPr="009012C8">
        <w:rPr>
          <w:rFonts w:ascii="Times New Roman" w:hAnsi="Times New Roman" w:cs="Times New Roman"/>
          <w:spacing w:val="2"/>
          <w:sz w:val="28"/>
          <w:szCs w:val="28"/>
        </w:rPr>
        <w:t>Роль судебной системы в процессе конституционализации уголовного судопроизводства трудно переоценить. Ключевое значение в данном процессе принадлежит Верховному Суду Республики Казахстан, правовые позиции которого формируются как в нормативных постановлениях, так и в обобщениях судебной практики. Эти правовые позиции выполняют функцию конституционно ориентированного толкования норм уголовно-процессуального законодательства, обеспечивая их согласование с положениями Конституции Республики Казахстан, принципами справедливости, презумпции невиновности, судебной защиты и правовой определённости. В ряде случаев деятельность Верховного Суда носит не только интерпретационный, но и корректирующий характер, способствуя устранению пробелов, противоречий и неопределённостей в правовом регулировании уголовного судопроизводства.</w:t>
      </w:r>
      <w:r w:rsidR="00961C4D" w:rsidRPr="009012C8">
        <w:rPr>
          <w:rFonts w:ascii="Times New Roman" w:hAnsi="Times New Roman" w:cs="Times New Roman"/>
          <w:spacing w:val="2"/>
          <w:sz w:val="28"/>
          <w:szCs w:val="28"/>
          <w:lang w:val="kk-KZ"/>
        </w:rPr>
        <w:t xml:space="preserve"> </w:t>
      </w:r>
      <w:r w:rsidR="00961C4D" w:rsidRPr="009012C8">
        <w:rPr>
          <w:rFonts w:ascii="Times New Roman" w:eastAsia="Times New Roman" w:hAnsi="Times New Roman" w:cs="Times New Roman"/>
          <w:spacing w:val="2"/>
          <w:sz w:val="28"/>
          <w:szCs w:val="28"/>
          <w:lang w:val="kk-KZ" w:eastAsia="ru-RU"/>
        </w:rPr>
        <w:t xml:space="preserve">Не менее действенным способом конституционализации уголовного судопроизводства выступают судебные акты </w:t>
      </w:r>
      <w:r w:rsidR="00961C4D" w:rsidRPr="009012C8">
        <w:rPr>
          <w:rFonts w:ascii="Times New Roman" w:hAnsi="Times New Roman" w:cs="Times New Roman"/>
          <w:spacing w:val="2"/>
          <w:sz w:val="28"/>
          <w:szCs w:val="28"/>
        </w:rPr>
        <w:t>местных судов, которые в рамках своих полномочий также участвуют в данном процессе, поскольку</w:t>
      </w:r>
      <w:r w:rsidR="00961C4D" w:rsidRPr="009012C8">
        <w:rPr>
          <w:rFonts w:ascii="Times New Roman" w:eastAsia="Times New Roman" w:hAnsi="Times New Roman" w:cs="Times New Roman"/>
          <w:spacing w:val="2"/>
          <w:sz w:val="28"/>
          <w:szCs w:val="28"/>
          <w:lang w:eastAsia="ru-RU"/>
        </w:rPr>
        <w:t xml:space="preserve"> суды внедряют в правоприменительную практику идеи и принципы Конституции РК. </w:t>
      </w:r>
      <w:r w:rsidR="00671B10" w:rsidRPr="009012C8">
        <w:rPr>
          <w:rFonts w:ascii="Times New Roman" w:eastAsia="Times New Roman" w:hAnsi="Times New Roman" w:cs="Times New Roman"/>
          <w:spacing w:val="2"/>
          <w:sz w:val="28"/>
          <w:szCs w:val="28"/>
          <w:lang w:eastAsia="ru-RU"/>
        </w:rPr>
        <w:t>Кроме перечисленных способов является и обращение судов в орган конституционного контроля по вопросу конституционности нормативных правовых актов входе рассмотрения уголовных дел.</w:t>
      </w:r>
    </w:p>
    <w:p w14:paraId="534073BF" w14:textId="49D1DE57" w:rsidR="000A3F19" w:rsidRPr="009012C8" w:rsidRDefault="000A3F19" w:rsidP="007322A0">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9.</w:t>
      </w:r>
      <w:r w:rsidRPr="009012C8">
        <w:rPr>
          <w:rFonts w:ascii="Times New Roman" w:hAnsi="Times New Roman" w:cs="Times New Roman"/>
          <w:spacing w:val="2"/>
          <w:sz w:val="28"/>
          <w:szCs w:val="28"/>
          <w:shd w:val="clear" w:color="auto" w:fill="FFFFFF"/>
        </w:rPr>
        <w:t xml:space="preserve"> На основе детального анализа многих сторон конституционализации уголовного судопроизводства предложены пути дальнейшего </w:t>
      </w:r>
      <w:r w:rsidRPr="009012C8">
        <w:rPr>
          <w:rFonts w:ascii="Times New Roman" w:hAnsi="Times New Roman" w:cs="Times New Roman"/>
          <w:spacing w:val="2"/>
          <w:sz w:val="28"/>
          <w:szCs w:val="28"/>
        </w:rPr>
        <w:t>совершенствования данного процесса:</w:t>
      </w:r>
    </w:p>
    <w:p w14:paraId="73BF5226"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 курсы повышения квалификации всех субъектов конституционализации уголовного судопроизводства должны наиболее эффективным способом обеспечивать информацией о законодательных и правовых реформах, о решениях Конституционного Суда РК, направленных на конституционализацию уголовно-процессуального законодательства, </w:t>
      </w:r>
      <w:r w:rsidRPr="009012C8">
        <w:rPr>
          <w:rFonts w:ascii="Times New Roman" w:hAnsi="Times New Roman" w:cs="Times New Roman"/>
          <w:spacing w:val="2"/>
          <w:sz w:val="28"/>
          <w:szCs w:val="28"/>
        </w:rPr>
        <w:t>содействовать обмену знаниями, методами и положительной профессиональной практикой;</w:t>
      </w:r>
    </w:p>
    <w:p w14:paraId="0DBF7F62"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w:t>
      </w:r>
      <w:r w:rsidRPr="009012C8">
        <w:rPr>
          <w:rFonts w:ascii="Times New Roman" w:hAnsi="Times New Roman" w:cs="Times New Roman"/>
          <w:spacing w:val="2"/>
          <w:sz w:val="28"/>
          <w:szCs w:val="28"/>
          <w:shd w:val="clear" w:color="auto" w:fill="FFFFFF"/>
        </w:rPr>
        <w:t xml:space="preserve"> проведение мероприятий по установлению наличия правовых норм, не в меру детализирующих уголовно-процессуальное законодательство и постановка вопроса, касающегося рассмотрения на предмет их оставления или исключения;</w:t>
      </w:r>
    </w:p>
    <w:p w14:paraId="06868495"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поэтапное законодательное закрепление обязанности разрабатывать проекты нормативных правовых актов в сфере уголовного судопроизводства в первую очередь на казахском языке, поскольку имеется немало дефектов, когда осуществляется перевод уголовного законодательства с русского на государственный язык;</w:t>
      </w:r>
    </w:p>
    <w:p w14:paraId="71990185"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 </w:t>
      </w:r>
      <w:r w:rsidRPr="009012C8">
        <w:rPr>
          <w:rFonts w:ascii="Times New Roman" w:hAnsi="Times New Roman" w:cs="Times New Roman"/>
          <w:spacing w:val="2"/>
          <w:sz w:val="28"/>
          <w:szCs w:val="28"/>
        </w:rPr>
        <w:t>предусмотреть дополнительные меры, указанные нами в разделах диссертации, способствующие обеспечению и неукоснительному соблюдению конституционных принципов презумпции невиновности, обеспечение неприкосновенности частной жизни;</w:t>
      </w:r>
    </w:p>
    <w:p w14:paraId="15DC50C4"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учитывать предлагаемые нами механизмы по с</w:t>
      </w:r>
      <w:r w:rsidRPr="009012C8">
        <w:rPr>
          <w:rFonts w:ascii="Times New Roman" w:hAnsi="Times New Roman" w:cs="Times New Roman"/>
          <w:spacing w:val="2"/>
          <w:sz w:val="28"/>
          <w:szCs w:val="28"/>
          <w:shd w:val="clear" w:color="auto" w:fill="FFFFFF"/>
        </w:rPr>
        <w:t>овершенствованию практики применения уголовного законодательства с учетом требований Конституции РК и общепризнанных международно-правовых норм в области прав человека, противодействия преступности и особенностей национальной правовой системы;</w:t>
      </w:r>
    </w:p>
    <w:p w14:paraId="40133603"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shd w:val="clear" w:color="auto" w:fill="FFFFFF"/>
        </w:rPr>
        <w:t xml:space="preserve">- проведение </w:t>
      </w:r>
      <w:r w:rsidRPr="009012C8">
        <w:rPr>
          <w:rFonts w:ascii="Times New Roman" w:hAnsi="Times New Roman" w:cs="Times New Roman"/>
          <w:spacing w:val="2"/>
          <w:sz w:val="28"/>
          <w:szCs w:val="28"/>
        </w:rPr>
        <w:t xml:space="preserve">детального анализа рисков, которые могут возникнуть в процессе реализации норм уголовно-процессуального законодательства. К одному из главных рисков в данной сфере является постоянное внесение изменений и дополнений в уголовно-процессуальное законодательство. В этой связи предусмотреть меры по обеспечению стабильности уголовно-процессуального законодательства; </w:t>
      </w:r>
    </w:p>
    <w:p w14:paraId="3C0BDD84" w14:textId="77E2409A"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shd w:val="clear" w:color="auto" w:fill="FFFFFF"/>
        </w:rPr>
      </w:pPr>
      <w:r w:rsidRPr="009012C8">
        <w:rPr>
          <w:rFonts w:ascii="Times New Roman" w:hAnsi="Times New Roman" w:cs="Times New Roman"/>
          <w:spacing w:val="2"/>
          <w:sz w:val="28"/>
          <w:szCs w:val="28"/>
        </w:rPr>
        <w:t>- установить действенный механизм проверки всех законов на соответствие Конституции РК на стадии их принятия в ходе законодательного процесса в Парламенте РК. В этой связи предусмотреть на нормативно-правовом уровне организационно-методические основы проведения такой проверки, с выработкой ее целей, средств, форм, приемов и методик</w:t>
      </w:r>
      <w:r w:rsidRPr="009012C8">
        <w:rPr>
          <w:rFonts w:ascii="Times New Roman" w:hAnsi="Times New Roman" w:cs="Times New Roman"/>
          <w:spacing w:val="2"/>
          <w:sz w:val="28"/>
          <w:szCs w:val="28"/>
          <w:shd w:val="clear" w:color="auto" w:fill="FFFFFF"/>
        </w:rPr>
        <w:t xml:space="preserve">; </w:t>
      </w:r>
    </w:p>
    <w:p w14:paraId="2E3DF549" w14:textId="77777777" w:rsidR="005B36DC" w:rsidRPr="009012C8" w:rsidRDefault="005B36DC" w:rsidP="005B36DC">
      <w:pPr>
        <w:widowControl w:val="0"/>
        <w:pBdr>
          <w:bottom w:val="single" w:sz="4" w:space="31" w:color="FFFFFF"/>
        </w:pBdr>
        <w:spacing w:after="0" w:line="240" w:lineRule="auto"/>
        <w:ind w:firstLine="709"/>
        <w:contextualSpacing/>
        <w:jc w:val="both"/>
        <w:rPr>
          <w:rFonts w:ascii="Times New Roman" w:hAnsi="Times New Roman" w:cs="Times New Roman"/>
          <w:spacing w:val="2"/>
          <w:sz w:val="28"/>
          <w:szCs w:val="28"/>
        </w:rPr>
      </w:pPr>
      <w:r w:rsidRPr="009012C8">
        <w:rPr>
          <w:rFonts w:ascii="Times New Roman" w:hAnsi="Times New Roman" w:cs="Times New Roman"/>
          <w:spacing w:val="2"/>
          <w:sz w:val="28"/>
          <w:szCs w:val="28"/>
        </w:rPr>
        <w:t xml:space="preserve">- необходимо совершенствовать работу по отбору кадров в правоохранительные органы и судебную систему. В этой связи следует в целях принятия на работу кандидатов с высоким уровнем профессиональной и нравственной подготовки выработать и опубликовать перечень составляющих профессионального правового сознания лиц, применяющих уголовно-процессуальное законодательство. В этот перечень в обязательном порядке должны быть включены пункты, касающиеся знания конституционных идей и принципов, умение анализировать правовые ситуации с учетом общепризнанных норм международного права и прямого действия Конституции РК.  </w:t>
      </w:r>
    </w:p>
    <w:p w14:paraId="75D43BDD"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07BFF19D"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730ACCCD"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747AC488"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3964340A"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649993C7"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5B74E2AB"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6622D1A4"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5C74F64C"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0A5E7A92"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020231FA"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2D0BCBF6"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62FFDCFD"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4B93F6A2"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1B5B9960"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3E76A671"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5C6A3164"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1A845A2B"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76333383"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72842AFF"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65AD2EA7"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1A95D971"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45990783"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21DF22BB"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39C2D120"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287D1C9E"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6B414264" w14:textId="77777777" w:rsidR="000615E8" w:rsidRPr="009012C8" w:rsidRDefault="000615E8" w:rsidP="007322A0">
      <w:pPr>
        <w:tabs>
          <w:tab w:val="left" w:pos="1276"/>
        </w:tabs>
        <w:spacing w:after="0" w:line="240" w:lineRule="auto"/>
        <w:jc w:val="center"/>
        <w:rPr>
          <w:rFonts w:ascii="Times New Roman" w:hAnsi="Times New Roman" w:cs="Times New Roman"/>
          <w:b/>
          <w:spacing w:val="2"/>
          <w:sz w:val="28"/>
          <w:szCs w:val="28"/>
        </w:rPr>
      </w:pPr>
    </w:p>
    <w:p w14:paraId="5AE0F53A" w14:textId="62BF9844" w:rsidR="00B75CB8" w:rsidRPr="009012C8" w:rsidRDefault="00B75CB8" w:rsidP="007322A0">
      <w:pPr>
        <w:tabs>
          <w:tab w:val="left" w:pos="1276"/>
        </w:tabs>
        <w:spacing w:after="0" w:line="240" w:lineRule="auto"/>
        <w:jc w:val="center"/>
        <w:rPr>
          <w:rFonts w:ascii="Times New Roman" w:hAnsi="Times New Roman" w:cs="Times New Roman"/>
          <w:b/>
          <w:spacing w:val="2"/>
          <w:sz w:val="28"/>
          <w:szCs w:val="28"/>
        </w:rPr>
      </w:pPr>
      <w:r w:rsidRPr="009012C8">
        <w:rPr>
          <w:rFonts w:ascii="Times New Roman" w:hAnsi="Times New Roman" w:cs="Times New Roman"/>
          <w:b/>
          <w:spacing w:val="2"/>
          <w:sz w:val="28"/>
          <w:szCs w:val="28"/>
        </w:rPr>
        <w:t>СПИСОК ИСПОЛЬЗОВАННЫХ ИСТОЧНИКОВ</w:t>
      </w:r>
    </w:p>
    <w:p w14:paraId="032C8685" w14:textId="77777777" w:rsidR="00B75CB8" w:rsidRPr="009012C8" w:rsidRDefault="00B75CB8" w:rsidP="007322A0">
      <w:pPr>
        <w:tabs>
          <w:tab w:val="left" w:pos="1276"/>
        </w:tabs>
        <w:spacing w:after="0" w:line="240" w:lineRule="auto"/>
        <w:ind w:firstLine="709"/>
        <w:jc w:val="both"/>
        <w:rPr>
          <w:rFonts w:ascii="Times New Roman" w:hAnsi="Times New Roman" w:cs="Times New Roman"/>
          <w:spacing w:val="2"/>
          <w:sz w:val="28"/>
          <w:szCs w:val="28"/>
        </w:rPr>
      </w:pPr>
    </w:p>
    <w:p w14:paraId="1AE16C6A" w14:textId="77777777" w:rsidR="002941F3" w:rsidRPr="009012C8" w:rsidRDefault="002941F3" w:rsidP="007322A0">
      <w:pPr>
        <w:numPr>
          <w:ilvl w:val="0"/>
          <w:numId w:val="19"/>
        </w:numPr>
        <w:tabs>
          <w:tab w:val="left" w:pos="1276"/>
        </w:tabs>
        <w:spacing w:after="0" w:line="240" w:lineRule="auto"/>
        <w:ind w:left="0" w:right="27" w:firstLine="709"/>
        <w:jc w:val="both"/>
        <w:rPr>
          <w:rFonts w:ascii="Times New Roman" w:hAnsi="Times New Roman" w:cs="Times New Roman"/>
          <w:bCs/>
          <w:spacing w:val="4"/>
          <w:sz w:val="28"/>
          <w:szCs w:val="28"/>
        </w:rPr>
      </w:pPr>
      <w:r w:rsidRPr="009012C8">
        <w:rPr>
          <w:rFonts w:ascii="Times New Roman" w:hAnsi="Times New Roman" w:cs="Times New Roman"/>
          <w:bCs/>
          <w:spacing w:val="4"/>
          <w:sz w:val="28"/>
          <w:szCs w:val="28"/>
        </w:rPr>
        <w:t xml:space="preserve">Конституция Республики Казахстан: прин. на республиканском референдуме, 30 августа 1995 года // </w:t>
      </w:r>
      <w:hyperlink r:id="rId8" w:anchor="pos=3;-46" w:history="1">
        <w:r w:rsidRPr="009012C8">
          <w:rPr>
            <w:rStyle w:val="a8"/>
            <w:rFonts w:ascii="Times New Roman" w:hAnsi="Times New Roman" w:cs="Times New Roman"/>
            <w:color w:val="auto"/>
            <w:spacing w:val="4"/>
            <w:sz w:val="28"/>
            <w:szCs w:val="28"/>
            <w:u w:val="none"/>
          </w:rPr>
          <w:t>https://online.zakon.kz/Document/?doc_id =1005029#pos=3;-46</w:t>
        </w:r>
      </w:hyperlink>
      <w:r w:rsidRPr="009012C8">
        <w:rPr>
          <w:rFonts w:ascii="Times New Roman" w:hAnsi="Times New Roman" w:cs="Times New Roman"/>
          <w:bCs/>
          <w:spacing w:val="4"/>
          <w:sz w:val="28"/>
          <w:szCs w:val="28"/>
        </w:rPr>
        <w:t>. 06.02.2024.</w:t>
      </w:r>
    </w:p>
    <w:p w14:paraId="5508DEDF" w14:textId="77777777" w:rsidR="002941F3" w:rsidRPr="009012C8" w:rsidRDefault="002941F3" w:rsidP="007322A0">
      <w:pPr>
        <w:numPr>
          <w:ilvl w:val="0"/>
          <w:numId w:val="19"/>
        </w:numPr>
        <w:tabs>
          <w:tab w:val="left" w:pos="1276"/>
        </w:tabs>
        <w:spacing w:after="0" w:line="240" w:lineRule="auto"/>
        <w:ind w:left="0" w:right="27" w:firstLine="709"/>
        <w:jc w:val="both"/>
        <w:rPr>
          <w:rFonts w:ascii="Times New Roman" w:hAnsi="Times New Roman" w:cs="Times New Roman"/>
          <w:sz w:val="28"/>
          <w:szCs w:val="28"/>
          <w:lang w:val="ru-KZ"/>
        </w:rPr>
      </w:pPr>
      <w:r w:rsidRPr="009012C8">
        <w:rPr>
          <w:rFonts w:ascii="Times New Roman" w:hAnsi="Times New Roman" w:cs="Times New Roman"/>
          <w:sz w:val="28"/>
          <w:szCs w:val="28"/>
        </w:rPr>
        <w:t xml:space="preserve">Проект </w:t>
      </w:r>
      <w:r w:rsidRPr="009012C8">
        <w:rPr>
          <w:rFonts w:ascii="Times New Roman" w:hAnsi="Times New Roman" w:cs="Times New Roman"/>
          <w:sz w:val="28"/>
          <w:szCs w:val="28"/>
          <w:lang w:val="ru-KZ"/>
        </w:rPr>
        <w:t xml:space="preserve">Конституции Республики Казахстан (30 января 2026 года) // </w:t>
      </w:r>
      <w:hyperlink r:id="rId9" w:history="1">
        <w:r w:rsidRPr="009012C8">
          <w:rPr>
            <w:rStyle w:val="a8"/>
            <w:rFonts w:ascii="Times New Roman" w:hAnsi="Times New Roman" w:cs="Times New Roman"/>
            <w:color w:val="auto"/>
            <w:sz w:val="28"/>
            <w:szCs w:val="28"/>
            <w:lang w:val="ru-KZ"/>
          </w:rPr>
          <w:t>https://prg.kz/document/?doc_id=35502996&amp;pos=5;112</w:t>
        </w:r>
      </w:hyperlink>
      <w:r w:rsidRPr="009012C8">
        <w:rPr>
          <w:rFonts w:ascii="Times New Roman" w:hAnsi="Times New Roman" w:cs="Times New Roman"/>
          <w:sz w:val="28"/>
          <w:szCs w:val="28"/>
          <w:lang w:val="ru-KZ"/>
        </w:rPr>
        <w:t xml:space="preserve"> </w:t>
      </w:r>
    </w:p>
    <w:p w14:paraId="505AEBF9" w14:textId="77777777" w:rsidR="002941F3" w:rsidRPr="009012C8" w:rsidRDefault="002941F3" w:rsidP="007322A0">
      <w:pPr>
        <w:numPr>
          <w:ilvl w:val="0"/>
          <w:numId w:val="19"/>
        </w:numPr>
        <w:tabs>
          <w:tab w:val="left" w:pos="1276"/>
        </w:tabs>
        <w:spacing w:after="0" w:line="240" w:lineRule="auto"/>
        <w:ind w:left="0" w:right="27"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Токаев К.К. Закон должен быть един для всех /</w:t>
      </w:r>
      <w:proofErr w:type="gramStart"/>
      <w:r w:rsidRPr="009012C8">
        <w:rPr>
          <w:rFonts w:ascii="Times New Roman" w:hAnsi="Times New Roman" w:cs="Times New Roman"/>
          <w:spacing w:val="4"/>
          <w:sz w:val="28"/>
          <w:szCs w:val="28"/>
        </w:rPr>
        <w:t xml:space="preserve">/  </w:t>
      </w:r>
      <w:hyperlink r:id="rId10"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www</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zakon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sobytiia</w:t>
        </w:r>
        <w:r w:rsidRPr="009012C8">
          <w:rPr>
            <w:rStyle w:val="a8"/>
            <w:rFonts w:ascii="Times New Roman" w:hAnsi="Times New Roman" w:cs="Times New Roman"/>
            <w:color w:val="auto"/>
            <w:spacing w:val="4"/>
            <w:sz w:val="28"/>
            <w:szCs w:val="28"/>
            <w:u w:val="none"/>
          </w:rPr>
          <w:t>/6413964-</w:t>
        </w:r>
        <w:r w:rsidRPr="009012C8">
          <w:rPr>
            <w:rStyle w:val="a8"/>
            <w:rFonts w:ascii="Times New Roman" w:hAnsi="Times New Roman" w:cs="Times New Roman"/>
            <w:color w:val="auto"/>
            <w:spacing w:val="4"/>
            <w:sz w:val="28"/>
            <w:szCs w:val="28"/>
            <w:u w:val="none"/>
            <w:lang w:val="en-US"/>
          </w:rPr>
          <w:t>kasymzhomart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tokaev</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zakon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dolzhen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byt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edin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dlya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vsekh</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html</w:t>
        </w:r>
        <w:proofErr w:type="gramEnd"/>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p>
    <w:p w14:paraId="4B1B9CED" w14:textId="77777777" w:rsidR="002941F3" w:rsidRPr="009012C8" w:rsidRDefault="002941F3" w:rsidP="007322A0">
      <w:pPr>
        <w:numPr>
          <w:ilvl w:val="0"/>
          <w:numId w:val="19"/>
        </w:numPr>
        <w:tabs>
          <w:tab w:val="left" w:pos="1276"/>
        </w:tabs>
        <w:spacing w:after="0" w:line="240" w:lineRule="auto"/>
        <w:ind w:left="0" w:right="27"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Послание Главы государства Касым-Жомарта Токаева народу Казахстана «Экономический курс Справедливого Казахстана»: утв. </w:t>
      </w:r>
      <w:r w:rsidRPr="009012C8">
        <w:rPr>
          <w:rFonts w:ascii="Times New Roman" w:hAnsi="Times New Roman" w:cs="Times New Roman"/>
          <w:bCs/>
          <w:spacing w:val="4"/>
          <w:sz w:val="28"/>
          <w:szCs w:val="28"/>
        </w:rPr>
        <w:t xml:space="preserve">1 сентября 2023 года // </w:t>
      </w:r>
      <w:hyperlink r:id="rId11" w:anchor="pos=23;-33" w:history="1">
        <w:r w:rsidRPr="009012C8">
          <w:rPr>
            <w:rStyle w:val="a8"/>
            <w:rFonts w:ascii="Times New Roman" w:hAnsi="Times New Roman" w:cs="Times New Roman"/>
            <w:color w:val="auto"/>
            <w:spacing w:val="4"/>
            <w:sz w:val="28"/>
            <w:szCs w:val="28"/>
            <w:u w:val="none"/>
          </w:rPr>
          <w:t>https://online.zakon.kz/Document/?doc_id =37321590&amp;pos=23;-33#pos=23;-33</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p>
    <w:p w14:paraId="7D601865"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Cappello A. La constitutionnalisation du droit pénal. Pour une étude du droit pénal constitutionnel //  </w:t>
      </w:r>
      <w:hyperlink r:id="rId12" w:history="1">
        <w:r w:rsidRPr="009012C8">
          <w:rPr>
            <w:rStyle w:val="a8"/>
            <w:rFonts w:ascii="Times New Roman" w:hAnsi="Times New Roman" w:cs="Times New Roman"/>
            <w:color w:val="auto"/>
            <w:spacing w:val="4"/>
            <w:sz w:val="28"/>
            <w:szCs w:val="28"/>
            <w:u w:val="none"/>
            <w:lang w:val="en-US"/>
          </w:rPr>
          <w:t>https://theses.fr/2011PA020077</w:t>
        </w:r>
      </w:hyperlink>
      <w:r w:rsidRPr="009012C8">
        <w:rPr>
          <w:rStyle w:val="a8"/>
          <w:rFonts w:ascii="Times New Roman" w:hAnsi="Times New Roman" w:cs="Times New Roman"/>
          <w:color w:val="auto"/>
          <w:spacing w:val="4"/>
          <w:sz w:val="28"/>
          <w:szCs w:val="28"/>
          <w:u w:val="none"/>
          <w:lang w:val="en-US"/>
        </w:rPr>
        <w:t xml:space="preserve">. </w:t>
      </w:r>
      <w:r w:rsidRPr="009012C8">
        <w:rPr>
          <w:rFonts w:ascii="Times New Roman" w:hAnsi="Times New Roman" w:cs="Times New Roman"/>
          <w:bCs/>
          <w:spacing w:val="4"/>
          <w:sz w:val="28"/>
          <w:szCs w:val="28"/>
          <w:lang w:val="en-US"/>
        </w:rPr>
        <w:t>06.02.2024.</w:t>
      </w:r>
    </w:p>
    <w:p w14:paraId="6A94D4E6"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Абдрасулов Е.Б. Конституционный мониторинг: стратегия и тактика утверждения конституционализма и реализация решений Конституционного Совета / В кн.: Утверждение верховенства права, общечеловеческих ценностей и приоритетов современного государства; Под общ. ред д.ю.н., проф. К.А. Мами. – Нур-Султан: Деловой Мир Астана, 2020. – 464 c.   </w:t>
      </w:r>
    </w:p>
    <w:p w14:paraId="6AB85F48"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Айтхожин К.К., Абдрасулов Е.Б. Казахстанский конституционализм: понятие и содержание / В кн.: Конституционное право Республики Казахстан. Академический курс: в 2-х т.; Под общ. ред. д.ю.н., проф. К.А. Мами. – Алматы: Полиграфкомбинат, 2021. – Т.1. – 640 с.   </w:t>
      </w:r>
    </w:p>
    <w:p w14:paraId="3E2C444B"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Ахпанов А.Н. Верховенство права и уголовное правосудие Казахстана // </w:t>
      </w:r>
      <w:hyperlink r:id="rId13" w:history="1">
        <w:r w:rsidRPr="009012C8">
          <w:rPr>
            <w:rStyle w:val="a8"/>
            <w:rFonts w:ascii="Times New Roman" w:hAnsi="Times New Roman" w:cs="Times New Roman"/>
            <w:color w:val="auto"/>
            <w:spacing w:val="4"/>
            <w:sz w:val="28"/>
            <w:szCs w:val="28"/>
            <w:u w:val="none"/>
          </w:rPr>
          <w:t>https://medialaw.asia/node/10840</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4344C3BE"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Нургалиев Б.М. К вопросу о реформировании Конституции Республики Казахстан // Актуальные проблемы современности. – 2017. – №2 (16). – С. 20-23.</w:t>
      </w:r>
    </w:p>
    <w:p w14:paraId="40162957"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Мами К.А, Рогов И.И., Малиновский В.А. Республика Казахстан: хроника утверждения конституционализма. </w:t>
      </w:r>
      <w:r w:rsidRPr="009012C8">
        <w:rPr>
          <w:rFonts w:ascii="Times New Roman" w:hAnsi="Times New Roman" w:cs="Times New Roman"/>
          <w:spacing w:val="4"/>
          <w:sz w:val="28"/>
          <w:szCs w:val="28"/>
          <w:lang w:eastAsia="ru-RU"/>
        </w:rPr>
        <w:t>– Алматы: Қазақ университеті, 2019 – 728 с.</w:t>
      </w:r>
    </w:p>
    <w:p w14:paraId="2D3CB5DD" w14:textId="53A51C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Малиновский В.А. </w:t>
      </w:r>
      <w:r w:rsidRPr="009012C8">
        <w:rPr>
          <w:rFonts w:ascii="Times New Roman" w:hAnsi="Times New Roman" w:cs="Times New Roman"/>
          <w:bCs/>
          <w:spacing w:val="4"/>
          <w:sz w:val="28"/>
          <w:szCs w:val="28"/>
          <w:shd w:val="clear" w:color="auto" w:fill="FFFFFF"/>
        </w:rPr>
        <w:t xml:space="preserve">Конституционный контроль и последовательное утверждение конституционализма в Республике Казахстан // </w:t>
      </w:r>
      <w:hyperlink r:id="rId14" w:history="1">
        <w:r w:rsidRPr="009012C8">
          <w:rPr>
            <w:rStyle w:val="a8"/>
            <w:rFonts w:ascii="Times New Roman" w:hAnsi="Times New Roman" w:cs="Times New Roman"/>
            <w:color w:val="auto"/>
            <w:spacing w:val="4"/>
            <w:sz w:val="28"/>
            <w:szCs w:val="28"/>
            <w:u w:val="none"/>
            <w:shd w:val="clear" w:color="auto" w:fill="FFFFFF"/>
          </w:rPr>
          <w:t>https://online.zakon.kz/Document/?doc_id=31060443</w:t>
        </w:r>
      </w:hyperlink>
      <w:r w:rsidRPr="009012C8">
        <w:rPr>
          <w:rStyle w:val="a8"/>
          <w:rFonts w:ascii="Times New Roman" w:hAnsi="Times New Roman" w:cs="Times New Roman"/>
          <w:color w:val="auto"/>
          <w:spacing w:val="4"/>
          <w:sz w:val="28"/>
          <w:szCs w:val="28"/>
          <w:u w:val="none"/>
          <w:shd w:val="clear" w:color="auto" w:fill="FFFFFF"/>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bCs/>
          <w:spacing w:val="4"/>
          <w:sz w:val="28"/>
          <w:szCs w:val="28"/>
          <w:shd w:val="clear" w:color="auto" w:fill="FFFFFF"/>
        </w:rPr>
        <w:t xml:space="preserve"> </w:t>
      </w:r>
    </w:p>
    <w:p w14:paraId="0D19AF2A"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Когамов М.Ч. Соблюдение конституционных прав и свобод человека и гражданина в уголовном судопроизводстве правоохранительными органами Республики Казахстан // Вестник Института законодательства Республики Казахстан. – 2009. – №4 (16). – С. 101-103.</w:t>
      </w:r>
    </w:p>
    <w:p w14:paraId="2D618380"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Рогов И.И. Конституционные реформы в Казахстане и России: сравнительный анализ // Журнал зарубежного законодательства и сравнительного правоведения. – 2021. – Т. 17, № 1. – С.24-29. </w:t>
      </w:r>
    </w:p>
    <w:p w14:paraId="10FE838B"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Хасенов М.Х. </w:t>
      </w:r>
      <w:r w:rsidRPr="009012C8">
        <w:rPr>
          <w:rFonts w:ascii="Times New Roman" w:hAnsi="Times New Roman" w:cs="Times New Roman"/>
          <w:bCs/>
          <w:spacing w:val="4"/>
          <w:sz w:val="28"/>
          <w:szCs w:val="28"/>
          <w:shd w:val="clear" w:color="auto" w:fill="FFFFFF"/>
        </w:rPr>
        <w:t xml:space="preserve">Реформирование Конституции Республики Казахстан. Часть 1: Анализ конституционных реформ 1998-2017 гг. // </w:t>
      </w:r>
      <w:hyperlink r:id="rId15" w:history="1">
        <w:r w:rsidRPr="009012C8">
          <w:rPr>
            <w:rStyle w:val="a8"/>
            <w:rFonts w:ascii="Times New Roman" w:hAnsi="Times New Roman" w:cs="Times New Roman"/>
            <w:color w:val="auto"/>
            <w:spacing w:val="4"/>
            <w:sz w:val="28"/>
            <w:szCs w:val="28"/>
            <w:u w:val="none"/>
            <w:shd w:val="clear" w:color="auto" w:fill="FFFFFF"/>
          </w:rPr>
          <w:t>https://online.zakon.kz/Document/?doc_id=39085597</w:t>
        </w:r>
      </w:hyperlink>
      <w:r w:rsidRPr="009012C8">
        <w:rPr>
          <w:rStyle w:val="a8"/>
          <w:rFonts w:ascii="Times New Roman" w:hAnsi="Times New Roman" w:cs="Times New Roman"/>
          <w:color w:val="auto"/>
          <w:spacing w:val="4"/>
          <w:sz w:val="28"/>
          <w:szCs w:val="28"/>
          <w:u w:val="none"/>
          <w:shd w:val="clear" w:color="auto" w:fill="FFFFFF"/>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b/>
          <w:bCs/>
          <w:spacing w:val="4"/>
          <w:sz w:val="28"/>
          <w:szCs w:val="28"/>
          <w:shd w:val="clear" w:color="auto" w:fill="FFFFFF"/>
        </w:rPr>
        <w:t xml:space="preserve"> </w:t>
      </w:r>
    </w:p>
    <w:p w14:paraId="0F092E43" w14:textId="77777777" w:rsidR="002941F3" w:rsidRPr="009012C8" w:rsidRDefault="002941F3" w:rsidP="007322A0">
      <w:pPr>
        <w:pStyle w:val="a3"/>
        <w:numPr>
          <w:ilvl w:val="0"/>
          <w:numId w:val="19"/>
        </w:numPr>
        <w:shd w:val="clear" w:color="auto" w:fill="FFFFFF"/>
        <w:tabs>
          <w:tab w:val="left" w:pos="1276"/>
        </w:tabs>
        <w:spacing w:after="0" w:line="240" w:lineRule="auto"/>
        <w:ind w:left="0" w:firstLine="709"/>
        <w:jc w:val="both"/>
        <w:textAlignment w:val="baseline"/>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Сарсембаев М.А. </w:t>
      </w:r>
      <w:r w:rsidRPr="009012C8">
        <w:rPr>
          <w:rFonts w:ascii="Times New Roman" w:hAnsi="Times New Roman" w:cs="Times New Roman"/>
          <w:spacing w:val="4"/>
          <w:sz w:val="28"/>
          <w:szCs w:val="28"/>
          <w:lang w:eastAsia="ru-RU"/>
        </w:rPr>
        <w:t>Конституционные и международно-правовые основы политических и гражданских прав человека и гражданина в Казахстане//</w:t>
      </w:r>
      <w:hyperlink r:id="rId16" w:history="1">
        <w:r w:rsidRPr="009012C8">
          <w:rPr>
            <w:rStyle w:val="a8"/>
            <w:rFonts w:ascii="Times New Roman" w:hAnsi="Times New Roman" w:cs="Times New Roman"/>
            <w:color w:val="auto"/>
            <w:spacing w:val="4"/>
            <w:sz w:val="28"/>
            <w:szCs w:val="28"/>
            <w:u w:val="none"/>
          </w:rPr>
          <w:t>https://online.zakon.kz/Document/?doc_id=31194133</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lang w:eastAsia="ru-RU"/>
        </w:rPr>
        <w:t xml:space="preserve"> </w:t>
      </w:r>
    </w:p>
    <w:p w14:paraId="6E406DBE"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Авдеев Д.А. К</w:t>
      </w:r>
      <w:r w:rsidRPr="009012C8">
        <w:rPr>
          <w:rFonts w:ascii="Times New Roman" w:hAnsi="Times New Roman" w:cs="Times New Roman"/>
          <w:bCs/>
          <w:spacing w:val="4"/>
          <w:sz w:val="28"/>
          <w:szCs w:val="28"/>
        </w:rPr>
        <w:t>онституционализация правовой политики в современной России</w:t>
      </w:r>
      <w:r w:rsidRPr="009012C8">
        <w:rPr>
          <w:rFonts w:ascii="Times New Roman" w:hAnsi="Times New Roman" w:cs="Times New Roman"/>
          <w:b/>
          <w:bCs/>
          <w:spacing w:val="4"/>
          <w:sz w:val="28"/>
          <w:szCs w:val="28"/>
        </w:rPr>
        <w:t xml:space="preserve"> </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Law</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Enforcement</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Review</w:t>
      </w:r>
      <w:r w:rsidRPr="009012C8">
        <w:rPr>
          <w:rFonts w:ascii="Times New Roman" w:hAnsi="Times New Roman" w:cs="Times New Roman"/>
          <w:spacing w:val="4"/>
          <w:sz w:val="28"/>
          <w:szCs w:val="28"/>
        </w:rPr>
        <w:t xml:space="preserve">. – 2018. – </w:t>
      </w:r>
      <w:r w:rsidRPr="009012C8">
        <w:rPr>
          <w:rFonts w:ascii="Times New Roman" w:hAnsi="Times New Roman" w:cs="Times New Roman"/>
          <w:spacing w:val="4"/>
          <w:sz w:val="28"/>
          <w:szCs w:val="28"/>
          <w:lang w:val="en-US"/>
        </w:rPr>
        <w:t>Vol</w:t>
      </w:r>
      <w:r w:rsidRPr="009012C8">
        <w:rPr>
          <w:rFonts w:ascii="Times New Roman" w:hAnsi="Times New Roman" w:cs="Times New Roman"/>
          <w:spacing w:val="4"/>
          <w:sz w:val="28"/>
          <w:szCs w:val="28"/>
        </w:rPr>
        <w:t xml:space="preserve">. 2, № 4. – . 25-29 .     </w:t>
      </w:r>
    </w:p>
    <w:p w14:paraId="38BF1513"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Алексеев И.М. Методологический аспект конституционализации уголовного судопроизводства // </w:t>
      </w:r>
      <w:r w:rsidRPr="009012C8">
        <w:rPr>
          <w:rFonts w:ascii="Times New Roman" w:eastAsia="TimesNewRomanPSMT" w:hAnsi="Times New Roman" w:cs="Times New Roman"/>
          <w:spacing w:val="4"/>
          <w:sz w:val="28"/>
          <w:szCs w:val="28"/>
        </w:rPr>
        <w:t>Сб. матер.  Всерос. науч.</w:t>
      </w:r>
      <w:r w:rsidRPr="009012C8">
        <w:rPr>
          <w:rFonts w:ascii="Times New Roman" w:hAnsi="Times New Roman" w:cs="Times New Roman"/>
          <w:spacing w:val="4"/>
          <w:sz w:val="28"/>
          <w:szCs w:val="28"/>
        </w:rPr>
        <w:t>-</w:t>
      </w:r>
      <w:r w:rsidRPr="009012C8">
        <w:rPr>
          <w:rFonts w:ascii="Times New Roman" w:eastAsia="TimesNewRomanPSMT" w:hAnsi="Times New Roman" w:cs="Times New Roman"/>
          <w:spacing w:val="4"/>
          <w:sz w:val="28"/>
          <w:szCs w:val="28"/>
        </w:rPr>
        <w:t>практич. конф.  «</w:t>
      </w:r>
      <w:r w:rsidRPr="009012C8">
        <w:rPr>
          <w:rFonts w:ascii="Times New Roman" w:hAnsi="Times New Roman" w:cs="Times New Roman"/>
          <w:bCs/>
          <w:spacing w:val="4"/>
          <w:sz w:val="28"/>
          <w:szCs w:val="28"/>
        </w:rPr>
        <w:t>Конституциализация уголовного судопроизводства»</w:t>
      </w:r>
      <w:r w:rsidRPr="009012C8">
        <w:rPr>
          <w:rFonts w:ascii="Times New Roman" w:eastAsia="TimesNewRomanPSMT" w:hAnsi="Times New Roman" w:cs="Times New Roman"/>
          <w:spacing w:val="4"/>
          <w:sz w:val="28"/>
          <w:szCs w:val="28"/>
        </w:rPr>
        <w:t xml:space="preserve">. – СПб.: Астерион, 2022. – </w:t>
      </w:r>
      <w:r w:rsidRPr="009012C8">
        <w:rPr>
          <w:rFonts w:ascii="Times New Roman" w:hAnsi="Times New Roman" w:cs="Times New Roman"/>
          <w:spacing w:val="4"/>
          <w:sz w:val="28"/>
          <w:szCs w:val="28"/>
        </w:rPr>
        <w:t xml:space="preserve">238 </w:t>
      </w:r>
      <w:r w:rsidRPr="009012C8">
        <w:rPr>
          <w:rFonts w:ascii="Times New Roman" w:eastAsia="TimesNewRomanPSMT" w:hAnsi="Times New Roman" w:cs="Times New Roman"/>
          <w:spacing w:val="4"/>
          <w:sz w:val="28"/>
          <w:szCs w:val="28"/>
        </w:rPr>
        <w:t>с</w:t>
      </w:r>
      <w:r w:rsidRPr="009012C8">
        <w:rPr>
          <w:rFonts w:ascii="Times New Roman" w:hAnsi="Times New Roman" w:cs="Times New Roman"/>
          <w:spacing w:val="4"/>
          <w:sz w:val="28"/>
          <w:szCs w:val="28"/>
        </w:rPr>
        <w:t xml:space="preserve">.   </w:t>
      </w:r>
    </w:p>
    <w:p w14:paraId="159847E8"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Валов С.В. </w:t>
      </w:r>
      <w:r w:rsidRPr="009012C8">
        <w:rPr>
          <w:rFonts w:ascii="Times New Roman" w:hAnsi="Times New Roman" w:cs="Times New Roman"/>
          <w:bCs/>
          <w:spacing w:val="4"/>
          <w:sz w:val="28"/>
          <w:szCs w:val="28"/>
        </w:rPr>
        <w:t xml:space="preserve">Пределы проверки конституционности </w:t>
      </w:r>
      <w:proofErr w:type="gramStart"/>
      <w:r w:rsidRPr="009012C8">
        <w:rPr>
          <w:rFonts w:ascii="Times New Roman" w:hAnsi="Times New Roman" w:cs="Times New Roman"/>
          <w:bCs/>
          <w:spacing w:val="4"/>
          <w:sz w:val="28"/>
          <w:szCs w:val="28"/>
        </w:rPr>
        <w:t>УПК  и</w:t>
      </w:r>
      <w:proofErr w:type="gramEnd"/>
      <w:r w:rsidRPr="009012C8">
        <w:rPr>
          <w:rFonts w:ascii="Times New Roman" w:hAnsi="Times New Roman" w:cs="Times New Roman"/>
          <w:bCs/>
          <w:spacing w:val="4"/>
          <w:sz w:val="28"/>
          <w:szCs w:val="28"/>
        </w:rPr>
        <w:t xml:space="preserve"> стереотипы мышления законодателя // </w:t>
      </w:r>
      <w:r w:rsidRPr="009012C8">
        <w:rPr>
          <w:rFonts w:ascii="Times New Roman" w:eastAsia="TimesNewRomanPSMT" w:hAnsi="Times New Roman" w:cs="Times New Roman"/>
          <w:spacing w:val="4"/>
          <w:sz w:val="28"/>
          <w:szCs w:val="28"/>
        </w:rPr>
        <w:t>Сб. матер.  Всерос. науч.</w:t>
      </w:r>
      <w:r w:rsidRPr="009012C8">
        <w:rPr>
          <w:rFonts w:ascii="Times New Roman" w:hAnsi="Times New Roman" w:cs="Times New Roman"/>
          <w:spacing w:val="4"/>
          <w:sz w:val="28"/>
          <w:szCs w:val="28"/>
        </w:rPr>
        <w:t>-</w:t>
      </w:r>
      <w:r w:rsidRPr="009012C8">
        <w:rPr>
          <w:rFonts w:ascii="Times New Roman" w:eastAsia="TimesNewRomanPSMT" w:hAnsi="Times New Roman" w:cs="Times New Roman"/>
          <w:spacing w:val="4"/>
          <w:sz w:val="28"/>
          <w:szCs w:val="28"/>
        </w:rPr>
        <w:t>практич. конф.</w:t>
      </w:r>
      <w:r w:rsidRPr="009012C8">
        <w:rPr>
          <w:rFonts w:ascii="Times New Roman" w:hAnsi="Times New Roman" w:cs="Times New Roman"/>
          <w:bCs/>
          <w:spacing w:val="4"/>
          <w:sz w:val="28"/>
          <w:szCs w:val="28"/>
        </w:rPr>
        <w:t xml:space="preserve"> «Конституциализация уголовного судопроизводства»</w:t>
      </w:r>
      <w:r w:rsidRPr="009012C8">
        <w:rPr>
          <w:rFonts w:ascii="Times New Roman" w:eastAsia="TimesNewRomanPSMT" w:hAnsi="Times New Roman" w:cs="Times New Roman"/>
          <w:spacing w:val="4"/>
          <w:sz w:val="28"/>
          <w:szCs w:val="28"/>
        </w:rPr>
        <w:t xml:space="preserve">. – СПб.: Астерион, 2022. – </w:t>
      </w:r>
      <w:r w:rsidRPr="009012C8">
        <w:rPr>
          <w:rFonts w:ascii="Times New Roman" w:hAnsi="Times New Roman" w:cs="Times New Roman"/>
          <w:spacing w:val="4"/>
          <w:sz w:val="28"/>
          <w:szCs w:val="28"/>
        </w:rPr>
        <w:t xml:space="preserve">238 </w:t>
      </w:r>
      <w:r w:rsidRPr="009012C8">
        <w:rPr>
          <w:rFonts w:ascii="Times New Roman" w:eastAsia="TimesNewRomanPSMT" w:hAnsi="Times New Roman" w:cs="Times New Roman"/>
          <w:spacing w:val="4"/>
          <w:sz w:val="28"/>
          <w:szCs w:val="28"/>
        </w:rPr>
        <w:t>с</w:t>
      </w:r>
      <w:r w:rsidRPr="009012C8">
        <w:rPr>
          <w:rFonts w:ascii="Times New Roman" w:hAnsi="Times New Roman" w:cs="Times New Roman"/>
          <w:spacing w:val="4"/>
          <w:sz w:val="28"/>
          <w:szCs w:val="28"/>
        </w:rPr>
        <w:t xml:space="preserve">.   </w:t>
      </w:r>
    </w:p>
    <w:p w14:paraId="0E0B4622"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Гузеева О.С. Проблемы теории конституционализации уголовного права: монография. – М.: Проспект, 2021. – 448 с.</w:t>
      </w:r>
    </w:p>
    <w:p w14:paraId="618E3854"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Коншаков В.М. Проблемы конституционализации правового регулирования социально-трудовых отношений: дис. … канд. юр. наук: </w:t>
      </w:r>
      <w:r w:rsidRPr="009012C8">
        <w:rPr>
          <w:rFonts w:ascii="Times New Roman" w:hAnsi="Times New Roman" w:cs="Times New Roman"/>
          <w:spacing w:val="4"/>
          <w:sz w:val="28"/>
          <w:szCs w:val="28"/>
          <w:shd w:val="clear" w:color="auto" w:fill="FFFFFF"/>
        </w:rPr>
        <w:t>12.00.05 / С.-Петерб. гос. ун-т. – Санкт-Петербург, 2014. – 209 с.</w:t>
      </w:r>
      <w:r w:rsidRPr="009012C8">
        <w:rPr>
          <w:rFonts w:ascii="Times New Roman" w:hAnsi="Times New Roman" w:cs="Times New Roman"/>
          <w:spacing w:val="4"/>
          <w:sz w:val="28"/>
          <w:szCs w:val="28"/>
        </w:rPr>
        <w:t xml:space="preserve"> </w:t>
      </w:r>
    </w:p>
    <w:p w14:paraId="2813CE47"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Крусс В.И. Конституционализация права: основы теории / Монография. –</w:t>
      </w:r>
      <w:r w:rsidRPr="009012C8">
        <w:rPr>
          <w:rFonts w:ascii="Times New Roman" w:hAnsi="Times New Roman" w:cs="Times New Roman"/>
          <w:spacing w:val="4"/>
          <w:sz w:val="28"/>
          <w:szCs w:val="28"/>
          <w:shd w:val="clear" w:color="auto" w:fill="FFFFFF"/>
        </w:rPr>
        <w:t xml:space="preserve"> Москва: НОРМА: ИНФРА-М, 2016. – 239 с.</w:t>
      </w:r>
      <w:r w:rsidRPr="009012C8">
        <w:rPr>
          <w:rFonts w:ascii="Times New Roman" w:hAnsi="Times New Roman" w:cs="Times New Roman"/>
          <w:spacing w:val="4"/>
          <w:sz w:val="28"/>
          <w:szCs w:val="28"/>
        </w:rPr>
        <w:t xml:space="preserve">     </w:t>
      </w:r>
    </w:p>
    <w:p w14:paraId="1ADD3284"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Кузьмин А.Г. </w:t>
      </w:r>
      <w:r w:rsidRPr="009012C8">
        <w:rPr>
          <w:rFonts w:ascii="Times New Roman" w:hAnsi="Times New Roman" w:cs="Times New Roman"/>
          <w:bCs/>
          <w:spacing w:val="4"/>
          <w:sz w:val="28"/>
          <w:szCs w:val="28"/>
        </w:rPr>
        <w:t xml:space="preserve">Конституционализация правосудия и арбитражная судебная практика в Российской Федерации: дис. … док.  юр.  наук: </w:t>
      </w:r>
      <w:r w:rsidRPr="009012C8">
        <w:rPr>
          <w:rFonts w:ascii="Times New Roman" w:hAnsi="Times New Roman" w:cs="Times New Roman"/>
          <w:spacing w:val="4"/>
          <w:sz w:val="28"/>
          <w:szCs w:val="28"/>
          <w:shd w:val="clear" w:color="auto" w:fill="FFFFFF"/>
        </w:rPr>
        <w:t>12.00.02 / Ур. гос. юрид. ун-т. – Екатеринбург, 2016.  – 599 с</w:t>
      </w:r>
      <w:r w:rsidRPr="009012C8">
        <w:rPr>
          <w:rFonts w:ascii="Times New Roman" w:hAnsi="Times New Roman" w:cs="Times New Roman"/>
          <w:bCs/>
          <w:spacing w:val="4"/>
          <w:sz w:val="28"/>
          <w:szCs w:val="28"/>
        </w:rPr>
        <w:t xml:space="preserve">. </w:t>
      </w:r>
    </w:p>
    <w:p w14:paraId="32E7B8B0"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lang w:val="de-DE"/>
        </w:rPr>
      </w:pPr>
      <w:r w:rsidRPr="009012C8">
        <w:rPr>
          <w:rFonts w:ascii="Times New Roman" w:hAnsi="Times New Roman" w:cs="Times New Roman"/>
          <w:spacing w:val="4"/>
          <w:sz w:val="28"/>
          <w:szCs w:val="28"/>
        </w:rPr>
        <w:t>Плотникова И.Н. «Конституционализация»: к вопросу о понятии // Известия Саратовского университета. Серия</w:t>
      </w:r>
      <w:r w:rsidRPr="009012C8">
        <w:rPr>
          <w:rFonts w:ascii="Times New Roman" w:hAnsi="Times New Roman" w:cs="Times New Roman"/>
          <w:spacing w:val="4"/>
          <w:sz w:val="28"/>
          <w:szCs w:val="28"/>
          <w:lang w:val="de-DE"/>
        </w:rPr>
        <w:t xml:space="preserve"> </w:t>
      </w:r>
      <w:r w:rsidRPr="009012C8">
        <w:rPr>
          <w:rFonts w:ascii="Times New Roman" w:hAnsi="Times New Roman" w:cs="Times New Roman"/>
          <w:spacing w:val="4"/>
          <w:sz w:val="28"/>
          <w:szCs w:val="28"/>
        </w:rPr>
        <w:t>Экономика</w:t>
      </w:r>
      <w:r w:rsidRPr="009012C8">
        <w:rPr>
          <w:rFonts w:ascii="Times New Roman" w:hAnsi="Times New Roman" w:cs="Times New Roman"/>
          <w:spacing w:val="4"/>
          <w:sz w:val="28"/>
          <w:szCs w:val="28"/>
          <w:lang w:val="de-DE"/>
        </w:rPr>
        <w:t xml:space="preserve">. </w:t>
      </w:r>
      <w:r w:rsidRPr="009012C8">
        <w:rPr>
          <w:rFonts w:ascii="Times New Roman" w:hAnsi="Times New Roman" w:cs="Times New Roman"/>
          <w:spacing w:val="4"/>
          <w:sz w:val="28"/>
          <w:szCs w:val="28"/>
        </w:rPr>
        <w:t>Управление</w:t>
      </w:r>
      <w:r w:rsidRPr="009012C8">
        <w:rPr>
          <w:rFonts w:ascii="Times New Roman" w:hAnsi="Times New Roman" w:cs="Times New Roman"/>
          <w:spacing w:val="4"/>
          <w:sz w:val="28"/>
          <w:szCs w:val="28"/>
          <w:lang w:val="de-DE"/>
        </w:rPr>
        <w:t xml:space="preserve">. </w:t>
      </w:r>
      <w:r w:rsidRPr="009012C8">
        <w:rPr>
          <w:rFonts w:ascii="Times New Roman" w:hAnsi="Times New Roman" w:cs="Times New Roman"/>
          <w:spacing w:val="4"/>
          <w:sz w:val="28"/>
          <w:szCs w:val="28"/>
        </w:rPr>
        <w:t>Право</w:t>
      </w:r>
      <w:r w:rsidRPr="009012C8">
        <w:rPr>
          <w:rFonts w:ascii="Times New Roman" w:hAnsi="Times New Roman" w:cs="Times New Roman"/>
          <w:spacing w:val="4"/>
          <w:sz w:val="28"/>
          <w:szCs w:val="28"/>
          <w:lang w:val="de-DE"/>
        </w:rPr>
        <w:t xml:space="preserve">. </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de-DE"/>
        </w:rPr>
        <w:t xml:space="preserve">2021. </w:t>
      </w:r>
      <w:r w:rsidRPr="009012C8">
        <w:rPr>
          <w:rFonts w:ascii="Times New Roman" w:hAnsi="Times New Roman" w:cs="Times New Roman"/>
          <w:spacing w:val="4"/>
          <w:sz w:val="28"/>
          <w:szCs w:val="28"/>
        </w:rPr>
        <w:t>– Т</w:t>
      </w:r>
      <w:r w:rsidRPr="009012C8">
        <w:rPr>
          <w:rFonts w:ascii="Times New Roman" w:hAnsi="Times New Roman" w:cs="Times New Roman"/>
          <w:spacing w:val="4"/>
          <w:sz w:val="28"/>
          <w:szCs w:val="28"/>
          <w:lang w:val="de-DE"/>
        </w:rPr>
        <w:t>. 21</w:t>
      </w:r>
      <w:r w:rsidRPr="009012C8">
        <w:rPr>
          <w:rFonts w:ascii="Times New Roman" w:hAnsi="Times New Roman" w:cs="Times New Roman"/>
          <w:spacing w:val="4"/>
          <w:sz w:val="28"/>
          <w:szCs w:val="28"/>
        </w:rPr>
        <w:t>, №</w:t>
      </w:r>
      <w:r w:rsidRPr="009012C8">
        <w:rPr>
          <w:rFonts w:ascii="Times New Roman" w:hAnsi="Times New Roman" w:cs="Times New Roman"/>
          <w:spacing w:val="4"/>
          <w:sz w:val="28"/>
          <w:szCs w:val="28"/>
          <w:lang w:val="de-DE"/>
        </w:rPr>
        <w:t xml:space="preserve"> 2.</w:t>
      </w:r>
      <w:r w:rsidRPr="009012C8">
        <w:rPr>
          <w:rFonts w:ascii="Times New Roman" w:hAnsi="Times New Roman" w:cs="Times New Roman"/>
          <w:spacing w:val="4"/>
          <w:sz w:val="28"/>
          <w:szCs w:val="28"/>
        </w:rPr>
        <w:t xml:space="preserve">  – С. 188–197.   </w:t>
      </w:r>
    </w:p>
    <w:p w14:paraId="7EA4FD64"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lang w:val="de-DE"/>
        </w:rPr>
      </w:pPr>
      <w:r w:rsidRPr="009012C8">
        <w:rPr>
          <w:rFonts w:ascii="Times New Roman" w:hAnsi="Times New Roman" w:cs="Times New Roman"/>
          <w:spacing w:val="4"/>
          <w:sz w:val="28"/>
          <w:szCs w:val="28"/>
          <w:lang w:val="de-DE"/>
        </w:rPr>
        <w:t xml:space="preserve">Peters A. Rechtsordnungen und Konstitutionalisierung: Zur Neubestimmung der Verhältnisse // Zeitschrift für Öffentliches Recht. – Heidelberg, 2010. – N 65. – S. 3–63.   </w:t>
      </w:r>
    </w:p>
    <w:p w14:paraId="1A99F425"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lang w:val="de-DE"/>
        </w:rPr>
      </w:pPr>
      <w:r w:rsidRPr="009012C8">
        <w:rPr>
          <w:rFonts w:ascii="Times New Roman" w:hAnsi="Times New Roman" w:cs="Times New Roman"/>
          <w:spacing w:val="4"/>
          <w:sz w:val="28"/>
          <w:szCs w:val="28"/>
        </w:rPr>
        <w:t xml:space="preserve">Айтхожин К.К. </w:t>
      </w:r>
      <w:r w:rsidRPr="009012C8">
        <w:rPr>
          <w:rFonts w:ascii="Times New Roman" w:eastAsia="Times New Roman" w:hAnsi="Times New Roman" w:cs="Times New Roman"/>
          <w:bCs/>
          <w:spacing w:val="4"/>
          <w:sz w:val="28"/>
          <w:szCs w:val="28"/>
          <w:lang w:eastAsia="ru-RU"/>
        </w:rPr>
        <w:t>Конституционно-правовые основы уголовного процесса в Республике Казахстан: современное состояние и перспективы //</w:t>
      </w:r>
      <w:r w:rsidRPr="009012C8">
        <w:rPr>
          <w:rFonts w:ascii="Times New Roman" w:eastAsia="Times New Roman" w:hAnsi="Times New Roman" w:cs="Times New Roman"/>
          <w:b/>
          <w:bCs/>
          <w:spacing w:val="4"/>
          <w:sz w:val="28"/>
          <w:szCs w:val="28"/>
          <w:lang w:eastAsia="ru-RU"/>
        </w:rPr>
        <w:t xml:space="preserve">  </w:t>
      </w:r>
      <w:hyperlink r:id="rId17" w:anchor="pos=1;-102" w:history="1">
        <w:r w:rsidRPr="009012C8">
          <w:rPr>
            <w:rStyle w:val="a8"/>
            <w:rFonts w:ascii="Times New Roman" w:eastAsia="Times New Roman" w:hAnsi="Times New Roman" w:cs="Times New Roman"/>
            <w:color w:val="auto"/>
            <w:spacing w:val="4"/>
            <w:sz w:val="28"/>
            <w:szCs w:val="28"/>
            <w:u w:val="none"/>
            <w:lang w:eastAsia="ru-RU"/>
          </w:rPr>
          <w:t>https://online.zakon.kz/Document/?doc_id=34892657&amp;pos=1;-102#pos=1;-102</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1F37EB03" w14:textId="77777777" w:rsidR="002941F3" w:rsidRPr="009012C8" w:rsidRDefault="002941F3"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Когамов М.Ч. Комментарий к Уголовно-процессуальному кодексу Республики Казахстан 2014 года: в 2-х т. – Алматы: Жеті Жарғы, 2020. – Т. 1. – 752 с.</w:t>
      </w:r>
    </w:p>
    <w:p w14:paraId="3F3F9513"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Когамов М.Ч. Что такое уголовно-процессуальное право и уголовный процесс Республики </w:t>
      </w:r>
      <w:proofErr w:type="gramStart"/>
      <w:r w:rsidRPr="009012C8">
        <w:rPr>
          <w:rFonts w:ascii="Times New Roman" w:hAnsi="Times New Roman" w:cs="Times New Roman"/>
          <w:spacing w:val="4"/>
          <w:sz w:val="28"/>
          <w:szCs w:val="28"/>
        </w:rPr>
        <w:t>Казахстан?:</w:t>
      </w:r>
      <w:proofErr w:type="gramEnd"/>
      <w:r w:rsidRPr="009012C8">
        <w:rPr>
          <w:rFonts w:ascii="Times New Roman" w:hAnsi="Times New Roman" w:cs="Times New Roman"/>
          <w:spacing w:val="4"/>
          <w:sz w:val="28"/>
          <w:szCs w:val="28"/>
        </w:rPr>
        <w:t xml:space="preserve">учебное пособие. – Алматы: Жеті Жарғы, 2013. – 44 с.     </w:t>
      </w:r>
    </w:p>
    <w:p w14:paraId="0546E295"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Хасенов М.Х. Конституционная законность и верховенство права // Сб. стат. междунар. науч.-практич. конф. «Ценность человека в Евразийской модели конституционализма: от идей к реальности». – </w:t>
      </w:r>
      <w:r w:rsidRPr="009012C8">
        <w:rPr>
          <w:rFonts w:ascii="Times New Roman" w:eastAsia="Times New Roman" w:hAnsi="Times New Roman" w:cs="Times New Roman"/>
          <w:spacing w:val="4"/>
          <w:kern w:val="36"/>
          <w:sz w:val="28"/>
          <w:szCs w:val="28"/>
          <w:lang w:eastAsia="ru-RU"/>
        </w:rPr>
        <w:t xml:space="preserve">Нур-Султан: </w:t>
      </w:r>
      <w:r w:rsidRPr="009012C8">
        <w:rPr>
          <w:rFonts w:ascii="Times New Roman" w:hAnsi="Times New Roman" w:cs="Times New Roman"/>
          <w:spacing w:val="4"/>
          <w:sz w:val="28"/>
          <w:szCs w:val="28"/>
        </w:rPr>
        <w:t xml:space="preserve">Университет КАЗГЮУ им. М.С. Нарикбаева, 2020. – 97 с.  </w:t>
      </w:r>
    </w:p>
    <w:p w14:paraId="0B6F1818"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Ибраймов А.С. </w:t>
      </w:r>
      <w:r w:rsidRPr="009012C8">
        <w:rPr>
          <w:rFonts w:ascii="Times New Roman" w:hAnsi="Times New Roman" w:cs="Times New Roman"/>
          <w:bCs/>
          <w:spacing w:val="4"/>
          <w:sz w:val="28"/>
          <w:szCs w:val="28"/>
        </w:rPr>
        <w:t xml:space="preserve">О некоторых вопросах обеспечения конституционного права граждан на защиту в уголовном процессе // Вестник Атырауского университета им. Х. Досмухамедова. – 2019. – № 55(4). – С.143-152  </w:t>
      </w:r>
    </w:p>
    <w:p w14:paraId="3FFBF968"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iCs/>
          <w:spacing w:val="4"/>
          <w:sz w:val="28"/>
          <w:szCs w:val="28"/>
        </w:rPr>
        <w:t xml:space="preserve">Шадрин В.С. Конституционализация российского уголовного судопроизводства: понятие, формы, проблемы и значение // Правовое государство: теория и практика. – 2023. – № 2. – С. 105–112.  </w:t>
      </w:r>
    </w:p>
    <w:p w14:paraId="409BD676" w14:textId="77777777" w:rsidR="002941F3" w:rsidRPr="009012C8" w:rsidRDefault="002941F3"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Чекулаев Д.П. Уголовно-процессуальный закон «в редакции» правовых позиций Конституционного Суда Российской Федерации // Российский су</w:t>
      </w:r>
      <w:r w:rsidRPr="009012C8">
        <w:rPr>
          <w:rFonts w:ascii="Times New Roman" w:hAnsi="Times New Roman" w:cs="Times New Roman"/>
          <w:spacing w:val="4"/>
          <w:sz w:val="28"/>
          <w:szCs w:val="28"/>
        </w:rPr>
        <w:softHyphen/>
        <w:t>дья. – 2019. – № 8. – С. 40–43.</w:t>
      </w:r>
    </w:p>
    <w:p w14:paraId="357F31E1" w14:textId="77777777" w:rsidR="002941F3" w:rsidRPr="009012C8" w:rsidRDefault="002941F3" w:rsidP="007322A0">
      <w:pPr>
        <w:pStyle w:val="a5"/>
        <w:numPr>
          <w:ilvl w:val="0"/>
          <w:numId w:val="19"/>
        </w:numPr>
        <w:shd w:val="clear" w:color="auto" w:fill="FFFFFF"/>
        <w:tabs>
          <w:tab w:val="left" w:pos="1276"/>
        </w:tabs>
        <w:ind w:left="0" w:firstLine="709"/>
        <w:jc w:val="both"/>
        <w:rPr>
          <w:rFonts w:ascii="Times New Roman" w:hAnsi="Times New Roman" w:cs="Times New Roman"/>
          <w:spacing w:val="4"/>
          <w:sz w:val="40"/>
          <w:szCs w:val="40"/>
          <w:lang w:val="en-US"/>
        </w:rPr>
      </w:pPr>
      <w:r w:rsidRPr="009012C8">
        <w:rPr>
          <w:rFonts w:ascii="Times New Roman" w:hAnsi="Times New Roman" w:cs="Times New Roman"/>
          <w:sz w:val="28"/>
          <w:szCs w:val="28"/>
          <w:lang w:val="en-US"/>
        </w:rPr>
        <w:t xml:space="preserve">Abdrasulov Y., Rahmetulin A., </w:t>
      </w:r>
      <w:hyperlink r:id="rId18" w:history="1">
        <w:r w:rsidRPr="009012C8">
          <w:rPr>
            <w:rStyle w:val="a8"/>
            <w:rFonts w:ascii="Times New Roman" w:hAnsi="Times New Roman" w:cs="Times New Roman"/>
            <w:color w:val="auto"/>
            <w:sz w:val="28"/>
            <w:szCs w:val="28"/>
            <w:lang w:val="ru-KZ"/>
          </w:rPr>
          <w:t>Sarpekov</w:t>
        </w:r>
      </w:hyperlink>
      <w:r w:rsidRPr="009012C8">
        <w:rPr>
          <w:lang w:val="ru-KZ"/>
        </w:rPr>
        <w:t xml:space="preserve"> </w:t>
      </w:r>
      <w:r w:rsidRPr="009012C8">
        <w:rPr>
          <w:rFonts w:ascii="Times New Roman" w:hAnsi="Times New Roman" w:cs="Times New Roman"/>
          <w:sz w:val="28"/>
          <w:szCs w:val="28"/>
          <w:lang w:val="en-US"/>
        </w:rPr>
        <w:t>R.</w:t>
      </w:r>
      <w:r w:rsidRPr="009012C8">
        <w:rPr>
          <w:rFonts w:ascii="Times New Roman" w:hAnsi="Times New Roman" w:cs="Times New Roman"/>
          <w:sz w:val="28"/>
          <w:szCs w:val="28"/>
          <w:lang w:val="ru-KZ"/>
        </w:rPr>
        <w:t xml:space="preserve">, </w:t>
      </w:r>
      <w:r w:rsidRPr="009012C8">
        <w:rPr>
          <w:rFonts w:ascii="Times New Roman" w:hAnsi="Times New Roman" w:cs="Times New Roman"/>
          <w:sz w:val="28"/>
          <w:szCs w:val="28"/>
          <w:lang w:val="en-US"/>
        </w:rPr>
        <w:t xml:space="preserve"> and </w:t>
      </w:r>
      <w:r w:rsidRPr="009012C8">
        <w:rPr>
          <w:rFonts w:ascii="Times New Roman" w:hAnsi="Times New Roman"/>
          <w:sz w:val="28"/>
          <w:szCs w:val="28"/>
          <w:lang w:val="en-US"/>
        </w:rPr>
        <w:t>others.</w:t>
      </w:r>
      <w:r w:rsidRPr="009012C8">
        <w:rPr>
          <w:rFonts w:ascii="Times New Roman" w:hAnsi="Times New Roman" w:cs="Times New Roman"/>
          <w:sz w:val="28"/>
          <w:szCs w:val="28"/>
          <w:lang w:val="en-US"/>
        </w:rPr>
        <w:t xml:space="preserve"> Constitutionalization of the Principle of Gender Equality in the Legislation of Different Countries // International Annals of Criminology, 2025.–Vol.21. №1</w:t>
      </w:r>
      <w:r w:rsidRPr="009012C8">
        <w:rPr>
          <w:rFonts w:ascii="Times New Roman" w:hAnsi="Times New Roman" w:cs="Times New Roman"/>
          <w:spacing w:val="2"/>
          <w:sz w:val="28"/>
          <w:szCs w:val="28"/>
          <w:lang w:val="en-US"/>
        </w:rPr>
        <w:t>– P. 1-21.</w:t>
      </w:r>
      <w:r w:rsidRPr="009012C8">
        <w:rPr>
          <w:rFonts w:ascii="Times New Roman" w:hAnsi="Times New Roman" w:cs="Times New Roman"/>
          <w:spacing w:val="2"/>
          <w:sz w:val="28"/>
          <w:szCs w:val="28"/>
        </w:rPr>
        <w:t xml:space="preserve"> // </w:t>
      </w:r>
      <w:r w:rsidRPr="009012C8">
        <w:rPr>
          <w:rFonts w:ascii="Times New Roman" w:hAnsi="Times New Roman" w:cs="Times New Roman"/>
          <w:spacing w:val="2"/>
          <w:sz w:val="28"/>
          <w:szCs w:val="28"/>
          <w:lang w:val="en-US"/>
        </w:rPr>
        <w:t>doi:10.1017/cri.2025.10093</w:t>
      </w:r>
    </w:p>
    <w:p w14:paraId="07A1E8BA" w14:textId="77777777" w:rsidR="005C792B" w:rsidRPr="009012C8" w:rsidRDefault="005C792B" w:rsidP="007322A0">
      <w:pPr>
        <w:pStyle w:val="a5"/>
        <w:numPr>
          <w:ilvl w:val="0"/>
          <w:numId w:val="19"/>
        </w:numPr>
        <w:shd w:val="clear" w:color="auto" w:fill="FFFFFF"/>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Dörr O.  </w:t>
      </w:r>
      <w:r w:rsidRPr="009012C8">
        <w:rPr>
          <w:rFonts w:ascii="Times New Roman" w:hAnsi="Times New Roman" w:cs="Times New Roman"/>
          <w:bCs/>
          <w:spacing w:val="4"/>
          <w:sz w:val="28"/>
          <w:szCs w:val="28"/>
          <w:shd w:val="clear" w:color="auto" w:fill="FFFFFF"/>
          <w:lang w:val="en-US"/>
        </w:rPr>
        <w:t xml:space="preserve">A European Constitutional Order? // </w:t>
      </w:r>
      <w:hyperlink r:id="rId19" w:history="1">
        <w:r w:rsidRPr="009012C8">
          <w:rPr>
            <w:rStyle w:val="a8"/>
            <w:rFonts w:ascii="Times New Roman" w:hAnsi="Times New Roman" w:cs="Times New Roman"/>
            <w:color w:val="auto"/>
            <w:spacing w:val="4"/>
            <w:sz w:val="28"/>
            <w:szCs w:val="28"/>
            <w:lang w:val="en-US"/>
          </w:rPr>
          <w:t>https://www.researchgate.net/publication/281526078_A_European_Constitutional_Order</w:t>
        </w:r>
      </w:hyperlink>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p>
    <w:p w14:paraId="6969CFCE" w14:textId="77777777" w:rsidR="005C792B" w:rsidRPr="009012C8" w:rsidRDefault="005C792B" w:rsidP="007322A0">
      <w:pPr>
        <w:pStyle w:val="a5"/>
        <w:numPr>
          <w:ilvl w:val="0"/>
          <w:numId w:val="19"/>
        </w:numPr>
        <w:shd w:val="clear" w:color="auto" w:fill="FFFFFF"/>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Bhatia </w:t>
      </w:r>
      <w:r w:rsidRPr="009012C8">
        <w:rPr>
          <w:rFonts w:ascii="Times New Roman" w:eastAsia="Times New Roman" w:hAnsi="Times New Roman" w:cs="Times New Roman"/>
          <w:spacing w:val="4"/>
          <w:kern w:val="36"/>
          <w:sz w:val="28"/>
          <w:szCs w:val="28"/>
          <w:lang w:val="en-US" w:eastAsia="ru-RU"/>
        </w:rPr>
        <w:t xml:space="preserve">A. Analysis of the Administration of Rule of Law in the Present World // </w:t>
      </w:r>
      <w:hyperlink r:id="rId20" w:history="1">
        <w:r w:rsidRPr="009012C8">
          <w:rPr>
            <w:rStyle w:val="a8"/>
            <w:rFonts w:ascii="Times New Roman" w:hAnsi="Times New Roman" w:cs="Times New Roman"/>
            <w:color w:val="auto"/>
            <w:spacing w:val="4"/>
            <w:sz w:val="28"/>
            <w:szCs w:val="28"/>
            <w:u w:val="none"/>
            <w:lang w:val="kk-KZ"/>
          </w:rPr>
          <w:t>https://legalreadings.com/doctrine-of-separation-of-power-and-its-releva</w:t>
        </w:r>
        <w:r w:rsidRPr="009012C8">
          <w:rPr>
            <w:rStyle w:val="a8"/>
            <w:rFonts w:ascii="Times New Roman" w:hAnsi="Times New Roman" w:cs="Times New Roman"/>
            <w:color w:val="auto"/>
            <w:spacing w:val="4"/>
            <w:sz w:val="28"/>
            <w:szCs w:val="28"/>
            <w:u w:val="none"/>
            <w:lang w:val="en-US"/>
          </w:rPr>
          <w:t xml:space="preserve"> </w:t>
        </w:r>
        <w:r w:rsidRPr="009012C8">
          <w:rPr>
            <w:rStyle w:val="a8"/>
            <w:rFonts w:ascii="Times New Roman" w:hAnsi="Times New Roman" w:cs="Times New Roman"/>
            <w:color w:val="auto"/>
            <w:spacing w:val="4"/>
            <w:sz w:val="28"/>
            <w:szCs w:val="28"/>
            <w:u w:val="none"/>
            <w:lang w:val="kk-KZ"/>
          </w:rPr>
          <w:t>nce-in-the-modern-era/</w:t>
        </w:r>
      </w:hyperlink>
      <w:r w:rsidRPr="009012C8">
        <w:rPr>
          <w:rStyle w:val="a8"/>
          <w:rFonts w:ascii="Times New Roman" w:hAnsi="Times New Roman" w:cs="Times New Roman"/>
          <w:color w:val="auto"/>
          <w:spacing w:val="4"/>
          <w:sz w:val="28"/>
          <w:szCs w:val="28"/>
          <w:u w:val="none"/>
          <w:lang w:val="kk-KZ"/>
        </w:rPr>
        <w:t xml:space="preserve">. </w:t>
      </w:r>
      <w:r w:rsidRPr="009012C8">
        <w:rPr>
          <w:rFonts w:ascii="Times New Roman" w:hAnsi="Times New Roman" w:cs="Times New Roman"/>
          <w:bCs/>
          <w:spacing w:val="4"/>
          <w:sz w:val="28"/>
          <w:szCs w:val="28"/>
          <w:lang w:val="en-US"/>
        </w:rPr>
        <w:t>06.02.2024.</w:t>
      </w:r>
      <w:r w:rsidRPr="009012C8">
        <w:rPr>
          <w:rFonts w:ascii="Times New Roman" w:eastAsia="Times New Roman" w:hAnsi="Times New Roman" w:cs="Times New Roman"/>
          <w:spacing w:val="4"/>
          <w:kern w:val="36"/>
          <w:sz w:val="28"/>
          <w:szCs w:val="28"/>
          <w:lang w:val="kk-KZ" w:eastAsia="ru-RU"/>
        </w:rPr>
        <w:t xml:space="preserve"> </w:t>
      </w:r>
    </w:p>
    <w:p w14:paraId="1B56006F"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Кравец И.А. Российский конституционализм: проблемы становления, развития и осуществления / </w:t>
      </w:r>
      <w:r w:rsidRPr="009012C8">
        <w:rPr>
          <w:rFonts w:ascii="Times New Roman" w:hAnsi="Times New Roman" w:cs="Times New Roman"/>
          <w:spacing w:val="4"/>
          <w:sz w:val="28"/>
          <w:szCs w:val="28"/>
          <w:shd w:val="clear" w:color="auto" w:fill="FFFFFF"/>
        </w:rPr>
        <w:t>И.А. Кравец. – СПб: Издательство Р. Асланова «Юридический центр Пресс», 2004. – 673 с.</w:t>
      </w:r>
    </w:p>
    <w:p w14:paraId="4D5B59B2"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Merriam-Webster. Dictionary // </w:t>
      </w:r>
      <w:hyperlink r:id="rId21" w:history="1">
        <w:r w:rsidRPr="009012C8">
          <w:rPr>
            <w:rStyle w:val="a8"/>
            <w:rFonts w:ascii="Times New Roman" w:hAnsi="Times New Roman" w:cs="Times New Roman"/>
            <w:color w:val="auto"/>
            <w:spacing w:val="4"/>
            <w:sz w:val="28"/>
            <w:szCs w:val="28"/>
            <w:u w:val="none"/>
            <w:lang w:val="en-US"/>
          </w:rPr>
          <w:t>https://www.merriam-webster.com/ dictionary/constitutionalize</w:t>
        </w:r>
      </w:hyperlink>
      <w:r w:rsidRPr="009012C8">
        <w:rPr>
          <w:rStyle w:val="a8"/>
          <w:rFonts w:ascii="Times New Roman" w:hAnsi="Times New Roman" w:cs="Times New Roman"/>
          <w:color w:val="auto"/>
          <w:spacing w:val="4"/>
          <w:sz w:val="28"/>
          <w:szCs w:val="28"/>
          <w:u w:val="none"/>
          <w:lang w:val="en-US"/>
        </w:rPr>
        <w:t>.</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r w:rsidRPr="009012C8">
        <w:rPr>
          <w:rFonts w:ascii="Times New Roman" w:hAnsi="Times New Roman" w:cs="Times New Roman"/>
          <w:spacing w:val="4"/>
          <w:sz w:val="28"/>
          <w:szCs w:val="28"/>
          <w:lang w:val="en-US"/>
        </w:rPr>
        <w:t xml:space="preserve"> </w:t>
      </w:r>
    </w:p>
    <w:p w14:paraId="448CE46B"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Favoreu L.  L’influence de la jurisprudence du Conseil constitutionnel sur les diverses branches du droit // in Mélanges Léo HAMON, Economica. – Paris. – 1982. – P. 235-244. </w:t>
      </w:r>
    </w:p>
    <w:p w14:paraId="6C23C625"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de-DE"/>
        </w:rPr>
      </w:pPr>
      <w:r w:rsidRPr="009012C8">
        <w:rPr>
          <w:rFonts w:ascii="Times New Roman" w:hAnsi="Times New Roman" w:cs="Times New Roman"/>
          <w:spacing w:val="4"/>
          <w:sz w:val="28"/>
          <w:szCs w:val="28"/>
          <w:lang w:val="de-DE"/>
        </w:rPr>
        <w:t>Vidal-Naquet A.  La constitutionnalisation des branches du droit et «l’impérialisme du droit public»</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spacing w:val="4"/>
          <w:sz w:val="28"/>
          <w:szCs w:val="28"/>
          <w:lang w:val="de-DE"/>
        </w:rPr>
        <w:t xml:space="preserve">  </w:t>
      </w:r>
      <w:hyperlink r:id="rId22" w:history="1">
        <w:r w:rsidRPr="009012C8">
          <w:rPr>
            <w:rStyle w:val="a8"/>
            <w:rFonts w:ascii="Times New Roman" w:hAnsi="Times New Roman" w:cs="Times New Roman"/>
            <w:color w:val="auto"/>
            <w:spacing w:val="4"/>
            <w:sz w:val="28"/>
            <w:szCs w:val="28"/>
            <w:u w:val="none"/>
            <w:lang w:val="de-DE"/>
          </w:rPr>
          <w:t>https://www.researchgate.net/publication</w:t>
        </w:r>
        <w:r w:rsidRPr="009012C8">
          <w:rPr>
            <w:rStyle w:val="a8"/>
            <w:rFonts w:ascii="Times New Roman" w:hAnsi="Times New Roman" w:cs="Times New Roman"/>
            <w:color w:val="auto"/>
            <w:spacing w:val="4"/>
            <w:sz w:val="28"/>
            <w:szCs w:val="28"/>
            <w:u w:val="none"/>
            <w:lang w:val="en-US"/>
          </w:rPr>
          <w:t xml:space="preserve"> </w:t>
        </w:r>
        <w:r w:rsidRPr="009012C8">
          <w:rPr>
            <w:rStyle w:val="a8"/>
            <w:rFonts w:ascii="Times New Roman" w:hAnsi="Times New Roman" w:cs="Times New Roman"/>
            <w:color w:val="auto"/>
            <w:spacing w:val="4"/>
            <w:sz w:val="28"/>
            <w:szCs w:val="28"/>
            <w:u w:val="none"/>
            <w:lang w:val="de-DE"/>
          </w:rPr>
          <w:t>/280 848670_-_La_constitutionnalisation_des_</w:t>
        </w:r>
      </w:hyperlink>
      <w:r w:rsidRPr="009012C8">
        <w:rPr>
          <w:rStyle w:val="a8"/>
          <w:rFonts w:ascii="Times New Roman" w:hAnsi="Times New Roman" w:cs="Times New Roman"/>
          <w:color w:val="auto"/>
          <w:spacing w:val="4"/>
          <w:sz w:val="28"/>
          <w:szCs w:val="28"/>
          <w:u w:val="none"/>
          <w:lang w:val="en-US"/>
        </w:rPr>
        <w:t xml:space="preserve">. </w:t>
      </w:r>
      <w:r w:rsidRPr="009012C8">
        <w:rPr>
          <w:rFonts w:ascii="Times New Roman" w:hAnsi="Times New Roman" w:cs="Times New Roman"/>
          <w:bCs/>
          <w:spacing w:val="4"/>
          <w:sz w:val="28"/>
          <w:szCs w:val="28"/>
          <w:lang w:val="en-US"/>
        </w:rPr>
        <w:t>06.02.2024.</w:t>
      </w:r>
      <w:r w:rsidRPr="009012C8">
        <w:rPr>
          <w:rFonts w:ascii="Times New Roman" w:hAnsi="Times New Roman" w:cs="Times New Roman"/>
          <w:spacing w:val="4"/>
          <w:sz w:val="28"/>
          <w:szCs w:val="28"/>
          <w:lang w:val="de-DE"/>
        </w:rPr>
        <w:t xml:space="preserve"> </w:t>
      </w:r>
    </w:p>
    <w:p w14:paraId="33755B26" w14:textId="3955F510"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de-DE"/>
        </w:rPr>
      </w:pPr>
      <w:r w:rsidRPr="009012C8">
        <w:rPr>
          <w:rFonts w:ascii="Times New Roman" w:hAnsi="Times New Roman" w:cs="Times New Roman"/>
          <w:spacing w:val="4"/>
          <w:sz w:val="28"/>
          <w:szCs w:val="28"/>
          <w:lang w:val="de-DE"/>
        </w:rPr>
        <w:t xml:space="preserve">Iftimiei A. La constitutionnalisation du droit pénal roumain et </w:t>
      </w:r>
      <w:proofErr w:type="gramStart"/>
      <w:r w:rsidRPr="009012C8">
        <w:rPr>
          <w:rFonts w:ascii="Times New Roman" w:hAnsi="Times New Roman" w:cs="Times New Roman"/>
          <w:spacing w:val="4"/>
          <w:sz w:val="28"/>
          <w:szCs w:val="28"/>
          <w:lang w:val="de-DE"/>
        </w:rPr>
        <w:t>français :</w:t>
      </w:r>
      <w:proofErr w:type="gramEnd"/>
      <w:r w:rsidRPr="009012C8">
        <w:rPr>
          <w:rFonts w:ascii="Times New Roman" w:hAnsi="Times New Roman" w:cs="Times New Roman"/>
          <w:spacing w:val="4"/>
          <w:sz w:val="28"/>
          <w:szCs w:val="28"/>
          <w:lang w:val="de-DE"/>
        </w:rPr>
        <w:t xml:space="preserve"> étude de droit comparé</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spacing w:val="4"/>
          <w:sz w:val="28"/>
          <w:szCs w:val="28"/>
          <w:lang w:val="de-DE"/>
        </w:rPr>
        <w:t xml:space="preserve"> </w:t>
      </w:r>
      <w:hyperlink r:id="rId23" w:history="1">
        <w:r w:rsidRPr="009012C8">
          <w:rPr>
            <w:rStyle w:val="a8"/>
            <w:rFonts w:ascii="Times New Roman" w:hAnsi="Times New Roman" w:cs="Times New Roman"/>
            <w:color w:val="auto"/>
            <w:spacing w:val="4"/>
            <w:sz w:val="28"/>
            <w:szCs w:val="28"/>
            <w:u w:val="none"/>
            <w:lang w:val="de-DE"/>
          </w:rPr>
          <w:t>https://www.lgdj.fr/la-constitutionnalisation-du-droit-penal-pour-une-etude-du-droit-penal-constitutionnel-9782275043814.html</w:t>
        </w:r>
      </w:hyperlink>
      <w:r w:rsidRPr="009012C8">
        <w:rPr>
          <w:rStyle w:val="a8"/>
          <w:rFonts w:ascii="Times New Roman" w:hAnsi="Times New Roman" w:cs="Times New Roman"/>
          <w:color w:val="auto"/>
          <w:spacing w:val="4"/>
          <w:sz w:val="28"/>
          <w:szCs w:val="28"/>
          <w:u w:val="none"/>
          <w:lang w:val="de-DE"/>
        </w:rPr>
        <w:t>.</w:t>
      </w:r>
      <w:r w:rsidRPr="009012C8">
        <w:rPr>
          <w:rFonts w:ascii="Times New Roman" w:hAnsi="Times New Roman" w:cs="Times New Roman"/>
          <w:spacing w:val="4"/>
          <w:sz w:val="28"/>
          <w:szCs w:val="28"/>
          <w:lang w:val="de-DE"/>
        </w:rPr>
        <w:t xml:space="preserve"> </w:t>
      </w:r>
      <w:r w:rsidR="00814D1B" w:rsidRPr="009012C8">
        <w:rPr>
          <w:rFonts w:ascii="Times New Roman" w:hAnsi="Times New Roman" w:cs="Times New Roman"/>
          <w:bCs/>
          <w:spacing w:val="4"/>
          <w:sz w:val="28"/>
          <w:szCs w:val="28"/>
          <w:lang w:val="en-US"/>
        </w:rPr>
        <w:t>06.02.2024.</w:t>
      </w:r>
    </w:p>
    <w:p w14:paraId="38369540"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shd w:val="clear" w:color="auto" w:fill="FFFFFF"/>
          <w:lang w:val="en-US"/>
        </w:rPr>
        <w:t>Brown G. The constitutionalization of what? // Global Constitutionalism. – 2012. – Vol. 1, № 2. – P. 201–228</w:t>
      </w:r>
    </w:p>
    <w:p w14:paraId="210886ED"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Kleinlein</w:t>
      </w:r>
      <w:r w:rsidRPr="009012C8">
        <w:rPr>
          <w:rFonts w:ascii="Times New Roman" w:hAnsi="Times New Roman" w:cs="Times New Roman"/>
          <w:spacing w:val="4"/>
          <w:sz w:val="28"/>
          <w:szCs w:val="28"/>
          <w:shd w:val="clear" w:color="auto" w:fill="FFFFFF"/>
          <w:lang w:val="en-US"/>
        </w:rPr>
        <w:t xml:space="preserve"> T.</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spacing w:val="4"/>
          <w:sz w:val="28"/>
          <w:szCs w:val="28"/>
          <w:shd w:val="clear" w:color="auto" w:fill="FFFFFF"/>
          <w:lang w:val="en-US"/>
        </w:rPr>
        <w:t xml:space="preserve">Constitutionalization in International Law // </w:t>
      </w:r>
      <w:hyperlink w:history="1">
        <w:r w:rsidRPr="009012C8">
          <w:rPr>
            <w:rStyle w:val="a8"/>
            <w:rFonts w:ascii="Times New Roman" w:hAnsi="Times New Roman" w:cs="Times New Roman"/>
            <w:color w:val="auto"/>
            <w:spacing w:val="4"/>
            <w:sz w:val="28"/>
            <w:szCs w:val="28"/>
            <w:u w:val="none"/>
            <w:shd w:val="clear" w:color="auto" w:fill="FFFFFF"/>
            <w:lang w:val="en-US"/>
          </w:rPr>
          <w:t>https://www. mpil.de/files/pdf2/beitr231.pdf</w:t>
        </w:r>
      </w:hyperlink>
      <w:r w:rsidRPr="009012C8">
        <w:rPr>
          <w:rStyle w:val="a8"/>
          <w:rFonts w:ascii="Times New Roman" w:hAnsi="Times New Roman" w:cs="Times New Roman"/>
          <w:color w:val="auto"/>
          <w:spacing w:val="4"/>
          <w:sz w:val="28"/>
          <w:szCs w:val="28"/>
          <w:u w:val="none"/>
          <w:shd w:val="clear" w:color="auto" w:fill="FFFFFF"/>
          <w:lang w:val="en-US"/>
        </w:rPr>
        <w:t xml:space="preserve">. </w:t>
      </w:r>
      <w:r w:rsidRPr="009012C8">
        <w:rPr>
          <w:rFonts w:ascii="Times New Roman" w:hAnsi="Times New Roman" w:cs="Times New Roman"/>
          <w:bCs/>
          <w:spacing w:val="4"/>
          <w:sz w:val="28"/>
          <w:szCs w:val="28"/>
          <w:lang w:val="en-US"/>
        </w:rPr>
        <w:t>06.02.2024.</w:t>
      </w:r>
      <w:r w:rsidRPr="009012C8">
        <w:rPr>
          <w:rFonts w:ascii="Times New Roman" w:hAnsi="Times New Roman" w:cs="Times New Roman"/>
          <w:spacing w:val="4"/>
          <w:sz w:val="28"/>
          <w:szCs w:val="28"/>
          <w:shd w:val="clear" w:color="auto" w:fill="FFFFFF"/>
          <w:lang w:val="en-US"/>
        </w:rPr>
        <w:t xml:space="preserve"> </w:t>
      </w:r>
    </w:p>
    <w:p w14:paraId="5F2D014C"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Da Silva M.  International «Constitutions» and Comparative Constitutional Law // Notre Dame Journal of International &amp; Comparative Law. – 2020. – Vol.10, № 2.  – P. 140-172.     </w:t>
      </w:r>
    </w:p>
    <w:p w14:paraId="5C979A3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Головко Л.В. Конституционализация российского уголовного процесса: между лозунгами и реальностью // Государство и право. – 2013. – №12. – С. 83–94.   </w:t>
      </w:r>
    </w:p>
    <w:p w14:paraId="3F045FD6"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Кравец И.А. </w:t>
      </w:r>
      <w:bookmarkStart w:id="3" w:name="bookmark2"/>
      <w:r w:rsidRPr="009012C8">
        <w:rPr>
          <w:rFonts w:ascii="Times New Roman" w:hAnsi="Times New Roman" w:cs="Times New Roman"/>
          <w:spacing w:val="4"/>
          <w:sz w:val="28"/>
          <w:szCs w:val="28"/>
        </w:rPr>
        <w:t>Формирование российского конституционализма (проблемы теории и практики)</w:t>
      </w:r>
      <w:bookmarkEnd w:id="3"/>
      <w:r w:rsidRPr="009012C8">
        <w:rPr>
          <w:rFonts w:ascii="Times New Roman" w:hAnsi="Times New Roman" w:cs="Times New Roman"/>
          <w:spacing w:val="4"/>
          <w:sz w:val="28"/>
          <w:szCs w:val="28"/>
        </w:rPr>
        <w:t xml:space="preserve">: дис. ... док. юр. наук: 12.00.02 / </w:t>
      </w:r>
      <w:r w:rsidRPr="009012C8">
        <w:rPr>
          <w:rFonts w:ascii="Times New Roman" w:hAnsi="Times New Roman" w:cs="Times New Roman"/>
          <w:spacing w:val="4"/>
          <w:sz w:val="28"/>
          <w:szCs w:val="28"/>
          <w:shd w:val="clear" w:color="auto" w:fill="FFFFFF"/>
        </w:rPr>
        <w:t>Ур. гос. юрид. акад.</w:t>
      </w:r>
      <w:r w:rsidRPr="009012C8">
        <w:rPr>
          <w:rFonts w:ascii="Times New Roman" w:hAnsi="Times New Roman" w:cs="Times New Roman"/>
          <w:spacing w:val="4"/>
          <w:sz w:val="28"/>
          <w:szCs w:val="28"/>
        </w:rPr>
        <w:t xml:space="preserve"> – Екатеринбург, 2000.  –  584 с.    </w:t>
      </w:r>
    </w:p>
    <w:p w14:paraId="25DD7A7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Конституционализация правового порядка в Республике Казахстан //  </w:t>
      </w:r>
      <w:hyperlink r:id="rId24" w:history="1">
        <w:r w:rsidRPr="009012C8">
          <w:rPr>
            <w:rStyle w:val="a8"/>
            <w:rFonts w:ascii="Times New Roman" w:hAnsi="Times New Roman" w:cs="Times New Roman"/>
            <w:color w:val="auto"/>
            <w:spacing w:val="4"/>
            <w:sz w:val="28"/>
            <w:szCs w:val="28"/>
            <w:u w:val="none"/>
            <w:lang w:val="de-DE"/>
          </w:rPr>
          <w:t>https</w:t>
        </w:r>
        <w:r w:rsidRPr="009012C8">
          <w:rPr>
            <w:rStyle w:val="a8"/>
            <w:rFonts w:ascii="Times New Roman" w:hAnsi="Times New Roman" w:cs="Times New Roman"/>
            <w:color w:val="auto"/>
            <w:spacing w:val="4"/>
            <w:sz w:val="28"/>
            <w:szCs w:val="28"/>
            <w:u w:val="none"/>
          </w:rPr>
          <w:t xml:space="preserve">://articlekz.com/article/21852. </w:t>
        </w:r>
        <w:r w:rsidRPr="009012C8">
          <w:rPr>
            <w:rStyle w:val="a8"/>
            <w:rFonts w:ascii="Times New Roman" w:hAnsi="Times New Roman" w:cs="Times New Roman"/>
            <w:bCs/>
            <w:color w:val="auto"/>
            <w:spacing w:val="4"/>
            <w:sz w:val="28"/>
            <w:szCs w:val="28"/>
            <w:u w:val="none"/>
          </w:rPr>
          <w:t>06.02.2024</w:t>
        </w:r>
      </w:hyperlink>
      <w:r w:rsidRPr="009012C8">
        <w:rPr>
          <w:rFonts w:ascii="Times New Roman" w:hAnsi="Times New Roman" w:cs="Times New Roman"/>
          <w:bCs/>
          <w:spacing w:val="4"/>
          <w:sz w:val="28"/>
          <w:szCs w:val="28"/>
        </w:rPr>
        <w:t>.</w:t>
      </w:r>
    </w:p>
    <w:p w14:paraId="3CB1273D"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z w:val="28"/>
          <w:szCs w:val="28"/>
          <w:lang w:val="en-US"/>
        </w:rPr>
        <w:t xml:space="preserve">Abdrasulov Y.B., Zoll F.A., Rahmetulin A.D.  The International Financial Centre </w:t>
      </w:r>
      <w:r w:rsidRPr="009012C8">
        <w:rPr>
          <w:rFonts w:ascii="Times New Roman" w:hAnsi="Times New Roman" w:cs="Times New Roman"/>
          <w:sz w:val="28"/>
          <w:szCs w:val="28"/>
          <w:lang w:val="kk-KZ"/>
        </w:rPr>
        <w:t>«</w:t>
      </w:r>
      <w:r w:rsidRPr="009012C8">
        <w:rPr>
          <w:rFonts w:ascii="Times New Roman" w:hAnsi="Times New Roman" w:cs="Times New Roman"/>
          <w:sz w:val="28"/>
          <w:szCs w:val="28"/>
          <w:lang w:val="en-US"/>
        </w:rPr>
        <w:t>Astana</w:t>
      </w:r>
      <w:r w:rsidRPr="009012C8">
        <w:rPr>
          <w:rFonts w:ascii="Times New Roman" w:hAnsi="Times New Roman" w:cs="Times New Roman"/>
          <w:sz w:val="28"/>
          <w:szCs w:val="28"/>
          <w:lang w:val="kk-KZ"/>
        </w:rPr>
        <w:t>»</w:t>
      </w:r>
      <w:r w:rsidRPr="009012C8">
        <w:rPr>
          <w:rFonts w:ascii="Times New Roman" w:hAnsi="Times New Roman" w:cs="Times New Roman"/>
          <w:sz w:val="28"/>
          <w:szCs w:val="28"/>
          <w:lang w:val="en-US"/>
        </w:rPr>
        <w:t xml:space="preserve"> as an Example of the Common Law Implant in the Constitutional Scheme of the Republic of Kazakhstan // Krytyka Prawa. - 2025. </w:t>
      </w:r>
      <w:r w:rsidRPr="009012C8">
        <w:rPr>
          <w:rFonts w:ascii="Times New Roman" w:hAnsi="Times New Roman" w:cs="Times New Roman"/>
          <w:sz w:val="28"/>
          <w:szCs w:val="28"/>
          <w:lang w:val="kk-KZ"/>
        </w:rPr>
        <w:t xml:space="preserve">– </w:t>
      </w:r>
      <w:r w:rsidRPr="009012C8">
        <w:rPr>
          <w:rFonts w:ascii="Times New Roman" w:hAnsi="Times New Roman" w:cs="Times New Roman"/>
          <w:sz w:val="28"/>
          <w:szCs w:val="28"/>
          <w:lang w:val="en-US"/>
        </w:rPr>
        <w:t xml:space="preserve">Vol. 17. </w:t>
      </w:r>
      <w:r w:rsidRPr="009012C8">
        <w:rPr>
          <w:rFonts w:ascii="Times New Roman" w:hAnsi="Times New Roman" w:cs="Times New Roman"/>
          <w:sz w:val="28"/>
          <w:szCs w:val="28"/>
          <w:lang w:val="kk-KZ"/>
        </w:rPr>
        <w:t xml:space="preserve">– </w:t>
      </w:r>
      <w:r w:rsidRPr="009012C8">
        <w:rPr>
          <w:rFonts w:ascii="Times New Roman" w:hAnsi="Times New Roman" w:cs="Times New Roman"/>
          <w:sz w:val="28"/>
          <w:szCs w:val="28"/>
          <w:lang w:val="en-US"/>
        </w:rPr>
        <w:t xml:space="preserve">№ 1.  </w:t>
      </w:r>
      <w:r w:rsidRPr="009012C8">
        <w:rPr>
          <w:rFonts w:ascii="Times New Roman" w:hAnsi="Times New Roman" w:cs="Times New Roman"/>
          <w:sz w:val="28"/>
          <w:szCs w:val="28"/>
          <w:lang w:val="kk-KZ"/>
        </w:rPr>
        <w:t xml:space="preserve">– </w:t>
      </w:r>
      <w:r w:rsidRPr="009012C8">
        <w:rPr>
          <w:rFonts w:ascii="Times New Roman" w:hAnsi="Times New Roman" w:cs="Times New Roman"/>
          <w:sz w:val="28"/>
          <w:szCs w:val="28"/>
          <w:lang w:val="en-US"/>
        </w:rPr>
        <w:t>P.120–137.</w:t>
      </w:r>
    </w:p>
    <w:p w14:paraId="733B257A"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Guzeeva O.S. </w:t>
      </w:r>
      <w:r w:rsidRPr="009012C8">
        <w:rPr>
          <w:rFonts w:ascii="Times New Roman" w:hAnsi="Times New Roman" w:cs="Times New Roman"/>
          <w:spacing w:val="4"/>
          <w:sz w:val="28"/>
          <w:szCs w:val="28"/>
        </w:rPr>
        <w:t>С</w:t>
      </w:r>
      <w:r w:rsidRPr="009012C8">
        <w:rPr>
          <w:rFonts w:ascii="Times New Roman" w:hAnsi="Times New Roman" w:cs="Times New Roman"/>
          <w:spacing w:val="4"/>
          <w:sz w:val="28"/>
          <w:szCs w:val="28"/>
          <w:lang w:val="en-US"/>
        </w:rPr>
        <w:t xml:space="preserve">onstitutionalization of criminal law as a process // </w:t>
      </w:r>
      <w:r w:rsidRPr="009012C8">
        <w:rPr>
          <w:rFonts w:ascii="Times New Roman" w:eastAsia="Times New Roman" w:hAnsi="Times New Roman" w:cs="Times New Roman"/>
          <w:spacing w:val="4"/>
          <w:kern w:val="36"/>
          <w:sz w:val="28"/>
          <w:szCs w:val="28"/>
          <w:lang w:val="en-US" w:eastAsia="ru-RU"/>
        </w:rPr>
        <w:t xml:space="preserve">Economic Problems and Legal Practice. – 2020. – </w:t>
      </w:r>
      <w:r w:rsidRPr="009012C8">
        <w:rPr>
          <w:rFonts w:ascii="Times New Roman" w:eastAsia="Times New Roman" w:hAnsi="Times New Roman" w:cs="Times New Roman"/>
          <w:spacing w:val="4"/>
          <w:kern w:val="36"/>
          <w:sz w:val="28"/>
          <w:szCs w:val="28"/>
          <w:lang w:eastAsia="ru-RU"/>
        </w:rPr>
        <w:t>Т</w:t>
      </w:r>
      <w:r w:rsidRPr="009012C8">
        <w:rPr>
          <w:rFonts w:ascii="Times New Roman" w:eastAsia="Times New Roman" w:hAnsi="Times New Roman" w:cs="Times New Roman"/>
          <w:spacing w:val="4"/>
          <w:kern w:val="36"/>
          <w:sz w:val="28"/>
          <w:szCs w:val="28"/>
          <w:lang w:val="en-US" w:eastAsia="ru-RU"/>
        </w:rPr>
        <w:t>.16, №4. – P. 219-225.</w:t>
      </w:r>
    </w:p>
    <w:p w14:paraId="3F199CC0" w14:textId="3D7FE9E6"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Akther Suma T. The constitution and Constitutionalism: A comparative approach. </w:t>
      </w:r>
      <w:hyperlink r:id="rId25" w:history="1">
        <w:r w:rsidRPr="009012C8">
          <w:rPr>
            <w:rStyle w:val="a8"/>
            <w:rFonts w:ascii="Times New Roman" w:hAnsi="Times New Roman" w:cs="Times New Roman"/>
            <w:color w:val="auto"/>
            <w:spacing w:val="4"/>
            <w:sz w:val="28"/>
            <w:szCs w:val="28"/>
            <w:u w:val="none"/>
            <w:lang w:val="en-US"/>
          </w:rPr>
          <w:t>The constitution and Constitutionalism: A comparative approach (researchgate.net)</w:t>
        </w:r>
      </w:hyperlink>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p>
    <w:p w14:paraId="549F4D16" w14:textId="2DA9AA52"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Lane J.E. Constitutions and political theory. – Manchester and N.Y.: «Manchester University Press», 1996. – 308 p.</w:t>
      </w:r>
    </w:p>
    <w:p w14:paraId="7E5D2EF0"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en-US"/>
        </w:rPr>
        <w:t xml:space="preserve">Sunday N. </w:t>
      </w:r>
      <w:r w:rsidRPr="009012C8">
        <w:rPr>
          <w:rFonts w:ascii="Times New Roman" w:hAnsi="Times New Roman" w:cs="Times New Roman"/>
          <w:spacing w:val="4"/>
          <w:sz w:val="28"/>
          <w:szCs w:val="28"/>
          <w:lang w:val="kk-KZ"/>
        </w:rPr>
        <w:t>С</w:t>
      </w:r>
      <w:r w:rsidRPr="009012C8">
        <w:rPr>
          <w:rFonts w:ascii="Times New Roman" w:hAnsi="Times New Roman" w:cs="Times New Roman"/>
          <w:spacing w:val="4"/>
          <w:sz w:val="28"/>
          <w:szCs w:val="28"/>
          <w:lang w:val="en-US"/>
        </w:rPr>
        <w:t xml:space="preserve">onstitutional law, constitutionalism and democracy // </w:t>
      </w:r>
      <w:r w:rsidRPr="009012C8">
        <w:rPr>
          <w:rFonts w:ascii="Times New Roman" w:hAnsi="Times New Roman" w:cs="Times New Roman"/>
          <w:spacing w:val="4"/>
          <w:sz w:val="28"/>
          <w:szCs w:val="28"/>
          <w:lang w:val="kk-KZ"/>
        </w:rPr>
        <w:t xml:space="preserve"> </w:t>
      </w:r>
      <w:hyperlink r:id="rId26" w:anchor="v=onepage&amp;q&amp;f=false" w:history="1">
        <w:r w:rsidRPr="009012C8">
          <w:rPr>
            <w:rStyle w:val="a8"/>
            <w:rFonts w:ascii="Times New Roman" w:hAnsi="Times New Roman" w:cs="Times New Roman"/>
            <w:color w:val="auto"/>
            <w:spacing w:val="4"/>
            <w:sz w:val="28"/>
            <w:szCs w:val="28"/>
            <w:u w:val="none"/>
            <w:lang w:val="kk-KZ"/>
          </w:rPr>
          <w:t>https://books.google.ru/books?id=4txEJ7gVILwC&amp;printsec=frontcover&amp;hl=ru&amp;source=gbs_ge_summary_r&amp;cad=0#v=onepage&amp;q&amp;f=false</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lang w:val="en-US"/>
        </w:rPr>
        <w:t>06.02.2024.</w:t>
      </w:r>
    </w:p>
    <w:p w14:paraId="57DEA73F"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Bongiovanni G. Global Constitutionalism and Legal Theory: A Preliminary Analysis // Portal de Revistas. – 2014. –  Vol. 1, № 2. – P. 170-192.    </w:t>
      </w:r>
    </w:p>
    <w:p w14:paraId="13C2F1A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lang w:val="en-US"/>
        </w:rPr>
        <w:t xml:space="preserve">Rainer A.  Rule of law in the development of constitutional law // </w:t>
      </w:r>
      <w:hyperlink r:id="rId27" w:history="1">
        <w:r w:rsidRPr="009012C8">
          <w:rPr>
            <w:rStyle w:val="a8"/>
            <w:rFonts w:ascii="Times New Roman" w:hAnsi="Times New Roman" w:cs="Times New Roman"/>
            <w:color w:val="auto"/>
            <w:spacing w:val="4"/>
            <w:sz w:val="28"/>
            <w:szCs w:val="28"/>
            <w:u w:val="none"/>
            <w:lang w:val="kk-KZ"/>
          </w:rPr>
          <w:t>https://clr.iliauni.edu.ge/wp-content/uploads/2020/05/RAINER-ARNOLD-pp.15-22.pdf</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rPr>
        <w:t>06.02.2024.</w:t>
      </w:r>
    </w:p>
    <w:p w14:paraId="38BE793A" w14:textId="77777777"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Бондарь Н.С., Джагарян А.А. Правосудие: ориентация на Конституцию: монография. – М.: Норма: ИНФРА-М, 2018. – 224 c. </w:t>
      </w:r>
    </w:p>
    <w:p w14:paraId="7E3D77D0"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Pokol B. </w:t>
      </w:r>
      <w:r w:rsidRPr="009012C8">
        <w:rPr>
          <w:rFonts w:ascii="Times New Roman" w:hAnsi="Times New Roman" w:cs="Times New Roman"/>
          <w:bCs/>
          <w:spacing w:val="4"/>
          <w:sz w:val="28"/>
          <w:szCs w:val="28"/>
          <w:lang w:val="en-US"/>
        </w:rPr>
        <w:t xml:space="preserve">Constitutionalization and the Political Fighting through Litigation // </w:t>
      </w:r>
      <w:hyperlink r:id="rId28" w:history="1">
        <w:r w:rsidRPr="009012C8">
          <w:rPr>
            <w:rStyle w:val="a8"/>
            <w:rFonts w:ascii="Times New Roman" w:hAnsi="Times New Roman" w:cs="Times New Roman"/>
            <w:color w:val="auto"/>
            <w:spacing w:val="4"/>
            <w:sz w:val="28"/>
            <w:szCs w:val="28"/>
            <w:u w:val="none"/>
            <w:lang w:val="en-US"/>
          </w:rPr>
          <w:t>https://jesz.ajk.elte.hu/pokol92.html</w:t>
        </w:r>
      </w:hyperlink>
      <w:r w:rsidRPr="009012C8">
        <w:rPr>
          <w:rStyle w:val="a8"/>
          <w:rFonts w:ascii="Times New Roman" w:hAnsi="Times New Roman" w:cs="Times New Roman"/>
          <w:color w:val="auto"/>
          <w:spacing w:val="4"/>
          <w:sz w:val="28"/>
          <w:szCs w:val="28"/>
          <w:u w:val="none"/>
          <w:lang w:val="en-US"/>
        </w:rPr>
        <w:t>.</w:t>
      </w:r>
      <w:r w:rsidRPr="009012C8">
        <w:rPr>
          <w:rFonts w:ascii="Times New Roman" w:hAnsi="Times New Roman" w:cs="Times New Roman"/>
          <w:bCs/>
          <w:spacing w:val="4"/>
          <w:sz w:val="28"/>
          <w:szCs w:val="28"/>
          <w:lang w:val="en-US"/>
        </w:rPr>
        <w:t xml:space="preserve"> 06.02.2024.</w:t>
      </w:r>
    </w:p>
    <w:p w14:paraId="172A6D49" w14:textId="27A4BFBD"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Конституционное право Республики Казахстан. Академический курс: в 2-х т.;</w:t>
      </w:r>
      <w:r w:rsidR="00924A01" w:rsidRPr="009012C8">
        <w:rPr>
          <w:rFonts w:ascii="Times New Roman" w:hAnsi="Times New Roman" w:cs="Times New Roman"/>
          <w:spacing w:val="4"/>
          <w:sz w:val="28"/>
          <w:szCs w:val="28"/>
        </w:rPr>
        <w:t xml:space="preserve"> п</w:t>
      </w:r>
      <w:r w:rsidRPr="009012C8">
        <w:rPr>
          <w:rFonts w:ascii="Times New Roman" w:hAnsi="Times New Roman" w:cs="Times New Roman"/>
          <w:spacing w:val="4"/>
          <w:sz w:val="28"/>
          <w:szCs w:val="28"/>
        </w:rPr>
        <w:t xml:space="preserve">од общ. ред. д.ю.н., проф. К.А. Мами. – Алматы: Полиграфкомбинат, 2021. – Т.1. – 640 с.    </w:t>
      </w:r>
    </w:p>
    <w:p w14:paraId="51AF53C6" w14:textId="007F8D83"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Крусс В.И. Конституционализация фискально-экономических обязанностей </w:t>
      </w:r>
      <w:r w:rsidR="00924A01" w:rsidRPr="009012C8">
        <w:rPr>
          <w:rFonts w:ascii="Times New Roman" w:hAnsi="Times New Roman" w:cs="Times New Roman"/>
          <w:spacing w:val="4"/>
          <w:sz w:val="28"/>
          <w:szCs w:val="28"/>
        </w:rPr>
        <w:t>в</w:t>
      </w:r>
      <w:r w:rsidRPr="009012C8">
        <w:rPr>
          <w:rFonts w:ascii="Times New Roman" w:hAnsi="Times New Roman" w:cs="Times New Roman"/>
          <w:spacing w:val="4"/>
          <w:sz w:val="28"/>
          <w:szCs w:val="28"/>
        </w:rPr>
        <w:t xml:space="preserve"> Российской Федерации: м</w:t>
      </w:r>
      <w:r w:rsidRPr="009012C8">
        <w:rPr>
          <w:rFonts w:ascii="Times New Roman" w:hAnsi="Times New Roman" w:cs="Times New Roman"/>
          <w:spacing w:val="4"/>
          <w:sz w:val="28"/>
          <w:szCs w:val="28"/>
          <w:shd w:val="clear" w:color="auto" w:fill="FFFFFF"/>
        </w:rPr>
        <w:t xml:space="preserve">онография. – Москва: НОРМА: ИНФРА-М, 2017. – 303 с.    </w:t>
      </w:r>
    </w:p>
    <w:p w14:paraId="4E2DACFE" w14:textId="7E732731" w:rsidR="005C792B" w:rsidRPr="009012C8" w:rsidRDefault="005C792B" w:rsidP="007322A0">
      <w:pPr>
        <w:pStyle w:val="Default"/>
        <w:numPr>
          <w:ilvl w:val="0"/>
          <w:numId w:val="19"/>
        </w:numPr>
        <w:tabs>
          <w:tab w:val="left" w:pos="1276"/>
        </w:tabs>
        <w:ind w:left="0" w:firstLine="709"/>
        <w:jc w:val="both"/>
        <w:rPr>
          <w:color w:val="auto"/>
          <w:spacing w:val="4"/>
          <w:sz w:val="28"/>
          <w:szCs w:val="28"/>
        </w:rPr>
      </w:pPr>
      <w:r w:rsidRPr="009012C8">
        <w:rPr>
          <w:bCs/>
          <w:color w:val="auto"/>
          <w:spacing w:val="4"/>
          <w:sz w:val="28"/>
          <w:szCs w:val="28"/>
        </w:rPr>
        <w:t xml:space="preserve">Дробот С.Е. </w:t>
      </w:r>
      <w:r w:rsidRPr="009012C8">
        <w:rPr>
          <w:color w:val="auto"/>
          <w:spacing w:val="4"/>
          <w:sz w:val="28"/>
          <w:szCs w:val="28"/>
        </w:rPr>
        <w:t>П</w:t>
      </w:r>
      <w:r w:rsidRPr="009012C8">
        <w:rPr>
          <w:bCs/>
          <w:color w:val="auto"/>
          <w:spacing w:val="4"/>
          <w:sz w:val="28"/>
          <w:szCs w:val="28"/>
        </w:rPr>
        <w:t>ринцип разделения и взаимодействия властей в системе российского конституционализма: дис. … канд.  юр. наук:</w:t>
      </w:r>
      <w:r w:rsidRPr="009012C8">
        <w:rPr>
          <w:color w:val="auto"/>
          <w:spacing w:val="4"/>
          <w:sz w:val="28"/>
          <w:szCs w:val="28"/>
          <w:shd w:val="clear" w:color="auto" w:fill="FFFFFF"/>
        </w:rPr>
        <w:t xml:space="preserve"> 12.00.02 / Южно-Ур. гос. унив. (нац. исслед. унив.). – Новосибирск, 2021. – 259 с.</w:t>
      </w:r>
      <w:r w:rsidRPr="009012C8">
        <w:rPr>
          <w:bCs/>
          <w:color w:val="auto"/>
          <w:spacing w:val="4"/>
          <w:sz w:val="28"/>
          <w:szCs w:val="28"/>
        </w:rPr>
        <w:t xml:space="preserve"> </w:t>
      </w:r>
    </w:p>
    <w:p w14:paraId="495272DA"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Sources of Law and Their Priority // </w:t>
      </w:r>
      <w:hyperlink r:id="rId29" w:history="1">
        <w:r w:rsidRPr="009012C8">
          <w:rPr>
            <w:rStyle w:val="a8"/>
            <w:rFonts w:ascii="Times New Roman" w:hAnsi="Times New Roman" w:cs="Times New Roman"/>
            <w:color w:val="auto"/>
            <w:spacing w:val="4"/>
            <w:sz w:val="28"/>
            <w:szCs w:val="28"/>
            <w:u w:val="none"/>
            <w:lang w:val="en-US"/>
          </w:rPr>
          <w:t>https://saylordotorg.github.io/text_ law-for-entrepreneurs/s04-04-sources-of-law-and-their-prior.html</w:t>
        </w:r>
      </w:hyperlink>
      <w:r w:rsidRPr="009012C8">
        <w:rPr>
          <w:rStyle w:val="a8"/>
          <w:rFonts w:ascii="Times New Roman" w:hAnsi="Times New Roman" w:cs="Times New Roman"/>
          <w:color w:val="auto"/>
          <w:spacing w:val="4"/>
          <w:sz w:val="28"/>
          <w:szCs w:val="28"/>
          <w:u w:val="none"/>
          <w:lang w:val="en-US"/>
        </w:rPr>
        <w:t>.</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p>
    <w:p w14:paraId="7B0CE238"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Blajer A. Main legal systems of the world // </w:t>
      </w:r>
      <w:hyperlink w:history="1">
        <w:r w:rsidRPr="009012C8">
          <w:rPr>
            <w:rStyle w:val="a8"/>
            <w:rFonts w:ascii="Times New Roman" w:hAnsi="Times New Roman" w:cs="Times New Roman"/>
            <w:color w:val="auto"/>
            <w:spacing w:val="4"/>
            <w:sz w:val="28"/>
            <w:szCs w:val="28"/>
            <w:u w:val="none"/>
            <w:lang w:val="kk-KZ"/>
          </w:rPr>
          <w:t>https://www.</w:t>
        </w:r>
        <w:r w:rsidRPr="009012C8">
          <w:rPr>
            <w:rStyle w:val="a8"/>
            <w:rFonts w:ascii="Times New Roman" w:hAnsi="Times New Roman" w:cs="Times New Roman"/>
            <w:color w:val="auto"/>
            <w:spacing w:val="4"/>
            <w:sz w:val="28"/>
            <w:szCs w:val="28"/>
            <w:u w:val="none"/>
            <w:lang w:val="en-US"/>
          </w:rPr>
          <w:t xml:space="preserve"> </w:t>
        </w:r>
        <w:r w:rsidRPr="009012C8">
          <w:rPr>
            <w:rStyle w:val="a8"/>
            <w:rFonts w:ascii="Times New Roman" w:hAnsi="Times New Roman" w:cs="Times New Roman"/>
            <w:color w:val="auto"/>
            <w:spacing w:val="4"/>
            <w:sz w:val="28"/>
            <w:szCs w:val="28"/>
            <w:u w:val="none"/>
            <w:lang w:val="kk-KZ"/>
          </w:rPr>
          <w:t>renanconsulting.com/main-legal-systems-of-the-world/</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lang w:val="en-US"/>
        </w:rPr>
        <w:t>06.02.2024.</w:t>
      </w:r>
    </w:p>
    <w:p w14:paraId="384F740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Губайдуллин А.Р. Понятие и состав национальной и международной правовых систем // Вестник Университета им. О.Е. Кутафина. – 2016. – № 3 (19). – С.52-62.</w:t>
      </w:r>
    </w:p>
    <w:p w14:paraId="5B2424B6"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Аюпова З.К. Современная казахстанская правовая система //  </w:t>
      </w:r>
      <w:hyperlink r:id="rId30" w:history="1">
        <w:r w:rsidRPr="009012C8">
          <w:rPr>
            <w:rStyle w:val="a8"/>
            <w:rFonts w:ascii="Times New Roman" w:hAnsi="Times New Roman" w:cs="Times New Roman"/>
            <w:color w:val="auto"/>
            <w:spacing w:val="4"/>
            <w:sz w:val="28"/>
            <w:szCs w:val="28"/>
            <w:u w:val="none"/>
          </w:rPr>
          <w:t>https://wiselawyer.ru/poleznoe/7523-sovremennaya-kazakhstanskaya-pravovaya -sistema</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4A13BFA" w14:textId="77777777" w:rsidR="005C792B" w:rsidRPr="009012C8" w:rsidRDefault="005C792B" w:rsidP="007322A0">
      <w:pPr>
        <w:pStyle w:val="Default"/>
        <w:numPr>
          <w:ilvl w:val="0"/>
          <w:numId w:val="19"/>
        </w:numPr>
        <w:tabs>
          <w:tab w:val="left" w:pos="1276"/>
        </w:tabs>
        <w:ind w:left="0" w:firstLine="709"/>
        <w:jc w:val="both"/>
        <w:rPr>
          <w:color w:val="auto"/>
          <w:spacing w:val="4"/>
          <w:sz w:val="28"/>
          <w:szCs w:val="28"/>
        </w:rPr>
      </w:pPr>
      <w:r w:rsidRPr="009012C8">
        <w:rPr>
          <w:color w:val="auto"/>
          <w:spacing w:val="4"/>
          <w:sz w:val="28"/>
          <w:szCs w:val="28"/>
        </w:rPr>
        <w:t xml:space="preserve">Габриелян Г.Э., </w:t>
      </w:r>
      <w:r w:rsidRPr="009012C8">
        <w:rPr>
          <w:rStyle w:val="afa"/>
          <w:i w:val="0"/>
          <w:iCs w:val="0"/>
          <w:color w:val="auto"/>
          <w:spacing w:val="4"/>
          <w:sz w:val="28"/>
          <w:szCs w:val="28"/>
          <w:shd w:val="clear" w:color="auto" w:fill="FFFFFF"/>
        </w:rPr>
        <w:t xml:space="preserve">Карамалян Э.В. </w:t>
      </w:r>
      <w:r w:rsidRPr="009012C8">
        <w:rPr>
          <w:color w:val="auto"/>
          <w:spacing w:val="4"/>
          <w:sz w:val="28"/>
          <w:szCs w:val="28"/>
        </w:rPr>
        <w:t xml:space="preserve">Устав ООН: его роль и международное значение // Научный Вестник. – 2020.  – № 5 (28). – С. 131-139. </w:t>
      </w:r>
    </w:p>
    <w:p w14:paraId="0886A1D7" w14:textId="77777777" w:rsidR="005C792B" w:rsidRPr="009012C8" w:rsidRDefault="005C792B" w:rsidP="007322A0">
      <w:pPr>
        <w:pStyle w:val="Default"/>
        <w:numPr>
          <w:ilvl w:val="0"/>
          <w:numId w:val="19"/>
        </w:numPr>
        <w:tabs>
          <w:tab w:val="left" w:pos="1276"/>
        </w:tabs>
        <w:ind w:left="0" w:firstLine="709"/>
        <w:jc w:val="both"/>
        <w:rPr>
          <w:color w:val="auto"/>
          <w:spacing w:val="4"/>
          <w:sz w:val="28"/>
          <w:szCs w:val="28"/>
          <w:lang w:val="en-US"/>
        </w:rPr>
      </w:pPr>
      <w:r w:rsidRPr="009012C8">
        <w:rPr>
          <w:color w:val="auto"/>
          <w:spacing w:val="4"/>
          <w:sz w:val="28"/>
          <w:szCs w:val="28"/>
          <w:lang w:val="en-US"/>
        </w:rPr>
        <w:t>Loughlin M. What is constitutionalisation? //</w:t>
      </w:r>
      <w:hyperlink r:id="rId31" w:tgtFrame="_blank" w:history="1">
        <w:r w:rsidRPr="009012C8">
          <w:rPr>
            <w:rStyle w:val="a8"/>
            <w:color w:val="auto"/>
            <w:spacing w:val="4"/>
            <w:sz w:val="28"/>
            <w:szCs w:val="28"/>
            <w:u w:val="none"/>
            <w:bdr w:val="none" w:sz="0" w:space="0" w:color="auto" w:frame="1"/>
            <w:lang w:val="en-US"/>
          </w:rPr>
          <w:t>10.1093/acprof:oso/ 9780199585007.003.0003</w:t>
        </w:r>
      </w:hyperlink>
      <w:r w:rsidRPr="009012C8">
        <w:rPr>
          <w:rStyle w:val="a8"/>
          <w:color w:val="auto"/>
          <w:spacing w:val="4"/>
          <w:sz w:val="28"/>
          <w:szCs w:val="28"/>
          <w:u w:val="none"/>
          <w:bdr w:val="none" w:sz="0" w:space="0" w:color="auto" w:frame="1"/>
          <w:lang w:val="en-US"/>
        </w:rPr>
        <w:t xml:space="preserve">. </w:t>
      </w:r>
      <w:r w:rsidRPr="009012C8">
        <w:rPr>
          <w:bCs/>
          <w:color w:val="auto"/>
          <w:spacing w:val="4"/>
          <w:sz w:val="28"/>
          <w:szCs w:val="28"/>
          <w:lang w:val="en-US"/>
        </w:rPr>
        <w:t>06.02.2024.</w:t>
      </w:r>
    </w:p>
    <w:p w14:paraId="2FFB7B8A"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Авдеев Д.А. Конституционализация юридического мышления граждан как условие обеспечения прав человека // Конституционное и муниципальное право. – 2017. – №3. – С. 19-22. </w:t>
      </w:r>
    </w:p>
    <w:p w14:paraId="5DBF2D1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Лучин В.О. Конституционные деликты // Государство и право. –2000. – № 1. – С. 12-19.</w:t>
      </w:r>
    </w:p>
    <w:p w14:paraId="0A31513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Абдрасулов Е.Б, Бажай Х., Абдрасулова А.Е. Действие Конституции Республики Казахстан: правовое, ценностное и функциональное содержание // Вестник Института законодательства и паровой информации. –2020. – №5 (63). – С. 57-67.</w:t>
      </w:r>
    </w:p>
    <w:p w14:paraId="2104F1D0" w14:textId="77777777" w:rsidR="005C792B" w:rsidRPr="009012C8" w:rsidRDefault="005C792B" w:rsidP="007322A0">
      <w:pPr>
        <w:pStyle w:val="a5"/>
        <w:numPr>
          <w:ilvl w:val="0"/>
          <w:numId w:val="19"/>
        </w:numPr>
        <w:tabs>
          <w:tab w:val="left" w:pos="1276"/>
        </w:tabs>
        <w:autoSpaceDE w:val="0"/>
        <w:autoSpaceDN w:val="0"/>
        <w:adjustRightInd w:val="0"/>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Чепрасов К.В. </w:t>
      </w:r>
      <w:r w:rsidRPr="009012C8">
        <w:rPr>
          <w:rFonts w:ascii="Times New Roman" w:hAnsi="Times New Roman" w:cs="Times New Roman"/>
          <w:bCs/>
          <w:spacing w:val="4"/>
          <w:sz w:val="28"/>
          <w:szCs w:val="28"/>
        </w:rPr>
        <w:t xml:space="preserve">Конституционализация взаимодействия федеральных органов исполнительной власти и органов исполнительной власти субъектов Российской Федерации: сущность, развитие, конституционно-судебное влияние: дис. … канд. юр. наук: 12.00.02 </w:t>
      </w:r>
      <w:proofErr w:type="gramStart"/>
      <w:r w:rsidRPr="009012C8">
        <w:rPr>
          <w:rFonts w:ascii="Times New Roman" w:hAnsi="Times New Roman" w:cs="Times New Roman"/>
          <w:bCs/>
          <w:spacing w:val="4"/>
          <w:sz w:val="28"/>
          <w:szCs w:val="28"/>
        </w:rPr>
        <w:t xml:space="preserve">/  </w:t>
      </w:r>
      <w:r w:rsidRPr="009012C8">
        <w:rPr>
          <w:rFonts w:ascii="Times New Roman" w:hAnsi="Times New Roman" w:cs="Times New Roman"/>
          <w:spacing w:val="4"/>
          <w:sz w:val="28"/>
          <w:szCs w:val="28"/>
          <w:shd w:val="clear" w:color="auto" w:fill="FFFFFF"/>
        </w:rPr>
        <w:t>Юж</w:t>
      </w:r>
      <w:proofErr w:type="gramEnd"/>
      <w:r w:rsidRPr="009012C8">
        <w:rPr>
          <w:rFonts w:ascii="Times New Roman" w:hAnsi="Times New Roman" w:cs="Times New Roman"/>
          <w:spacing w:val="4"/>
          <w:sz w:val="28"/>
          <w:szCs w:val="28"/>
          <w:shd w:val="clear" w:color="auto" w:fill="FFFFFF"/>
        </w:rPr>
        <w:t>.-Ур. гос. ун-т. –</w:t>
      </w:r>
      <w:r w:rsidRPr="009012C8">
        <w:rPr>
          <w:rFonts w:ascii="Times New Roman" w:hAnsi="Times New Roman" w:cs="Times New Roman"/>
          <w:bCs/>
          <w:spacing w:val="4"/>
          <w:sz w:val="28"/>
          <w:szCs w:val="28"/>
        </w:rPr>
        <w:t xml:space="preserve"> Баранул, 2014. – 246 с.</w:t>
      </w:r>
    </w:p>
    <w:p w14:paraId="55BD7BB2"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Guastini R. L’ordre juridique: une critique de quelques idées recues // Analisi e diritto, 2000: ricerche di guirisprudenza analytica. – 2001. – P. 89-95. </w:t>
      </w:r>
    </w:p>
    <w:p w14:paraId="613F5246"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Жарболова А.Ж</w:t>
      </w:r>
      <w:r w:rsidRPr="009012C8">
        <w:rPr>
          <w:rFonts w:ascii="Times New Roman" w:hAnsi="Times New Roman" w:cs="Times New Roman"/>
          <w:spacing w:val="4"/>
          <w:sz w:val="28"/>
          <w:szCs w:val="28"/>
          <w:shd w:val="clear" w:color="auto" w:fill="FFFFFF"/>
        </w:rPr>
        <w:t xml:space="preserve">. </w:t>
      </w:r>
      <w:r w:rsidRPr="009012C8">
        <w:rPr>
          <w:rFonts w:ascii="Times New Roman" w:hAnsi="Times New Roman" w:cs="Times New Roman"/>
          <w:spacing w:val="4"/>
          <w:sz w:val="28"/>
          <w:szCs w:val="28"/>
        </w:rPr>
        <w:t>К вопросу об осуществлении народом законотворческой деятельности в РК // Известия НАН РК. Серия общественных и гуманитарных наук. – 2015. – 5 (303). – С. 9-13.</w:t>
      </w:r>
    </w:p>
    <w:p w14:paraId="554435DF" w14:textId="22093C0D"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Нормативное постановление Верховного Суда Республики Казахстан.  О внесении изменений и дополнений в некоторые нормативные постановления Верховного Суда Республики Казахстан по уголовному и уголовно-процессуальному законодательству: утв. 22 декабря 2022 года, №10 // </w:t>
      </w:r>
      <w:hyperlink r:id="rId32" w:history="1">
        <w:r w:rsidRPr="009012C8">
          <w:rPr>
            <w:rStyle w:val="a8"/>
            <w:rFonts w:ascii="Times New Roman" w:hAnsi="Times New Roman" w:cs="Times New Roman"/>
            <w:color w:val="auto"/>
            <w:spacing w:val="4"/>
            <w:sz w:val="28"/>
            <w:szCs w:val="28"/>
            <w:u w:val="none"/>
          </w:rPr>
          <w:t>https://adilet.zan.kz/rus/docs/P220000010S</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4D3A22D"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de-DE"/>
        </w:rPr>
        <w:t xml:space="preserve">Romano S. Die Rechtsordnung / Mit einem Vorwort, biographischen und bibliographischen Notizen hrsg. von Roman Schnur. – Berlin: Dunker&amp;Humblod, 1975.  </w:t>
      </w:r>
      <w:r w:rsidRPr="009012C8">
        <w:rPr>
          <w:rFonts w:ascii="Times New Roman" w:hAnsi="Times New Roman" w:cs="Times New Roman"/>
          <w:spacing w:val="4"/>
          <w:sz w:val="28"/>
          <w:szCs w:val="28"/>
          <w:lang w:val="en-US"/>
        </w:rPr>
        <w:t>– 177 s.</w:t>
      </w:r>
    </w:p>
    <w:p w14:paraId="36015CFC"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Петерс А. Правовые системы и процесс конституционализации: новое определение соотношения // Дайджест публичного права. – 2013. Вып.2, №2. – С. 239-332.</w:t>
      </w:r>
    </w:p>
    <w:p w14:paraId="6D58F1B5"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Галузо В.Н. О соотношении законодательства об уголовно-процессуальной и экспертной деятельности </w:t>
      </w:r>
      <w:r w:rsidRPr="009012C8">
        <w:rPr>
          <w:rFonts w:ascii="Times New Roman" w:hAnsi="Times New Roman" w:cs="Times New Roman"/>
          <w:spacing w:val="4"/>
          <w:sz w:val="28"/>
          <w:szCs w:val="28"/>
          <w:shd w:val="clear" w:color="auto" w:fill="FFFFFF"/>
        </w:rPr>
        <w:t xml:space="preserve">в Российской Федерации </w:t>
      </w:r>
      <w:r w:rsidRPr="009012C8">
        <w:rPr>
          <w:rFonts w:ascii="Times New Roman" w:hAnsi="Times New Roman" w:cs="Times New Roman"/>
          <w:spacing w:val="4"/>
          <w:sz w:val="28"/>
          <w:szCs w:val="28"/>
        </w:rPr>
        <w:t xml:space="preserve">// Уголовное судопроизводство: вопросы теории и практики. – 2022.– № 1. – С. 29-32.     </w:t>
      </w:r>
    </w:p>
    <w:p w14:paraId="083D9582" w14:textId="0D539573"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eastAsia="TimesNewRomanPS-BoldMT" w:hAnsi="Times New Roman" w:cs="Times New Roman"/>
          <w:bCs/>
          <w:spacing w:val="4"/>
          <w:sz w:val="28"/>
          <w:szCs w:val="28"/>
        </w:rPr>
        <w:t>Уголовно-процессуальное право Республики Казахстан</w:t>
      </w:r>
      <w:r w:rsidRPr="009012C8">
        <w:rPr>
          <w:rFonts w:ascii="Times New Roman" w:eastAsia="TimesNewRomanPSMT" w:hAnsi="Times New Roman" w:cs="Times New Roman"/>
          <w:spacing w:val="4"/>
          <w:sz w:val="28"/>
          <w:szCs w:val="28"/>
        </w:rPr>
        <w:t>. Общая часть: учебник / О.Т. Сейтжанов, А.В. Брылевский, С.Н. Бачурин. –Костанайская академия МВД РК им. Ш. Кабылбаева, 2016. – 197 с.</w:t>
      </w:r>
    </w:p>
    <w:p w14:paraId="3D9D4D4E" w14:textId="77777777"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Шермикулова Г.Д. Уголовно-процессуальное право Республики Казахстан: учебное пособие вузов. – Шымкент: Университет «Мирас», 2017. – 116 с.   </w:t>
      </w:r>
    </w:p>
    <w:p w14:paraId="56AB8233" w14:textId="4DAA5CA0"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Жамиева Р.М. Уголовно-процессуальное право Республики Казахстан. Общая часть: уч</w:t>
      </w:r>
      <w:r w:rsidR="003E31E9"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rPr>
        <w:t xml:space="preserve"> пособие для вузов. – Караганда, 2014. – 308 с.</w:t>
      </w:r>
    </w:p>
    <w:p w14:paraId="0CAEC8B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Михайлов В.А.  Уголовно-процессуальный закон (часть первая: место уголовно-процессуального закона в системе уголовно-процессуального регулирования) // Юридическая наука и правоохранительная практика. – 2009. – № 1 (7). – С. 70-91.</w:t>
      </w:r>
    </w:p>
    <w:p w14:paraId="285663A1" w14:textId="77777777" w:rsidR="005C792B" w:rsidRPr="009012C8" w:rsidRDefault="005C792B" w:rsidP="007322A0">
      <w:pPr>
        <w:numPr>
          <w:ilvl w:val="0"/>
          <w:numId w:val="19"/>
        </w:numPr>
        <w:tabs>
          <w:tab w:val="left" w:pos="851"/>
          <w:tab w:val="left" w:pos="1276"/>
        </w:tabs>
        <w:spacing w:after="0" w:line="240" w:lineRule="auto"/>
        <w:ind w:left="0" w:right="27"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Алексеев С.С.  </w:t>
      </w:r>
      <w:r w:rsidRPr="009012C8">
        <w:rPr>
          <w:rFonts w:ascii="Times New Roman" w:hAnsi="Times New Roman" w:cs="Times New Roman"/>
          <w:bCs/>
          <w:spacing w:val="4"/>
          <w:sz w:val="28"/>
          <w:szCs w:val="28"/>
        </w:rPr>
        <w:t>Структура советского права.</w:t>
      </w:r>
      <w:r w:rsidRPr="009012C8">
        <w:rPr>
          <w:rFonts w:ascii="Times New Roman" w:eastAsia="Times New Roman" w:hAnsi="Times New Roman" w:cs="Times New Roman"/>
          <w:bCs/>
          <w:spacing w:val="4"/>
          <w:sz w:val="28"/>
          <w:szCs w:val="28"/>
        </w:rPr>
        <w:t xml:space="preserve"> – М.: Юрид. </w:t>
      </w:r>
      <w:proofErr w:type="gramStart"/>
      <w:r w:rsidRPr="009012C8">
        <w:rPr>
          <w:rFonts w:ascii="Times New Roman" w:eastAsia="Times New Roman" w:hAnsi="Times New Roman" w:cs="Times New Roman"/>
          <w:bCs/>
          <w:spacing w:val="4"/>
          <w:sz w:val="28"/>
          <w:szCs w:val="28"/>
        </w:rPr>
        <w:t>лит.,</w:t>
      </w:r>
      <w:proofErr w:type="gramEnd"/>
      <w:r w:rsidRPr="009012C8">
        <w:rPr>
          <w:rFonts w:ascii="Times New Roman" w:eastAsia="Times New Roman" w:hAnsi="Times New Roman" w:cs="Times New Roman"/>
          <w:bCs/>
          <w:spacing w:val="4"/>
          <w:sz w:val="28"/>
          <w:szCs w:val="28"/>
        </w:rPr>
        <w:t xml:space="preserve"> 1975. – 264 c.</w:t>
      </w:r>
      <w:r w:rsidRPr="009012C8">
        <w:rPr>
          <w:rFonts w:ascii="Times New Roman" w:hAnsi="Times New Roman" w:cs="Times New Roman"/>
          <w:bCs/>
          <w:spacing w:val="4"/>
          <w:sz w:val="28"/>
          <w:szCs w:val="28"/>
        </w:rPr>
        <w:t xml:space="preserve">  </w:t>
      </w:r>
      <w:r w:rsidRPr="009012C8">
        <w:rPr>
          <w:rFonts w:ascii="Times New Roman" w:hAnsi="Times New Roman" w:cs="Times New Roman"/>
          <w:spacing w:val="4"/>
          <w:sz w:val="28"/>
          <w:szCs w:val="28"/>
        </w:rPr>
        <w:t xml:space="preserve">   </w:t>
      </w:r>
    </w:p>
    <w:p w14:paraId="1538E0D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Поленина С.В.  Взаимосвязи нормативных актов в систе</w:t>
      </w:r>
      <w:r w:rsidRPr="009012C8">
        <w:rPr>
          <w:rFonts w:ascii="Times New Roman" w:hAnsi="Times New Roman" w:cs="Times New Roman"/>
          <w:spacing w:val="4"/>
          <w:sz w:val="28"/>
          <w:szCs w:val="28"/>
        </w:rPr>
        <w:softHyphen/>
        <w:t>ме советского гражданского законодательства // Советское государ</w:t>
      </w:r>
      <w:r w:rsidRPr="009012C8">
        <w:rPr>
          <w:rFonts w:ascii="Times New Roman" w:hAnsi="Times New Roman" w:cs="Times New Roman"/>
          <w:spacing w:val="4"/>
          <w:sz w:val="28"/>
          <w:szCs w:val="28"/>
        </w:rPr>
        <w:softHyphen/>
        <w:t>ство и право. – 1972. – № 8. – С. 63-70.</w:t>
      </w:r>
    </w:p>
    <w:p w14:paraId="421691A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Красавчиков О.А. Система права и система законодательства (гражданско-правовой аспект) // Правоведение. Известия высших учебных заведений. – 1975. – №2. – С. 62-71.</w:t>
      </w:r>
    </w:p>
    <w:p w14:paraId="76DE0BE1"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Ельцова К.С. Соотношение и взаимосвязь системы права и системы законодательства // Наука и образование сегодня. – 2019. – № 3 (38). – С. 74-76.    </w:t>
      </w:r>
    </w:p>
    <w:p w14:paraId="3F7AA5A2" w14:textId="77777777" w:rsidR="005C792B" w:rsidRPr="009012C8" w:rsidRDefault="005C792B" w:rsidP="007322A0">
      <w:pPr>
        <w:pStyle w:val="a5"/>
        <w:numPr>
          <w:ilvl w:val="0"/>
          <w:numId w:val="19"/>
        </w:numPr>
        <w:tabs>
          <w:tab w:val="left" w:pos="1134"/>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Морозов А.Н. Конституционное отражение общепризнанных принципов и норм международного права // Журнал российского права. – 2018. – № 7. – С. 33-45.</w:t>
      </w:r>
    </w:p>
    <w:p w14:paraId="5F310B18"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Концепция проекта Уголовно-процессуального кодекса Республики Казахстан // Юридическая газета. – 1996, март - 15. – №15 (67).    </w:t>
      </w:r>
    </w:p>
    <w:p w14:paraId="7783905A"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Уголовно-процессуальный кодекс Республики Казахстан: прин.  4 июля 2014 года, № 231 // </w:t>
      </w:r>
      <w:hyperlink r:id="rId33" w:history="1">
        <w:r w:rsidRPr="009012C8">
          <w:rPr>
            <w:rStyle w:val="a8"/>
            <w:rFonts w:ascii="Times New Roman" w:hAnsi="Times New Roman" w:cs="Times New Roman"/>
            <w:color w:val="auto"/>
            <w:spacing w:val="4"/>
            <w:sz w:val="28"/>
            <w:szCs w:val="28"/>
            <w:u w:val="none"/>
          </w:rPr>
          <w:t>https://adilet.zan.kz/rus/docs/K1400000231</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0D45B779" w14:textId="18FA1C35"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Конституционный закон Республики Казахстан. О судебной системе и статусе судей Республики Казахстан: прин. 25 декабря 2000 года, №132 // </w:t>
      </w:r>
      <w:hyperlink r:id="rId34" w:history="1">
        <w:r w:rsidRPr="009012C8">
          <w:rPr>
            <w:rStyle w:val="a8"/>
            <w:rFonts w:ascii="Times New Roman" w:hAnsi="Times New Roman" w:cs="Times New Roman"/>
            <w:color w:val="auto"/>
            <w:spacing w:val="4"/>
            <w:sz w:val="28"/>
            <w:szCs w:val="28"/>
            <w:u w:val="none"/>
          </w:rPr>
          <w:t>https://adilet.zan.kz/rus/docs/Z000000132_</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469C4A4A"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Конституционный закон Республики Казахстан. О прокуратуре </w:t>
      </w:r>
      <w:r w:rsidRPr="009012C8">
        <w:rPr>
          <w:rStyle w:val="currentdocdiv"/>
          <w:rFonts w:ascii="Times New Roman" w:hAnsi="Times New Roman" w:cs="Times New Roman"/>
          <w:bCs/>
          <w:spacing w:val="4"/>
          <w:sz w:val="28"/>
          <w:szCs w:val="28"/>
        </w:rPr>
        <w:t>(с изменениями и дополнениями по состоянию на 12.09.2023 г.)</w:t>
      </w:r>
      <w:r w:rsidRPr="009012C8">
        <w:rPr>
          <w:rFonts w:ascii="Times New Roman" w:hAnsi="Times New Roman" w:cs="Times New Roman"/>
          <w:spacing w:val="4"/>
          <w:sz w:val="28"/>
          <w:szCs w:val="28"/>
        </w:rPr>
        <w:t xml:space="preserve">: прин. 5 ноября 2022 года, </w:t>
      </w:r>
      <w:r w:rsidRPr="009012C8">
        <w:rPr>
          <w:rStyle w:val="currentdocdiv"/>
          <w:rFonts w:ascii="Times New Roman" w:hAnsi="Times New Roman" w:cs="Times New Roman"/>
          <w:bCs/>
          <w:spacing w:val="4"/>
          <w:sz w:val="28"/>
          <w:szCs w:val="28"/>
        </w:rPr>
        <w:t xml:space="preserve">№ 155-VII // </w:t>
      </w:r>
      <w:hyperlink r:id="rId35" w:history="1">
        <w:r w:rsidRPr="009012C8">
          <w:rPr>
            <w:rStyle w:val="a8"/>
            <w:rFonts w:ascii="Times New Roman" w:hAnsi="Times New Roman" w:cs="Times New Roman"/>
            <w:color w:val="auto"/>
            <w:spacing w:val="4"/>
            <w:sz w:val="28"/>
            <w:szCs w:val="28"/>
            <w:u w:val="none"/>
          </w:rPr>
          <w:t>https://adilet.zan.kz/rus/docs/Z2200000155</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74DACE99" w14:textId="1069BA8B"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rPr>
        <w:t xml:space="preserve">Нормативное постановление Конституционного Суда Республики Казахстан. О рассмотрении на соответствие Конституции Республики Казахстан части второй статьи 80 Уголовно-процессуального кодекса Республики Казахстан от 4 июля 2014 года: утв.  </w:t>
      </w:r>
      <w:r w:rsidRPr="009012C8">
        <w:rPr>
          <w:rFonts w:ascii="Times New Roman" w:hAnsi="Times New Roman" w:cs="Times New Roman"/>
          <w:spacing w:val="4"/>
          <w:sz w:val="28"/>
          <w:szCs w:val="28"/>
          <w:lang w:val="en-US"/>
        </w:rPr>
        <w:t xml:space="preserve">20 </w:t>
      </w:r>
      <w:r w:rsidRPr="009012C8">
        <w:rPr>
          <w:rFonts w:ascii="Times New Roman" w:hAnsi="Times New Roman" w:cs="Times New Roman"/>
          <w:spacing w:val="4"/>
          <w:sz w:val="28"/>
          <w:szCs w:val="28"/>
        </w:rPr>
        <w:t>июля</w:t>
      </w:r>
      <w:r w:rsidRPr="009012C8">
        <w:rPr>
          <w:rFonts w:ascii="Times New Roman" w:hAnsi="Times New Roman" w:cs="Times New Roman"/>
          <w:spacing w:val="4"/>
          <w:sz w:val="28"/>
          <w:szCs w:val="28"/>
          <w:lang w:val="en-US"/>
        </w:rPr>
        <w:t xml:space="preserve"> 2023 </w:t>
      </w:r>
      <w:r w:rsidRPr="009012C8">
        <w:rPr>
          <w:rFonts w:ascii="Times New Roman" w:hAnsi="Times New Roman" w:cs="Times New Roman"/>
          <w:spacing w:val="4"/>
          <w:sz w:val="28"/>
          <w:szCs w:val="28"/>
        </w:rPr>
        <w:t>года</w:t>
      </w:r>
      <w:r w:rsidRPr="009012C8">
        <w:rPr>
          <w:rFonts w:ascii="Times New Roman" w:hAnsi="Times New Roman" w:cs="Times New Roman"/>
          <w:spacing w:val="4"/>
          <w:sz w:val="28"/>
          <w:szCs w:val="28"/>
          <w:lang w:val="en-US"/>
        </w:rPr>
        <w:t xml:space="preserve">, № 24 // </w:t>
      </w:r>
      <w:hyperlink r:id="rId36" w:history="1">
        <w:r w:rsidR="003B5CD1" w:rsidRPr="009012C8">
          <w:rPr>
            <w:rStyle w:val="a8"/>
            <w:rFonts w:ascii="Times New Roman" w:hAnsi="Times New Roman" w:cs="Times New Roman"/>
            <w:color w:val="auto"/>
            <w:spacing w:val="4"/>
            <w:sz w:val="28"/>
            <w:szCs w:val="28"/>
            <w:lang w:val="en-US"/>
          </w:rPr>
          <w:t>https://www.gov.kz/memleket/entities/ksrk/documents/ details/497333? lang=ru</w:t>
        </w:r>
      </w:hyperlink>
      <w:r w:rsidRPr="009012C8">
        <w:rPr>
          <w:rStyle w:val="a8"/>
          <w:rFonts w:ascii="Times New Roman" w:hAnsi="Times New Roman" w:cs="Times New Roman"/>
          <w:color w:val="auto"/>
          <w:spacing w:val="4"/>
          <w:sz w:val="28"/>
          <w:szCs w:val="28"/>
          <w:u w:val="none"/>
          <w:lang w:val="en-US"/>
        </w:rPr>
        <w:t>.</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p>
    <w:p w14:paraId="0934BBF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Об оперативно-розыскной деятельности: прин. 15 сентября 1994 года, № 154-XIII // </w:t>
      </w:r>
      <w:hyperlink r:id="rId37" w:history="1">
        <w:r w:rsidRPr="009012C8">
          <w:rPr>
            <w:rStyle w:val="a8"/>
            <w:rFonts w:ascii="Times New Roman" w:hAnsi="Times New Roman" w:cs="Times New Roman"/>
            <w:color w:val="auto"/>
            <w:spacing w:val="4"/>
            <w:sz w:val="28"/>
            <w:szCs w:val="28"/>
            <w:u w:val="none"/>
          </w:rPr>
          <w:t>https://adilet.zan.kz/rus/docs/Z940004000_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471CD537"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Зеленская Т.В. Соотношение уголовно-процессуальной и оперативно-розыскной деятельности (основные положения) // Российский следователь. – 2006. – №8. – С. 37-40.</w:t>
      </w:r>
    </w:p>
    <w:p w14:paraId="382C85E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правоохранительной службе: прин. 6 января 2011 года, № 380-IV // </w:t>
      </w:r>
      <w:hyperlink r:id="rId38" w:history="1">
        <w:r w:rsidRPr="009012C8">
          <w:rPr>
            <w:rStyle w:val="a8"/>
            <w:rFonts w:ascii="Times New Roman" w:hAnsi="Times New Roman" w:cs="Times New Roman"/>
            <w:color w:val="auto"/>
            <w:spacing w:val="4"/>
            <w:sz w:val="28"/>
            <w:szCs w:val="28"/>
            <w:u w:val="none"/>
          </w:rPr>
          <w:t>https://adilet.zan.kz/rus/docs/ Z1100000380</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F1AEB55"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Об адвокатской деятельности и юридической помощи: прин. 5 июля 2018 года, 176-VІ // </w:t>
      </w:r>
      <w:hyperlink r:id="rId39" w:history="1">
        <w:r w:rsidRPr="009012C8">
          <w:rPr>
            <w:rStyle w:val="a8"/>
            <w:rFonts w:ascii="Times New Roman" w:hAnsi="Times New Roman" w:cs="Times New Roman"/>
            <w:color w:val="auto"/>
            <w:spacing w:val="4"/>
            <w:sz w:val="28"/>
            <w:szCs w:val="28"/>
            <w:u w:val="none"/>
          </w:rPr>
          <w:t>https://adilet.zan.kz/rus/docs/Z1800000176</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66C2D69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Приказ Генерального Прокурора Республики Казахстан. Об утверждении Правил приема и регистрации заявления, сообщения или рапорта об уголовных правонарушениях, а также ведения Единого реестра досудебных расследований: утв. 19 сентября 2014 года, № 89 //  </w:t>
      </w:r>
      <w:hyperlink r:id="rId40" w:history="1">
        <w:r w:rsidRPr="009012C8">
          <w:rPr>
            <w:rStyle w:val="a8"/>
            <w:rFonts w:ascii="Times New Roman" w:hAnsi="Times New Roman" w:cs="Times New Roman"/>
            <w:color w:val="auto"/>
            <w:spacing w:val="4"/>
            <w:sz w:val="28"/>
            <w:szCs w:val="28"/>
            <w:u w:val="none"/>
          </w:rPr>
          <w:t>https://adilet.zan.kz/rus/docs/V14W0009744</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5BB07B2F" w14:textId="7C585526"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Совместный Приказ Министра внутренних дел,  Министра финансов 12 декабря 2014 года № 565, Председателя Агентства Республики Казахстан по делам государственной службы и противодействию коррупции от 12 декабря 2014 года № 62, Начальника Службы государственной охраны Республики Казахстан от 15 декабря 2014 года № 146 и Председателя Комитета национальной безопасности Республики Казахстан от 18 декабря 2014 года № 416. Об утверждении Правил проведения негласных следственных действий: зарегистр. в Министерстве юстиции Республики Казахстан, 27 декабря 2014 года, № 10027 // </w:t>
      </w:r>
      <w:hyperlink r:id="rId41" w:anchor="pos=0;0&amp;pos2=1;-7.9097137451171875" w:history="1">
        <w:r w:rsidR="00661E77" w:rsidRPr="009012C8">
          <w:rPr>
            <w:rStyle w:val="a8"/>
            <w:rFonts w:ascii="Times New Roman" w:hAnsi="Times New Roman" w:cs="Times New Roman"/>
            <w:color w:val="auto"/>
            <w:spacing w:val="4"/>
            <w:sz w:val="28"/>
            <w:szCs w:val="28"/>
          </w:rPr>
          <w:t>https://online.zakon.kz//Document/?doc_id=31652864&amp;doc_id2= 39361034#pos=0;0&amp;pos2=1;-7.9097137451171875</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C72A9B8"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Курс уголовного процесса / Под ред. д.ю.н., проф. Л.В. </w:t>
      </w:r>
      <w:proofErr w:type="gramStart"/>
      <w:r w:rsidRPr="009012C8">
        <w:rPr>
          <w:rFonts w:ascii="Times New Roman" w:hAnsi="Times New Roman" w:cs="Times New Roman"/>
          <w:spacing w:val="4"/>
          <w:sz w:val="28"/>
          <w:szCs w:val="28"/>
        </w:rPr>
        <w:t>Головко.–</w:t>
      </w:r>
      <w:proofErr w:type="gramEnd"/>
      <w:r w:rsidRPr="009012C8">
        <w:rPr>
          <w:rFonts w:ascii="Times New Roman" w:hAnsi="Times New Roman" w:cs="Times New Roman"/>
          <w:spacing w:val="4"/>
          <w:sz w:val="28"/>
          <w:szCs w:val="28"/>
        </w:rPr>
        <w:t xml:space="preserve"> 2-е изд., испр. – М.: Статут, 2017. – 1280 с.    </w:t>
      </w:r>
    </w:p>
    <w:p w14:paraId="75E5C40B"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lang w:val="kk-KZ"/>
        </w:rPr>
        <w:t>Декрет о Суде: утв. 30 ноябр</w:t>
      </w:r>
      <w:r w:rsidRPr="009012C8">
        <w:rPr>
          <w:rFonts w:ascii="Times New Roman" w:hAnsi="Times New Roman" w:cs="Times New Roman"/>
          <w:spacing w:val="4"/>
          <w:sz w:val="28"/>
          <w:szCs w:val="28"/>
        </w:rPr>
        <w:t xml:space="preserve">я 1917  года  // Газета Временного Рабочего и Крестьянского Правительства. – 1917, </w:t>
      </w:r>
      <w:bookmarkStart w:id="4" w:name="sub_para_N_0"/>
      <w:bookmarkEnd w:id="4"/>
      <w:r w:rsidRPr="009012C8">
        <w:rPr>
          <w:rFonts w:ascii="Times New Roman" w:hAnsi="Times New Roman" w:cs="Times New Roman"/>
          <w:spacing w:val="4"/>
          <w:sz w:val="28"/>
          <w:szCs w:val="28"/>
        </w:rPr>
        <w:t xml:space="preserve">декабрь - 7 (ноября - 24).  </w:t>
      </w:r>
    </w:p>
    <w:p w14:paraId="0A9ECFC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УПК РСФСР 1922 года – первый советский процессуальный Кодекс (к 100-летию со дня принятия): монография / Под ред. А.И. Чучаева. – М.: Институт государства и права РАН, 2023. – 220 с.</w:t>
      </w:r>
    </w:p>
    <w:p w14:paraId="09961A2E"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Постановление </w:t>
      </w:r>
      <w:r w:rsidRPr="009012C8">
        <w:rPr>
          <w:rFonts w:ascii="Times New Roman" w:hAnsi="Times New Roman" w:cs="Times New Roman"/>
          <w:spacing w:val="4"/>
          <w:sz w:val="28"/>
          <w:szCs w:val="28"/>
          <w:shd w:val="clear" w:color="auto" w:fill="FFFFFF"/>
        </w:rPr>
        <w:t xml:space="preserve">ВЦИК. </w:t>
      </w:r>
      <w:r w:rsidRPr="009012C8">
        <w:rPr>
          <w:rFonts w:ascii="Times New Roman" w:hAnsi="Times New Roman" w:cs="Times New Roman"/>
          <w:spacing w:val="4"/>
          <w:sz w:val="28"/>
          <w:szCs w:val="28"/>
        </w:rPr>
        <w:t>Об утверждении Уголовно-процессуального кодекса РСФС</w:t>
      </w:r>
      <w:r w:rsidRPr="009012C8">
        <w:rPr>
          <w:rStyle w:val="ab"/>
          <w:rFonts w:ascii="Times New Roman" w:hAnsi="Times New Roman" w:cs="Times New Roman"/>
          <w:spacing w:val="4"/>
          <w:sz w:val="28"/>
          <w:szCs w:val="28"/>
          <w:shd w:val="clear" w:color="auto" w:fill="FFFFFF"/>
        </w:rPr>
        <w:t>Р</w:t>
      </w:r>
      <w:r w:rsidRPr="009012C8">
        <w:rPr>
          <w:rFonts w:ascii="Times New Roman" w:hAnsi="Times New Roman" w:cs="Times New Roman"/>
          <w:spacing w:val="4"/>
          <w:sz w:val="28"/>
          <w:szCs w:val="28"/>
        </w:rPr>
        <w:t xml:space="preserve">: утв. 15 февраля 1923 года //  </w:t>
      </w:r>
      <w:hyperlink r:id="rId42" w:history="1">
        <w:r w:rsidRPr="009012C8">
          <w:rPr>
            <w:rStyle w:val="a8"/>
            <w:rFonts w:ascii="Times New Roman" w:hAnsi="Times New Roman" w:cs="Times New Roman"/>
            <w:color w:val="auto"/>
            <w:spacing w:val="4"/>
            <w:sz w:val="28"/>
            <w:szCs w:val="28"/>
            <w:u w:val="none"/>
          </w:rPr>
          <w:t>https://ru.wikisource.org/wiki/Постановление_ВЦИК_от_15.02.1923_Об_утверждении_Уголовно-Процессуального_Кодекса_Р.С.Ф.С.Р</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5E77071D"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Основы уголовного судопроизводства Союза ССР и союзных республик: утв. 30 октября 1924 года // </w:t>
      </w:r>
      <w:hyperlink r:id="rId43" w:history="1">
        <w:r w:rsidRPr="009012C8">
          <w:rPr>
            <w:rStyle w:val="a8"/>
            <w:rFonts w:ascii="Times New Roman" w:hAnsi="Times New Roman" w:cs="Times New Roman"/>
            <w:color w:val="auto"/>
            <w:spacing w:val="4"/>
            <w:sz w:val="28"/>
            <w:szCs w:val="28"/>
            <w:u w:val="none"/>
          </w:rPr>
          <w:t>https://www.libussr.ru/doc _ussr/ussr _2234.htm</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758CA6A"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Сырых В.М. История государства и права России. Советский и современный периоды: учебное пособие. – </w:t>
      </w:r>
      <w:r w:rsidRPr="009012C8">
        <w:rPr>
          <w:rFonts w:ascii="Times New Roman" w:hAnsi="Times New Roman" w:cs="Times New Roman"/>
          <w:spacing w:val="4"/>
          <w:sz w:val="28"/>
          <w:szCs w:val="28"/>
          <w:shd w:val="clear" w:color="auto" w:fill="FFFFFF"/>
        </w:rPr>
        <w:t xml:space="preserve">Москва: Юристъ, 1999. – 484 с.  </w:t>
      </w:r>
      <w:r w:rsidRPr="009012C8">
        <w:rPr>
          <w:rFonts w:ascii="Times New Roman" w:hAnsi="Times New Roman" w:cs="Times New Roman"/>
          <w:spacing w:val="4"/>
          <w:sz w:val="28"/>
          <w:szCs w:val="28"/>
        </w:rPr>
        <w:t xml:space="preserve">   </w:t>
      </w:r>
    </w:p>
    <w:p w14:paraId="445A070B"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Яковлева Л.В. История становления уголовно-процессуального законодательства в России // Historical and social educational ideas. – 2015.  </w:t>
      </w:r>
      <w:r w:rsidRPr="009012C8">
        <w:rPr>
          <w:rFonts w:ascii="Times New Roman" w:hAnsi="Times New Roman" w:cs="Times New Roman"/>
          <w:spacing w:val="4"/>
          <w:sz w:val="28"/>
          <w:szCs w:val="28"/>
          <w:lang w:val="en-US"/>
        </w:rPr>
        <w:t>–</w:t>
      </w:r>
      <w:r w:rsidRPr="009012C8">
        <w:rPr>
          <w:rFonts w:ascii="Times New Roman" w:hAnsi="Times New Roman" w:cs="Times New Roman"/>
          <w:spacing w:val="4"/>
          <w:sz w:val="28"/>
          <w:szCs w:val="28"/>
        </w:rPr>
        <w:t xml:space="preserve"> T. 7, №6. – Р.100-103.</w:t>
      </w:r>
    </w:p>
    <w:p w14:paraId="4CCD1639" w14:textId="6CBAF314"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Кодификация права в период НЭПа.  </w:t>
      </w:r>
      <w:hyperlink r:id="rId44" w:anchor=":~:text=Постановлением%20ВЦИК%20и%20СНК%20РСФСР,вместе%20с%20делом%20направлял%20прокурору" w:history="1">
        <w:r w:rsidR="00661E77" w:rsidRPr="009012C8">
          <w:rPr>
            <w:rStyle w:val="a8"/>
            <w:rFonts w:ascii="Times New Roman" w:hAnsi="Times New Roman" w:cs="Times New Roman"/>
            <w:color w:val="auto"/>
            <w:spacing w:val="4"/>
            <w:sz w:val="28"/>
            <w:szCs w:val="28"/>
          </w:rPr>
          <w:t>https://isfic.info/rushis/statem 111.htm#:~:text=Постановлением%20ВЦИК%20и%20СНК%20РСФСР,вместе%20с%20делом%20направлял%20прокурору</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p>
    <w:p w14:paraId="72DA71C1"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Постановление ВЦИК и Совета Народных Комиссаров РСФСР.  Об изменениях Уголовно-процессуального кодекса РСФСР: утв.  20 октября 1929 года // </w:t>
      </w:r>
      <w:hyperlink r:id="rId45" w:history="1">
        <w:r w:rsidRPr="009012C8">
          <w:rPr>
            <w:rStyle w:val="a8"/>
            <w:rFonts w:ascii="Times New Roman" w:hAnsi="Times New Roman" w:cs="Times New Roman"/>
            <w:color w:val="auto"/>
            <w:spacing w:val="4"/>
            <w:sz w:val="28"/>
            <w:szCs w:val="28"/>
            <w:u w:val="none"/>
          </w:rPr>
          <w:t>https://e-ecolog.ru/docs/js4zEkZ_A5-G2Yzmyine7</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414AEC47" w14:textId="128CD2A4"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Союза ССР. Об утверждении Основ уголовного судопроизводства Союза ССР и союзных республик: прин.  25 декабря 1958 года // </w:t>
      </w:r>
      <w:hyperlink r:id="rId46" w:history="1">
        <w:r w:rsidR="00661E77" w:rsidRPr="009012C8">
          <w:rPr>
            <w:rStyle w:val="a8"/>
            <w:rFonts w:ascii="Times New Roman" w:hAnsi="Times New Roman" w:cs="Times New Roman"/>
            <w:color w:val="auto"/>
            <w:spacing w:val="4"/>
            <w:sz w:val="28"/>
            <w:szCs w:val="28"/>
          </w:rPr>
          <w:t>https://ru.wikisource.org/wiki/ Закон_СССР_от_25.12.1958_об_утверждении_Основ_уголовного_законодательства_Союза_ССР_и_союзных_республик</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p>
    <w:p w14:paraId="725740AC"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Уголовно-Процессуальный Кодекс Казахской ССР: прин. 22 июля 1959 года (утратил силу) // </w:t>
      </w:r>
      <w:hyperlink r:id="rId47" w:history="1">
        <w:r w:rsidRPr="009012C8">
          <w:rPr>
            <w:rStyle w:val="a8"/>
            <w:rFonts w:ascii="Times New Roman" w:hAnsi="Times New Roman" w:cs="Times New Roman"/>
            <w:color w:val="auto"/>
            <w:spacing w:val="4"/>
            <w:sz w:val="28"/>
            <w:szCs w:val="28"/>
            <w:u w:val="none"/>
          </w:rPr>
          <w:t>https://adilet.zan.kz/rus/docs/K590001000_</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p>
    <w:p w14:paraId="1859015F"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Когамов М.Ч. Комментарий к Общей части Уголовно-процессуального кодекса Республики Казахстан. – Алматы: Жетi жарғы, 2008. – 888 с.   </w:t>
      </w:r>
    </w:p>
    <w:p w14:paraId="299648CB" w14:textId="77777777" w:rsidR="005C792B" w:rsidRPr="009012C8" w:rsidRDefault="005C792B" w:rsidP="007322A0">
      <w:pPr>
        <w:pStyle w:val="a5"/>
        <w:numPr>
          <w:ilvl w:val="0"/>
          <w:numId w:val="19"/>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Декларация. О государственном суверенитете Казахской ССР // Ведомости Верховного Совета Казахской ССР. – 1990. – N 44.    </w:t>
      </w:r>
    </w:p>
    <w:p w14:paraId="05735ED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Конституционный закон Республики Казахстан. О государственной независимости Республики Казахстан: прин. 16 декабря 1991 года // </w:t>
      </w:r>
      <w:hyperlink r:id="rId48" w:history="1">
        <w:r w:rsidRPr="009012C8">
          <w:rPr>
            <w:rStyle w:val="a8"/>
            <w:rFonts w:ascii="Times New Roman" w:hAnsi="Times New Roman" w:cs="Times New Roman"/>
            <w:color w:val="auto"/>
            <w:spacing w:val="4"/>
            <w:sz w:val="28"/>
            <w:szCs w:val="28"/>
            <w:u w:val="none"/>
          </w:rPr>
          <w:t>https://adilet.zan.kz/rus/docs/Z910004400_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6099EA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Конституция Республики Казахстан: прин. 28 января 1998 года (утратила силу) // </w:t>
      </w:r>
      <w:hyperlink r:id="rId49" w:history="1">
        <w:r w:rsidRPr="009012C8">
          <w:rPr>
            <w:rStyle w:val="a8"/>
            <w:rFonts w:ascii="Times New Roman" w:hAnsi="Times New Roman" w:cs="Times New Roman"/>
            <w:color w:val="auto"/>
            <w:spacing w:val="4"/>
            <w:sz w:val="28"/>
            <w:szCs w:val="28"/>
            <w:u w:val="none"/>
          </w:rPr>
          <w:t>https://adilet.zan.kz/rus/docs/K930001000_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2A17D930" w14:textId="77777777" w:rsidR="005C792B" w:rsidRPr="009012C8" w:rsidRDefault="005C792B" w:rsidP="007322A0">
      <w:pPr>
        <w:pStyle w:val="a5"/>
        <w:numPr>
          <w:ilvl w:val="0"/>
          <w:numId w:val="19"/>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Постановление Президента Республики Казахстан. О Государственной программе правовой реформы в Республике Казахстан // Собрание актов Президента Республики Казахстан и Правительства Республики Казахстан. – 1994. – № 9.</w:t>
      </w:r>
    </w:p>
    <w:p w14:paraId="6FF3D795" w14:textId="77777777" w:rsidR="005C792B" w:rsidRPr="009012C8" w:rsidRDefault="005C792B" w:rsidP="007322A0">
      <w:pPr>
        <w:pStyle w:val="a5"/>
        <w:numPr>
          <w:ilvl w:val="0"/>
          <w:numId w:val="19"/>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Сулейменова Г.Ж. Модель уголовного процесса Казахстана // </w:t>
      </w:r>
      <w:hyperlink r:id="rId50" w:anchor="pos=11;64" w:history="1">
        <w:r w:rsidRPr="009012C8">
          <w:rPr>
            <w:rStyle w:val="a8"/>
            <w:rFonts w:ascii="Times New Roman" w:hAnsi="Times New Roman" w:cs="Times New Roman"/>
            <w:color w:val="auto"/>
            <w:spacing w:val="4"/>
            <w:sz w:val="28"/>
            <w:szCs w:val="28"/>
            <w:u w:val="none"/>
          </w:rPr>
          <w:t>https://online.zakon.kz/Document/?doc_id=33522367&amp;pos=11;64#pos=11;64</w:t>
        </w:r>
      </w:hyperlink>
      <w:r w:rsidRPr="009012C8">
        <w:rPr>
          <w:rStyle w:val="a8"/>
          <w:rFonts w:ascii="Times New Roman" w:hAnsi="Times New Roman" w:cs="Times New Roman"/>
          <w:color w:val="auto"/>
          <w:spacing w:val="4"/>
          <w:sz w:val="28"/>
          <w:szCs w:val="28"/>
          <w:u w:val="none"/>
        </w:rPr>
        <w:t>.</w:t>
      </w:r>
      <w:r w:rsidRPr="009012C8">
        <w:rPr>
          <w:rStyle w:val="s1"/>
          <w:color w:val="auto"/>
          <w:spacing w:val="4"/>
          <w:sz w:val="28"/>
          <w:szCs w:val="28"/>
        </w:rPr>
        <w:t xml:space="preserve"> </w:t>
      </w:r>
      <w:r w:rsidRPr="009012C8">
        <w:rPr>
          <w:rFonts w:ascii="Times New Roman" w:hAnsi="Times New Roman" w:cs="Times New Roman"/>
          <w:bCs/>
          <w:spacing w:val="4"/>
          <w:sz w:val="28"/>
          <w:szCs w:val="28"/>
        </w:rPr>
        <w:t xml:space="preserve">06.02.2024. </w:t>
      </w:r>
    </w:p>
    <w:p w14:paraId="78A26477"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в связи с принятием Закона Республики Казахстан «О Прокуратуре Республики Казахстан»: прин. 18 октября 1993 года, № 2448-XII // </w:t>
      </w:r>
      <w:hyperlink r:id="rId51" w:anchor="pos =0;140" w:history="1">
        <w:r w:rsidRPr="009012C8">
          <w:rPr>
            <w:rStyle w:val="a8"/>
            <w:rFonts w:ascii="Times New Roman" w:hAnsi="Times New Roman" w:cs="Times New Roman"/>
            <w:color w:val="auto"/>
            <w:spacing w:val="4"/>
            <w:sz w:val="28"/>
            <w:szCs w:val="28"/>
            <w:u w:val="none"/>
          </w:rPr>
          <w:t>https://continent-online.com/Document/?doc _id=1002467#pos =0;140</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p>
    <w:p w14:paraId="08F51475" w14:textId="416054C2"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Указ Президента</w:t>
      </w:r>
      <w:r w:rsidR="00F702B9"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rPr>
        <w:t>Республики Казахстан</w:t>
      </w:r>
      <w:r w:rsidR="00F702B9"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rPr>
        <w:t xml:space="preserve"> имеющий силу Закона.    О внесении изменений и дополнений в некоторые законодательные акты Республики Казахстан: утв. 17 марта 1995 года, № 2122 // </w:t>
      </w:r>
      <w:hyperlink r:id="rId52" w:history="1">
        <w:r w:rsidRPr="009012C8">
          <w:rPr>
            <w:rStyle w:val="a8"/>
            <w:rFonts w:ascii="Times New Roman" w:hAnsi="Times New Roman" w:cs="Times New Roman"/>
            <w:color w:val="auto"/>
            <w:spacing w:val="4"/>
            <w:sz w:val="28"/>
            <w:szCs w:val="28"/>
            <w:u w:val="none"/>
          </w:rPr>
          <w:t>https://adilet.zan.kz/rus/docs/U950002122_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D1E7D48"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Модельный уголовно-процессуальный кодекс для государств - участников Содружества Независимых Государств: принят Постановлением Межпарламентской Ассамблеи государств - участников Содружества Независимых Государств, 17 февраля 1996 года // </w:t>
      </w:r>
      <w:hyperlink r:id="rId53"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www</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icrc</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org</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doc</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assets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files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other</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ipa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pdf</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p>
    <w:p w14:paraId="55B91683"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Волженкин Б.В.</w:t>
      </w:r>
      <w:r w:rsidRPr="009012C8">
        <w:rPr>
          <w:rFonts w:ascii="Times New Roman" w:hAnsi="Times New Roman" w:cs="Times New Roman"/>
          <w:b/>
          <w:spacing w:val="4"/>
          <w:sz w:val="28"/>
          <w:szCs w:val="28"/>
        </w:rPr>
        <w:t xml:space="preserve"> </w:t>
      </w:r>
      <w:r w:rsidRPr="009012C8">
        <w:rPr>
          <w:rFonts w:ascii="Times New Roman" w:hAnsi="Times New Roman" w:cs="Times New Roman"/>
          <w:spacing w:val="4"/>
          <w:sz w:val="28"/>
          <w:szCs w:val="28"/>
        </w:rPr>
        <w:t xml:space="preserve">Пояснительная записка к модельному уголовному кодексу для государств - участников Содружества Независимых Государств // Правоведение. Известия высших учебных заведений. –1996.  – № 1 (212). – С. 88-90.    </w:t>
      </w:r>
    </w:p>
    <w:p w14:paraId="38A173E3"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bCs/>
          <w:spacing w:val="4"/>
          <w:sz w:val="28"/>
          <w:szCs w:val="28"/>
          <w:shd w:val="clear" w:color="auto" w:fill="FFFFFF"/>
        </w:rPr>
        <w:t xml:space="preserve">Реформы уголовного процесса на постсоветском пространстве и роль международных (иностранных) организаций в их проведении // </w:t>
      </w:r>
      <w:hyperlink r:id="rId54" w:history="1">
        <w:r w:rsidRPr="009012C8">
          <w:rPr>
            <w:rStyle w:val="a8"/>
            <w:rFonts w:ascii="Times New Roman" w:hAnsi="Times New Roman" w:cs="Times New Roman"/>
            <w:bCs/>
            <w:color w:val="auto"/>
            <w:spacing w:val="4"/>
            <w:sz w:val="28"/>
            <w:szCs w:val="28"/>
            <w:u w:val="none"/>
            <w:shd w:val="clear" w:color="auto" w:fill="FFFFFF"/>
          </w:rPr>
          <w:t>https://isfic.info/ugpro/prockurs28.htm</w:t>
        </w:r>
      </w:hyperlink>
      <w:r w:rsidRPr="009012C8">
        <w:rPr>
          <w:rStyle w:val="a8"/>
          <w:rFonts w:ascii="Times New Roman" w:hAnsi="Times New Roman" w:cs="Times New Roman"/>
          <w:bCs/>
          <w:color w:val="auto"/>
          <w:spacing w:val="4"/>
          <w:sz w:val="28"/>
          <w:szCs w:val="28"/>
          <w:u w:val="none"/>
          <w:shd w:val="clear" w:color="auto" w:fill="FFFFFF"/>
        </w:rPr>
        <w:t>.</w:t>
      </w:r>
      <w:r w:rsidRPr="009012C8">
        <w:rPr>
          <w:rFonts w:ascii="Times New Roman" w:hAnsi="Times New Roman" w:cs="Times New Roman"/>
          <w:bCs/>
          <w:spacing w:val="4"/>
          <w:sz w:val="28"/>
          <w:szCs w:val="28"/>
          <w:shd w:val="clear" w:color="auto" w:fill="FFFFFF"/>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bCs/>
          <w:spacing w:val="4"/>
          <w:sz w:val="28"/>
          <w:szCs w:val="28"/>
          <w:shd w:val="clear" w:color="auto" w:fill="FFFFFF"/>
        </w:rPr>
        <w:t xml:space="preserve"> </w:t>
      </w:r>
    </w:p>
    <w:p w14:paraId="24E78C34"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Ахпанов А.Н., Башаримова Л.И. и др. К завершению очередного этапа работы над проектом уголовно-процессуального кодекса Республики Казахстан // Юридическая газета. – 1996. – № 49.      </w:t>
      </w:r>
    </w:p>
    <w:p w14:paraId="61FA7E55"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Сулейменова Г.Ж. Информация о предварительном следствии и другие факторы, влияющие на обеспечение принципа состязательности судом // </w:t>
      </w:r>
      <w:hyperlink r:id="rId55" w:anchor="pos= 5;-108" w:history="1">
        <w:r w:rsidRPr="009012C8">
          <w:rPr>
            <w:rStyle w:val="a8"/>
            <w:rFonts w:ascii="Times New Roman" w:hAnsi="Times New Roman" w:cs="Times New Roman"/>
            <w:color w:val="auto"/>
            <w:spacing w:val="4"/>
            <w:sz w:val="28"/>
            <w:szCs w:val="28"/>
            <w:u w:val="none"/>
          </w:rPr>
          <w:t>https://online.zakon.kz/Document/?doc_id=38921298&amp;pos=5;-108#pos= 5;-108</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61CD5BBE"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Абдрасулов Е.Б.  Роль судебной системы Республики Казахстан в защите прав человека // Право и экономика. – 2009. – № 3. – С.76-82. </w:t>
      </w:r>
    </w:p>
    <w:p w14:paraId="1E457233"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Уголовно-процессуальный кодекс Республики Казахстан: прин. 13 декабря 1997 года,  № 206-1 // </w:t>
      </w:r>
      <w:hyperlink r:id="rId56" w:anchor="pos=1;-299" w:history="1">
        <w:r w:rsidRPr="009012C8">
          <w:rPr>
            <w:rStyle w:val="a8"/>
            <w:rFonts w:ascii="Times New Roman" w:hAnsi="Times New Roman" w:cs="Times New Roman"/>
            <w:color w:val="auto"/>
            <w:spacing w:val="4"/>
            <w:sz w:val="28"/>
            <w:szCs w:val="28"/>
            <w:u w:val="none"/>
          </w:rPr>
          <w:t>http://online.zakon.kz/document/?doc_id= 1008442 #pos=1;-299</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693AD0C3"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Абакасов М.С. Судебный контроль в уголовном процессе: национальный и международный аспекты: дис. … докт. </w:t>
      </w:r>
      <w:r w:rsidRPr="009012C8">
        <w:rPr>
          <w:rFonts w:ascii="Times New Roman" w:hAnsi="Times New Roman" w:cs="Times New Roman"/>
          <w:spacing w:val="4"/>
          <w:sz w:val="28"/>
          <w:szCs w:val="28"/>
          <w:lang w:val="kk-KZ"/>
        </w:rPr>
        <w:t>филос</w:t>
      </w:r>
      <w:r w:rsidRPr="009012C8">
        <w:rPr>
          <w:rFonts w:ascii="Times New Roman" w:hAnsi="Times New Roman" w:cs="Times New Roman"/>
          <w:spacing w:val="4"/>
          <w:sz w:val="28"/>
          <w:szCs w:val="28"/>
        </w:rPr>
        <w:t>. (</w:t>
      </w:r>
      <w:r w:rsidRPr="009012C8">
        <w:rPr>
          <w:rFonts w:ascii="Times New Roman" w:hAnsi="Times New Roman" w:cs="Times New Roman"/>
          <w:spacing w:val="4"/>
          <w:sz w:val="28"/>
          <w:szCs w:val="28"/>
          <w:lang w:val="en-US"/>
        </w:rPr>
        <w:t>PhD</w:t>
      </w:r>
      <w:r w:rsidRPr="009012C8">
        <w:rPr>
          <w:rFonts w:ascii="Times New Roman" w:hAnsi="Times New Roman" w:cs="Times New Roman"/>
          <w:spacing w:val="4"/>
          <w:sz w:val="28"/>
          <w:szCs w:val="28"/>
        </w:rPr>
        <w:t xml:space="preserve">) / </w:t>
      </w:r>
      <w:r w:rsidRPr="009012C8">
        <w:rPr>
          <w:rFonts w:ascii="Times New Roman" w:hAnsi="Times New Roman" w:cs="Times New Roman"/>
          <w:spacing w:val="4"/>
          <w:sz w:val="28"/>
          <w:szCs w:val="28"/>
          <w:lang w:val="kk-KZ"/>
        </w:rPr>
        <w:t>ЕНУ им. Л.Н. Гумилева</w:t>
      </w:r>
      <w:r w:rsidRPr="009012C8">
        <w:rPr>
          <w:rFonts w:ascii="Times New Roman" w:hAnsi="Times New Roman" w:cs="Times New Roman"/>
          <w:spacing w:val="4"/>
          <w:sz w:val="28"/>
          <w:szCs w:val="28"/>
        </w:rPr>
        <w:t>. – Астана, 2018. – 156 с.</w:t>
      </w:r>
    </w:p>
    <w:p w14:paraId="1067B890"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Концепция правовой политики: утв. Указом Президента Республики Казахстан, 20 сентября 2002 года, № 949 (утратила силу) // </w:t>
      </w:r>
      <w:hyperlink r:id="rId57" w:history="1">
        <w:r w:rsidRPr="009012C8">
          <w:rPr>
            <w:rStyle w:val="a8"/>
            <w:rFonts w:ascii="Times New Roman" w:hAnsi="Times New Roman" w:cs="Times New Roman"/>
            <w:color w:val="auto"/>
            <w:spacing w:val="4"/>
            <w:sz w:val="28"/>
            <w:szCs w:val="28"/>
            <w:u w:val="none"/>
          </w:rPr>
          <w:t>https://adilet.zan.kz/rus/docs/U020000949_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7620191E"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борьбы с преступностью: прин. 5 мая 2000 года, № 47 // </w:t>
      </w:r>
      <w:hyperlink r:id="rId58" w:history="1">
        <w:r w:rsidRPr="009012C8">
          <w:rPr>
            <w:rStyle w:val="a8"/>
            <w:rFonts w:ascii="Times New Roman" w:hAnsi="Times New Roman" w:cs="Times New Roman"/>
            <w:color w:val="auto"/>
            <w:spacing w:val="4"/>
            <w:sz w:val="28"/>
            <w:szCs w:val="28"/>
            <w:u w:val="none"/>
          </w:rPr>
          <w:t>https://adilet.zan.kz/rus/docs/Z000000047_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48708591"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усиления борьбы с организованной преступностью и коррупцией: прин. 16 марта 2001 года, № 163 // </w:t>
      </w:r>
      <w:hyperlink r:id="rId59" w:history="1">
        <w:r w:rsidRPr="009012C8">
          <w:rPr>
            <w:rStyle w:val="a8"/>
            <w:rFonts w:ascii="Times New Roman" w:hAnsi="Times New Roman" w:cs="Times New Roman"/>
            <w:color w:val="auto"/>
            <w:spacing w:val="4"/>
            <w:sz w:val="28"/>
            <w:szCs w:val="28"/>
            <w:u w:val="none"/>
          </w:rPr>
          <w:t>https://adilet.zan.kz/rus/docs/Z010000163_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1FC0D44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присяжных заседателях: прин. 16 января 2006 года, № 121 // </w:t>
      </w:r>
      <w:hyperlink r:id="rId60" w:history="1">
        <w:r w:rsidRPr="009012C8">
          <w:rPr>
            <w:rStyle w:val="a8"/>
            <w:rFonts w:ascii="Times New Roman" w:hAnsi="Times New Roman" w:cs="Times New Roman"/>
            <w:color w:val="auto"/>
            <w:spacing w:val="4"/>
            <w:sz w:val="28"/>
            <w:szCs w:val="28"/>
            <w:u w:val="none"/>
          </w:rPr>
          <w:t>https://adilet.zan.kz/rus/docs/Z060000121_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439CA85F" w14:textId="0463C30A"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применения мер пресечения в виде ареста, домашнего ареста: прин.  5 июля 2008 года, N 65-IV // </w:t>
      </w:r>
      <w:hyperlink r:id="rId61" w:history="1">
        <w:r w:rsidRPr="009012C8">
          <w:rPr>
            <w:rStyle w:val="a8"/>
            <w:rFonts w:ascii="Times New Roman" w:hAnsi="Times New Roman" w:cs="Times New Roman"/>
            <w:color w:val="auto"/>
            <w:spacing w:val="4"/>
            <w:sz w:val="28"/>
            <w:szCs w:val="28"/>
            <w:u w:val="none"/>
          </w:rPr>
          <w:t>https://adilet.zan.kz/rus/docs/Z080000065_</w:t>
        </w:r>
      </w:hyperlink>
      <w:r w:rsidR="00661E77" w:rsidRPr="009012C8">
        <w:t xml:space="preserve"> </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6BF412A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прокуратуре: прин.  21 декабря 1995 года (утратил силу) //   </w:t>
      </w:r>
      <w:hyperlink r:id="rId62" w:history="1">
        <w:r w:rsidRPr="009012C8">
          <w:rPr>
            <w:rStyle w:val="a8"/>
            <w:rFonts w:ascii="Times New Roman" w:hAnsi="Times New Roman" w:cs="Times New Roman"/>
            <w:color w:val="auto"/>
            <w:spacing w:val="4"/>
            <w:sz w:val="28"/>
            <w:szCs w:val="28"/>
          </w:rPr>
          <w:t>https://adilet.zan.kz/rus/archive/docs/ Z950002709 _/21.12.1995</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D7CC88C"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порядке и условиях содержания под стражей подозреваемых и обвиняемых в совершении преступлений: прин. 30 марта 1999 года, № 353-I. // </w:t>
      </w:r>
      <w:hyperlink r:id="rId63" w:anchor="z6" w:history="1">
        <w:r w:rsidRPr="009012C8">
          <w:rPr>
            <w:rStyle w:val="a8"/>
            <w:rFonts w:ascii="Times New Roman" w:hAnsi="Times New Roman" w:cs="Times New Roman"/>
            <w:color w:val="auto"/>
            <w:spacing w:val="4"/>
            <w:sz w:val="28"/>
            <w:szCs w:val="28"/>
            <w:u w:val="none"/>
          </w:rPr>
          <w:t>https://adilet.zan.kz/rus/docs/Z990000353_#z6</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07264CC0"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shd w:val="clear" w:color="auto" w:fill="FFFFFF"/>
        </w:rPr>
        <w:t xml:space="preserve">Закон Республики Казахстан. </w:t>
      </w:r>
      <w:r w:rsidRPr="009012C8">
        <w:rPr>
          <w:rFonts w:ascii="Times New Roman" w:hAnsi="Times New Roman" w:cs="Times New Roman"/>
          <w:spacing w:val="4"/>
          <w:sz w:val="28"/>
          <w:szCs w:val="28"/>
        </w:rPr>
        <w:t xml:space="preserve">О внесении изменений и дополнений в Уголовно-процессуальный кодекс Республики Казахстан по вопросам упрощенного досудебного производства: прин. </w:t>
      </w:r>
      <w:r w:rsidRPr="009012C8">
        <w:rPr>
          <w:rFonts w:ascii="Times New Roman" w:hAnsi="Times New Roman" w:cs="Times New Roman"/>
          <w:spacing w:val="4"/>
          <w:sz w:val="28"/>
          <w:szCs w:val="28"/>
          <w:shd w:val="clear" w:color="auto" w:fill="FFFFFF"/>
        </w:rPr>
        <w:t xml:space="preserve">3 декабря 2009, </w:t>
      </w:r>
      <w:r w:rsidRPr="009012C8">
        <w:rPr>
          <w:rFonts w:ascii="Times New Roman" w:hAnsi="Times New Roman" w:cs="Times New Roman"/>
          <w:spacing w:val="4"/>
          <w:sz w:val="28"/>
          <w:szCs w:val="28"/>
        </w:rPr>
        <w:t xml:space="preserve">213-IV // </w:t>
      </w:r>
      <w:hyperlink r:id="rId64" w:history="1">
        <w:r w:rsidRPr="009012C8">
          <w:rPr>
            <w:rStyle w:val="a8"/>
            <w:rFonts w:ascii="Times New Roman" w:hAnsi="Times New Roman" w:cs="Times New Roman"/>
            <w:color w:val="auto"/>
            <w:spacing w:val="4"/>
            <w:sz w:val="28"/>
            <w:szCs w:val="28"/>
            <w:u w:val="none"/>
          </w:rPr>
          <w:t>https://adilet.zan.kz/rus/docs/Z090000213_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spacing w:val="4"/>
          <w:sz w:val="28"/>
          <w:szCs w:val="28"/>
        </w:rPr>
        <w:t xml:space="preserve">  </w:t>
      </w:r>
    </w:p>
    <w:p w14:paraId="635B0377"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Концепция правовой политики Республики Казахстан на период с 2010 до  2020 года: утв. Указом Президента Республики Казахстан, 24 августа 2009 года, № 858 // </w:t>
      </w:r>
      <w:hyperlink r:id="rId65" w:history="1">
        <w:r w:rsidRPr="009012C8">
          <w:rPr>
            <w:rStyle w:val="a8"/>
            <w:rFonts w:ascii="Times New Roman" w:hAnsi="Times New Roman" w:cs="Times New Roman"/>
            <w:color w:val="auto"/>
            <w:spacing w:val="4"/>
            <w:sz w:val="28"/>
            <w:szCs w:val="28"/>
            <w:u w:val="none"/>
          </w:rPr>
          <w:t>https://adilet.zan.kz/rus/docs/U090000858_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35A0E265" w14:textId="77777777" w:rsidR="005C792B" w:rsidRPr="009012C8" w:rsidRDefault="005C792B" w:rsidP="007322A0">
      <w:pPr>
        <w:pStyle w:val="a5"/>
        <w:numPr>
          <w:ilvl w:val="0"/>
          <w:numId w:val="19"/>
        </w:numPr>
        <w:tabs>
          <w:tab w:val="left" w:pos="1276"/>
        </w:tabs>
        <w:autoSpaceDE w:val="0"/>
        <w:autoSpaceDN w:val="0"/>
        <w:adjustRightInd w:val="0"/>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Нургалиев Б.М., Лакбаев К.С., Кусаинова А.К. Казахстанский уголовный процесс: вчера, сегодня, завтра // Концепт. – 2014. – № 4. – С. 101-105.     </w:t>
      </w:r>
    </w:p>
    <w:p w14:paraId="781A0153"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Зайцев О.А. Реформа уголовно-процессуального законодательства Республики Казахстан // </w:t>
      </w:r>
      <w:hyperlink r:id="rId66"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wiselawyer</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poleznoe</w:t>
        </w:r>
        <w:r w:rsidRPr="009012C8">
          <w:rPr>
            <w:rStyle w:val="a8"/>
            <w:rFonts w:ascii="Times New Roman" w:hAnsi="Times New Roman" w:cs="Times New Roman"/>
            <w:color w:val="auto"/>
            <w:spacing w:val="4"/>
            <w:sz w:val="28"/>
            <w:szCs w:val="28"/>
            <w:u w:val="none"/>
          </w:rPr>
          <w:t>/ 67246-</w:t>
        </w:r>
        <w:r w:rsidRPr="009012C8">
          <w:rPr>
            <w:rStyle w:val="a8"/>
            <w:rFonts w:ascii="Times New Roman" w:hAnsi="Times New Roman" w:cs="Times New Roman"/>
            <w:color w:val="auto"/>
            <w:spacing w:val="4"/>
            <w:sz w:val="28"/>
            <w:szCs w:val="28"/>
            <w:u w:val="none"/>
            <w:lang w:val="en-US"/>
          </w:rPr>
          <w:t>reforma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ugolovno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processualnogo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zakonodatelstva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respubliki</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kazakhstan</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8B1B5AE" w14:textId="77777777"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Когамов М.Ч. Концепция к проекту новой редакции УПК РК: краткая оценка ключевых положений // Вестник Института законодательства Республики Казахстан. – 2011. – №4 (24). – С. 117-119.</w:t>
      </w:r>
    </w:p>
    <w:p w14:paraId="749396A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textAlignment w:val="baseline"/>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Ахпанов А.Н., Хан А.Л. </w:t>
      </w:r>
      <w:r w:rsidRPr="009012C8">
        <w:rPr>
          <w:rFonts w:ascii="Times New Roman" w:eastAsia="Times New Roman" w:hAnsi="Times New Roman" w:cs="Times New Roman"/>
          <w:bCs/>
          <w:spacing w:val="4"/>
          <w:sz w:val="28"/>
          <w:szCs w:val="28"/>
          <w:lang w:eastAsia="ru-RU"/>
        </w:rPr>
        <w:t xml:space="preserve">Теория и практика разграничения оперативно-розыскных мероприятий и негласных следственных действий // </w:t>
      </w:r>
      <w:r w:rsidRPr="009012C8">
        <w:rPr>
          <w:rFonts w:ascii="Times New Roman" w:hAnsi="Times New Roman" w:cs="Times New Roman"/>
          <w:spacing w:val="4"/>
          <w:sz w:val="28"/>
          <w:szCs w:val="28"/>
          <w:shd w:val="clear" w:color="auto" w:fill="FFFFFF"/>
        </w:rPr>
        <w:t>Вестник Института законодательства Республики Казахстан. – 2018. – №3 (52). – С. 45-54.</w:t>
      </w:r>
    </w:p>
    <w:p w14:paraId="5D0822B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textAlignment w:val="baseline"/>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Основные новеллы Уголовно-процессуального Кодекса Республики Казахстан // </w:t>
      </w:r>
      <w:hyperlink r:id="rId67"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krg</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sud</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news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osnovnye</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novelly</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ugolovno</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processualno</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go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kodeksa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respubliki</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kazahstan</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1C29C05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Концепция правовой политики Республики Казахстан  до  2030 года: утв. Указом Президента Республики Казахстан, 15  октября 2021 года, № 674 // </w:t>
      </w:r>
      <w:hyperlink r:id="rId68" w:history="1">
        <w:r w:rsidRPr="009012C8">
          <w:rPr>
            <w:rStyle w:val="a8"/>
            <w:rFonts w:ascii="Times New Roman" w:hAnsi="Times New Roman" w:cs="Times New Roman"/>
            <w:color w:val="auto"/>
            <w:spacing w:val="4"/>
            <w:sz w:val="28"/>
            <w:szCs w:val="28"/>
            <w:u w:val="none"/>
          </w:rPr>
          <w:t>https://adilet.zan.kz/rus/docs/U2100000674</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8C4CA56"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Послание Главы государства Касым-Жомарта Токаева народу Казахстана «Новый Казахстан: путь обновления и модернизации»: утв. 16 марта 2022 // </w:t>
      </w:r>
      <w:hyperlink r:id="rId69"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www</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akorda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poslanie</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glavy</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gosudarstva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kasym</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zhomarta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tokaeva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narodu</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kazahstana</w:t>
        </w:r>
        <w:r w:rsidRPr="009012C8">
          <w:rPr>
            <w:rStyle w:val="a8"/>
            <w:rFonts w:ascii="Times New Roman" w:hAnsi="Times New Roman" w:cs="Times New Roman"/>
            <w:color w:val="auto"/>
            <w:spacing w:val="4"/>
            <w:sz w:val="28"/>
            <w:szCs w:val="28"/>
            <w:u w:val="none"/>
          </w:rPr>
          <w:t>-1623953</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092FAF8"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Нарский И.С. Основное гносеологическое сочинение Лейбница и его полемика с Локком / В кн.: Лейбниц. Сочинения: в 4-х т. – Москва: Изд.: Мысль, 1983. – Т.2. –  М., 1983. – 689 с.</w:t>
      </w:r>
    </w:p>
    <w:p w14:paraId="21B2B8A3" w14:textId="77777777" w:rsidR="005C792B" w:rsidRPr="009012C8" w:rsidRDefault="005C792B" w:rsidP="007322A0">
      <w:pPr>
        <w:pStyle w:val="a3"/>
        <w:numPr>
          <w:ilvl w:val="0"/>
          <w:numId w:val="19"/>
        </w:numPr>
        <w:tabs>
          <w:tab w:val="left" w:pos="1134"/>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2"/>
          <w:sz w:val="28"/>
          <w:szCs w:val="28"/>
        </w:rPr>
        <w:t xml:space="preserve">Рахметулин А.Д. Конституционализация </w:t>
      </w:r>
      <w:r w:rsidRPr="009012C8">
        <w:rPr>
          <w:rFonts w:ascii="Times New Roman" w:hAnsi="Times New Roman" w:cs="Times New Roman"/>
          <w:spacing w:val="2"/>
          <w:sz w:val="28"/>
          <w:szCs w:val="28"/>
          <w:lang w:val="kk-KZ"/>
        </w:rPr>
        <w:t>у</w:t>
      </w:r>
      <w:r w:rsidRPr="009012C8">
        <w:rPr>
          <w:rFonts w:ascii="Times New Roman" w:hAnsi="Times New Roman" w:cs="Times New Roman"/>
          <w:spacing w:val="2"/>
          <w:sz w:val="28"/>
          <w:szCs w:val="28"/>
        </w:rPr>
        <w:t xml:space="preserve">головного судопроизводства: понятие и содержание // Вестник Карагандинского университета. Серия «Право». </w:t>
      </w:r>
      <w:r w:rsidRPr="009012C8">
        <w:rPr>
          <w:rFonts w:ascii="Times New Roman" w:hAnsi="Times New Roman" w:cs="Times New Roman"/>
          <w:spacing w:val="2"/>
          <w:sz w:val="28"/>
          <w:szCs w:val="28"/>
          <w:lang w:val="kk-KZ"/>
        </w:rPr>
        <w:t xml:space="preserve"> – </w:t>
      </w:r>
      <w:r w:rsidRPr="009012C8">
        <w:rPr>
          <w:rFonts w:ascii="Times New Roman" w:hAnsi="Times New Roman" w:cs="Times New Roman"/>
          <w:spacing w:val="2"/>
          <w:sz w:val="28"/>
          <w:szCs w:val="28"/>
        </w:rPr>
        <w:t>2023 – № 3 (111). – С.77-86.</w:t>
      </w:r>
      <w:r w:rsidRPr="009012C8">
        <w:rPr>
          <w:rFonts w:ascii="Times New Roman" w:hAnsi="Times New Roman" w:cs="Times New Roman"/>
          <w:spacing w:val="4"/>
          <w:sz w:val="28"/>
          <w:szCs w:val="28"/>
        </w:rPr>
        <w:t xml:space="preserve"> </w:t>
      </w:r>
    </w:p>
    <w:p w14:paraId="6062161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eastAsia="Times New Roman" w:hAnsi="Times New Roman" w:cs="Times New Roman"/>
          <w:spacing w:val="4"/>
          <w:sz w:val="28"/>
          <w:szCs w:val="28"/>
          <w:lang w:val="en-US" w:eastAsia="ru-RU"/>
        </w:rPr>
      </w:pPr>
      <w:r w:rsidRPr="009012C8">
        <w:rPr>
          <w:rFonts w:ascii="Times New Roman" w:hAnsi="Times New Roman" w:cs="Times New Roman"/>
          <w:spacing w:val="4"/>
          <w:sz w:val="28"/>
          <w:szCs w:val="28"/>
          <w:lang w:val="en-US"/>
        </w:rPr>
        <w:t xml:space="preserve">Cedras J. </w:t>
      </w:r>
      <w:r w:rsidRPr="009012C8">
        <w:rPr>
          <w:rFonts w:ascii="Times New Roman" w:eastAsia="Times New Roman" w:hAnsi="Times New Roman" w:cs="Times New Roman"/>
          <w:bCs/>
          <w:spacing w:val="4"/>
          <w:sz w:val="28"/>
          <w:szCs w:val="28"/>
          <w:lang w:val="en-US" w:eastAsia="ru-RU"/>
        </w:rPr>
        <w:t>The Constitutionalization of Criminal Procedure in France and the United States // Revue internationale de droit penal. – 2011. – Vol. 82, № 3. – P. 445-456.</w:t>
      </w:r>
    </w:p>
    <w:p w14:paraId="2DF548C8"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eastAsia="Times New Roman" w:hAnsi="Times New Roman" w:cs="Times New Roman"/>
          <w:spacing w:val="4"/>
          <w:sz w:val="28"/>
          <w:szCs w:val="28"/>
          <w:lang w:val="en-US" w:eastAsia="ru-RU"/>
        </w:rPr>
      </w:pPr>
      <w:r w:rsidRPr="009012C8">
        <w:rPr>
          <w:rFonts w:ascii="Times New Roman" w:hAnsi="Times New Roman" w:cs="Times New Roman"/>
          <w:spacing w:val="4"/>
          <w:sz w:val="28"/>
          <w:szCs w:val="28"/>
          <w:lang w:val="en-US"/>
        </w:rPr>
        <w:t xml:space="preserve">Sources of Criminal Procedure Rules //  </w:t>
      </w:r>
      <w:hyperlink r:id="rId70" w:history="1">
        <w:r w:rsidRPr="009012C8">
          <w:rPr>
            <w:rStyle w:val="a8"/>
            <w:rFonts w:ascii="Times New Roman" w:hAnsi="Times New Roman" w:cs="Times New Roman"/>
            <w:color w:val="auto"/>
            <w:spacing w:val="4"/>
            <w:sz w:val="28"/>
            <w:szCs w:val="28"/>
            <w:lang w:val="en-US"/>
          </w:rPr>
          <w:t>https://www.abyssinialaw.com/study-on-line/377-criminal-procedure/7317-sources-of-criminal-procedure-rule s</w:t>
        </w:r>
      </w:hyperlink>
      <w:r w:rsidRPr="009012C8">
        <w:rPr>
          <w:rStyle w:val="a8"/>
          <w:rFonts w:ascii="Times New Roman" w:hAnsi="Times New Roman" w:cs="Times New Roman"/>
          <w:color w:val="auto"/>
          <w:spacing w:val="4"/>
          <w:sz w:val="28"/>
          <w:szCs w:val="28"/>
          <w:u w:val="none"/>
          <w:lang w:val="en-US"/>
        </w:rPr>
        <w:t>.</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 xml:space="preserve">06.02.2024. </w:t>
      </w:r>
      <w:r w:rsidRPr="009012C8">
        <w:rPr>
          <w:rFonts w:ascii="Times New Roman" w:hAnsi="Times New Roman" w:cs="Times New Roman"/>
          <w:spacing w:val="4"/>
          <w:sz w:val="28"/>
          <w:szCs w:val="28"/>
          <w:lang w:val="en-US"/>
        </w:rPr>
        <w:t xml:space="preserve">  </w:t>
      </w:r>
    </w:p>
    <w:p w14:paraId="35F5DE19" w14:textId="023DF6EE"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lang w:val="en-US"/>
        </w:rPr>
        <w:t xml:space="preserve">Kaplan S. Grab Bag of Principles </w:t>
      </w:r>
      <w:proofErr w:type="gramStart"/>
      <w:r w:rsidRPr="009012C8">
        <w:rPr>
          <w:rFonts w:ascii="Times New Roman" w:hAnsi="Times New Roman" w:cs="Times New Roman"/>
          <w:spacing w:val="4"/>
          <w:sz w:val="28"/>
          <w:szCs w:val="28"/>
          <w:lang w:val="en-US"/>
        </w:rPr>
        <w:t>Or</w:t>
      </w:r>
      <w:proofErr w:type="gramEnd"/>
      <w:r w:rsidRPr="009012C8">
        <w:rPr>
          <w:rFonts w:ascii="Times New Roman" w:hAnsi="Times New Roman" w:cs="Times New Roman"/>
          <w:spacing w:val="4"/>
          <w:sz w:val="28"/>
          <w:szCs w:val="28"/>
          <w:lang w:val="en-US"/>
        </w:rPr>
        <w:t xml:space="preserve"> Principled Grab Bag: The Constitutionalization of Common Law // South Carolina Law Review. – 1998. – Vol. 49, № 3. – P. 463- 529.          </w:t>
      </w:r>
    </w:p>
    <w:p w14:paraId="34563CD3"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Машинникова Н.О. Роль усмотрения суда в уголовном судопроизводстве // Вестник Удмуртского университета. – 2018. – Т. 28., № 6. – С. 828-834.   </w:t>
      </w:r>
    </w:p>
    <w:p w14:paraId="6B683906" w14:textId="77777777" w:rsidR="005C792B" w:rsidRPr="009012C8" w:rsidRDefault="005C792B" w:rsidP="007322A0">
      <w:pPr>
        <w:pStyle w:val="a3"/>
        <w:numPr>
          <w:ilvl w:val="0"/>
          <w:numId w:val="19"/>
        </w:numPr>
        <w:tabs>
          <w:tab w:val="left" w:pos="1134"/>
        </w:tabs>
        <w:spacing w:after="0" w:line="240" w:lineRule="auto"/>
        <w:ind w:left="0" w:firstLine="709"/>
        <w:jc w:val="both"/>
        <w:rPr>
          <w:rFonts w:ascii="Times New Roman" w:hAnsi="Times New Roman" w:cs="Times New Roman"/>
          <w:spacing w:val="2"/>
          <w:sz w:val="28"/>
          <w:szCs w:val="28"/>
          <w:lang w:val="kk-KZ"/>
        </w:rPr>
      </w:pPr>
      <w:r w:rsidRPr="009012C8">
        <w:rPr>
          <w:rFonts w:ascii="Times New Roman" w:hAnsi="Times New Roman" w:cs="Times New Roman"/>
          <w:sz w:val="28"/>
          <w:szCs w:val="28"/>
          <w:lang w:val="en-US"/>
        </w:rPr>
        <w:t xml:space="preserve">Rahmetulin A.D., Abdrasulov Y.B., </w:t>
      </w:r>
      <w:r w:rsidRPr="009012C8">
        <w:rPr>
          <w:rFonts w:ascii="Times New Roman" w:hAnsi="Times New Roman" w:cs="Times New Roman"/>
          <w:sz w:val="28"/>
          <w:szCs w:val="28"/>
          <w:lang w:val="ru-KZ"/>
        </w:rPr>
        <w:t>Abdrasulova A.</w:t>
      </w:r>
      <w:r w:rsidRPr="009012C8">
        <w:rPr>
          <w:rFonts w:ascii="Times New Roman" w:hAnsi="Times New Roman" w:cs="Times New Roman"/>
          <w:sz w:val="28"/>
          <w:szCs w:val="28"/>
          <w:lang w:val="en-US"/>
        </w:rPr>
        <w:t xml:space="preserve"> </w:t>
      </w:r>
      <w:r w:rsidRPr="009012C8">
        <w:rPr>
          <w:rFonts w:ascii="Times New Roman" w:hAnsi="Times New Roman" w:cs="Times New Roman"/>
          <w:spacing w:val="2"/>
          <w:sz w:val="28"/>
          <w:szCs w:val="28"/>
          <w:lang w:val="en-US"/>
        </w:rPr>
        <w:t xml:space="preserve">Impact of constitutionalization on the legal culture, national norms, and international relations in Kazakhstan // Journal of Law and Sustainable Developmen. – 2023. – Vol.11, №11. – P. 1-12. </w:t>
      </w:r>
    </w:p>
    <w:p w14:paraId="18609B3C"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Базаров А.Б. Конституализация судейского усмотрения при квалификации общественно опасного деяния // Журнал высшей школы экономики. Право. – 2013. – №4. – С.43-51. </w:t>
      </w:r>
    </w:p>
    <w:p w14:paraId="4D30109B" w14:textId="77777777"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Ткачева Н.В.  </w:t>
      </w:r>
      <w:r w:rsidRPr="009012C8">
        <w:rPr>
          <w:rFonts w:ascii="Times New Roman" w:hAnsi="Times New Roman" w:cs="Times New Roman"/>
          <w:bCs/>
          <w:spacing w:val="4"/>
          <w:sz w:val="28"/>
          <w:szCs w:val="28"/>
        </w:rPr>
        <w:t>Судебное усмотрение в уголовном процессе по материалам практики Конституционного Суда Российской Федерации /</w:t>
      </w:r>
      <w:proofErr w:type="gramStart"/>
      <w:r w:rsidRPr="009012C8">
        <w:rPr>
          <w:rFonts w:ascii="Times New Roman" w:hAnsi="Times New Roman" w:cs="Times New Roman"/>
          <w:bCs/>
          <w:spacing w:val="4"/>
          <w:sz w:val="28"/>
          <w:szCs w:val="28"/>
        </w:rPr>
        <w:t xml:space="preserve">/ </w:t>
      </w:r>
      <w:r w:rsidRPr="009012C8">
        <w:rPr>
          <w:rFonts w:ascii="Times New Roman" w:hAnsi="Times New Roman" w:cs="Times New Roman"/>
          <w:spacing w:val="4"/>
          <w:sz w:val="28"/>
          <w:szCs w:val="28"/>
        </w:rPr>
        <w:t xml:space="preserve"> </w:t>
      </w:r>
      <w:r w:rsidRPr="009012C8">
        <w:rPr>
          <w:rFonts w:ascii="Times New Roman" w:eastAsia="TimesNewRomanPSMT" w:hAnsi="Times New Roman" w:cs="Times New Roman"/>
          <w:spacing w:val="4"/>
          <w:sz w:val="28"/>
          <w:szCs w:val="28"/>
        </w:rPr>
        <w:t>Сб.</w:t>
      </w:r>
      <w:proofErr w:type="gramEnd"/>
      <w:r w:rsidRPr="009012C8">
        <w:rPr>
          <w:rFonts w:ascii="Times New Roman" w:eastAsia="TimesNewRomanPSMT" w:hAnsi="Times New Roman" w:cs="Times New Roman"/>
          <w:spacing w:val="4"/>
          <w:sz w:val="28"/>
          <w:szCs w:val="28"/>
        </w:rPr>
        <w:t xml:space="preserve"> матер. Всерос. науч.</w:t>
      </w:r>
      <w:r w:rsidRPr="009012C8">
        <w:rPr>
          <w:rFonts w:ascii="Times New Roman" w:hAnsi="Times New Roman" w:cs="Times New Roman"/>
          <w:spacing w:val="4"/>
          <w:sz w:val="28"/>
          <w:szCs w:val="28"/>
        </w:rPr>
        <w:t>-</w:t>
      </w:r>
      <w:r w:rsidRPr="009012C8">
        <w:rPr>
          <w:rFonts w:ascii="Times New Roman" w:eastAsia="TimesNewRomanPSMT" w:hAnsi="Times New Roman" w:cs="Times New Roman"/>
          <w:spacing w:val="4"/>
          <w:sz w:val="28"/>
          <w:szCs w:val="28"/>
        </w:rPr>
        <w:t>практ. конф. «</w:t>
      </w:r>
      <w:r w:rsidRPr="009012C8">
        <w:rPr>
          <w:rFonts w:ascii="Times New Roman" w:hAnsi="Times New Roman" w:cs="Times New Roman"/>
          <w:bCs/>
          <w:spacing w:val="4"/>
          <w:sz w:val="28"/>
          <w:szCs w:val="28"/>
        </w:rPr>
        <w:t xml:space="preserve">Конституциализация уголовного судопроизводства». –  </w:t>
      </w:r>
      <w:r w:rsidRPr="009012C8">
        <w:rPr>
          <w:rFonts w:ascii="Times New Roman" w:eastAsia="TimesNewRomanPSMT" w:hAnsi="Times New Roman" w:cs="Times New Roman"/>
          <w:spacing w:val="4"/>
          <w:sz w:val="28"/>
          <w:szCs w:val="28"/>
        </w:rPr>
        <w:t xml:space="preserve">СПб.: Астерион, 2022. – </w:t>
      </w:r>
      <w:r w:rsidRPr="009012C8">
        <w:rPr>
          <w:rFonts w:ascii="Times New Roman" w:hAnsi="Times New Roman" w:cs="Times New Roman"/>
          <w:spacing w:val="4"/>
          <w:sz w:val="28"/>
          <w:szCs w:val="28"/>
        </w:rPr>
        <w:t xml:space="preserve">238 </w:t>
      </w:r>
      <w:r w:rsidRPr="009012C8">
        <w:rPr>
          <w:rFonts w:ascii="Times New Roman" w:eastAsia="TimesNewRomanPSMT" w:hAnsi="Times New Roman" w:cs="Times New Roman"/>
          <w:spacing w:val="4"/>
          <w:sz w:val="28"/>
          <w:szCs w:val="28"/>
        </w:rPr>
        <w:t>с</w:t>
      </w:r>
      <w:r w:rsidRPr="009012C8">
        <w:rPr>
          <w:rFonts w:ascii="Times New Roman" w:hAnsi="Times New Roman" w:cs="Times New Roman"/>
          <w:spacing w:val="4"/>
          <w:sz w:val="28"/>
          <w:szCs w:val="28"/>
        </w:rPr>
        <w:t xml:space="preserve">.    </w:t>
      </w:r>
    </w:p>
    <w:p w14:paraId="47F9F2E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Малиновский А.А. Конституция как источник уголовного права в зарубежных странах // Международное уголовное право и международная юстиция. – 2017. – №1. – С. 13-16.</w:t>
      </w:r>
    </w:p>
    <w:p w14:paraId="5AE89DFF" w14:textId="77777777" w:rsidR="005C792B" w:rsidRPr="009012C8" w:rsidRDefault="005C792B" w:rsidP="007322A0">
      <w:pPr>
        <w:pStyle w:val="a5"/>
        <w:numPr>
          <w:ilvl w:val="0"/>
          <w:numId w:val="19"/>
        </w:numPr>
        <w:tabs>
          <w:tab w:val="left" w:pos="1276"/>
        </w:tabs>
        <w:autoSpaceDE w:val="0"/>
        <w:autoSpaceDN w:val="0"/>
        <w:adjustRightInd w:val="0"/>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Сапаргалиев Г.С. Конституционное право Республики Казахстан. Академический курс. – Алматы: Юридическая литература, 2006. – 544 с.   </w:t>
      </w:r>
    </w:p>
    <w:p w14:paraId="2902392C" w14:textId="1C5F75E9"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Грачев С.А. К вопросу о прямом действии Конституции в уголовном судопроизводстве // Юридическая наука и правоохранительная практика. – 2018. – № 4 (46). – С. 14-21.   </w:t>
      </w:r>
    </w:p>
    <w:p w14:paraId="5558184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w:t>
      </w:r>
      <w:r w:rsidRPr="009012C8">
        <w:rPr>
          <w:rFonts w:ascii="Times New Roman" w:hAnsi="Times New Roman" w:cs="Times New Roman"/>
          <w:bCs/>
          <w:spacing w:val="4"/>
          <w:sz w:val="28"/>
          <w:szCs w:val="28"/>
          <w:shd w:val="clear" w:color="auto" w:fill="FFFFFF"/>
        </w:rPr>
        <w:t xml:space="preserve">О внесении изменений и дополнений в Конституцию Республики Казахстан: прин. </w:t>
      </w:r>
      <w:r w:rsidRPr="009012C8">
        <w:rPr>
          <w:rFonts w:ascii="Times New Roman" w:hAnsi="Times New Roman" w:cs="Times New Roman"/>
          <w:spacing w:val="4"/>
          <w:sz w:val="28"/>
          <w:szCs w:val="28"/>
        </w:rPr>
        <w:t xml:space="preserve">21 мая 2007 года, № 254 </w:t>
      </w:r>
      <w:r w:rsidRPr="009012C8">
        <w:rPr>
          <w:rFonts w:ascii="Times New Roman" w:hAnsi="Times New Roman" w:cs="Times New Roman"/>
          <w:bCs/>
          <w:spacing w:val="4"/>
          <w:sz w:val="28"/>
          <w:szCs w:val="28"/>
          <w:shd w:val="clear" w:color="auto" w:fill="FFFFFF"/>
        </w:rPr>
        <w:t xml:space="preserve">// </w:t>
      </w:r>
      <w:hyperlink r:id="rId71" w:history="1">
        <w:r w:rsidRPr="009012C8">
          <w:rPr>
            <w:rStyle w:val="a8"/>
            <w:rFonts w:ascii="Times New Roman" w:hAnsi="Times New Roman" w:cs="Times New Roman"/>
            <w:color w:val="auto"/>
            <w:spacing w:val="4"/>
            <w:sz w:val="28"/>
            <w:szCs w:val="28"/>
            <w:u w:val="none"/>
            <w:shd w:val="clear" w:color="auto" w:fill="FFFFFF"/>
          </w:rPr>
          <w:t>https://adilet.zan.kz/rus/docs/Z070000254_</w:t>
        </w:r>
      </w:hyperlink>
      <w:r w:rsidRPr="009012C8">
        <w:rPr>
          <w:rFonts w:ascii="Times New Roman" w:hAnsi="Times New Roman" w:cs="Times New Roman"/>
          <w:bCs/>
          <w:spacing w:val="4"/>
          <w:sz w:val="28"/>
          <w:szCs w:val="28"/>
          <w:shd w:val="clear" w:color="auto" w:fill="FFFFFF"/>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bCs/>
          <w:spacing w:val="4"/>
          <w:sz w:val="28"/>
          <w:szCs w:val="28"/>
          <w:shd w:val="clear" w:color="auto" w:fill="FFFFFF"/>
        </w:rPr>
        <w:t xml:space="preserve"> </w:t>
      </w:r>
    </w:p>
    <w:p w14:paraId="2FA8976A"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Казиев З.Г., Ахпанов А.Н. Стратегия развития уголовно-процессуального права и законодательства Республики Казахстан // Вестник Института законодательства и правовой информации Республики Казахстан. –  2019. – № 3 (57). – С. 73-80. </w:t>
      </w:r>
    </w:p>
    <w:p w14:paraId="71C590C0"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Шуменова Р.Т. Аналогия в уголовно-процессуальном праве Республики Казахстан // Вестник Академии экономической безопасности МВД России.  – 2010. – №4. – С. 91-95. </w:t>
      </w:r>
    </w:p>
    <w:p w14:paraId="434F0E62" w14:textId="77777777" w:rsidR="005C792B" w:rsidRPr="009012C8" w:rsidRDefault="005C792B" w:rsidP="007322A0">
      <w:pPr>
        <w:pStyle w:val="a3"/>
        <w:numPr>
          <w:ilvl w:val="0"/>
          <w:numId w:val="19"/>
        </w:numPr>
        <w:tabs>
          <w:tab w:val="left" w:pos="1276"/>
        </w:tabs>
        <w:autoSpaceDE w:val="0"/>
        <w:autoSpaceDN w:val="0"/>
        <w:adjustRightInd w:val="0"/>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Тапаев С.Б., Хан В.В. Уголовное преследование: разделение полномочий органов досудебного расследования и прокурора: монография. –  Косшы: Академия правоохранительных органов при Генеральной прокуратуре Республики Казахстан, 2020. – 488 с.</w:t>
      </w:r>
    </w:p>
    <w:p w14:paraId="4AE7B086" w14:textId="1E36C6F4"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Фурлет С.В. О различном законодательном закреплении принципов уголовного судопроизводства в России и в Казахстане // Сравнительное правоведение. – 2017. –  №1. – С.45-46</w:t>
      </w:r>
    </w:p>
    <w:p w14:paraId="356BE63D"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Указ Президента Республики Казахстан. О дальнейших мерах Республики Казахстан в области прав человека: утв. 9 июня 2021 года, № 597 // </w:t>
      </w:r>
      <w:hyperlink r:id="rId72" w:history="1">
        <w:r w:rsidRPr="009012C8">
          <w:rPr>
            <w:rStyle w:val="a8"/>
            <w:rFonts w:ascii="Times New Roman" w:hAnsi="Times New Roman" w:cs="Times New Roman"/>
            <w:color w:val="auto"/>
            <w:spacing w:val="4"/>
            <w:sz w:val="28"/>
            <w:szCs w:val="28"/>
            <w:u w:val="none"/>
          </w:rPr>
          <w:t>https://adilet.zan.kz/rus/docs/U2100000597</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076C78AC" w14:textId="77777777" w:rsidR="005C792B" w:rsidRPr="009012C8" w:rsidRDefault="005C792B" w:rsidP="007322A0">
      <w:pPr>
        <w:pStyle w:val="a3"/>
        <w:numPr>
          <w:ilvl w:val="0"/>
          <w:numId w:val="19"/>
        </w:numPr>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План первоочередных мер в области прав человека: утв. постановлением Правительства Республики Казахстан, 11 июня 2021 года, № 405 // </w:t>
      </w:r>
      <w:hyperlink r:id="rId73" w:history="1">
        <w:r w:rsidRPr="009012C8">
          <w:rPr>
            <w:rStyle w:val="a8"/>
            <w:rFonts w:ascii="Times New Roman" w:hAnsi="Times New Roman" w:cs="Times New Roman"/>
            <w:color w:val="auto"/>
            <w:spacing w:val="4"/>
            <w:sz w:val="28"/>
            <w:szCs w:val="28"/>
            <w:u w:val="none"/>
          </w:rPr>
          <w:t>https://adilet.zan.kz/rus/docs/P2100000405</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675E0F09" w14:textId="691FA292" w:rsidR="005C792B" w:rsidRPr="009012C8" w:rsidRDefault="005C792B" w:rsidP="007322A0">
      <w:pPr>
        <w:pStyle w:val="a3"/>
        <w:numPr>
          <w:ilvl w:val="0"/>
          <w:numId w:val="19"/>
        </w:numPr>
        <w:shd w:val="clear" w:color="auto" w:fill="FFFFFF"/>
        <w:tabs>
          <w:tab w:val="left" w:pos="1134"/>
          <w:tab w:val="left" w:pos="1276"/>
        </w:tabs>
        <w:spacing w:after="0" w:line="240" w:lineRule="auto"/>
        <w:ind w:left="0" w:firstLine="709"/>
        <w:jc w:val="both"/>
        <w:textAlignment w:val="baseline"/>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 Закон Республики Казахстан. О внесении изменений и дополнений в некоторые законодательные акты Республики Казахстан по вопросам реализации Послания Главы государства от 16 марта 2022 года: прин.  5 ноября 2022 года, 157-VII // </w:t>
      </w:r>
      <w:hyperlink r:id="rId74" w:history="1">
        <w:r w:rsidR="00F702B9" w:rsidRPr="009012C8">
          <w:rPr>
            <w:rStyle w:val="a8"/>
            <w:rFonts w:ascii="Times New Roman" w:hAnsi="Times New Roman" w:cs="Times New Roman"/>
            <w:color w:val="auto"/>
            <w:spacing w:val="4"/>
            <w:sz w:val="28"/>
            <w:szCs w:val="28"/>
          </w:rPr>
          <w:t>https://adilet.zan.kz/rus/ docs/Z2200000157</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r w:rsidRPr="009012C8">
        <w:rPr>
          <w:rFonts w:ascii="Times New Roman" w:eastAsia="Times New Roman" w:hAnsi="Times New Roman" w:cs="Times New Roman"/>
          <w:spacing w:val="4"/>
          <w:sz w:val="28"/>
          <w:szCs w:val="28"/>
          <w:lang w:eastAsia="ru-RU"/>
        </w:rPr>
        <w:t xml:space="preserve">  </w:t>
      </w:r>
    </w:p>
    <w:p w14:paraId="1E73C116" w14:textId="77777777" w:rsidR="005C792B" w:rsidRPr="009012C8" w:rsidRDefault="005C792B" w:rsidP="007322A0">
      <w:pPr>
        <w:pStyle w:val="a3"/>
        <w:numPr>
          <w:ilvl w:val="0"/>
          <w:numId w:val="19"/>
        </w:numPr>
        <w:shd w:val="clear" w:color="auto" w:fill="FFFFFF"/>
        <w:tabs>
          <w:tab w:val="left" w:pos="1134"/>
          <w:tab w:val="left" w:pos="1276"/>
        </w:tabs>
        <w:spacing w:after="0" w:line="240" w:lineRule="auto"/>
        <w:ind w:left="0" w:firstLine="709"/>
        <w:jc w:val="both"/>
        <w:textAlignment w:val="baseline"/>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 Закон Республики Казахстан. О внесении изменений и дополнений в некоторые законодательные акты Республики Казахстан по вопросам прав человека в сфере уголовного судопроизводства, исполнения наказания, а также предупреждения пыток и других жестоких, бесчеловечных или унижающих достоинство видов обращения: прин. 17 марта 2023 года, № 212-VII // </w:t>
      </w:r>
      <w:hyperlink r:id="rId75" w:anchor="pos=17;-82.19999694 824219" w:history="1">
        <w:r w:rsidRPr="009012C8">
          <w:rPr>
            <w:rStyle w:val="a8"/>
            <w:rFonts w:ascii="Times New Roman" w:hAnsi="Times New Roman" w:cs="Times New Roman"/>
            <w:color w:val="auto"/>
            <w:spacing w:val="4"/>
            <w:sz w:val="28"/>
            <w:szCs w:val="28"/>
            <w:u w:val="none"/>
          </w:rPr>
          <w:t>https://online.zakon.kz/Document/?doc_id =32877171#pos=17;-82.19999694 824219</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eastAsia="Times New Roman" w:hAnsi="Times New Roman" w:cs="Times New Roman"/>
          <w:spacing w:val="4"/>
          <w:sz w:val="28"/>
          <w:szCs w:val="28"/>
          <w:lang w:eastAsia="ru-RU"/>
        </w:rPr>
        <w:t xml:space="preserve"> </w:t>
      </w:r>
    </w:p>
    <w:p w14:paraId="59C32349" w14:textId="77777777" w:rsidR="005C792B" w:rsidRPr="009012C8" w:rsidRDefault="005C792B" w:rsidP="007322A0">
      <w:pPr>
        <w:pStyle w:val="a5"/>
        <w:numPr>
          <w:ilvl w:val="0"/>
          <w:numId w:val="19"/>
        </w:numPr>
        <w:tabs>
          <w:tab w:val="left" w:pos="1276"/>
        </w:tabs>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Закон Республики Казахстан. О внесении изменений и дополнений в некоторые законодательные акты Республики Казахстан по вопросам совершенствования процессуального законодательства и реформирования судебной системы: прин. 27 марта 2023 года, 216-VII //</w:t>
      </w:r>
      <w:r w:rsidRPr="009012C8">
        <w:rPr>
          <w:rFonts w:ascii="Times New Roman" w:hAnsi="Times New Roman" w:cs="Times New Roman"/>
          <w:spacing w:val="4"/>
          <w:sz w:val="28"/>
          <w:szCs w:val="28"/>
          <w:shd w:val="clear" w:color="auto" w:fill="E8E9EB"/>
        </w:rPr>
        <w:t xml:space="preserve"> </w:t>
      </w:r>
      <w:r w:rsidRPr="009012C8">
        <w:rPr>
          <w:rFonts w:ascii="Times New Roman" w:hAnsi="Times New Roman" w:cs="Times New Roman"/>
          <w:spacing w:val="4"/>
          <w:sz w:val="28"/>
          <w:szCs w:val="28"/>
        </w:rPr>
        <w:t xml:space="preserve"> </w:t>
      </w:r>
      <w:hyperlink r:id="rId76" w:history="1">
        <w:r w:rsidRPr="009012C8">
          <w:rPr>
            <w:rStyle w:val="a8"/>
            <w:rFonts w:ascii="Times New Roman" w:hAnsi="Times New Roman" w:cs="Times New Roman"/>
            <w:color w:val="auto"/>
            <w:spacing w:val="4"/>
            <w:sz w:val="28"/>
            <w:szCs w:val="28"/>
            <w:u w:val="none"/>
          </w:rPr>
          <w:t>https://adilet.zan.kz/rus/docs/Z2300000216</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2E2D8D80" w14:textId="7D3A708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Сулейменова Г.Ж. Н</w:t>
      </w:r>
      <w:r w:rsidRPr="009012C8">
        <w:rPr>
          <w:rFonts w:ascii="Times New Roman" w:eastAsia="Times New Roman" w:hAnsi="Times New Roman" w:cs="Times New Roman"/>
          <w:spacing w:val="4"/>
          <w:sz w:val="28"/>
          <w:szCs w:val="28"/>
          <w:lang w:eastAsia="ru-RU"/>
        </w:rPr>
        <w:t xml:space="preserve">еопределенная определенность правовой позиции Конституционного Суда?! // </w:t>
      </w:r>
      <w:r w:rsidR="00F702B9" w:rsidRPr="009012C8">
        <w:rPr>
          <w:rFonts w:ascii="Times New Roman" w:hAnsi="Times New Roman" w:cs="Times New Roman"/>
          <w:spacing w:val="4"/>
          <w:sz w:val="28"/>
          <w:szCs w:val="28"/>
        </w:rPr>
        <w:t>https://www.facebook.com /search/top?q=гульнара%20сулейменова</w:t>
      </w:r>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bCs/>
          <w:spacing w:val="4"/>
          <w:sz w:val="28"/>
          <w:szCs w:val="28"/>
        </w:rPr>
        <w:t>06.02.2024.</w:t>
      </w:r>
      <w:r w:rsidRPr="009012C8">
        <w:rPr>
          <w:rFonts w:ascii="Times New Roman" w:eastAsia="Times New Roman" w:hAnsi="Times New Roman" w:cs="Times New Roman"/>
          <w:spacing w:val="4"/>
          <w:sz w:val="28"/>
          <w:szCs w:val="28"/>
          <w:lang w:eastAsia="ru-RU"/>
        </w:rPr>
        <w:t xml:space="preserve">  </w:t>
      </w:r>
    </w:p>
    <w:p w14:paraId="249A232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Абдрасулов Е.Б. Толкование закона и норм Конституции: теория, опыт, процедура: монография. – Алматы: Өркениет, 2002. – 400 с.</w:t>
      </w:r>
    </w:p>
    <w:p w14:paraId="48430C6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Послание Главы государства Касым-Жомарта Токаева народу Казахстана «</w:t>
      </w:r>
      <w:r w:rsidRPr="009012C8">
        <w:rPr>
          <w:rFonts w:ascii="Times New Roman" w:hAnsi="Times New Roman" w:cs="Times New Roman"/>
          <w:spacing w:val="4"/>
          <w:sz w:val="28"/>
          <w:szCs w:val="28"/>
          <w:lang w:eastAsia="ru-RU"/>
        </w:rPr>
        <w:t xml:space="preserve">Единство народа и системные реформы – прочная основа процветания страны»: утв. </w:t>
      </w:r>
      <w:r w:rsidRPr="009012C8">
        <w:rPr>
          <w:rFonts w:ascii="Times New Roman" w:hAnsi="Times New Roman" w:cs="Times New Roman"/>
          <w:spacing w:val="4"/>
          <w:sz w:val="28"/>
          <w:szCs w:val="28"/>
        </w:rPr>
        <w:t xml:space="preserve">1 сентября 2021 года // </w:t>
      </w:r>
      <w:hyperlink r:id="rId77" w:history="1">
        <w:r w:rsidRPr="009012C8">
          <w:rPr>
            <w:rStyle w:val="a8"/>
            <w:rFonts w:ascii="Times New Roman" w:hAnsi="Times New Roman" w:cs="Times New Roman"/>
            <w:color w:val="auto"/>
            <w:spacing w:val="4"/>
            <w:sz w:val="28"/>
            <w:szCs w:val="28"/>
            <w:u w:val="none"/>
          </w:rPr>
          <w:t>https://adilet.zan.kz/rus/docs/K2100002021</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4F3F633F"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Национальный план развития Республики Казахстан до 2025 года: утв. Указом Президента Республики Казахстан, 15 февраля 2018 года, № 636 //  </w:t>
      </w:r>
      <w:hyperlink r:id="rId78" w:anchor="z3" w:history="1">
        <w:r w:rsidRPr="009012C8">
          <w:rPr>
            <w:rStyle w:val="a8"/>
            <w:rFonts w:ascii="Times New Roman" w:hAnsi="Times New Roman" w:cs="Times New Roman"/>
            <w:color w:val="auto"/>
            <w:spacing w:val="4"/>
            <w:sz w:val="28"/>
            <w:szCs w:val="28"/>
            <w:u w:val="none"/>
          </w:rPr>
          <w:t>https://adilet.zan.kz/rus/docs/U1800000636#z3</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4DCF389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Глава государства провел заседание Высшего совета по реформам. Представлен Национальный план развития Казахстана до 2025 года /</w:t>
      </w:r>
      <w:proofErr w:type="gramStart"/>
      <w:r w:rsidRPr="009012C8">
        <w:rPr>
          <w:rFonts w:ascii="Times New Roman" w:hAnsi="Times New Roman" w:cs="Times New Roman"/>
          <w:spacing w:val="4"/>
          <w:sz w:val="28"/>
          <w:szCs w:val="28"/>
        </w:rPr>
        <w:t xml:space="preserve">/  </w:t>
      </w:r>
      <w:hyperlink r:id="rId79"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newtimes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ekonomika</w:t>
        </w:r>
        <w:r w:rsidRPr="009012C8">
          <w:rPr>
            <w:rStyle w:val="a8"/>
            <w:rFonts w:ascii="Times New Roman" w:hAnsi="Times New Roman" w:cs="Times New Roman"/>
            <w:color w:val="auto"/>
            <w:spacing w:val="4"/>
            <w:sz w:val="28"/>
            <w:szCs w:val="28"/>
            <w:u w:val="none"/>
          </w:rPr>
          <w:t>/123917-</w:t>
        </w:r>
        <w:r w:rsidRPr="009012C8">
          <w:rPr>
            <w:rStyle w:val="a8"/>
            <w:rFonts w:ascii="Times New Roman" w:hAnsi="Times New Roman" w:cs="Times New Roman"/>
            <w:color w:val="auto"/>
            <w:spacing w:val="4"/>
            <w:sz w:val="28"/>
            <w:szCs w:val="28"/>
            <w:u w:val="none"/>
            <w:lang w:val="en-US"/>
          </w:rPr>
          <w:t>tokaev</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provel</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zasedanie</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vysshe</w:t>
        </w:r>
        <w:proofErr w:type="gramEnd"/>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go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soveta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reformam</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predstavlen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natsionalnyi</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plan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razvitiia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kazakhstana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w:t>
        </w:r>
        <w:r w:rsidRPr="009012C8">
          <w:rPr>
            <w:rStyle w:val="a8"/>
            <w:rFonts w:ascii="Times New Roman" w:hAnsi="Times New Roman" w:cs="Times New Roman"/>
            <w:color w:val="auto"/>
            <w:spacing w:val="4"/>
            <w:sz w:val="28"/>
            <w:szCs w:val="28"/>
            <w:u w:val="none"/>
          </w:rPr>
          <w:t>-2025-</w:t>
        </w:r>
        <w:r w:rsidRPr="009012C8">
          <w:rPr>
            <w:rStyle w:val="a8"/>
            <w:rFonts w:ascii="Times New Roman" w:hAnsi="Times New Roman" w:cs="Times New Roman"/>
            <w:color w:val="auto"/>
            <w:spacing w:val="4"/>
            <w:sz w:val="28"/>
            <w:szCs w:val="28"/>
            <w:u w:val="none"/>
            <w:lang w:val="en-US"/>
          </w:rPr>
          <w:t>goda</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21BA9E06"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kk-KZ"/>
        </w:rPr>
        <w:t xml:space="preserve">Қазақстан Республикасының Заңы. Қазақстан Республикасының Конституциясына өзгерістер мен толықтырулар енгізу туралы: 2022 жылғы 8  маусымда қабылданған // </w:t>
      </w:r>
      <w:hyperlink r:id="rId80" w:history="1">
        <w:r w:rsidRPr="009012C8">
          <w:rPr>
            <w:rStyle w:val="a8"/>
            <w:rFonts w:ascii="Times New Roman" w:hAnsi="Times New Roman" w:cs="Times New Roman"/>
            <w:color w:val="auto"/>
            <w:spacing w:val="4"/>
            <w:sz w:val="28"/>
            <w:szCs w:val="28"/>
            <w:u w:val="none"/>
            <w:lang w:val="kk-KZ"/>
          </w:rPr>
          <w:t>https://adilet.zan.kz/kaz/docs/Z220000001K</w:t>
        </w:r>
      </w:hyperlink>
      <w:r w:rsidRPr="009012C8">
        <w:rPr>
          <w:rStyle w:val="a8"/>
          <w:rFonts w:ascii="Times New Roman" w:hAnsi="Times New Roman" w:cs="Times New Roman"/>
          <w:color w:val="auto"/>
          <w:spacing w:val="4"/>
          <w:sz w:val="28"/>
          <w:szCs w:val="28"/>
          <w:u w:val="none"/>
          <w:lang w:val="kk-KZ"/>
        </w:rPr>
        <w:t xml:space="preserve">. </w:t>
      </w:r>
      <w:r w:rsidRPr="009012C8">
        <w:rPr>
          <w:rFonts w:ascii="Times New Roman" w:hAnsi="Times New Roman" w:cs="Times New Roman"/>
          <w:bCs/>
          <w:spacing w:val="4"/>
          <w:sz w:val="28"/>
          <w:szCs w:val="28"/>
          <w:lang w:val="kk-KZ"/>
        </w:rPr>
        <w:t xml:space="preserve">06.02.2024. </w:t>
      </w:r>
    </w:p>
    <w:p w14:paraId="0F4D034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Кондрат И.Н. Уголовно-правовые и уголовно-процессуальные нормы в механизме уголовной политики // Правовое государство: теория и практики. – 2017. – № 3 (49). – С. 93-108.    </w:t>
      </w:r>
    </w:p>
    <w:p w14:paraId="18829B8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Профатилова Н.В. Оценка следователем достаточности доказательств при принятии основных процессуальных решений по уголовным делам: монография. – М.: Юрлитинформ, 2009. – 176 с.  </w:t>
      </w:r>
    </w:p>
    <w:p w14:paraId="65942A88"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Балтабаев К.Ж. Конституция и уголовный закон // </w:t>
      </w:r>
      <w:hyperlink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online</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zakon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Document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doc</w:t>
        </w:r>
        <w:r w:rsidRPr="009012C8">
          <w:rPr>
            <w:rStyle w:val="a8"/>
            <w:rFonts w:ascii="Times New Roman" w:hAnsi="Times New Roman" w:cs="Times New Roman"/>
            <w:color w:val="auto"/>
            <w:spacing w:val="4"/>
            <w:sz w:val="28"/>
            <w:szCs w:val="28"/>
            <w:u w:val="none"/>
          </w:rPr>
          <w:t>_</w:t>
        </w:r>
        <w:r w:rsidRPr="009012C8">
          <w:rPr>
            <w:rStyle w:val="a8"/>
            <w:rFonts w:ascii="Times New Roman" w:hAnsi="Times New Roman" w:cs="Times New Roman"/>
            <w:color w:val="auto"/>
            <w:spacing w:val="4"/>
            <w:sz w:val="28"/>
            <w:szCs w:val="28"/>
            <w:u w:val="none"/>
            <w:lang w:val="en-US"/>
          </w:rPr>
          <w:t>id</w:t>
        </w:r>
        <w:r w:rsidRPr="009012C8">
          <w:rPr>
            <w:rStyle w:val="a8"/>
            <w:rFonts w:ascii="Times New Roman" w:hAnsi="Times New Roman" w:cs="Times New Roman"/>
            <w:color w:val="auto"/>
            <w:spacing w:val="4"/>
            <w:sz w:val="28"/>
            <w:szCs w:val="28"/>
            <w:u w:val="none"/>
          </w:rPr>
          <w:t>=30148480&amp;</w:t>
        </w:r>
        <w:r w:rsidRPr="009012C8">
          <w:rPr>
            <w:rStyle w:val="a8"/>
            <w:rFonts w:ascii="Times New Roman" w:hAnsi="Times New Roman" w:cs="Times New Roman"/>
            <w:color w:val="auto"/>
            <w:spacing w:val="4"/>
            <w:sz w:val="28"/>
            <w:szCs w:val="28"/>
            <w:u w:val="none"/>
            <w:lang w:val="en-US"/>
          </w:rPr>
          <w:t>base</w:t>
        </w:r>
        <w:r w:rsidRPr="009012C8">
          <w:rPr>
            <w:rStyle w:val="a8"/>
            <w:rFonts w:ascii="Times New Roman" w:hAnsi="Times New Roman" w:cs="Times New Roman"/>
            <w:color w:val="auto"/>
            <w:spacing w:val="4"/>
            <w:sz w:val="28"/>
            <w:szCs w:val="28"/>
            <w:u w:val="none"/>
          </w:rPr>
          <w:t>_</w:t>
        </w:r>
        <w:r w:rsidRPr="009012C8">
          <w:rPr>
            <w:rStyle w:val="a8"/>
            <w:rFonts w:ascii="Times New Roman" w:hAnsi="Times New Roman" w:cs="Times New Roman"/>
            <w:color w:val="auto"/>
            <w:spacing w:val="4"/>
            <w:sz w:val="28"/>
            <w:szCs w:val="28"/>
            <w:u w:val="none"/>
            <w:lang w:val="en-US"/>
          </w:rPr>
          <w:t>id</w:t>
        </w:r>
        <w:r w:rsidRPr="009012C8">
          <w:rPr>
            <w:rStyle w:val="a8"/>
            <w:rFonts w:ascii="Times New Roman" w:hAnsi="Times New Roman" w:cs="Times New Roman"/>
            <w:color w:val="auto"/>
            <w:spacing w:val="4"/>
            <w:sz w:val="28"/>
            <w:szCs w:val="28"/>
            <w:u w:val="none"/>
          </w:rPr>
          <w:t>=1&amp;</w:t>
        </w:r>
        <w:r w:rsidRPr="009012C8">
          <w:rPr>
            <w:rStyle w:val="a8"/>
            <w:rFonts w:ascii="Times New Roman" w:hAnsi="Times New Roman" w:cs="Times New Roman"/>
            <w:color w:val="auto"/>
            <w:spacing w:val="4"/>
            <w:sz w:val="28"/>
            <w:szCs w:val="28"/>
            <w:u w:val="none"/>
            <w:lang w:val="en-US"/>
          </w:rPr>
          <w:t>pos</w:t>
        </w:r>
        <w:r w:rsidRPr="009012C8">
          <w:rPr>
            <w:rStyle w:val="a8"/>
            <w:rFonts w:ascii="Times New Roman" w:hAnsi="Times New Roman" w:cs="Times New Roman"/>
            <w:color w:val="auto"/>
            <w:spacing w:val="4"/>
            <w:sz w:val="28"/>
            <w:szCs w:val="28"/>
            <w:u w:val="none"/>
          </w:rPr>
          <w:t xml:space="preserve">=3;-50# </w:t>
        </w:r>
        <w:r w:rsidRPr="009012C8">
          <w:rPr>
            <w:rStyle w:val="a8"/>
            <w:rFonts w:ascii="Times New Roman" w:hAnsi="Times New Roman" w:cs="Times New Roman"/>
            <w:color w:val="auto"/>
            <w:spacing w:val="4"/>
            <w:sz w:val="28"/>
            <w:szCs w:val="28"/>
            <w:u w:val="none"/>
            <w:lang w:val="en-US"/>
          </w:rPr>
          <w:t>pos</w:t>
        </w:r>
        <w:r w:rsidRPr="009012C8">
          <w:rPr>
            <w:rStyle w:val="a8"/>
            <w:rFonts w:ascii="Times New Roman" w:hAnsi="Times New Roman" w:cs="Times New Roman"/>
            <w:color w:val="auto"/>
            <w:spacing w:val="4"/>
            <w:sz w:val="28"/>
            <w:szCs w:val="28"/>
            <w:u w:val="none"/>
          </w:rPr>
          <w:t xml:space="preserve"> =3;-50</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030839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Кегембаева А.Ж. Конституционные основы уголовного законодательства Республики Казахстан: автореф. … док. юр. наук: 12.00.08. </w:t>
      </w:r>
      <w:r w:rsidRPr="009012C8">
        <w:rPr>
          <w:rFonts w:ascii="Times New Roman" w:hAnsi="Times New Roman" w:cs="Times New Roman"/>
          <w:spacing w:val="4"/>
          <w:sz w:val="28"/>
          <w:szCs w:val="28"/>
          <w:shd w:val="clear" w:color="auto" w:fill="FFFFFF"/>
        </w:rPr>
        <w:t xml:space="preserve">– </w:t>
      </w:r>
      <w:r w:rsidRPr="009012C8">
        <w:rPr>
          <w:rFonts w:ascii="Times New Roman" w:hAnsi="Times New Roman" w:cs="Times New Roman"/>
          <w:spacing w:val="4"/>
          <w:sz w:val="28"/>
          <w:szCs w:val="28"/>
        </w:rPr>
        <w:t xml:space="preserve">Бишкек: </w:t>
      </w:r>
      <w:r w:rsidRPr="009012C8">
        <w:rPr>
          <w:rFonts w:ascii="Times New Roman" w:hAnsi="Times New Roman" w:cs="Times New Roman"/>
          <w:spacing w:val="4"/>
          <w:sz w:val="28"/>
          <w:szCs w:val="28"/>
          <w:lang w:val="kk-KZ"/>
        </w:rPr>
        <w:t>Әрекет-</w:t>
      </w:r>
      <w:r w:rsidRPr="009012C8">
        <w:rPr>
          <w:rFonts w:ascii="Times New Roman" w:hAnsi="Times New Roman" w:cs="Times New Roman"/>
          <w:spacing w:val="4"/>
          <w:sz w:val="28"/>
          <w:szCs w:val="28"/>
          <w:lang w:val="en-US"/>
        </w:rPr>
        <w:t>Print</w:t>
      </w:r>
      <w:r w:rsidRPr="009012C8">
        <w:rPr>
          <w:rFonts w:ascii="Times New Roman" w:hAnsi="Times New Roman" w:cs="Times New Roman"/>
          <w:spacing w:val="4"/>
          <w:sz w:val="28"/>
          <w:szCs w:val="28"/>
        </w:rPr>
        <w:t xml:space="preserve">, 2012. – 45 с.   </w:t>
      </w:r>
    </w:p>
    <w:p w14:paraId="6036009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Чернышова Е.А. Пенализация и депенализация как основные категории уголовно-правовой политики // Государственно-правовые исследования. – 2018. – № 1. – С. 187-189.</w:t>
      </w:r>
    </w:p>
    <w:p w14:paraId="12C08F0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усиления защиты права собственности, арбитража, оптимизации судебной нагрузки и дальнейшей гуманизации уголовного законодательства: прин. 21 января 2019 года, № 217-VІ // </w:t>
      </w:r>
      <w:hyperlink r:id="rId81" w:history="1">
        <w:r w:rsidRPr="009012C8">
          <w:rPr>
            <w:rStyle w:val="a8"/>
            <w:rFonts w:ascii="Times New Roman" w:hAnsi="Times New Roman" w:cs="Times New Roman"/>
            <w:color w:val="auto"/>
            <w:spacing w:val="4"/>
            <w:sz w:val="28"/>
            <w:szCs w:val="28"/>
            <w:u w:val="none"/>
          </w:rPr>
          <w:t>https://adilet.zan.kz/rus/docs/Z1900000217</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03C957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усиления защиты прав граждан в уголовном процессе и противодействия коррупции: прин. 19 декабря 2020 года, № 384-VI // </w:t>
      </w:r>
      <w:hyperlink r:id="rId82" w:history="1">
        <w:r w:rsidRPr="009012C8">
          <w:rPr>
            <w:rStyle w:val="a8"/>
            <w:rFonts w:ascii="Times New Roman" w:hAnsi="Times New Roman" w:cs="Times New Roman"/>
            <w:color w:val="auto"/>
            <w:spacing w:val="4"/>
            <w:sz w:val="28"/>
            <w:szCs w:val="28"/>
            <w:u w:val="none"/>
          </w:rPr>
          <w:t>https://adilet.zan.kz/rus/docs/Z2000000384</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2F3E51A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Проверка на соответствие Конституции </w:t>
      </w:r>
      <w:hyperlink r:id="rId83" w:anchor="z0" w:history="1">
        <w:r w:rsidRPr="009012C8">
          <w:rPr>
            <w:rStyle w:val="a8"/>
            <w:rFonts w:ascii="Times New Roman" w:hAnsi="Times New Roman" w:cs="Times New Roman"/>
            <w:color w:val="auto"/>
            <w:spacing w:val="4"/>
            <w:sz w:val="28"/>
            <w:szCs w:val="28"/>
            <w:u w:val="none"/>
          </w:rPr>
          <w:t>Закона</w:t>
        </w:r>
      </w:hyperlink>
      <w:r w:rsidRPr="009012C8">
        <w:t xml:space="preserve"> </w:t>
      </w:r>
      <w:r w:rsidRPr="009012C8">
        <w:rPr>
          <w:rFonts w:ascii="Times New Roman" w:hAnsi="Times New Roman" w:cs="Times New Roman"/>
          <w:spacing w:val="4"/>
          <w:sz w:val="28"/>
          <w:szCs w:val="28"/>
        </w:rPr>
        <w:t xml:space="preserve">Республики Казахстан «О противодействии легализации (отмыванию) доходов, полученных незаконным путем, и финансированию терроризма» и </w:t>
      </w:r>
      <w:hyperlink r:id="rId84" w:anchor="z0" w:history="1">
        <w:r w:rsidRPr="009012C8">
          <w:rPr>
            <w:rFonts w:ascii="Times New Roman" w:hAnsi="Times New Roman" w:cs="Times New Roman"/>
            <w:spacing w:val="4"/>
            <w:sz w:val="28"/>
            <w:szCs w:val="28"/>
          </w:rPr>
          <w:t>Закона</w:t>
        </w:r>
      </w:hyperlink>
      <w:r w:rsidRPr="009012C8">
        <w:t xml:space="preserve"> </w:t>
      </w:r>
      <w:r w:rsidRPr="009012C8">
        <w:rPr>
          <w:rFonts w:ascii="Times New Roman" w:hAnsi="Times New Roman" w:cs="Times New Roman"/>
          <w:spacing w:val="4"/>
          <w:sz w:val="28"/>
          <w:szCs w:val="28"/>
        </w:rPr>
        <w:t>Республики Казахстан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незаконным путем, и финансированию терроризма», принятых Парламентом Республики Казахстан 17 июня 2009 года, а также обращение Председателя Мажилиса Парламента Республики Казахстан об официальном толковании пункта 2 </w:t>
      </w:r>
      <w:hyperlink r:id="rId85" w:anchor="z20" w:history="1">
        <w:r w:rsidRPr="009012C8">
          <w:rPr>
            <w:rFonts w:ascii="Times New Roman" w:hAnsi="Times New Roman" w:cs="Times New Roman"/>
            <w:spacing w:val="4"/>
            <w:sz w:val="28"/>
            <w:szCs w:val="28"/>
          </w:rPr>
          <w:t>статьи 18</w:t>
        </w:r>
      </w:hyperlink>
      <w:r w:rsidRPr="009012C8">
        <w:rPr>
          <w:rFonts w:ascii="Times New Roman" w:hAnsi="Times New Roman" w:cs="Times New Roman"/>
          <w:spacing w:val="4"/>
          <w:sz w:val="28"/>
          <w:szCs w:val="28"/>
        </w:rPr>
        <w:t xml:space="preserve"> Конституции Республики Казахстан, в части норм: «каждый имеет право на тайну личных вкладов и сбережений... Ограничения этого права допускаются только в случаях и в порядке, прямо установленных законом» //  </w:t>
      </w:r>
      <w:hyperlink r:id="rId86" w:history="1">
        <w:r w:rsidRPr="009012C8">
          <w:rPr>
            <w:rStyle w:val="a8"/>
            <w:rFonts w:ascii="Times New Roman" w:hAnsi="Times New Roman" w:cs="Times New Roman"/>
            <w:color w:val="auto"/>
            <w:spacing w:val="4"/>
            <w:sz w:val="28"/>
            <w:szCs w:val="28"/>
            <w:lang w:val="en-US"/>
          </w:rPr>
          <w:t>https</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www</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gov</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kz</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memleket</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entities</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ksrk</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documents</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details</w:t>
        </w:r>
        <w:r w:rsidRPr="009012C8">
          <w:rPr>
            <w:rStyle w:val="a8"/>
            <w:rFonts w:ascii="Times New Roman" w:hAnsi="Times New Roman" w:cs="Times New Roman"/>
            <w:color w:val="auto"/>
            <w:spacing w:val="4"/>
            <w:sz w:val="28"/>
            <w:szCs w:val="28"/>
          </w:rPr>
          <w:t xml:space="preserve">/ </w:t>
        </w:r>
        <w:r w:rsidRPr="009012C8">
          <w:rPr>
            <w:rStyle w:val="a8"/>
            <w:rFonts w:ascii="Times New Roman" w:hAnsi="Times New Roman" w:cs="Times New Roman"/>
            <w:color w:val="auto"/>
            <w:spacing w:val="4"/>
            <w:sz w:val="28"/>
            <w:szCs w:val="28"/>
            <w:lang w:val="en-US"/>
          </w:rPr>
          <w:t>adilet</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S</w:t>
        </w:r>
        <w:r w:rsidRPr="009012C8">
          <w:rPr>
            <w:rStyle w:val="a8"/>
            <w:rFonts w:ascii="Times New Roman" w:hAnsi="Times New Roman" w:cs="Times New Roman"/>
            <w:color w:val="auto"/>
            <w:spacing w:val="4"/>
            <w:sz w:val="28"/>
            <w:szCs w:val="28"/>
          </w:rPr>
          <w:t>090000005_?</w:t>
        </w:r>
        <w:r w:rsidRPr="009012C8">
          <w:rPr>
            <w:rStyle w:val="a8"/>
            <w:rFonts w:ascii="Times New Roman" w:hAnsi="Times New Roman" w:cs="Times New Roman"/>
            <w:color w:val="auto"/>
            <w:spacing w:val="4"/>
            <w:sz w:val="28"/>
            <w:szCs w:val="28"/>
            <w:lang w:val="en-US"/>
          </w:rPr>
          <w:t>lang</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ru</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4CFCE6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Регламент Мажилиса Парламента Республики Казахстан: утв. 8 февраля 1996 года // </w:t>
      </w:r>
      <w:hyperlink r:id="rId87" w:history="1">
        <w:r w:rsidRPr="009012C8">
          <w:rPr>
            <w:rStyle w:val="a8"/>
            <w:rFonts w:ascii="Times New Roman" w:hAnsi="Times New Roman" w:cs="Times New Roman"/>
            <w:color w:val="auto"/>
            <w:spacing w:val="4"/>
            <w:sz w:val="28"/>
            <w:szCs w:val="28"/>
            <w:u w:val="none"/>
          </w:rPr>
          <w:t>https://adilet.zan.kz/rus/docs/B960000003_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332D75D8"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lang w:eastAsia="ru-RU"/>
        </w:rPr>
        <w:t xml:space="preserve">Закон Республики Казахстан. О правовых актах: прин. 6 </w:t>
      </w:r>
      <w:proofErr w:type="gramStart"/>
      <w:r w:rsidRPr="009012C8">
        <w:rPr>
          <w:rFonts w:ascii="Times New Roman" w:hAnsi="Times New Roman" w:cs="Times New Roman"/>
          <w:spacing w:val="4"/>
          <w:sz w:val="28"/>
          <w:szCs w:val="28"/>
          <w:lang w:eastAsia="ru-RU"/>
        </w:rPr>
        <w:t>апреля  2016</w:t>
      </w:r>
      <w:proofErr w:type="gramEnd"/>
      <w:r w:rsidRPr="009012C8">
        <w:rPr>
          <w:rFonts w:ascii="Times New Roman" w:hAnsi="Times New Roman" w:cs="Times New Roman"/>
          <w:spacing w:val="4"/>
          <w:sz w:val="28"/>
          <w:szCs w:val="28"/>
          <w:lang w:eastAsia="ru-RU"/>
        </w:rPr>
        <w:t xml:space="preserve"> года, № 480-</w:t>
      </w:r>
      <w:r w:rsidRPr="009012C8">
        <w:rPr>
          <w:rFonts w:ascii="Times New Roman" w:hAnsi="Times New Roman" w:cs="Times New Roman"/>
          <w:spacing w:val="4"/>
          <w:sz w:val="28"/>
          <w:szCs w:val="28"/>
          <w:lang w:val="en-US" w:eastAsia="ru-RU"/>
        </w:rPr>
        <w:t>V</w:t>
      </w:r>
      <w:r w:rsidRPr="009012C8">
        <w:rPr>
          <w:rFonts w:ascii="Times New Roman" w:hAnsi="Times New Roman" w:cs="Times New Roman"/>
          <w:spacing w:val="4"/>
          <w:sz w:val="28"/>
          <w:szCs w:val="28"/>
          <w:lang w:eastAsia="ru-RU"/>
        </w:rPr>
        <w:t xml:space="preserve"> // </w:t>
      </w:r>
      <w:hyperlink r:id="rId88" w:anchor="pos=3;-110"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online</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zakon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Document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doc</w:t>
        </w:r>
        <w:r w:rsidRPr="009012C8">
          <w:rPr>
            <w:rStyle w:val="a8"/>
            <w:rFonts w:ascii="Times New Roman" w:hAnsi="Times New Roman" w:cs="Times New Roman"/>
            <w:color w:val="auto"/>
            <w:spacing w:val="4"/>
            <w:sz w:val="28"/>
            <w:szCs w:val="28"/>
            <w:u w:val="none"/>
          </w:rPr>
          <w:t xml:space="preserve">_ </w:t>
        </w:r>
        <w:r w:rsidRPr="009012C8">
          <w:rPr>
            <w:rStyle w:val="a8"/>
            <w:rFonts w:ascii="Times New Roman" w:hAnsi="Times New Roman" w:cs="Times New Roman"/>
            <w:color w:val="auto"/>
            <w:spacing w:val="4"/>
            <w:sz w:val="28"/>
            <w:szCs w:val="28"/>
            <w:u w:val="none"/>
            <w:lang w:val="en-US"/>
          </w:rPr>
          <w:t>id</w:t>
        </w:r>
        <w:r w:rsidRPr="009012C8">
          <w:rPr>
            <w:rStyle w:val="a8"/>
            <w:rFonts w:ascii="Times New Roman" w:hAnsi="Times New Roman" w:cs="Times New Roman"/>
            <w:color w:val="auto"/>
            <w:spacing w:val="4"/>
            <w:sz w:val="28"/>
            <w:szCs w:val="28"/>
            <w:u w:val="none"/>
          </w:rPr>
          <w:t xml:space="preserve">=37312788&amp; </w:t>
        </w:r>
        <w:r w:rsidRPr="009012C8">
          <w:rPr>
            <w:rStyle w:val="a8"/>
            <w:rFonts w:ascii="Times New Roman" w:hAnsi="Times New Roman" w:cs="Times New Roman"/>
            <w:color w:val="auto"/>
            <w:spacing w:val="4"/>
            <w:sz w:val="28"/>
            <w:szCs w:val="28"/>
            <w:u w:val="none"/>
            <w:lang w:val="en-US"/>
          </w:rPr>
          <w:t>pos</w:t>
        </w:r>
        <w:r w:rsidRPr="009012C8">
          <w:rPr>
            <w:rStyle w:val="a8"/>
            <w:rFonts w:ascii="Times New Roman" w:hAnsi="Times New Roman" w:cs="Times New Roman"/>
            <w:color w:val="auto"/>
            <w:spacing w:val="4"/>
            <w:sz w:val="28"/>
            <w:szCs w:val="28"/>
            <w:u w:val="none"/>
          </w:rPr>
          <w:t xml:space="preserve"> =3;-110#</w:t>
        </w:r>
        <w:r w:rsidRPr="009012C8">
          <w:rPr>
            <w:rStyle w:val="a8"/>
            <w:rFonts w:ascii="Times New Roman" w:hAnsi="Times New Roman" w:cs="Times New Roman"/>
            <w:color w:val="auto"/>
            <w:spacing w:val="4"/>
            <w:sz w:val="28"/>
            <w:szCs w:val="28"/>
            <w:u w:val="none"/>
            <w:lang w:val="en-US"/>
          </w:rPr>
          <w:t>pos</w:t>
        </w:r>
        <w:r w:rsidRPr="009012C8">
          <w:rPr>
            <w:rStyle w:val="a8"/>
            <w:rFonts w:ascii="Times New Roman" w:hAnsi="Times New Roman" w:cs="Times New Roman"/>
            <w:color w:val="auto"/>
            <w:spacing w:val="4"/>
            <w:sz w:val="28"/>
            <w:szCs w:val="28"/>
            <w:u w:val="none"/>
          </w:rPr>
          <w:t>=3;-110</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lang w:eastAsia="ru-RU"/>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lang w:eastAsia="ru-RU"/>
        </w:rPr>
        <w:t xml:space="preserve">  </w:t>
      </w:r>
    </w:p>
    <w:p w14:paraId="720EBD0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Гузеева О.С. Субъекты конституционализации уголовного права   // Правосудие. – 2020. – Т. 2, № 2. – С. 171-195.</w:t>
      </w:r>
    </w:p>
    <w:p w14:paraId="3A7796E8"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Нормативное постановление Конституционного Совета Республики Казахстан. Об официальном толковании норм Конституции Республики Казахстан по вопросу исчисления конституционных сроков: утв. 13 апреля 2012 года, № 2 // </w:t>
      </w:r>
      <w:hyperlink r:id="rId89" w:history="1">
        <w:r w:rsidRPr="009012C8">
          <w:rPr>
            <w:rStyle w:val="a8"/>
            <w:rFonts w:ascii="Times New Roman" w:hAnsi="Times New Roman" w:cs="Times New Roman"/>
            <w:color w:val="auto"/>
            <w:spacing w:val="4"/>
            <w:sz w:val="28"/>
            <w:szCs w:val="28"/>
            <w:u w:val="none"/>
          </w:rPr>
          <w:t>https://adilet.zan.kz/rus/docs/S1200000002</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8E50D70" w14:textId="77777777" w:rsidR="005C792B" w:rsidRPr="009012C8" w:rsidRDefault="005C792B" w:rsidP="007322A0">
      <w:pPr>
        <w:pStyle w:val="a3"/>
        <w:numPr>
          <w:ilvl w:val="0"/>
          <w:numId w:val="19"/>
        </w:numPr>
        <w:tabs>
          <w:tab w:val="left" w:pos="1134"/>
        </w:tabs>
        <w:spacing w:after="0" w:line="240" w:lineRule="auto"/>
        <w:ind w:left="0" w:firstLine="709"/>
        <w:jc w:val="both"/>
        <w:rPr>
          <w:rFonts w:ascii="Times New Roman" w:hAnsi="Times New Roman" w:cs="Times New Roman"/>
          <w:spacing w:val="2"/>
          <w:sz w:val="28"/>
          <w:szCs w:val="28"/>
          <w:lang w:val="kk-KZ"/>
        </w:rPr>
      </w:pPr>
      <w:r w:rsidRPr="009012C8">
        <w:rPr>
          <w:rFonts w:ascii="Times New Roman" w:hAnsi="Times New Roman" w:cs="Times New Roman"/>
          <w:spacing w:val="2"/>
          <w:sz w:val="28"/>
          <w:szCs w:val="28"/>
        </w:rPr>
        <w:t>Рахметулин А.Д. Главные субъекты конституционализации уголовного права и уголовного процесса Республики Казахстан // Вестник Института законодательства и правовой информации Республики Казахстан. – 2023. – №3 (74). – С.221-229.</w:t>
      </w:r>
    </w:p>
    <w:p w14:paraId="26413C49" w14:textId="19B29E2C"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eastAsia="ru-RU"/>
        </w:rPr>
      </w:pPr>
      <w:r w:rsidRPr="009012C8">
        <w:rPr>
          <w:rFonts w:ascii="Times New Roman" w:hAnsi="Times New Roman" w:cs="Times New Roman"/>
          <w:spacing w:val="4"/>
          <w:sz w:val="28"/>
          <w:szCs w:val="28"/>
          <w:lang w:val="kk-KZ"/>
        </w:rPr>
        <w:t>Правовая характеристика и форма осуществления регистрационных функций, осуществляемые органами юстиции Р</w:t>
      </w:r>
      <w:r w:rsidR="00661E77" w:rsidRPr="009012C8">
        <w:rPr>
          <w:rFonts w:ascii="Times New Roman" w:hAnsi="Times New Roman" w:cs="Times New Roman"/>
          <w:spacing w:val="4"/>
          <w:sz w:val="28"/>
          <w:szCs w:val="28"/>
          <w:lang w:val="kk-KZ"/>
        </w:rPr>
        <w:t>К</w:t>
      </w:r>
      <w:r w:rsidRPr="009012C8">
        <w:rPr>
          <w:rFonts w:ascii="Times New Roman" w:hAnsi="Times New Roman" w:cs="Times New Roman"/>
          <w:spacing w:val="4"/>
          <w:sz w:val="28"/>
          <w:szCs w:val="28"/>
          <w:lang w:val="kk-KZ"/>
        </w:rPr>
        <w:t xml:space="preserve"> //  </w:t>
      </w:r>
      <w:hyperlink r:id="rId90" w:anchor="18" w:history="1">
        <w:r w:rsidR="00661E77" w:rsidRPr="009012C8">
          <w:rPr>
            <w:rStyle w:val="a8"/>
            <w:rFonts w:ascii="Times New Roman" w:hAnsi="Times New Roman" w:cs="Times New Roman"/>
            <w:color w:val="auto"/>
            <w:spacing w:val="4"/>
            <w:sz w:val="28"/>
            <w:szCs w:val="28"/>
            <w:lang w:val="de-DE"/>
          </w:rPr>
          <w:t>https://vuzlit.com/682539/ponyatie_registratsii_rol_deyatelnosti_ organov_yustitsii_respubliki_kazahstan#18</w:t>
        </w:r>
      </w:hyperlink>
      <w:r w:rsidRPr="009012C8">
        <w:rPr>
          <w:rStyle w:val="a8"/>
          <w:rFonts w:ascii="Times New Roman" w:hAnsi="Times New Roman" w:cs="Times New Roman"/>
          <w:color w:val="auto"/>
          <w:spacing w:val="4"/>
          <w:sz w:val="28"/>
          <w:szCs w:val="28"/>
          <w:u w:val="none"/>
          <w:lang w:val="de-DE"/>
        </w:rPr>
        <w:t>.</w:t>
      </w:r>
      <w:r w:rsidRPr="009012C8">
        <w:rPr>
          <w:rFonts w:ascii="Times New Roman" w:hAnsi="Times New Roman" w:cs="Times New Roman"/>
          <w:spacing w:val="4"/>
          <w:sz w:val="28"/>
          <w:szCs w:val="28"/>
          <w:lang w:val="de-DE"/>
        </w:rPr>
        <w:t xml:space="preserve"> </w:t>
      </w:r>
      <w:r w:rsidRPr="009012C8">
        <w:rPr>
          <w:rFonts w:ascii="Times New Roman" w:hAnsi="Times New Roman" w:cs="Times New Roman"/>
          <w:bCs/>
          <w:spacing w:val="4"/>
          <w:sz w:val="28"/>
          <w:szCs w:val="28"/>
          <w:lang w:val="kk-KZ"/>
        </w:rPr>
        <w:t xml:space="preserve">06.02.2024.  </w:t>
      </w:r>
      <w:r w:rsidRPr="009012C8">
        <w:rPr>
          <w:rFonts w:ascii="Times New Roman" w:hAnsi="Times New Roman" w:cs="Times New Roman"/>
          <w:spacing w:val="4"/>
          <w:sz w:val="28"/>
          <w:szCs w:val="28"/>
          <w:lang w:val="kk-KZ"/>
        </w:rPr>
        <w:t xml:space="preserve"> </w:t>
      </w:r>
    </w:p>
    <w:p w14:paraId="2FB271A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Инструкция о ведении уголовного судопроизводства в электронном формате: утв.  приказом Генерального прокурора Республики Казахстан, 3 января 2018 год, № 2 // </w:t>
      </w:r>
      <w:hyperlink r:id="rId91" w:history="1">
        <w:r w:rsidRPr="009012C8">
          <w:rPr>
            <w:rStyle w:val="a8"/>
            <w:rFonts w:ascii="Times New Roman" w:hAnsi="Times New Roman" w:cs="Times New Roman"/>
            <w:color w:val="auto"/>
            <w:spacing w:val="4"/>
            <w:sz w:val="28"/>
            <w:szCs w:val="28"/>
            <w:u w:val="none"/>
          </w:rPr>
          <w:t>https://adilet.zan.kz/rus/docs/V1800016268</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6BBE9876"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a7"/>
          <w:rFonts w:ascii="Times New Roman" w:hAnsi="Times New Roman" w:cs="Times New Roman"/>
          <w:spacing w:val="4"/>
          <w:sz w:val="28"/>
          <w:szCs w:val="28"/>
          <w:vertAlign w:val="baseline"/>
          <w:lang w:eastAsia="ru-RU"/>
        </w:rPr>
      </w:pPr>
      <w:r w:rsidRPr="009012C8">
        <w:rPr>
          <w:rFonts w:ascii="Times New Roman" w:eastAsia="Times New Roman" w:hAnsi="Times New Roman" w:cs="Times New Roman"/>
          <w:bCs/>
          <w:spacing w:val="4"/>
          <w:sz w:val="28"/>
          <w:szCs w:val="28"/>
          <w:lang w:eastAsia="ru-RU"/>
        </w:rPr>
        <w:t>Совместный приказ Министра внутренних дел Республики Казахстан от 10 апреля 2018 года № 276, Министра финансов Республики Казахстан от 19 апреля 2018 года № 476, Председателя Агентства Республики Казахстан по делам государственной службы и противодействию коррупции от 20 апреля 2018 года № 109, Начальника Службы государственной охраны Республики Казахстан от 12 апреля 2018 года № 11-11, Председателя Комитета национальной безопасности Республики Казахстан от 10 апреля 2018 года № 30.  О внесении изменения в совместный приказ Министра внутренних дел Республики Казахстан от 12 декабря 2014 года № 892, Министра финансов Республики Казахстан от 12 декабря 2014 года № 565, Начальника Службы государственной охраны Республики Казахстан от 15 декабря 2014 года № 146, Председателя Агентства Республики Казахстан по делам государственной службы и противодействию коррупции от 12 декабря 2014 года № 62, Председателя Комитета национальной безопасности Республики Казахстан от 18 декабря 2014 года № 416 «Об утверждении Правил проведения негласных следственных действий</w:t>
      </w:r>
      <w:r w:rsidRPr="009012C8">
        <w:rPr>
          <w:rFonts w:ascii="Times New Roman" w:hAnsi="Times New Roman" w:cs="Times New Roman"/>
          <w:spacing w:val="4"/>
          <w:sz w:val="28"/>
          <w:szCs w:val="28"/>
          <w:lang w:eastAsia="ru-RU"/>
        </w:rPr>
        <w:t>»</w:t>
      </w:r>
      <w:r w:rsidRPr="009012C8">
        <w:rPr>
          <w:rFonts w:ascii="Times New Roman" w:hAnsi="Times New Roman" w:cs="Times New Roman"/>
          <w:spacing w:val="4"/>
          <w:sz w:val="28"/>
          <w:szCs w:val="28"/>
        </w:rPr>
        <w:t xml:space="preserve">: зарегистр. в Министерстве юстиции Республики Казахстан, 27 апреля 2018 года, № 16828 // </w:t>
      </w:r>
      <w:r w:rsidRPr="009012C8">
        <w:rPr>
          <w:rFonts w:ascii="Times New Roman" w:eastAsia="Times New Roman" w:hAnsi="Times New Roman" w:cs="Times New Roman"/>
          <w:b/>
          <w:bCs/>
          <w:spacing w:val="4"/>
          <w:sz w:val="28"/>
          <w:szCs w:val="28"/>
          <w:lang w:eastAsia="ru-RU"/>
        </w:rPr>
        <w:t xml:space="preserve"> </w:t>
      </w:r>
      <w:hyperlink r:id="rId92" w:history="1">
        <w:r w:rsidRPr="009012C8">
          <w:rPr>
            <w:rStyle w:val="a8"/>
            <w:rFonts w:ascii="Times New Roman" w:hAnsi="Times New Roman" w:cs="Times New Roman"/>
            <w:color w:val="auto"/>
            <w:spacing w:val="4"/>
            <w:sz w:val="28"/>
            <w:szCs w:val="28"/>
            <w:u w:val="none"/>
          </w:rPr>
          <w:t>https://online.zakon.kz/Document/ ?doc_id=39361034</w:t>
        </w:r>
      </w:hyperlink>
      <w:r w:rsidRPr="009012C8">
        <w:rPr>
          <w:rStyle w:val="a8"/>
          <w:rFonts w:ascii="Times New Roman" w:hAnsi="Times New Roman" w:cs="Times New Roman"/>
          <w:color w:val="auto"/>
          <w:spacing w:val="4"/>
          <w:sz w:val="28"/>
          <w:szCs w:val="28"/>
          <w:u w:val="none"/>
        </w:rPr>
        <w:t>.</w:t>
      </w:r>
      <w:r w:rsidRPr="009012C8">
        <w:rPr>
          <w:rStyle w:val="a7"/>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r w:rsidRPr="009012C8">
        <w:rPr>
          <w:rStyle w:val="a7"/>
          <w:rFonts w:ascii="Times New Roman" w:hAnsi="Times New Roman" w:cs="Times New Roman"/>
          <w:spacing w:val="4"/>
          <w:sz w:val="28"/>
          <w:szCs w:val="28"/>
        </w:rPr>
        <w:t xml:space="preserve"> </w:t>
      </w:r>
    </w:p>
    <w:p w14:paraId="09EBD8B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shd w:val="clear" w:color="auto" w:fill="FFFFFF"/>
        </w:rPr>
        <w:t xml:space="preserve">Приказ Министра внутренних дел Республики Казахстан. О мерах по совершенствованию деятельности подразделений следствия, дознания и военно-следственных подразделений органов внутренних дел Республики Казахстан: утв. 16 марта 2015 года, № 220 // </w:t>
      </w:r>
      <w:hyperlink r:id="rId93" w:anchor="z1" w:history="1">
        <w:r w:rsidRPr="009012C8">
          <w:rPr>
            <w:rStyle w:val="a8"/>
            <w:rFonts w:ascii="Times New Roman" w:hAnsi="Times New Roman" w:cs="Times New Roman"/>
            <w:color w:val="auto"/>
            <w:spacing w:val="4"/>
            <w:sz w:val="28"/>
            <w:szCs w:val="28"/>
            <w:u w:val="none"/>
            <w:shd w:val="clear" w:color="auto" w:fill="FFFFFF"/>
          </w:rPr>
          <w:t>https://adilet.zan.kz/ rus/docs/ V1500010761#z1</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spacing w:val="4"/>
          <w:sz w:val="28"/>
          <w:szCs w:val="28"/>
          <w:shd w:val="clear" w:color="auto" w:fill="FFFFFF"/>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shd w:val="clear" w:color="auto" w:fill="FFFFFF"/>
        </w:rPr>
        <w:t xml:space="preserve"> </w:t>
      </w:r>
    </w:p>
    <w:p w14:paraId="37E4881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Перечень правовых актов, принятие которых необходимо в целях реализации Закона Республики Казахстан от 19 декабря 2020 года «О внесении изменений и дополнений в некоторые законодательные акты Республики Казахстан по вопросам усиления защиты прав граждан в уголовном процессе и противодействия коррупции»: утв. распоряжением Премьер-Министра Республики Казахстан, 19 января 2021 года, № 6-р // </w:t>
      </w:r>
      <w:hyperlink r:id="rId94" w:anchor="z9" w:history="1">
        <w:r w:rsidRPr="009012C8">
          <w:rPr>
            <w:rStyle w:val="a8"/>
            <w:rFonts w:ascii="Times New Roman" w:hAnsi="Times New Roman" w:cs="Times New Roman"/>
            <w:color w:val="auto"/>
            <w:spacing w:val="4"/>
            <w:sz w:val="28"/>
            <w:szCs w:val="28"/>
            <w:u w:val="none"/>
          </w:rPr>
          <w:t>https://adilet.zan.kz/rus/docs/R2100000006#z9</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5546B8D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Приказ Генерального Прокурора Республики Казахстан. Об утверждении формы статистического отчета № 1-Е «О работе органов уголовного преследования» и Инструкции по его составлению»: утв. 1 октября 2014 года, № 102 // </w:t>
      </w:r>
      <w:hyperlink r:id="rId95" w:history="1">
        <w:r w:rsidRPr="009012C8">
          <w:rPr>
            <w:rStyle w:val="a8"/>
            <w:rFonts w:ascii="Times New Roman" w:hAnsi="Times New Roman" w:cs="Times New Roman"/>
            <w:color w:val="auto"/>
            <w:spacing w:val="4"/>
            <w:sz w:val="28"/>
            <w:szCs w:val="28"/>
            <w:u w:val="none"/>
          </w:rPr>
          <w:t>https://online.zakon.kz/Document/?doc_id= 31709360</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152F11E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Приказ Генерального Прокурора Республики Казахстан. Об утверждении формы отчета № 1-М «О зарегистрированных уголовных правонарушениях» и Инструкции по его формированию»: утв. 24 апреля 2019 года,  № 29 // </w:t>
      </w:r>
      <w:hyperlink r:id="rId96" w:history="1">
        <w:r w:rsidRPr="009012C8">
          <w:rPr>
            <w:rStyle w:val="a8"/>
            <w:rFonts w:ascii="Times New Roman" w:hAnsi="Times New Roman" w:cs="Times New Roman"/>
            <w:color w:val="auto"/>
            <w:spacing w:val="4"/>
            <w:sz w:val="28"/>
            <w:szCs w:val="28"/>
            <w:u w:val="none"/>
          </w:rPr>
          <w:t>https://adilet.zan.kz/rus/docs/V1900018595</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49CEFBC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Распоряжение Премьер-Министра Республики Казахстан. О мерах по реализации Закона Республики Казахстан от 6 декабря  2022 года «О внесении изменений и дополнений в некоторые законодательные акты Республики Казахстан по вопросам реализации Послания Главы государства от 16 марта 2022 года»: утв. 6 декабря 2022 года № 192-р // </w:t>
      </w:r>
      <w:hyperlink r:id="rId97" w:history="1">
        <w:r w:rsidRPr="009012C8">
          <w:rPr>
            <w:rStyle w:val="a8"/>
            <w:rFonts w:ascii="Times New Roman" w:hAnsi="Times New Roman" w:cs="Times New Roman"/>
            <w:color w:val="auto"/>
            <w:spacing w:val="4"/>
            <w:sz w:val="28"/>
            <w:szCs w:val="28"/>
            <w:u w:val="none"/>
          </w:rPr>
          <w:t>https://adilet.zan.kz/rus/docs/R2200000192</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249CC20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Приказ Генерального Прокурора Республики Казахстан. Об утверждении Правил ведения и использования специальных учетов лиц, совершивших уголовные правонарушения, привлекаемых к уголовной ответственности, лиц, привлеченных к уголовной ответственности за совершение уголовного правонарушения и дактилоскопического учета задержанных, содержащихся под стражей и осужденных лиц: утв. 27 февраля 2018 года,  № 29 // </w:t>
      </w:r>
      <w:hyperlink r:id="rId98" w:history="1">
        <w:r w:rsidRPr="009012C8">
          <w:rPr>
            <w:rStyle w:val="a8"/>
            <w:rFonts w:ascii="Times New Roman" w:hAnsi="Times New Roman" w:cs="Times New Roman"/>
            <w:color w:val="auto"/>
            <w:spacing w:val="4"/>
            <w:sz w:val="28"/>
            <w:szCs w:val="28"/>
            <w:u w:val="none"/>
          </w:rPr>
          <w:t>https://adilet.zan.kz/rus/docs/V1800016667</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2CCB5E4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Приказ Генерального Прокурора Республики Казахстан. Об утверждении Правил ведения и использования специальных учетов лиц, скрывшихся от дознания, следствия, суда, а также лиц, уклоняющихся от отбывания наказания или осуществления пробационного контроля, без вести пропавших, утративших связь с родственниками, не способных сообщить о себе установочные данные, трупов, личность которых не установлена и разыскиваемых лиц, являющихся должниками по исполнительному производству, ответчиками по искам, предъявленным в интересах государства, а также о взыскании алиментов, возмещении вреда, причиненного увечьем или иным повреждением здоровью, смертью кормильца: утв. 4 августа 2017 года, № 78 // </w:t>
      </w:r>
      <w:hyperlink r:id="rId99" w:history="1">
        <w:r w:rsidRPr="009012C8">
          <w:rPr>
            <w:rStyle w:val="a8"/>
            <w:rFonts w:ascii="Times New Roman" w:hAnsi="Times New Roman" w:cs="Times New Roman"/>
            <w:color w:val="auto"/>
            <w:spacing w:val="4"/>
            <w:sz w:val="28"/>
            <w:szCs w:val="28"/>
            <w:u w:val="none"/>
          </w:rPr>
          <w:t>https://adilet.zan.kz/rus/docs/ V1700015639</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10EBBEC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Брестер А.А. </w:t>
      </w:r>
      <w:r w:rsidRPr="009012C8">
        <w:rPr>
          <w:rFonts w:ascii="Times New Roman" w:hAnsi="Times New Roman" w:cs="Times New Roman"/>
          <w:spacing w:val="4"/>
          <w:sz w:val="28"/>
          <w:szCs w:val="28"/>
          <w:lang w:eastAsia="ru-RU"/>
        </w:rPr>
        <w:t>Уголовно–процессуальная правовая политика</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eastAsia="ru-RU"/>
        </w:rPr>
        <w:t xml:space="preserve">в сфере юридической помощи // </w:t>
      </w:r>
      <w:r w:rsidRPr="009012C8">
        <w:rPr>
          <w:rFonts w:ascii="Times New Roman" w:hAnsi="Times New Roman" w:cs="Times New Roman"/>
          <w:spacing w:val="4"/>
          <w:sz w:val="28"/>
          <w:szCs w:val="28"/>
        </w:rPr>
        <w:t xml:space="preserve"> </w:t>
      </w:r>
      <w:hyperlink r:id="rId100" w:history="1">
        <w:r w:rsidRPr="009012C8">
          <w:rPr>
            <w:rStyle w:val="a8"/>
            <w:rFonts w:ascii="Times New Roman" w:hAnsi="Times New Roman" w:cs="Times New Roman"/>
            <w:color w:val="auto"/>
            <w:spacing w:val="4"/>
            <w:sz w:val="28"/>
            <w:szCs w:val="28"/>
            <w:u w:val="none"/>
            <w:lang w:eastAsia="ru-RU"/>
          </w:rPr>
          <w:t>https://docviewer.yandex.kz/view/ 1237339052 /?page=1&amp;*=x7fWAd2gaTxYAxLZPyWTZcofqGd7InVybCI6Imh0dHBzO</w:t>
        </w:r>
      </w:hyperlink>
      <w:r w:rsidRPr="009012C8">
        <w:rPr>
          <w:rStyle w:val="a8"/>
          <w:rFonts w:ascii="Times New Roman" w:hAnsi="Times New Roman" w:cs="Times New Roman"/>
          <w:color w:val="auto"/>
          <w:spacing w:val="4"/>
          <w:sz w:val="28"/>
          <w:szCs w:val="28"/>
          <w:u w:val="none"/>
          <w:lang w:eastAsia="ru-RU"/>
        </w:rPr>
        <w:t>.</w:t>
      </w:r>
      <w:r w:rsidRPr="009012C8">
        <w:rPr>
          <w:rFonts w:ascii="Times New Roman" w:hAnsi="Times New Roman" w:cs="Times New Roman"/>
          <w:spacing w:val="4"/>
          <w:sz w:val="28"/>
          <w:szCs w:val="28"/>
          <w:lang w:eastAsia="ru-RU"/>
        </w:rPr>
        <w:t xml:space="preserve"> </w:t>
      </w:r>
      <w:r w:rsidRPr="009012C8">
        <w:rPr>
          <w:rFonts w:ascii="Times New Roman" w:hAnsi="Times New Roman" w:cs="Times New Roman"/>
          <w:bCs/>
          <w:spacing w:val="4"/>
          <w:sz w:val="28"/>
          <w:szCs w:val="28"/>
        </w:rPr>
        <w:t>06.02.2024.</w:t>
      </w:r>
    </w:p>
    <w:p w14:paraId="3F039A7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Сулейменова Г.Ж. </w:t>
      </w:r>
      <w:r w:rsidRPr="009012C8">
        <w:rPr>
          <w:rFonts w:ascii="Times New Roman" w:hAnsi="Times New Roman" w:cs="Times New Roman"/>
          <w:spacing w:val="4"/>
          <w:sz w:val="28"/>
          <w:szCs w:val="28"/>
          <w:shd w:val="clear" w:color="auto" w:fill="FFFFFF"/>
        </w:rPr>
        <w:t xml:space="preserve">Является ли Конституционный суд высшим судебным органом //  </w:t>
      </w:r>
      <w:hyperlink r:id="rId101" w:history="1">
        <w:r w:rsidRPr="009012C8">
          <w:rPr>
            <w:rStyle w:val="a8"/>
            <w:rFonts w:ascii="Times New Roman" w:hAnsi="Times New Roman" w:cs="Times New Roman"/>
            <w:color w:val="auto"/>
            <w:spacing w:val="4"/>
            <w:sz w:val="28"/>
            <w:szCs w:val="28"/>
            <w:u w:val="none"/>
            <w:shd w:val="clear" w:color="auto" w:fill="FFFFFF"/>
          </w:rPr>
          <w:t>https://www.facebook.com/search/top?q= гульнара% 20 сулейменова%20</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spacing w:val="4"/>
          <w:sz w:val="28"/>
          <w:szCs w:val="28"/>
          <w:shd w:val="clear" w:color="auto" w:fill="FFFFFF"/>
        </w:rPr>
        <w:t xml:space="preserve"> </w:t>
      </w:r>
      <w:r w:rsidRPr="009012C8">
        <w:rPr>
          <w:rFonts w:ascii="Times New Roman" w:hAnsi="Times New Roman" w:cs="Times New Roman"/>
          <w:bCs/>
          <w:spacing w:val="4"/>
          <w:sz w:val="28"/>
          <w:szCs w:val="28"/>
        </w:rPr>
        <w:t>06.02.2024.</w:t>
      </w:r>
    </w:p>
    <w:p w14:paraId="084A62F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shd w:val="clear" w:color="auto" w:fill="FFFFFF"/>
        </w:rPr>
        <w:t xml:space="preserve">Конституционный Закон Республики Казахстан. О Конституционном Суде Республики Казахстан: прин. 5 ноября 2023 года, № </w:t>
      </w:r>
      <w:r w:rsidRPr="009012C8">
        <w:rPr>
          <w:rFonts w:ascii="Times New Roman" w:hAnsi="Times New Roman" w:cs="Times New Roman"/>
          <w:spacing w:val="4"/>
          <w:sz w:val="28"/>
          <w:szCs w:val="28"/>
        </w:rPr>
        <w:t xml:space="preserve">153-VII // </w:t>
      </w:r>
      <w:hyperlink r:id="rId102" w:history="1">
        <w:r w:rsidRPr="009012C8">
          <w:rPr>
            <w:rStyle w:val="a8"/>
            <w:rFonts w:ascii="Times New Roman" w:hAnsi="Times New Roman" w:cs="Times New Roman"/>
            <w:color w:val="auto"/>
            <w:spacing w:val="4"/>
            <w:sz w:val="28"/>
            <w:szCs w:val="28"/>
            <w:u w:val="none"/>
            <w:shd w:val="clear" w:color="auto" w:fill="FFFFFF"/>
          </w:rPr>
          <w:t>https://adilet.zan.kz/rus/docs/Z2200000153</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spacing w:val="4"/>
          <w:sz w:val="28"/>
          <w:szCs w:val="28"/>
          <w:shd w:val="clear" w:color="auto" w:fill="FFFFFF"/>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shd w:val="clear" w:color="auto" w:fill="FFFFFF"/>
        </w:rPr>
        <w:t xml:space="preserve">  </w:t>
      </w:r>
    </w:p>
    <w:p w14:paraId="28C4328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en-US" w:eastAsia="ru-RU"/>
        </w:rPr>
      </w:pPr>
      <w:r w:rsidRPr="009012C8">
        <w:rPr>
          <w:rFonts w:ascii="Times New Roman" w:hAnsi="Times New Roman" w:cs="Times New Roman"/>
          <w:spacing w:val="4"/>
          <w:sz w:val="28"/>
          <w:szCs w:val="28"/>
        </w:rPr>
        <w:t xml:space="preserve">Сасов К.А. Конституционный Суд в судебной системе: общность задач правосудия и различия в их решении // </w:t>
      </w:r>
      <w:hyperlink r:id="rId103"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wiselawyer</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poleznoe</w:t>
        </w:r>
        <w:r w:rsidRPr="009012C8">
          <w:rPr>
            <w:rStyle w:val="a8"/>
            <w:rFonts w:ascii="Times New Roman" w:hAnsi="Times New Roman" w:cs="Times New Roman"/>
            <w:color w:val="auto"/>
            <w:spacing w:val="4"/>
            <w:sz w:val="28"/>
            <w:szCs w:val="28"/>
            <w:u w:val="none"/>
          </w:rPr>
          <w:t xml:space="preserve"> /5139-</w:t>
        </w:r>
        <w:r w:rsidRPr="009012C8">
          <w:rPr>
            <w:rStyle w:val="a8"/>
            <w:rFonts w:ascii="Times New Roman" w:hAnsi="Times New Roman" w:cs="Times New Roman"/>
            <w:color w:val="auto"/>
            <w:spacing w:val="4"/>
            <w:sz w:val="28"/>
            <w:szCs w:val="28"/>
            <w:u w:val="none"/>
            <w:lang w:val="en-US"/>
          </w:rPr>
          <w:t>konstitucionnyj</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sudebnoj</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sisteme</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obshhnost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zadach</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pravosudiya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razlichiya</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lang w:val="en-US"/>
        </w:rPr>
        <w:t>06.02.2024.</w:t>
      </w:r>
    </w:p>
    <w:p w14:paraId="09D2CB0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de-DE" w:eastAsia="ru-RU"/>
        </w:rPr>
      </w:pPr>
      <w:r w:rsidRPr="009012C8">
        <w:rPr>
          <w:rFonts w:ascii="Times New Roman" w:hAnsi="Times New Roman" w:cs="Times New Roman"/>
          <w:spacing w:val="4"/>
          <w:sz w:val="28"/>
          <w:szCs w:val="28"/>
          <w:shd w:val="clear" w:color="auto" w:fill="FFFFFF"/>
        </w:rPr>
        <w:t xml:space="preserve">Нормативное постановление Конституционного Суда Республики Казахстан. </w:t>
      </w:r>
      <w:r w:rsidRPr="009012C8">
        <w:rPr>
          <w:rFonts w:ascii="Times New Roman" w:hAnsi="Times New Roman" w:cs="Times New Roman"/>
          <w:spacing w:val="4"/>
          <w:sz w:val="28"/>
          <w:szCs w:val="28"/>
        </w:rPr>
        <w:t xml:space="preserve">О рассмотрении на соответствие Конституции Республики Казахстан отдельных положений части второй статьи 146 Уголовно-процессуального кодекса Республики Казахстан от 4 июля 2014 года: утв. 11 апреля 2023 года, № 9 // </w:t>
      </w:r>
      <w:hyperlink r:id="rId104" w:history="1">
        <w:r w:rsidRPr="009012C8">
          <w:rPr>
            <w:rStyle w:val="a8"/>
            <w:rFonts w:ascii="Times New Roman" w:hAnsi="Times New Roman" w:cs="Times New Roman"/>
            <w:color w:val="auto"/>
            <w:spacing w:val="4"/>
            <w:sz w:val="28"/>
            <w:szCs w:val="28"/>
            <w:u w:val="none"/>
            <w:lang w:val="de-DE"/>
          </w:rPr>
          <w:t>https://www.gov.kz/memleket/ entities/ksrk/documents/ details/455078?lang=ru</w:t>
        </w:r>
      </w:hyperlink>
      <w:r w:rsidRPr="009012C8">
        <w:rPr>
          <w:rFonts w:ascii="Times New Roman" w:hAnsi="Times New Roman" w:cs="Times New Roman"/>
          <w:spacing w:val="4"/>
          <w:sz w:val="28"/>
          <w:szCs w:val="28"/>
          <w:lang w:val="de-DE"/>
        </w:rPr>
        <w:t>.</w:t>
      </w:r>
      <w:r w:rsidRPr="009012C8">
        <w:rPr>
          <w:rFonts w:ascii="Times New Roman" w:hAnsi="Times New Roman" w:cs="Times New Roman"/>
          <w:b/>
          <w:spacing w:val="4"/>
          <w:sz w:val="28"/>
          <w:szCs w:val="28"/>
          <w:shd w:val="clear" w:color="auto" w:fill="FFFFFF"/>
          <w:lang w:val="de-DE"/>
        </w:rPr>
        <w:t xml:space="preserve"> </w:t>
      </w:r>
      <w:r w:rsidRPr="009012C8">
        <w:rPr>
          <w:rFonts w:ascii="Times New Roman" w:hAnsi="Times New Roman" w:cs="Times New Roman"/>
          <w:bCs/>
          <w:spacing w:val="4"/>
          <w:sz w:val="28"/>
          <w:szCs w:val="28"/>
          <w:lang w:val="de-DE"/>
        </w:rPr>
        <w:t>06.02.2024.</w:t>
      </w:r>
    </w:p>
    <w:p w14:paraId="76C43DB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Трунов И.Л.  Современные проблемы защиты прав граждан в уголовном процессе: </w:t>
      </w:r>
      <w:r w:rsidRPr="009012C8">
        <w:rPr>
          <w:rFonts w:ascii="Times New Roman" w:hAnsi="Times New Roman" w:cs="Times New Roman"/>
          <w:spacing w:val="4"/>
          <w:sz w:val="28"/>
          <w:szCs w:val="28"/>
          <w:shd w:val="clear" w:color="auto" w:fill="FFFFFF"/>
        </w:rPr>
        <w:t>дис. ... док. юр. наук: 12.00.09 / Моск. ин-т МВД РФ. – Москва, 2001. – 391 с.</w:t>
      </w:r>
    </w:p>
    <w:p w14:paraId="61804B5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Сарсенбаев Т.Е. </w:t>
      </w:r>
      <w:r w:rsidRPr="009012C8">
        <w:rPr>
          <w:rFonts w:ascii="Times New Roman" w:hAnsi="Times New Roman" w:cs="Times New Roman"/>
          <w:bCs/>
          <w:spacing w:val="4"/>
          <w:sz w:val="28"/>
          <w:szCs w:val="28"/>
          <w:shd w:val="clear" w:color="auto" w:fill="FFFFFF"/>
        </w:rPr>
        <w:t xml:space="preserve">Конституционный Суд Республики Казахстан: реалии и перспективы // </w:t>
      </w:r>
      <w:hyperlink r:id="rId105" w:anchor="pos=5;-108" w:history="1">
        <w:r w:rsidRPr="009012C8">
          <w:rPr>
            <w:rStyle w:val="a8"/>
            <w:rFonts w:ascii="Times New Roman" w:hAnsi="Times New Roman" w:cs="Times New Roman"/>
            <w:color w:val="auto"/>
            <w:spacing w:val="4"/>
            <w:sz w:val="28"/>
            <w:szCs w:val="28"/>
            <w:u w:val="none"/>
            <w:shd w:val="clear" w:color="auto" w:fill="FFFFFF"/>
            <w:lang w:val="en-US"/>
          </w:rPr>
          <w:t>https</w:t>
        </w:r>
        <w:r w:rsidRPr="009012C8">
          <w:rPr>
            <w:rStyle w:val="a8"/>
            <w:rFonts w:ascii="Times New Roman" w:hAnsi="Times New Roman" w:cs="Times New Roman"/>
            <w:color w:val="auto"/>
            <w:spacing w:val="4"/>
            <w:sz w:val="28"/>
            <w:szCs w:val="28"/>
            <w:u w:val="none"/>
            <w:shd w:val="clear" w:color="auto" w:fill="FFFFFF"/>
          </w:rPr>
          <w:t>://</w:t>
        </w:r>
        <w:r w:rsidRPr="009012C8">
          <w:rPr>
            <w:rStyle w:val="a8"/>
            <w:rFonts w:ascii="Times New Roman" w:hAnsi="Times New Roman" w:cs="Times New Roman"/>
            <w:color w:val="auto"/>
            <w:spacing w:val="4"/>
            <w:sz w:val="28"/>
            <w:szCs w:val="28"/>
            <w:u w:val="none"/>
            <w:shd w:val="clear" w:color="auto" w:fill="FFFFFF"/>
            <w:lang w:val="en-US"/>
          </w:rPr>
          <w:t>online</w:t>
        </w:r>
        <w:r w:rsidRPr="009012C8">
          <w:rPr>
            <w:rStyle w:val="a8"/>
            <w:rFonts w:ascii="Times New Roman" w:hAnsi="Times New Roman" w:cs="Times New Roman"/>
            <w:color w:val="auto"/>
            <w:spacing w:val="4"/>
            <w:sz w:val="28"/>
            <w:szCs w:val="28"/>
            <w:u w:val="none"/>
            <w:shd w:val="clear" w:color="auto" w:fill="FFFFFF"/>
          </w:rPr>
          <w:t>.</w:t>
        </w:r>
        <w:r w:rsidRPr="009012C8">
          <w:rPr>
            <w:rStyle w:val="a8"/>
            <w:rFonts w:ascii="Times New Roman" w:hAnsi="Times New Roman" w:cs="Times New Roman"/>
            <w:color w:val="auto"/>
            <w:spacing w:val="4"/>
            <w:sz w:val="28"/>
            <w:szCs w:val="28"/>
            <w:u w:val="none"/>
            <w:shd w:val="clear" w:color="auto" w:fill="FFFFFF"/>
            <w:lang w:val="en-US"/>
          </w:rPr>
          <w:t>zakon</w:t>
        </w:r>
        <w:r w:rsidRPr="009012C8">
          <w:rPr>
            <w:rStyle w:val="a8"/>
            <w:rFonts w:ascii="Times New Roman" w:hAnsi="Times New Roman" w:cs="Times New Roman"/>
            <w:color w:val="auto"/>
            <w:spacing w:val="4"/>
            <w:sz w:val="28"/>
            <w:szCs w:val="28"/>
            <w:u w:val="none"/>
            <w:shd w:val="clear" w:color="auto" w:fill="FFFFFF"/>
          </w:rPr>
          <w:t>.</w:t>
        </w:r>
        <w:r w:rsidRPr="009012C8">
          <w:rPr>
            <w:rStyle w:val="a8"/>
            <w:rFonts w:ascii="Times New Roman" w:hAnsi="Times New Roman" w:cs="Times New Roman"/>
            <w:color w:val="auto"/>
            <w:spacing w:val="4"/>
            <w:sz w:val="28"/>
            <w:szCs w:val="28"/>
            <w:u w:val="none"/>
            <w:shd w:val="clear" w:color="auto" w:fill="FFFFFF"/>
            <w:lang w:val="en-US"/>
          </w:rPr>
          <w:t>kz</w:t>
        </w:r>
        <w:r w:rsidRPr="009012C8">
          <w:rPr>
            <w:rStyle w:val="a8"/>
            <w:rFonts w:ascii="Times New Roman" w:hAnsi="Times New Roman" w:cs="Times New Roman"/>
            <w:color w:val="auto"/>
            <w:spacing w:val="4"/>
            <w:sz w:val="28"/>
            <w:szCs w:val="28"/>
            <w:u w:val="none"/>
            <w:shd w:val="clear" w:color="auto" w:fill="FFFFFF"/>
          </w:rPr>
          <w:t>/</w:t>
        </w:r>
        <w:r w:rsidRPr="009012C8">
          <w:rPr>
            <w:rStyle w:val="a8"/>
            <w:rFonts w:ascii="Times New Roman" w:hAnsi="Times New Roman" w:cs="Times New Roman"/>
            <w:color w:val="auto"/>
            <w:spacing w:val="4"/>
            <w:sz w:val="28"/>
            <w:szCs w:val="28"/>
            <w:u w:val="none"/>
            <w:shd w:val="clear" w:color="auto" w:fill="FFFFFF"/>
            <w:lang w:val="en-US"/>
          </w:rPr>
          <w:t>Document</w:t>
        </w:r>
        <w:r w:rsidRPr="009012C8">
          <w:rPr>
            <w:rStyle w:val="a8"/>
            <w:rFonts w:ascii="Times New Roman" w:hAnsi="Times New Roman" w:cs="Times New Roman"/>
            <w:color w:val="auto"/>
            <w:spacing w:val="4"/>
            <w:sz w:val="28"/>
            <w:szCs w:val="28"/>
            <w:u w:val="none"/>
            <w:shd w:val="clear" w:color="auto" w:fill="FFFFFF"/>
          </w:rPr>
          <w:t>/?</w:t>
        </w:r>
        <w:r w:rsidRPr="009012C8">
          <w:rPr>
            <w:rStyle w:val="a8"/>
            <w:rFonts w:ascii="Times New Roman" w:hAnsi="Times New Roman" w:cs="Times New Roman"/>
            <w:color w:val="auto"/>
            <w:spacing w:val="4"/>
            <w:sz w:val="28"/>
            <w:szCs w:val="28"/>
            <w:u w:val="none"/>
            <w:shd w:val="clear" w:color="auto" w:fill="FFFFFF"/>
            <w:lang w:val="en-US"/>
          </w:rPr>
          <w:t>doc</w:t>
        </w:r>
        <w:r w:rsidRPr="009012C8">
          <w:rPr>
            <w:rStyle w:val="a8"/>
            <w:rFonts w:ascii="Times New Roman" w:hAnsi="Times New Roman" w:cs="Times New Roman"/>
            <w:color w:val="auto"/>
            <w:spacing w:val="4"/>
            <w:sz w:val="28"/>
            <w:szCs w:val="28"/>
            <w:u w:val="none"/>
            <w:shd w:val="clear" w:color="auto" w:fill="FFFFFF"/>
          </w:rPr>
          <w:t>_</w:t>
        </w:r>
        <w:r w:rsidRPr="009012C8">
          <w:rPr>
            <w:rStyle w:val="a8"/>
            <w:rFonts w:ascii="Times New Roman" w:hAnsi="Times New Roman" w:cs="Times New Roman"/>
            <w:color w:val="auto"/>
            <w:spacing w:val="4"/>
            <w:sz w:val="28"/>
            <w:szCs w:val="28"/>
            <w:u w:val="none"/>
            <w:shd w:val="clear" w:color="auto" w:fill="FFFFFF"/>
            <w:lang w:val="en-US"/>
          </w:rPr>
          <w:t>id</w:t>
        </w:r>
        <w:r w:rsidRPr="009012C8">
          <w:rPr>
            <w:rStyle w:val="a8"/>
            <w:rFonts w:ascii="Times New Roman" w:hAnsi="Times New Roman" w:cs="Times New Roman"/>
            <w:color w:val="auto"/>
            <w:spacing w:val="4"/>
            <w:sz w:val="28"/>
            <w:szCs w:val="28"/>
            <w:u w:val="none"/>
            <w:shd w:val="clear" w:color="auto" w:fill="FFFFFF"/>
          </w:rPr>
          <w:t>=35531965 &amp;</w:t>
        </w:r>
        <w:r w:rsidRPr="009012C8">
          <w:rPr>
            <w:rStyle w:val="a8"/>
            <w:rFonts w:ascii="Times New Roman" w:hAnsi="Times New Roman" w:cs="Times New Roman"/>
            <w:color w:val="auto"/>
            <w:spacing w:val="4"/>
            <w:sz w:val="28"/>
            <w:szCs w:val="28"/>
            <w:u w:val="none"/>
            <w:shd w:val="clear" w:color="auto" w:fill="FFFFFF"/>
            <w:lang w:val="en-US"/>
          </w:rPr>
          <w:t>pos</w:t>
        </w:r>
        <w:r w:rsidRPr="009012C8">
          <w:rPr>
            <w:rStyle w:val="a8"/>
            <w:rFonts w:ascii="Times New Roman" w:hAnsi="Times New Roman" w:cs="Times New Roman"/>
            <w:color w:val="auto"/>
            <w:spacing w:val="4"/>
            <w:sz w:val="28"/>
            <w:szCs w:val="28"/>
            <w:u w:val="none"/>
            <w:shd w:val="clear" w:color="auto" w:fill="FFFFFF"/>
          </w:rPr>
          <w:t>=5;-108#</w:t>
        </w:r>
        <w:r w:rsidRPr="009012C8">
          <w:rPr>
            <w:rStyle w:val="a8"/>
            <w:rFonts w:ascii="Times New Roman" w:hAnsi="Times New Roman" w:cs="Times New Roman"/>
            <w:color w:val="auto"/>
            <w:spacing w:val="4"/>
            <w:sz w:val="28"/>
            <w:szCs w:val="28"/>
            <w:u w:val="none"/>
            <w:shd w:val="clear" w:color="auto" w:fill="FFFFFF"/>
            <w:lang w:val="en-US"/>
          </w:rPr>
          <w:t>pos</w:t>
        </w:r>
        <w:r w:rsidRPr="009012C8">
          <w:rPr>
            <w:rStyle w:val="a8"/>
            <w:rFonts w:ascii="Times New Roman" w:hAnsi="Times New Roman" w:cs="Times New Roman"/>
            <w:color w:val="auto"/>
            <w:spacing w:val="4"/>
            <w:sz w:val="28"/>
            <w:szCs w:val="28"/>
            <w:u w:val="none"/>
            <w:shd w:val="clear" w:color="auto" w:fill="FFFFFF"/>
          </w:rPr>
          <w:t>=5;-108</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bCs/>
          <w:spacing w:val="4"/>
          <w:sz w:val="28"/>
          <w:szCs w:val="28"/>
          <w:shd w:val="clear" w:color="auto" w:fill="FFFFFF"/>
        </w:rPr>
        <w:t xml:space="preserve"> </w:t>
      </w:r>
      <w:r w:rsidRPr="009012C8">
        <w:rPr>
          <w:rFonts w:ascii="Times New Roman" w:hAnsi="Times New Roman" w:cs="Times New Roman"/>
          <w:bCs/>
          <w:spacing w:val="4"/>
          <w:sz w:val="28"/>
          <w:szCs w:val="28"/>
        </w:rPr>
        <w:t xml:space="preserve">06.02.2024. </w:t>
      </w:r>
      <w:r w:rsidRPr="009012C8">
        <w:rPr>
          <w:rFonts w:ascii="Times New Roman" w:hAnsi="Times New Roman" w:cs="Times New Roman"/>
          <w:bCs/>
          <w:spacing w:val="4"/>
          <w:sz w:val="28"/>
          <w:szCs w:val="28"/>
          <w:shd w:val="clear" w:color="auto" w:fill="FFFFFF"/>
        </w:rPr>
        <w:t xml:space="preserve">  </w:t>
      </w:r>
    </w:p>
    <w:p w14:paraId="11D7AC9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Закон Республики Казахстан (прин. на республиканском референдуме 5 июня 2022 года). О внесении изменений и дополнений в Конституцию Республики Казахстан: прин. 8 июня 2022 года //  </w:t>
      </w:r>
      <w:hyperlink r:id="rId106" w:history="1">
        <w:r w:rsidRPr="009012C8">
          <w:rPr>
            <w:rStyle w:val="a8"/>
            <w:rFonts w:ascii="Times New Roman" w:hAnsi="Times New Roman" w:cs="Times New Roman"/>
            <w:color w:val="auto"/>
            <w:spacing w:val="4"/>
            <w:sz w:val="28"/>
            <w:szCs w:val="28"/>
            <w:u w:val="none"/>
          </w:rPr>
          <w:t>https://adilet.zan.kz/rus/docs/Z220000001K</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1A05D29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Тлеулесова Б.Т.  </w:t>
      </w:r>
      <w:r w:rsidRPr="009012C8">
        <w:rPr>
          <w:rFonts w:ascii="Times New Roman" w:eastAsia="TimesNewRomanPSMT" w:hAnsi="Times New Roman" w:cs="Times New Roman"/>
          <w:spacing w:val="4"/>
          <w:sz w:val="28"/>
          <w:szCs w:val="28"/>
        </w:rPr>
        <w:t xml:space="preserve">Правовые позиции Конституционного Совета Республики Казахстан: сущность, юридические признаки и значение в конституционном правовом регулировании // Вестник Института законодательства и правовой информации Республики Казахстан. – 2021. – № 4 (67). –  </w:t>
      </w:r>
      <w:r w:rsidRPr="009012C8">
        <w:rPr>
          <w:rFonts w:ascii="Times New Roman" w:hAnsi="Times New Roman" w:cs="Times New Roman"/>
          <w:spacing w:val="4"/>
          <w:sz w:val="28"/>
          <w:szCs w:val="28"/>
        </w:rPr>
        <w:t>С.124-136.</w:t>
      </w:r>
    </w:p>
    <w:p w14:paraId="6C6D80C3" w14:textId="565799E4"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de-DE" w:eastAsia="ru-RU"/>
        </w:rPr>
      </w:pPr>
      <w:r w:rsidRPr="009012C8">
        <w:rPr>
          <w:rFonts w:ascii="Times New Roman" w:hAnsi="Times New Roman" w:cs="Times New Roman"/>
          <w:spacing w:val="4"/>
          <w:sz w:val="28"/>
          <w:szCs w:val="28"/>
        </w:rPr>
        <w:t xml:space="preserve">Нормативное постановление Конституционного Суда Республики Казахстан. </w:t>
      </w:r>
      <w:r w:rsidRPr="009012C8">
        <w:rPr>
          <w:rFonts w:ascii="Times New Roman" w:hAnsi="Times New Roman" w:cs="Times New Roman"/>
          <w:spacing w:val="4"/>
          <w:sz w:val="28"/>
          <w:szCs w:val="28"/>
          <w:lang w:val="kk-KZ"/>
        </w:rPr>
        <w:t xml:space="preserve">О рассмотрении на соответствие Конституции Республики Казахстан части второй статьи 127 Уголовно-процессуального кодекса Республики Казахстан от 4 июля 2014 года: утв. </w:t>
      </w:r>
      <w:r w:rsidRPr="009012C8">
        <w:rPr>
          <w:rFonts w:ascii="Times New Roman" w:hAnsi="Times New Roman" w:cs="Times New Roman"/>
          <w:spacing w:val="4"/>
          <w:sz w:val="28"/>
          <w:szCs w:val="28"/>
        </w:rPr>
        <w:t xml:space="preserve">14  июля 2023 года, № 23-НП // </w:t>
      </w:r>
      <w:hyperlink r:id="rId107" w:history="1">
        <w:r w:rsidR="00661E77" w:rsidRPr="009012C8">
          <w:rPr>
            <w:rStyle w:val="a8"/>
            <w:rFonts w:ascii="Times New Roman" w:hAnsi="Times New Roman" w:cs="Times New Roman"/>
            <w:color w:val="auto"/>
            <w:spacing w:val="4"/>
            <w:sz w:val="28"/>
            <w:szCs w:val="28"/>
            <w:lang w:val="kk-KZ"/>
          </w:rPr>
          <w:t>https://www.gov.kz/memleket/entities/ ksrk/documents/details/495079? lang=ru</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lang w:val="de-DE"/>
        </w:rPr>
        <w:t>06.02.2024.</w:t>
      </w:r>
    </w:p>
    <w:p w14:paraId="3FF1ADB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Нормативное постановление Конституционного Совета Республики Казахстан. </w:t>
      </w:r>
      <w:r w:rsidRPr="009012C8">
        <w:rPr>
          <w:rFonts w:ascii="Times New Roman" w:eastAsia="TimesNewRomanPSMT" w:hAnsi="Times New Roman" w:cs="Times New Roman"/>
          <w:spacing w:val="4"/>
          <w:sz w:val="28"/>
          <w:szCs w:val="28"/>
        </w:rPr>
        <w:t>П</w:t>
      </w:r>
      <w:r w:rsidRPr="009012C8">
        <w:rPr>
          <w:rFonts w:ascii="Times New Roman" w:hAnsi="Times New Roman" w:cs="Times New Roman"/>
          <w:spacing w:val="4"/>
          <w:sz w:val="28"/>
          <w:szCs w:val="28"/>
        </w:rPr>
        <w:t xml:space="preserve">редставление Западно-Казахстанского областного суда о признании неконституционной части первой статьи 109 Уголовно-процессуального кодекса Республики Казахстан 1997 года: утв. </w:t>
      </w:r>
      <w:r w:rsidRPr="009012C8">
        <w:rPr>
          <w:rFonts w:ascii="Times New Roman" w:eastAsia="TimesNewRomanPSMT" w:hAnsi="Times New Roman" w:cs="Times New Roman"/>
          <w:spacing w:val="4"/>
          <w:sz w:val="28"/>
          <w:szCs w:val="28"/>
        </w:rPr>
        <w:t xml:space="preserve">24 января 2007 года, № 1 // </w:t>
      </w:r>
      <w:hyperlink r:id="rId108" w:history="1">
        <w:r w:rsidRPr="009012C8">
          <w:rPr>
            <w:rStyle w:val="a8"/>
            <w:rFonts w:ascii="Times New Roman" w:eastAsia="TimesNewRomanPSMT" w:hAnsi="Times New Roman" w:cs="Times New Roman"/>
            <w:color w:val="auto"/>
            <w:spacing w:val="4"/>
            <w:sz w:val="28"/>
            <w:szCs w:val="28"/>
            <w:u w:val="none"/>
          </w:rPr>
          <w:t>https://adilet.zan.kz/rus/docs/S070000001_</w:t>
        </w:r>
      </w:hyperlink>
      <w:r w:rsidRPr="009012C8">
        <w:rPr>
          <w:rFonts w:ascii="Times New Roman" w:eastAsia="TimesNewRomanPSMT"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5A2A032"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currentdocdiv"/>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Закон Республики Казахстан. </w:t>
      </w:r>
      <w:r w:rsidRPr="009012C8">
        <w:rPr>
          <w:rStyle w:val="currentdocdiv"/>
          <w:rFonts w:ascii="Times New Roman" w:hAnsi="Times New Roman" w:cs="Times New Roman"/>
          <w:bCs/>
          <w:spacing w:val="4"/>
          <w:sz w:val="28"/>
          <w:szCs w:val="28"/>
        </w:rPr>
        <w:t xml:space="preserve">О внесении изменений и дополнений в Уголовный, Уголовно-процессуальный и Гражданский процессуальный кодексы Республики Казахстан по вопросам совершенствования судебной системы: прин. 10 декабря 2009 года, № 227-IV // </w:t>
      </w:r>
      <w:hyperlink r:id="rId109" w:anchor="pos=1;-48" w:history="1">
        <w:r w:rsidRPr="009012C8">
          <w:rPr>
            <w:rStyle w:val="a8"/>
            <w:rFonts w:ascii="Times New Roman" w:hAnsi="Times New Roman" w:cs="Times New Roman"/>
            <w:color w:val="auto"/>
            <w:spacing w:val="4"/>
            <w:sz w:val="28"/>
            <w:szCs w:val="28"/>
            <w:u w:val="none"/>
          </w:rPr>
          <w:t>https://continent-online.com/Document/?doc_id=30531468#pos=1;-48</w:t>
        </w:r>
      </w:hyperlink>
      <w:r w:rsidRPr="009012C8">
        <w:rPr>
          <w:rStyle w:val="a8"/>
          <w:rFonts w:ascii="Times New Roman" w:hAnsi="Times New Roman" w:cs="Times New Roman"/>
          <w:color w:val="auto"/>
          <w:spacing w:val="4"/>
          <w:sz w:val="28"/>
          <w:szCs w:val="28"/>
          <w:u w:val="none"/>
        </w:rPr>
        <w:t>.</w:t>
      </w:r>
      <w:r w:rsidRPr="009012C8">
        <w:rPr>
          <w:rStyle w:val="currentdocdiv"/>
          <w:rFonts w:ascii="Times New Roman" w:hAnsi="Times New Roman" w:cs="Times New Roman"/>
          <w:bCs/>
          <w:spacing w:val="4"/>
          <w:sz w:val="28"/>
          <w:szCs w:val="28"/>
        </w:rPr>
        <w:t xml:space="preserve"> </w:t>
      </w:r>
      <w:r w:rsidRPr="009012C8">
        <w:rPr>
          <w:rFonts w:ascii="Times New Roman" w:hAnsi="Times New Roman" w:cs="Times New Roman"/>
          <w:bCs/>
          <w:spacing w:val="4"/>
          <w:sz w:val="28"/>
          <w:szCs w:val="28"/>
        </w:rPr>
        <w:t>06.02.2024.</w:t>
      </w:r>
      <w:r w:rsidRPr="009012C8">
        <w:rPr>
          <w:rStyle w:val="currentdocdiv"/>
          <w:rFonts w:ascii="Times New Roman" w:hAnsi="Times New Roman" w:cs="Times New Roman"/>
          <w:bCs/>
          <w:spacing w:val="4"/>
          <w:sz w:val="28"/>
          <w:szCs w:val="28"/>
        </w:rPr>
        <w:t xml:space="preserve">   </w:t>
      </w:r>
    </w:p>
    <w:p w14:paraId="3AE8800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2"/>
          <w:sz w:val="28"/>
          <w:szCs w:val="28"/>
          <w:lang w:val="kk-KZ"/>
        </w:rPr>
      </w:pPr>
      <w:r w:rsidRPr="009012C8">
        <w:rPr>
          <w:rFonts w:ascii="Times New Roman" w:hAnsi="Times New Roman" w:cs="Times New Roman"/>
          <w:spacing w:val="4"/>
          <w:sz w:val="28"/>
          <w:szCs w:val="28"/>
        </w:rPr>
        <w:t xml:space="preserve">Рахметулин А.Д. </w:t>
      </w:r>
      <w:r w:rsidRPr="009012C8">
        <w:rPr>
          <w:rFonts w:ascii="Times New Roman" w:hAnsi="Times New Roman" w:cs="Times New Roman"/>
          <w:spacing w:val="2"/>
          <w:sz w:val="28"/>
          <w:szCs w:val="28"/>
          <w:lang w:val="kk-KZ"/>
        </w:rPr>
        <w:t>Роль и значение нормативных постановлений Верховного Суда Республики Казахстан в правоприменении. Вопросы наделения правом законодательной инициативы судебную ветвь власти // Матер</w:t>
      </w:r>
      <w:r w:rsidRPr="009012C8">
        <w:rPr>
          <w:rFonts w:ascii="Times New Roman" w:hAnsi="Times New Roman" w:cs="Times New Roman"/>
          <w:spacing w:val="2"/>
          <w:sz w:val="28"/>
          <w:szCs w:val="28"/>
        </w:rPr>
        <w:t xml:space="preserve">. </w:t>
      </w:r>
      <w:r w:rsidRPr="009012C8">
        <w:rPr>
          <w:rFonts w:ascii="Times New Roman" w:hAnsi="Times New Roman" w:cs="Times New Roman"/>
          <w:spacing w:val="2"/>
          <w:sz w:val="28"/>
          <w:szCs w:val="28"/>
          <w:lang w:val="en-US"/>
        </w:rPr>
        <w:t>II</w:t>
      </w:r>
      <w:r w:rsidRPr="009012C8">
        <w:rPr>
          <w:rFonts w:ascii="Times New Roman" w:hAnsi="Times New Roman" w:cs="Times New Roman"/>
          <w:spacing w:val="2"/>
          <w:sz w:val="28"/>
          <w:szCs w:val="28"/>
        </w:rPr>
        <w:t xml:space="preserve"> Международ. Форума «Судебная система и правосудие в условиях Нового Казахстана: состояние и перспективы». – Павлодар: Изд. Торайгыров университет, 2022. – С. 17-23.</w:t>
      </w:r>
    </w:p>
    <w:p w14:paraId="0484223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Амирбеков К.И. Правовой статус прокуратуры РФ и проблемы его развития / В кн.:   Прокуратура России: 1991–2016 гг.: сб. ст. / Под общ. ред. А.Ю. Винокурова; Акад. Ген. прокуратуры Рос. Федерации. – М., 2016. – 128 с.     </w:t>
      </w:r>
    </w:p>
    <w:p w14:paraId="5C20C4F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Постановление </w:t>
      </w:r>
      <w:r w:rsidRPr="009012C8">
        <w:rPr>
          <w:rFonts w:ascii="Times New Roman" w:hAnsi="Times New Roman" w:cs="Times New Roman"/>
          <w:spacing w:val="4"/>
          <w:sz w:val="28"/>
          <w:szCs w:val="28"/>
          <w:shd w:val="clear" w:color="auto" w:fill="FFFFFF"/>
        </w:rPr>
        <w:t xml:space="preserve">Президиума Верховного Совета Казахской ССР.  </w:t>
      </w:r>
      <w:r w:rsidRPr="009012C8">
        <w:rPr>
          <w:rFonts w:ascii="Times New Roman" w:hAnsi="Times New Roman" w:cs="Times New Roman"/>
          <w:spacing w:val="4"/>
          <w:sz w:val="28"/>
          <w:szCs w:val="28"/>
        </w:rPr>
        <w:t xml:space="preserve">Об образовании единой системы органов прокуратуры Казахской ССР, обеспечении их самостоятельности и независимости: утв. </w:t>
      </w:r>
      <w:r w:rsidRPr="009012C8">
        <w:rPr>
          <w:rFonts w:ascii="Times New Roman" w:hAnsi="Times New Roman" w:cs="Times New Roman"/>
          <w:spacing w:val="4"/>
          <w:sz w:val="28"/>
          <w:szCs w:val="28"/>
          <w:shd w:val="clear" w:color="auto" w:fill="FFFFFF"/>
        </w:rPr>
        <w:t xml:space="preserve">6 декабря 1991 года // </w:t>
      </w:r>
      <w:r w:rsidRPr="009012C8">
        <w:rPr>
          <w:rFonts w:ascii="Times New Roman" w:hAnsi="Times New Roman" w:cs="Times New Roman"/>
          <w:spacing w:val="4"/>
          <w:sz w:val="28"/>
          <w:szCs w:val="28"/>
        </w:rPr>
        <w:t xml:space="preserve"> </w:t>
      </w:r>
      <w:hyperlink r:id="rId110" w:history="1">
        <w:r w:rsidRPr="009012C8">
          <w:rPr>
            <w:rStyle w:val="a8"/>
            <w:rFonts w:ascii="Times New Roman" w:hAnsi="Times New Roman" w:cs="Times New Roman"/>
            <w:color w:val="auto"/>
            <w:spacing w:val="4"/>
            <w:sz w:val="28"/>
            <w:szCs w:val="28"/>
            <w:u w:val="none"/>
          </w:rPr>
          <w:t>https://adilet.zan.kz/rus/docs/P910002000_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7030E15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en-US" w:eastAsia="ru-RU"/>
        </w:rPr>
      </w:pPr>
      <w:r w:rsidRPr="009012C8">
        <w:rPr>
          <w:rFonts w:ascii="Times New Roman" w:hAnsi="Times New Roman" w:cs="Times New Roman"/>
          <w:spacing w:val="4"/>
          <w:sz w:val="28"/>
          <w:szCs w:val="28"/>
          <w:shd w:val="clear" w:color="auto" w:fill="FFFFFF"/>
        </w:rPr>
        <w:t xml:space="preserve">Закон Республики Казахстан. О Прокуратуре Республики Казахстан: прин. </w:t>
      </w:r>
      <w:r w:rsidRPr="009012C8">
        <w:rPr>
          <w:rFonts w:ascii="Times New Roman" w:hAnsi="Times New Roman" w:cs="Times New Roman"/>
          <w:spacing w:val="4"/>
          <w:sz w:val="28"/>
          <w:szCs w:val="28"/>
          <w:shd w:val="clear" w:color="auto" w:fill="FFFFFF"/>
          <w:lang w:val="en-US"/>
        </w:rPr>
        <w:t xml:space="preserve">17 </w:t>
      </w:r>
      <w:r w:rsidRPr="009012C8">
        <w:rPr>
          <w:rFonts w:ascii="Times New Roman" w:hAnsi="Times New Roman" w:cs="Times New Roman"/>
          <w:spacing w:val="4"/>
          <w:sz w:val="28"/>
          <w:szCs w:val="28"/>
          <w:shd w:val="clear" w:color="auto" w:fill="FFFFFF"/>
        </w:rPr>
        <w:t>января</w:t>
      </w:r>
      <w:r w:rsidRPr="009012C8">
        <w:rPr>
          <w:rFonts w:ascii="Times New Roman" w:hAnsi="Times New Roman" w:cs="Times New Roman"/>
          <w:spacing w:val="4"/>
          <w:sz w:val="28"/>
          <w:szCs w:val="28"/>
          <w:shd w:val="clear" w:color="auto" w:fill="FFFFFF"/>
          <w:lang w:val="en-US"/>
        </w:rPr>
        <w:t xml:space="preserve"> 1992 </w:t>
      </w:r>
      <w:r w:rsidRPr="009012C8">
        <w:rPr>
          <w:rFonts w:ascii="Times New Roman" w:hAnsi="Times New Roman" w:cs="Times New Roman"/>
          <w:spacing w:val="4"/>
          <w:sz w:val="28"/>
          <w:szCs w:val="28"/>
          <w:shd w:val="clear" w:color="auto" w:fill="FFFFFF"/>
        </w:rPr>
        <w:t>года</w:t>
      </w:r>
      <w:r w:rsidRPr="009012C8">
        <w:rPr>
          <w:rFonts w:ascii="Times New Roman" w:hAnsi="Times New Roman" w:cs="Times New Roman"/>
          <w:spacing w:val="4"/>
          <w:sz w:val="28"/>
          <w:szCs w:val="28"/>
          <w:shd w:val="clear" w:color="auto" w:fill="FFFFFF"/>
          <w:lang w:val="en-US"/>
        </w:rPr>
        <w:t xml:space="preserve">, </w:t>
      </w:r>
      <w:r w:rsidRPr="009012C8">
        <w:rPr>
          <w:rFonts w:ascii="Times New Roman" w:hAnsi="Times New Roman" w:cs="Times New Roman"/>
          <w:spacing w:val="4"/>
          <w:sz w:val="28"/>
          <w:szCs w:val="28"/>
          <w:lang w:val="en-US"/>
        </w:rPr>
        <w:t>№ 1146-XII //</w:t>
      </w:r>
      <w:r w:rsidRPr="009012C8">
        <w:rPr>
          <w:rFonts w:ascii="Times New Roman" w:hAnsi="Times New Roman" w:cs="Times New Roman"/>
          <w:spacing w:val="4"/>
          <w:sz w:val="28"/>
          <w:szCs w:val="28"/>
          <w:shd w:val="clear" w:color="auto" w:fill="FFFFFF"/>
          <w:lang w:val="en-US"/>
        </w:rPr>
        <w:t xml:space="preserve"> </w:t>
      </w:r>
      <w:hyperlink w:history="1">
        <w:r w:rsidRPr="009012C8">
          <w:rPr>
            <w:rStyle w:val="a8"/>
            <w:rFonts w:ascii="Times New Roman" w:hAnsi="Times New Roman" w:cs="Times New Roman"/>
            <w:color w:val="auto"/>
            <w:spacing w:val="4"/>
            <w:sz w:val="28"/>
            <w:szCs w:val="28"/>
            <w:u w:val="none"/>
            <w:shd w:val="clear" w:color="auto" w:fill="FFFFFF"/>
            <w:lang w:val="en-US"/>
          </w:rPr>
          <w:t>https://online. zakon.kz/Document/?doc_id=1000955&amp;pos=4;-60#pos=4;-60</w:t>
        </w:r>
      </w:hyperlink>
      <w:r w:rsidRPr="009012C8">
        <w:rPr>
          <w:rStyle w:val="a8"/>
          <w:rFonts w:ascii="Times New Roman" w:hAnsi="Times New Roman" w:cs="Times New Roman"/>
          <w:color w:val="auto"/>
          <w:spacing w:val="4"/>
          <w:sz w:val="28"/>
          <w:szCs w:val="28"/>
          <w:u w:val="none"/>
          <w:shd w:val="clear" w:color="auto" w:fill="FFFFFF"/>
          <w:lang w:val="en-US"/>
        </w:rPr>
        <w:t>.</w:t>
      </w:r>
      <w:r w:rsidRPr="009012C8">
        <w:rPr>
          <w:rFonts w:ascii="Times New Roman" w:hAnsi="Times New Roman" w:cs="Times New Roman"/>
          <w:spacing w:val="4"/>
          <w:sz w:val="28"/>
          <w:szCs w:val="28"/>
          <w:shd w:val="clear" w:color="auto" w:fill="FFFFFF"/>
          <w:lang w:val="en-US"/>
        </w:rPr>
        <w:t xml:space="preserve">  </w:t>
      </w:r>
      <w:r w:rsidRPr="009012C8">
        <w:rPr>
          <w:rFonts w:ascii="Times New Roman" w:hAnsi="Times New Roman" w:cs="Times New Roman"/>
          <w:bCs/>
          <w:spacing w:val="4"/>
          <w:sz w:val="28"/>
          <w:szCs w:val="28"/>
          <w:lang w:val="en-US"/>
        </w:rPr>
        <w:t>06.02.2024.</w:t>
      </w:r>
    </w:p>
    <w:p w14:paraId="1E40B30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Журсимбаев С.К. О некоторых теоретических проблемах общего надзора // </w:t>
      </w:r>
      <w:hyperlink r:id="rId111" w:history="1">
        <w:r w:rsidRPr="009012C8">
          <w:rPr>
            <w:rStyle w:val="a8"/>
            <w:rFonts w:ascii="Times New Roman" w:hAnsi="Times New Roman" w:cs="Times New Roman"/>
            <w:color w:val="auto"/>
            <w:spacing w:val="4"/>
            <w:sz w:val="28"/>
            <w:szCs w:val="28"/>
            <w:u w:val="none"/>
          </w:rPr>
          <w:t>https://online.zakon.kz/Document/?doc_id=1023648</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31FC112" w14:textId="7BB4227A"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Шалабаев С.Р. Место Прокуратуры Республики Казахстан в системе разделения властей: теоретико-правовое исследование: дис. … канд. юр. наук: 12.00.01 / Кыргызский нац. ун-т им. Ж. Баласагына. – Бишкек, 2016. 175 с.    </w:t>
      </w:r>
    </w:p>
    <w:p w14:paraId="643EA09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Туякбаев Ж.А.  Развитие прокуратуры Казахстана в период государственно-правовой реформы: автореф. … канд. юр. наук:</w:t>
      </w:r>
      <w:r w:rsidRPr="009012C8">
        <w:rPr>
          <w:rFonts w:ascii="Times New Roman" w:hAnsi="Times New Roman" w:cs="Times New Roman"/>
          <w:spacing w:val="4"/>
          <w:sz w:val="28"/>
          <w:szCs w:val="28"/>
          <w:shd w:val="clear" w:color="auto" w:fill="FFFFFF"/>
        </w:rPr>
        <w:t>12.00.11. –   Москва: НИИ проблем укрепления законности и правопорядка Генеральной прокуратуры РФ, 1997. – 25 с.</w:t>
      </w:r>
      <w:r w:rsidRPr="009012C8">
        <w:rPr>
          <w:rFonts w:ascii="Times New Roman" w:hAnsi="Times New Roman" w:cs="Times New Roman"/>
          <w:spacing w:val="4"/>
          <w:sz w:val="28"/>
          <w:szCs w:val="28"/>
        </w:rPr>
        <w:t xml:space="preserve"> </w:t>
      </w:r>
    </w:p>
    <w:p w14:paraId="51A46F0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Бахтыбаев И.Ж.  Конституционный надзор прокуратуры Республики Казахстан: дис. ... канд. юр. наук: 12.00.11 / НИИ проблем укрепления и правопорядка при Ген.прокур. РФ. – Москва, 1998. – 178 с.  </w:t>
      </w:r>
    </w:p>
    <w:p w14:paraId="2C44C1D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Майсаканов М.А. Особенности реализации принципа разделения власти в Республике Казахстан // </w:t>
      </w:r>
      <w:hyperlink r:id="rId112" w:history="1">
        <w:r w:rsidRPr="009012C8">
          <w:rPr>
            <w:rStyle w:val="a8"/>
            <w:rFonts w:ascii="Times New Roman" w:hAnsi="Times New Roman" w:cs="Times New Roman"/>
            <w:color w:val="auto"/>
            <w:spacing w:val="4"/>
            <w:sz w:val="28"/>
            <w:szCs w:val="28"/>
            <w:u w:val="none"/>
          </w:rPr>
          <w:t>http://repository.enu.kz/bitstream/handle/ 123456789/3727/osob.pdf</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64CCAAC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Онланбекова Г.М. Некоторые аспекты конституционно-правовых основ организации судебной власти и органов прокуратуры в Республике Казахстан // Вестник Академии МВД Кыргызской Республики. – 2014. – №8. – С.177-180. </w:t>
      </w:r>
    </w:p>
    <w:p w14:paraId="1AC02FB8"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Абдрасулов Е.Б., Онланбекова Г.М. К вопросу о статусе и полномочиях Верховного суда и органов прокуратуры в проекте Закона Республики Казахстан «О внесении изменений и дополнений в Конституцию Республики Казахстан» // Юридическая наука и практика. – 2017. – Т.13, №2. – С. 23-28.    </w:t>
      </w:r>
    </w:p>
    <w:p w14:paraId="59F36BC0" w14:textId="58E24669"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Закон Республики Казахстан. О прокуратуре: прин. 30 июня 2017 года, № 81-VI (утратил силу) // </w:t>
      </w:r>
      <w:hyperlink r:id="rId113" w:history="1">
        <w:r w:rsidRPr="009012C8">
          <w:rPr>
            <w:rStyle w:val="a8"/>
            <w:rFonts w:ascii="Times New Roman" w:hAnsi="Times New Roman" w:cs="Times New Roman"/>
            <w:color w:val="auto"/>
            <w:spacing w:val="4"/>
            <w:sz w:val="28"/>
            <w:szCs w:val="28"/>
            <w:u w:val="none"/>
          </w:rPr>
          <w:t>https://adilet.zan.kz/rus/docs/Z1700000081</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6A7990A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Сапаргалиев Г.С. Конституционное право Республики Казахстан.   Академический курс. – Алматы: Жеті жарғы, 2002. – 528 с.     </w:t>
      </w:r>
    </w:p>
    <w:p w14:paraId="54AEF95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Абдрасулов Е.Б. Роль и значение органов конституционного контроля в системе разделения властей // Матер. науч.-практ. конф.  «Правовая и судебная реформа в Республике Казахстан: история и современность». – Астана: ЕНУ им. Л.Н. Гумилева, 2005. – С. 42-51.</w:t>
      </w:r>
    </w:p>
    <w:p w14:paraId="57A11C15" w14:textId="0ED6936C"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bCs/>
          <w:spacing w:val="4"/>
          <w:sz w:val="28"/>
          <w:szCs w:val="28"/>
        </w:rPr>
        <w:t>Конституция Республики Казахстан. Комментарий к изменениям и дополнениям, принятым на республиканском референдуме 5 июня 2022 года / Абдрасулов Е.Б., Аубакирова И.У., Башимов М.С., Онгарбаев Е.А.;</w:t>
      </w:r>
      <w:r w:rsidRPr="009012C8">
        <w:rPr>
          <w:rFonts w:ascii="Times New Roman" w:hAnsi="Times New Roman" w:cs="Times New Roman"/>
          <w:spacing w:val="4"/>
          <w:sz w:val="28"/>
          <w:szCs w:val="28"/>
        </w:rPr>
        <w:t xml:space="preserve"> Пер.: Женисов С.К., Жаксылыкова А.М. – Нур-Султан, 2022 – 412 с.   </w:t>
      </w:r>
    </w:p>
    <w:p w14:paraId="5ABF2D6A" w14:textId="79FD8B51"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Бахтыбаев И.Ж. Конституционный надзор Прокуратуры </w:t>
      </w:r>
      <w:r w:rsidRPr="009012C8">
        <w:rPr>
          <w:rFonts w:ascii="Times New Roman" w:hAnsi="Times New Roman" w:cs="Times New Roman"/>
          <w:bCs/>
          <w:spacing w:val="4"/>
          <w:sz w:val="28"/>
          <w:szCs w:val="28"/>
        </w:rPr>
        <w:t>Республики Казахстан: автореф. дис. … канд. юр.наук:</w:t>
      </w:r>
      <w:r w:rsidRPr="009012C8">
        <w:rPr>
          <w:rFonts w:ascii="Times New Roman" w:hAnsi="Times New Roman" w:cs="Times New Roman"/>
          <w:spacing w:val="4"/>
          <w:sz w:val="28"/>
          <w:szCs w:val="28"/>
          <w:shd w:val="clear" w:color="auto" w:fill="FFFFFF"/>
        </w:rPr>
        <w:t xml:space="preserve"> 12.00.11.  –  Москва, 1998. – 16 с.</w:t>
      </w:r>
      <w:r w:rsidRPr="009012C8">
        <w:rPr>
          <w:rFonts w:ascii="Times New Roman" w:hAnsi="Times New Roman" w:cs="Times New Roman"/>
          <w:bCs/>
          <w:spacing w:val="4"/>
          <w:sz w:val="28"/>
          <w:szCs w:val="28"/>
        </w:rPr>
        <w:t xml:space="preserve">    </w:t>
      </w:r>
    </w:p>
    <w:p w14:paraId="733E28E6"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Жанахметов Н.К. О некоторых принципах деятельности прокуратуры в Республике Казахстан // International journal of experimental education. – 2017. – №7. – С. 83-85.</w:t>
      </w:r>
    </w:p>
    <w:p w14:paraId="32B4074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Постановление Конституционного Совета Республики Казахстан. Об официальном толковании пункта 1 статьи 4, пункта 1 статьи 14, подпункта 3) пункта 3 статьи 77, пункта 1 статьи 79 и пункта 1 статьи 83 Конституции Республики Казахстан: утв. 6 марта 1997 года, № 3 // </w:t>
      </w:r>
      <w:hyperlink r:id="rId114" w:history="1">
        <w:r w:rsidRPr="009012C8">
          <w:rPr>
            <w:rStyle w:val="a8"/>
            <w:rFonts w:ascii="Times New Roman" w:hAnsi="Times New Roman" w:cs="Times New Roman"/>
            <w:color w:val="auto"/>
            <w:spacing w:val="4"/>
            <w:sz w:val="28"/>
            <w:szCs w:val="28"/>
            <w:u w:val="none"/>
          </w:rPr>
          <w:t>https://adilet.zan.kz/rus/docs/S970000003_</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F86FA4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Конституцию Республики Казахстан: прин. 10 марта 2017 года, № 51-VI //  </w:t>
      </w:r>
      <w:hyperlink r:id="rId115" w:history="1">
        <w:r w:rsidRPr="009012C8">
          <w:rPr>
            <w:rStyle w:val="a8"/>
            <w:rFonts w:ascii="Times New Roman" w:hAnsi="Times New Roman" w:cs="Times New Roman"/>
            <w:color w:val="auto"/>
            <w:spacing w:val="4"/>
            <w:sz w:val="28"/>
            <w:szCs w:val="28"/>
            <w:u w:val="none"/>
          </w:rPr>
          <w:t>https://adilet.zan.kz/rus/docs/Z1700000051</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83CD322" w14:textId="01C1BF14"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Конституция Республики Казахстан: 1995 года (В старой редакции. Архивная версия) //  </w:t>
      </w:r>
      <w:hyperlink r:id="rId116" w:history="1">
        <w:r w:rsidRPr="009012C8">
          <w:rPr>
            <w:rStyle w:val="a8"/>
            <w:rFonts w:ascii="Times New Roman" w:hAnsi="Times New Roman" w:cs="Times New Roman"/>
            <w:color w:val="auto"/>
            <w:spacing w:val="4"/>
            <w:sz w:val="28"/>
            <w:szCs w:val="28"/>
            <w:u w:val="none"/>
          </w:rPr>
          <w:t>https://adilet.zan.kz/rus/archive/docs/ K950001000 _/30.08.1995</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w:t>
      </w:r>
      <w:r w:rsidR="00661E77" w:rsidRPr="009012C8">
        <w:rPr>
          <w:rFonts w:ascii="Times New Roman" w:hAnsi="Times New Roman" w:cs="Times New Roman"/>
          <w:bCs/>
          <w:spacing w:val="4"/>
          <w:sz w:val="28"/>
          <w:szCs w:val="28"/>
        </w:rPr>
        <w:t>7</w:t>
      </w:r>
      <w:r w:rsidRPr="009012C8">
        <w:rPr>
          <w:rFonts w:ascii="Times New Roman" w:hAnsi="Times New Roman" w:cs="Times New Roman"/>
          <w:bCs/>
          <w:spacing w:val="4"/>
          <w:sz w:val="28"/>
          <w:szCs w:val="28"/>
        </w:rPr>
        <w:t>.02.2024.</w:t>
      </w:r>
    </w:p>
    <w:p w14:paraId="107C888F" w14:textId="44DAD5B6"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Нурдаулетов Г. Прокуратура на страже Основного закона // Казахстанская правда. – </w:t>
      </w:r>
      <w:proofErr w:type="gramStart"/>
      <w:r w:rsidRPr="009012C8">
        <w:rPr>
          <w:rFonts w:ascii="Times New Roman" w:hAnsi="Times New Roman" w:cs="Times New Roman"/>
          <w:spacing w:val="4"/>
          <w:sz w:val="28"/>
          <w:szCs w:val="28"/>
        </w:rPr>
        <w:t xml:space="preserve">2019,  </w:t>
      </w:r>
      <w:r w:rsidR="00F702B9" w:rsidRPr="009012C8">
        <w:rPr>
          <w:rFonts w:ascii="Times New Roman" w:hAnsi="Times New Roman" w:cs="Times New Roman"/>
          <w:spacing w:val="4"/>
          <w:sz w:val="28"/>
          <w:szCs w:val="28"/>
        </w:rPr>
        <w:t>30</w:t>
      </w:r>
      <w:proofErr w:type="gramEnd"/>
      <w:r w:rsidR="00F702B9"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rPr>
        <w:t>августа.</w:t>
      </w:r>
    </w:p>
    <w:p w14:paraId="148F9B3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eastAsia="ru-RU"/>
        </w:rPr>
      </w:pPr>
      <w:r w:rsidRPr="009012C8">
        <w:rPr>
          <w:rFonts w:ascii="Times New Roman" w:hAnsi="Times New Roman" w:cs="Times New Roman"/>
          <w:spacing w:val="4"/>
          <w:sz w:val="28"/>
          <w:szCs w:val="28"/>
        </w:rPr>
        <w:t xml:space="preserve">Толеубекова Б.Х., Хведелидзе Б.Х. </w:t>
      </w:r>
      <w:r w:rsidRPr="009012C8">
        <w:rPr>
          <w:rFonts w:ascii="Times New Roman" w:hAnsi="Times New Roman" w:cs="Times New Roman"/>
          <w:bCs/>
          <w:spacing w:val="4"/>
          <w:sz w:val="28"/>
          <w:szCs w:val="28"/>
        </w:rPr>
        <w:t xml:space="preserve">Функции прокуратуры и их дифференциация по законодательству Республики Казахстан // </w:t>
      </w:r>
      <w:r w:rsidRPr="009012C8">
        <w:rPr>
          <w:rFonts w:ascii="Times New Roman" w:hAnsi="Times New Roman" w:cs="Times New Roman"/>
          <w:spacing w:val="4"/>
          <w:sz w:val="28"/>
          <w:szCs w:val="28"/>
          <w:lang w:val="en-US"/>
        </w:rPr>
        <w:t>Journal</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of</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Foreign</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Legislation</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and</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Comparative</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Law</w:t>
      </w:r>
      <w:r w:rsidRPr="009012C8">
        <w:rPr>
          <w:rFonts w:ascii="Times New Roman" w:hAnsi="Times New Roman" w:cs="Times New Roman"/>
          <w:spacing w:val="4"/>
          <w:sz w:val="28"/>
          <w:szCs w:val="28"/>
        </w:rPr>
        <w:t xml:space="preserve">. – 2021. – </w:t>
      </w:r>
      <w:r w:rsidRPr="009012C8">
        <w:rPr>
          <w:rFonts w:ascii="Times New Roman" w:hAnsi="Times New Roman" w:cs="Times New Roman"/>
          <w:spacing w:val="4"/>
          <w:sz w:val="28"/>
          <w:szCs w:val="28"/>
          <w:lang w:val="en-US"/>
        </w:rPr>
        <w:t>Vol</w:t>
      </w:r>
      <w:r w:rsidRPr="009012C8">
        <w:rPr>
          <w:rFonts w:ascii="Times New Roman" w:hAnsi="Times New Roman" w:cs="Times New Roman"/>
          <w:spacing w:val="4"/>
          <w:sz w:val="28"/>
          <w:szCs w:val="28"/>
        </w:rPr>
        <w:t xml:space="preserve">. 17, №. 5. – </w:t>
      </w:r>
      <w:r w:rsidRPr="009012C8">
        <w:rPr>
          <w:rFonts w:ascii="Times New Roman" w:hAnsi="Times New Roman" w:cs="Times New Roman"/>
          <w:spacing w:val="4"/>
          <w:sz w:val="28"/>
          <w:szCs w:val="28"/>
          <w:lang w:val="en-US"/>
        </w:rPr>
        <w:t>P</w:t>
      </w:r>
      <w:r w:rsidRPr="009012C8">
        <w:rPr>
          <w:rFonts w:ascii="Times New Roman" w:hAnsi="Times New Roman" w:cs="Times New Roman"/>
          <w:spacing w:val="4"/>
          <w:sz w:val="28"/>
          <w:szCs w:val="28"/>
        </w:rPr>
        <w:t xml:space="preserve">. 16-22.        </w:t>
      </w:r>
    </w:p>
    <w:p w14:paraId="64412D9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rPr>
        <w:t>Конституционное</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spacing w:val="4"/>
          <w:sz w:val="28"/>
          <w:szCs w:val="28"/>
        </w:rPr>
        <w:t>производство</w:t>
      </w:r>
      <w:r w:rsidRPr="009012C8">
        <w:rPr>
          <w:rFonts w:ascii="Times New Roman" w:hAnsi="Times New Roman" w:cs="Times New Roman"/>
          <w:spacing w:val="4"/>
          <w:sz w:val="28"/>
          <w:szCs w:val="28"/>
          <w:lang w:val="en-US"/>
        </w:rPr>
        <w:t xml:space="preserve"> // </w:t>
      </w:r>
      <w:hyperlink r:id="rId117" w:history="1">
        <w:r w:rsidRPr="009012C8">
          <w:rPr>
            <w:rStyle w:val="a8"/>
            <w:rFonts w:ascii="Times New Roman" w:hAnsi="Times New Roman" w:cs="Times New Roman"/>
            <w:color w:val="auto"/>
            <w:spacing w:val="4"/>
            <w:sz w:val="28"/>
            <w:szCs w:val="28"/>
            <w:u w:val="none"/>
            <w:lang w:val="en-US"/>
          </w:rPr>
          <w:t>https://www.gov.kz/memleket/ entities/ksrk/press/article/details/129461?lang=ru</w:t>
        </w:r>
      </w:hyperlink>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p>
    <w:p w14:paraId="337FF48B" w14:textId="3025EECD"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Нормативное постановление Конституционного Суда Республики Казахстан. </w:t>
      </w:r>
      <w:r w:rsidRPr="009012C8">
        <w:rPr>
          <w:rFonts w:ascii="Times New Roman" w:hAnsi="Times New Roman" w:cs="Times New Roman"/>
          <w:bCs/>
          <w:spacing w:val="4"/>
          <w:sz w:val="28"/>
          <w:szCs w:val="28"/>
        </w:rPr>
        <w:t xml:space="preserve">О рассмотрении на соответствие Конституции Республики Казахстан статьи 482 Уголовно-процессуального </w:t>
      </w:r>
      <w:proofErr w:type="gramStart"/>
      <w:r w:rsidRPr="009012C8">
        <w:rPr>
          <w:rFonts w:ascii="Times New Roman" w:hAnsi="Times New Roman" w:cs="Times New Roman"/>
          <w:bCs/>
          <w:spacing w:val="4"/>
          <w:sz w:val="28"/>
          <w:szCs w:val="28"/>
        </w:rPr>
        <w:t>кодекса  Республики</w:t>
      </w:r>
      <w:proofErr w:type="gramEnd"/>
      <w:r w:rsidRPr="009012C8">
        <w:rPr>
          <w:rFonts w:ascii="Times New Roman" w:hAnsi="Times New Roman" w:cs="Times New Roman"/>
          <w:bCs/>
          <w:spacing w:val="4"/>
          <w:sz w:val="28"/>
          <w:szCs w:val="28"/>
        </w:rPr>
        <w:t xml:space="preserve"> Казахстан от 4 июля 2014 года: утв. </w:t>
      </w:r>
      <w:r w:rsidRPr="009012C8">
        <w:rPr>
          <w:rFonts w:ascii="Times New Roman" w:hAnsi="Times New Roman" w:cs="Times New Roman"/>
          <w:spacing w:val="4"/>
          <w:sz w:val="28"/>
          <w:szCs w:val="28"/>
        </w:rPr>
        <w:t xml:space="preserve">25 сентября 2023 года, №29-НП // </w:t>
      </w:r>
      <w:hyperlink r:id="rId118" w:history="1">
        <w:r w:rsidRPr="009012C8">
          <w:rPr>
            <w:rStyle w:val="a8"/>
            <w:rFonts w:ascii="Times New Roman" w:hAnsi="Times New Roman" w:cs="Times New Roman"/>
            <w:color w:val="auto"/>
            <w:spacing w:val="4"/>
            <w:sz w:val="28"/>
            <w:szCs w:val="28"/>
            <w:lang w:val="en-US"/>
          </w:rPr>
          <w:t>https</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www</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gov</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kz</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memleket</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entities</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ksrk</w:t>
        </w:r>
        <w:r w:rsidRPr="009012C8">
          <w:rPr>
            <w:rStyle w:val="a8"/>
            <w:rFonts w:ascii="Times New Roman" w:hAnsi="Times New Roman" w:cs="Times New Roman"/>
            <w:color w:val="auto"/>
            <w:spacing w:val="4"/>
            <w:sz w:val="28"/>
            <w:szCs w:val="28"/>
          </w:rPr>
          <w:t>/</w:t>
        </w:r>
        <w:r w:rsidRPr="009012C8">
          <w:rPr>
            <w:rStyle w:val="a8"/>
            <w:rFonts w:ascii="Times New Roman" w:hAnsi="Times New Roman" w:cs="Times New Roman"/>
            <w:color w:val="auto"/>
            <w:spacing w:val="4"/>
            <w:sz w:val="28"/>
            <w:szCs w:val="28"/>
            <w:lang w:val="en-US"/>
          </w:rPr>
          <w:t>documents</w:t>
        </w:r>
        <w:r w:rsidRPr="009012C8">
          <w:rPr>
            <w:rStyle w:val="a8"/>
            <w:rFonts w:ascii="Times New Roman" w:hAnsi="Times New Roman" w:cs="Times New Roman"/>
            <w:color w:val="auto"/>
            <w:spacing w:val="4"/>
            <w:sz w:val="28"/>
            <w:szCs w:val="28"/>
          </w:rPr>
          <w:t xml:space="preserve">/ </w:t>
        </w:r>
        <w:r w:rsidRPr="009012C8">
          <w:rPr>
            <w:rStyle w:val="a8"/>
            <w:rFonts w:ascii="Times New Roman" w:hAnsi="Times New Roman" w:cs="Times New Roman"/>
            <w:color w:val="auto"/>
            <w:spacing w:val="4"/>
            <w:sz w:val="28"/>
            <w:szCs w:val="28"/>
            <w:lang w:val="en-US"/>
          </w:rPr>
          <w:t>details</w:t>
        </w:r>
        <w:r w:rsidRPr="009012C8">
          <w:rPr>
            <w:rStyle w:val="a8"/>
            <w:rFonts w:ascii="Times New Roman" w:hAnsi="Times New Roman" w:cs="Times New Roman"/>
            <w:color w:val="auto"/>
            <w:spacing w:val="4"/>
            <w:sz w:val="28"/>
            <w:szCs w:val="28"/>
          </w:rPr>
          <w:t>/525050?</w:t>
        </w:r>
        <w:r w:rsidRPr="009012C8">
          <w:rPr>
            <w:rStyle w:val="a8"/>
            <w:rFonts w:ascii="Times New Roman" w:hAnsi="Times New Roman" w:cs="Times New Roman"/>
            <w:color w:val="auto"/>
            <w:spacing w:val="4"/>
            <w:sz w:val="28"/>
            <w:szCs w:val="28"/>
            <w:lang w:val="en-US"/>
          </w:rPr>
          <w:t>lang</w:t>
        </w:r>
        <w:r w:rsidRPr="009012C8">
          <w:rPr>
            <w:rStyle w:val="a8"/>
            <w:rFonts w:ascii="Times New Roman" w:hAnsi="Times New Roman" w:cs="Times New Roman"/>
            <w:color w:val="auto"/>
            <w:spacing w:val="4"/>
            <w:sz w:val="28"/>
            <w:szCs w:val="28"/>
          </w:rPr>
          <w:t xml:space="preserve"> =</w:t>
        </w:r>
        <w:r w:rsidRPr="009012C8">
          <w:rPr>
            <w:rStyle w:val="a8"/>
            <w:rFonts w:ascii="Times New Roman" w:hAnsi="Times New Roman" w:cs="Times New Roman"/>
            <w:color w:val="auto"/>
            <w:spacing w:val="4"/>
            <w:sz w:val="28"/>
            <w:szCs w:val="28"/>
            <w:lang w:val="en-US"/>
          </w:rPr>
          <w:t>ru</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bCs/>
          <w:spacing w:val="4"/>
          <w:sz w:val="28"/>
          <w:szCs w:val="28"/>
        </w:rPr>
        <w:t xml:space="preserve"> 0</w:t>
      </w:r>
      <w:r w:rsidR="00661E77" w:rsidRPr="009012C8">
        <w:rPr>
          <w:rFonts w:ascii="Times New Roman" w:hAnsi="Times New Roman" w:cs="Times New Roman"/>
          <w:bCs/>
          <w:spacing w:val="4"/>
          <w:sz w:val="28"/>
          <w:szCs w:val="28"/>
        </w:rPr>
        <w:t>7</w:t>
      </w:r>
      <w:r w:rsidRPr="009012C8">
        <w:rPr>
          <w:rFonts w:ascii="Times New Roman" w:hAnsi="Times New Roman" w:cs="Times New Roman"/>
          <w:bCs/>
          <w:spacing w:val="4"/>
          <w:sz w:val="28"/>
          <w:szCs w:val="28"/>
        </w:rPr>
        <w:t>.02.2024.</w:t>
      </w:r>
    </w:p>
    <w:p w14:paraId="4ED552C9" w14:textId="530AD23C"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Нормативное постановление Конституционного Суда Республики Казахстан. О рассмотрении на соответствие Конституции Республики Казахстан части четвертой статьи 107 и пункта 3) части второй статьи 484 Уголовно-процессуального кодекса Республики Казахстан от 4 июля 2014 года: утв. 17 августа 2023 </w:t>
      </w:r>
      <w:proofErr w:type="gramStart"/>
      <w:r w:rsidRPr="009012C8">
        <w:rPr>
          <w:rFonts w:ascii="Times New Roman" w:hAnsi="Times New Roman" w:cs="Times New Roman"/>
          <w:spacing w:val="4"/>
          <w:sz w:val="28"/>
          <w:szCs w:val="28"/>
        </w:rPr>
        <w:t xml:space="preserve">года,   </w:t>
      </w:r>
      <w:proofErr w:type="gramEnd"/>
      <w:r w:rsidRPr="009012C8">
        <w:rPr>
          <w:rFonts w:ascii="Times New Roman" w:hAnsi="Times New Roman" w:cs="Times New Roman"/>
          <w:spacing w:val="4"/>
          <w:sz w:val="28"/>
          <w:szCs w:val="28"/>
        </w:rPr>
        <w:t xml:space="preserve">№ 25-НП //  </w:t>
      </w:r>
      <w:hyperlink r:id="rId119"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www</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gov</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memleket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entities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ksrk</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documents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details</w:t>
        </w:r>
        <w:r w:rsidRPr="009012C8">
          <w:rPr>
            <w:rStyle w:val="a8"/>
            <w:rFonts w:ascii="Times New Roman" w:hAnsi="Times New Roman" w:cs="Times New Roman"/>
            <w:color w:val="auto"/>
            <w:spacing w:val="4"/>
            <w:sz w:val="28"/>
            <w:szCs w:val="28"/>
            <w:u w:val="none"/>
          </w:rPr>
          <w:t>/508108?</w:t>
        </w:r>
        <w:r w:rsidRPr="009012C8">
          <w:rPr>
            <w:rStyle w:val="a8"/>
            <w:rFonts w:ascii="Times New Roman" w:hAnsi="Times New Roman" w:cs="Times New Roman"/>
            <w:color w:val="auto"/>
            <w:spacing w:val="4"/>
            <w:sz w:val="28"/>
            <w:szCs w:val="28"/>
            <w:u w:val="none"/>
            <w:lang w:val="en-US"/>
          </w:rPr>
          <w:t>lang</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w:t>
      </w:r>
      <w:r w:rsidR="00661E77" w:rsidRPr="009012C8">
        <w:rPr>
          <w:rFonts w:ascii="Times New Roman" w:hAnsi="Times New Roman" w:cs="Times New Roman"/>
          <w:bCs/>
          <w:spacing w:val="4"/>
          <w:sz w:val="28"/>
          <w:szCs w:val="28"/>
        </w:rPr>
        <w:t>8</w:t>
      </w:r>
      <w:r w:rsidRPr="009012C8">
        <w:rPr>
          <w:rFonts w:ascii="Times New Roman" w:hAnsi="Times New Roman" w:cs="Times New Roman"/>
          <w:bCs/>
          <w:spacing w:val="4"/>
          <w:sz w:val="28"/>
          <w:szCs w:val="28"/>
        </w:rPr>
        <w:t>.02.2024.</w:t>
      </w:r>
    </w:p>
    <w:p w14:paraId="68D5BE23"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Левченко О.В. Прокурорский надзор в досудебном производстве уголовного процесса Республики Казахстан // </w:t>
      </w:r>
      <w:r w:rsidRPr="009012C8">
        <w:rPr>
          <w:rFonts w:ascii="Times New Roman" w:hAnsi="Times New Roman" w:cs="Times New Roman"/>
          <w:spacing w:val="4"/>
          <w:sz w:val="28"/>
          <w:szCs w:val="28"/>
          <w:lang w:val="en-US"/>
        </w:rPr>
        <w:t>Ex</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Jure</w:t>
      </w:r>
      <w:r w:rsidRPr="009012C8">
        <w:rPr>
          <w:rFonts w:ascii="Times New Roman" w:hAnsi="Times New Roman" w:cs="Times New Roman"/>
          <w:spacing w:val="4"/>
          <w:sz w:val="28"/>
          <w:szCs w:val="28"/>
        </w:rPr>
        <w:t xml:space="preserve">. – 2022. – № 4. – С. 145-162.  </w:t>
      </w:r>
    </w:p>
    <w:p w14:paraId="6AEC2BB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eastAsia="Times New Roman" w:hAnsi="Times New Roman" w:cs="Times New Roman"/>
          <w:spacing w:val="4"/>
          <w:sz w:val="28"/>
          <w:szCs w:val="28"/>
          <w:lang w:eastAsia="ru-RU"/>
        </w:rPr>
        <w:t xml:space="preserve">Ульянов А.Ю. Конституционализация прокуратуры Российской федерации в системе публичной власти: автореф. … канд. юр. наук: </w:t>
      </w:r>
      <w:r w:rsidRPr="009012C8">
        <w:rPr>
          <w:rFonts w:ascii="Times New Roman" w:hAnsi="Times New Roman" w:cs="Times New Roman"/>
          <w:spacing w:val="4"/>
          <w:sz w:val="28"/>
          <w:szCs w:val="28"/>
          <w:shd w:val="clear" w:color="auto" w:fill="FFFFFF"/>
        </w:rPr>
        <w:t xml:space="preserve">12.00.02.  – Екатеринбург, 2020. – 29 с.   </w:t>
      </w:r>
    </w:p>
    <w:p w14:paraId="0156E88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Строгович М.С. Природа советского уголовного процесса и принцип состязательности. – М: Юридическая литература НКЮ Союза ССР, 1939. – 152 с.      </w:t>
      </w:r>
    </w:p>
    <w:p w14:paraId="7E222D4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Клейнман А.Ф. Гражданский процесс. – М.: Юридическое издательство НКЮ, 1940. – 118 с.      </w:t>
      </w:r>
    </w:p>
    <w:p w14:paraId="002FA7CF"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Попова И.П. К вопросу о понятии правосудия // Вестник Восточно-Сибирского института МВД России. – 2022. – № 2 (101). – С. 159-172.    </w:t>
      </w:r>
    </w:p>
    <w:p w14:paraId="3F4552E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Юрченко Р.Н. Размышляя о правосудии // </w:t>
      </w:r>
      <w:r w:rsidRPr="009012C8">
        <w:rPr>
          <w:rFonts w:ascii="Times New Roman" w:hAnsi="Times New Roman" w:cs="Times New Roman"/>
          <w:spacing w:val="4"/>
          <w:sz w:val="28"/>
          <w:szCs w:val="28"/>
          <w:lang w:val="en-US"/>
        </w:rPr>
        <w:t>https</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journal</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en-US"/>
        </w:rPr>
        <w:t>zakon</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kz</w:t>
      </w:r>
      <w:r w:rsidRPr="009012C8">
        <w:rPr>
          <w:rFonts w:ascii="Times New Roman" w:hAnsi="Times New Roman" w:cs="Times New Roman"/>
          <w:spacing w:val="4"/>
          <w:sz w:val="28"/>
          <w:szCs w:val="28"/>
        </w:rPr>
        <w:t>/203390-</w:t>
      </w:r>
      <w:r w:rsidRPr="009012C8">
        <w:rPr>
          <w:rFonts w:ascii="Times New Roman" w:hAnsi="Times New Roman" w:cs="Times New Roman"/>
          <w:spacing w:val="4"/>
          <w:sz w:val="28"/>
          <w:szCs w:val="28"/>
          <w:lang w:val="en-US"/>
        </w:rPr>
        <w:t>razmyshljaja</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o</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pravosudii</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r</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jurchenko</w:t>
      </w:r>
      <w:r w:rsidRPr="009012C8">
        <w:rPr>
          <w:rFonts w:ascii="Times New Roman" w:hAnsi="Times New Roman" w:cs="Times New Roman"/>
          <w:spacing w:val="4"/>
          <w:sz w:val="28"/>
          <w:szCs w:val="28"/>
        </w:rPr>
        <w:t>.</w:t>
      </w:r>
      <w:r w:rsidRPr="009012C8">
        <w:rPr>
          <w:rFonts w:ascii="Times New Roman" w:hAnsi="Times New Roman" w:cs="Times New Roman"/>
          <w:spacing w:val="4"/>
          <w:sz w:val="28"/>
          <w:szCs w:val="28"/>
          <w:lang w:val="en-US"/>
        </w:rPr>
        <w:t>html</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6189D27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Камардина А.А. О понятии и сущности правосудия в уголовном судопроизводстве // Вестник Оренбургского государственного университета. – 2014. – №3 (164). – С.14-17.</w:t>
      </w:r>
    </w:p>
    <w:p w14:paraId="7F5CEF9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Матюхин А.А. Государство в сфере права: институциональный подход. – Алматы: ВШП «Әдiлет», 2000. – 589 с.</w:t>
      </w:r>
    </w:p>
    <w:p w14:paraId="2B600FBB" w14:textId="227DCA51"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Кузьмин А.Г. К</w:t>
      </w:r>
      <w:r w:rsidRPr="009012C8">
        <w:rPr>
          <w:rFonts w:ascii="Times New Roman" w:hAnsi="Times New Roman" w:cs="Times New Roman"/>
          <w:bCs/>
          <w:spacing w:val="4"/>
          <w:sz w:val="28"/>
          <w:szCs w:val="28"/>
        </w:rPr>
        <w:t xml:space="preserve">онституционализация правосудия и арбитражная судебная практика в Российской Федерации // </w:t>
      </w:r>
      <w:r w:rsidRPr="009012C8">
        <w:rPr>
          <w:rFonts w:ascii="Times New Roman" w:hAnsi="Times New Roman" w:cs="Times New Roman"/>
          <w:spacing w:val="4"/>
          <w:sz w:val="28"/>
          <w:szCs w:val="28"/>
        </w:rPr>
        <w:t>Вестник ЮУрГУ. Серия Право.  – 2016. – Т. 16, № 4. – С. 95–100.</w:t>
      </w:r>
    </w:p>
    <w:p w14:paraId="1F48424A" w14:textId="0E399F62"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a8"/>
          <w:rFonts w:ascii="Times New Roman" w:hAnsi="Times New Roman" w:cs="Times New Roman"/>
          <w:color w:val="auto"/>
          <w:spacing w:val="4"/>
          <w:sz w:val="28"/>
          <w:szCs w:val="28"/>
          <w:u w:val="none"/>
        </w:rPr>
      </w:pPr>
      <w:r w:rsidRPr="009012C8">
        <w:rPr>
          <w:rFonts w:ascii="Times New Roman" w:hAnsi="Times New Roman" w:cs="Times New Roman"/>
          <w:spacing w:val="4"/>
          <w:sz w:val="28"/>
          <w:szCs w:val="28"/>
        </w:rPr>
        <w:t xml:space="preserve">Постановление Верховного Совета Казахской ССР. О Декларации о государственном суверенитете Казахской Советской Социалистической Республики: утв. 25 октября 1990 года, № 307-XII // </w:t>
      </w:r>
      <w:hyperlink w:history="1">
        <w:r w:rsidRPr="009012C8">
          <w:rPr>
            <w:rStyle w:val="a8"/>
            <w:rFonts w:ascii="Times New Roman" w:hAnsi="Times New Roman" w:cs="Times New Roman"/>
            <w:color w:val="auto"/>
            <w:spacing w:val="4"/>
            <w:sz w:val="28"/>
            <w:szCs w:val="28"/>
            <w:u w:val="none"/>
          </w:rPr>
          <w:t>https://adilet.zan. kz/rus/docs/B900001700_</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w:t>
      </w:r>
      <w:r w:rsidR="00661E77" w:rsidRPr="009012C8">
        <w:rPr>
          <w:rFonts w:ascii="Times New Roman" w:hAnsi="Times New Roman" w:cs="Times New Roman"/>
          <w:bCs/>
          <w:spacing w:val="4"/>
          <w:sz w:val="28"/>
          <w:szCs w:val="28"/>
        </w:rPr>
        <w:t>9</w:t>
      </w:r>
      <w:r w:rsidRPr="009012C8">
        <w:rPr>
          <w:rFonts w:ascii="Times New Roman" w:hAnsi="Times New Roman" w:cs="Times New Roman"/>
          <w:bCs/>
          <w:spacing w:val="4"/>
          <w:sz w:val="28"/>
          <w:szCs w:val="28"/>
        </w:rPr>
        <w:t>.02.2024.</w:t>
      </w:r>
    </w:p>
    <w:p w14:paraId="3223E40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Мами К.  Очень важно сохранить преемственность заданных реформ /</w:t>
      </w:r>
      <w:r w:rsidRPr="009012C8">
        <w:rPr>
          <w:rFonts w:ascii="Times New Roman" w:hAnsi="Times New Roman" w:cs="Times New Roman"/>
          <w:spacing w:val="4"/>
          <w:sz w:val="28"/>
          <w:szCs w:val="28"/>
          <w:lang w:val="kk-KZ"/>
        </w:rPr>
        <w:t xml:space="preserve"> В кн</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kk-KZ"/>
        </w:rPr>
        <w:t xml:space="preserve">Өнегелі өмір. – Алматы: </w:t>
      </w:r>
      <w:r w:rsidRPr="009012C8">
        <w:rPr>
          <w:rFonts w:ascii="Times New Roman" w:hAnsi="Times New Roman" w:cs="Times New Roman"/>
          <w:spacing w:val="4"/>
          <w:sz w:val="28"/>
          <w:szCs w:val="28"/>
          <w:shd w:val="clear" w:color="auto" w:fill="FFFFFF"/>
        </w:rPr>
        <w:t>Қазақ университеті</w:t>
      </w:r>
      <w:r w:rsidRPr="009012C8">
        <w:rPr>
          <w:rFonts w:ascii="Times New Roman" w:hAnsi="Times New Roman" w:cs="Times New Roman"/>
          <w:spacing w:val="4"/>
          <w:sz w:val="28"/>
          <w:szCs w:val="28"/>
          <w:lang w:val="kk-KZ"/>
        </w:rPr>
        <w:t xml:space="preserve">, 2018. – 377 б.  </w:t>
      </w:r>
    </w:p>
    <w:p w14:paraId="25F0B86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lang w:val="kk-KZ"/>
        </w:rPr>
        <w:t xml:space="preserve">Конституция Республики Казахстан: прин. </w:t>
      </w:r>
      <w:r w:rsidRPr="009012C8">
        <w:rPr>
          <w:rFonts w:ascii="Times New Roman" w:hAnsi="Times New Roman" w:cs="Times New Roman"/>
          <w:spacing w:val="4"/>
          <w:sz w:val="28"/>
          <w:szCs w:val="28"/>
        </w:rPr>
        <w:t xml:space="preserve">1993 года (утратила силу) // </w:t>
      </w:r>
      <w:hyperlink r:id="rId120" w:history="1">
        <w:r w:rsidRPr="009012C8">
          <w:rPr>
            <w:rStyle w:val="a8"/>
            <w:rFonts w:ascii="Times New Roman" w:hAnsi="Times New Roman" w:cs="Times New Roman"/>
            <w:color w:val="auto"/>
            <w:spacing w:val="4"/>
            <w:sz w:val="28"/>
            <w:szCs w:val="28"/>
            <w:u w:val="none"/>
          </w:rPr>
          <w:t>https://adilet.zan.kz/rus/docs/K930001000_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1EDE9CD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Омрали Ж.О. Судебная власть в Республике Казахстан: достижения, проблемы и перспективы при формировании правового государства // Вестник Университета имени Д.А. Кунаева. – 2010. –  №3 (36). – С. 4-18.</w:t>
      </w:r>
    </w:p>
    <w:p w14:paraId="5D34772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Указ Президента Республики Казахстан, имеющий силу конституционного закона. О судах и статусе судей Республики Казахстан: утв. 20 декабря 1995 года, № 2694 (Утратил силу) //  </w:t>
      </w:r>
      <w:hyperlink w:history="1">
        <w:r w:rsidRPr="009012C8">
          <w:rPr>
            <w:rStyle w:val="a8"/>
            <w:rFonts w:ascii="Times New Roman" w:hAnsi="Times New Roman" w:cs="Times New Roman"/>
            <w:color w:val="auto"/>
            <w:spacing w:val="4"/>
            <w:sz w:val="28"/>
            <w:szCs w:val="28"/>
            <w:u w:val="none"/>
          </w:rPr>
          <w:t>https://online. zakon.kz/Document/?doc_id=1004028&amp;pos=2;-126#pos=2;-126</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40CC7EE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Конституционный закон Республики Казахстан. О судебной системе и статусе судей Республики Казахстан (с изменениями и дополнениями по состоянию на 11.12.2006 г.): прин. 25 декабря 2000 года, № 132-II (Старая редакция) // </w:t>
      </w:r>
      <w:hyperlink r:id="rId121" w:anchor="pos=4;-102.9097 1374511719" w:history="1">
        <w:r w:rsidRPr="009012C8">
          <w:rPr>
            <w:rStyle w:val="a8"/>
            <w:rFonts w:ascii="Times New Roman" w:hAnsi="Times New Roman" w:cs="Times New Roman"/>
            <w:color w:val="auto"/>
            <w:spacing w:val="4"/>
            <w:sz w:val="28"/>
            <w:szCs w:val="28"/>
            <w:u w:val="none"/>
          </w:rPr>
          <w:t>https://online.zakon.kz/Document/?doc_id =30361598#pos=4;-102.9097 1374511719</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002CDB9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Дощанова А. Переход к трехуровневой системе // </w:t>
      </w:r>
      <w:hyperlink r:id="rId122" w:history="1">
        <w:r w:rsidRPr="009012C8">
          <w:rPr>
            <w:rStyle w:val="a8"/>
            <w:rFonts w:ascii="Times New Roman" w:hAnsi="Times New Roman" w:cs="Times New Roman"/>
            <w:color w:val="auto"/>
            <w:spacing w:val="4"/>
            <w:sz w:val="28"/>
            <w:szCs w:val="28"/>
            <w:u w:val="none"/>
          </w:rPr>
          <w:t>https://online.zakon.kz/Document/?doc_id=32731494</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53F1769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Мами К.А. Сто конкретных шагов: реформа судебной системы будет направлена на обеспечение верховенства права / </w:t>
      </w:r>
      <w:r w:rsidRPr="009012C8">
        <w:rPr>
          <w:rFonts w:ascii="Times New Roman" w:hAnsi="Times New Roman" w:cs="Times New Roman"/>
          <w:spacing w:val="4"/>
          <w:sz w:val="28"/>
          <w:szCs w:val="28"/>
          <w:lang w:val="kk-KZ"/>
        </w:rPr>
        <w:t>В кн</w:t>
      </w:r>
      <w:r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lang w:val="kk-KZ"/>
        </w:rPr>
        <w:t xml:space="preserve">Өнегелі өмір. – Алматы: </w:t>
      </w:r>
      <w:r w:rsidRPr="009012C8">
        <w:rPr>
          <w:rFonts w:ascii="Times New Roman" w:hAnsi="Times New Roman" w:cs="Times New Roman"/>
          <w:spacing w:val="4"/>
          <w:sz w:val="28"/>
          <w:szCs w:val="28"/>
          <w:shd w:val="clear" w:color="auto" w:fill="FFFFFF"/>
        </w:rPr>
        <w:t>Қазақ университеті</w:t>
      </w:r>
      <w:r w:rsidRPr="009012C8">
        <w:rPr>
          <w:rFonts w:ascii="Times New Roman" w:hAnsi="Times New Roman" w:cs="Times New Roman"/>
          <w:spacing w:val="4"/>
          <w:sz w:val="28"/>
          <w:szCs w:val="28"/>
          <w:lang w:val="kk-KZ"/>
        </w:rPr>
        <w:t>, 2018. – 377 б</w:t>
      </w:r>
      <w:r w:rsidRPr="009012C8">
        <w:rPr>
          <w:rFonts w:ascii="Times New Roman" w:hAnsi="Times New Roman" w:cs="Times New Roman"/>
          <w:spacing w:val="4"/>
          <w:sz w:val="28"/>
          <w:szCs w:val="28"/>
        </w:rPr>
        <w:t xml:space="preserve">.     </w:t>
      </w:r>
    </w:p>
    <w:p w14:paraId="715E676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Сидоров В.В. Необходимо ли российскому уголовному процессу производство в суде надзорной инстанции // Общество и право. – 2010. – № 2 (29). – С. 236-239.    </w:t>
      </w:r>
    </w:p>
    <w:p w14:paraId="4DB2A527"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Абдрасулов, Е.Б. Актуальные проблемы реформирования судоустройства и судопроизводства в РК и вопросы обеспечения прав человека на справедливое правосудие </w:t>
      </w:r>
      <w:r w:rsidRPr="009012C8">
        <w:rPr>
          <w:rFonts w:ascii="Times New Roman" w:hAnsi="Times New Roman" w:cs="Times New Roman"/>
          <w:b/>
          <w:spacing w:val="4"/>
          <w:sz w:val="28"/>
          <w:szCs w:val="28"/>
        </w:rPr>
        <w:t xml:space="preserve">// </w:t>
      </w:r>
      <w:r w:rsidRPr="009012C8">
        <w:rPr>
          <w:rFonts w:ascii="Times New Roman" w:hAnsi="Times New Roman" w:cs="Times New Roman"/>
          <w:spacing w:val="4"/>
          <w:sz w:val="28"/>
          <w:szCs w:val="28"/>
        </w:rPr>
        <w:t>Сб. матер. междунар. науч.-практ. конф. «Права человека как высшее достояние человечества». – Изд: РУДН Москва, 2012. –  С. 24-27.</w:t>
      </w:r>
    </w:p>
    <w:p w14:paraId="59769A0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совершенствования системы отправления правосудия: прин. 31 октября 2015 года, № 378-V // </w:t>
      </w:r>
      <w:hyperlink r:id="rId123" w:history="1">
        <w:r w:rsidRPr="009012C8">
          <w:rPr>
            <w:rStyle w:val="a8"/>
            <w:rFonts w:ascii="Times New Roman" w:hAnsi="Times New Roman" w:cs="Times New Roman"/>
            <w:color w:val="auto"/>
            <w:spacing w:val="4"/>
            <w:sz w:val="28"/>
            <w:szCs w:val="28"/>
            <w:u w:val="none"/>
          </w:rPr>
          <w:t>http://adilet.zan.kz/rus/docs/Z1500000378</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5FF64E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rPr>
        <w:t xml:space="preserve">Конституционный закон Республики Казахстан. О внесении изменений и дополнений в некоторые конституционные законы Республики Казахстан по вопросам Высшего Судебного Совета, судебной системы и статуса судей: прин. </w:t>
      </w:r>
      <w:r w:rsidRPr="009012C8">
        <w:rPr>
          <w:rFonts w:ascii="Times New Roman" w:hAnsi="Times New Roman" w:cs="Times New Roman"/>
          <w:spacing w:val="4"/>
          <w:sz w:val="28"/>
          <w:szCs w:val="28"/>
          <w:lang w:val="en-US"/>
        </w:rPr>
        <w:t xml:space="preserve">4 </w:t>
      </w:r>
      <w:r w:rsidRPr="009012C8">
        <w:rPr>
          <w:rFonts w:ascii="Times New Roman" w:hAnsi="Times New Roman" w:cs="Times New Roman"/>
          <w:spacing w:val="4"/>
          <w:sz w:val="28"/>
          <w:szCs w:val="28"/>
        </w:rPr>
        <w:t>декабря</w:t>
      </w:r>
      <w:r w:rsidRPr="009012C8">
        <w:rPr>
          <w:rFonts w:ascii="Times New Roman" w:hAnsi="Times New Roman" w:cs="Times New Roman"/>
          <w:spacing w:val="4"/>
          <w:sz w:val="28"/>
          <w:szCs w:val="28"/>
          <w:lang w:val="en-US"/>
        </w:rPr>
        <w:t xml:space="preserve"> 2015 </w:t>
      </w:r>
      <w:r w:rsidRPr="009012C8">
        <w:rPr>
          <w:rFonts w:ascii="Times New Roman" w:hAnsi="Times New Roman" w:cs="Times New Roman"/>
          <w:spacing w:val="4"/>
          <w:sz w:val="28"/>
          <w:szCs w:val="28"/>
        </w:rPr>
        <w:t>года</w:t>
      </w:r>
      <w:r w:rsidRPr="009012C8">
        <w:rPr>
          <w:rFonts w:ascii="Times New Roman" w:hAnsi="Times New Roman" w:cs="Times New Roman"/>
          <w:spacing w:val="4"/>
          <w:sz w:val="28"/>
          <w:szCs w:val="28"/>
          <w:lang w:val="en-US"/>
        </w:rPr>
        <w:t xml:space="preserve">, № 437-V // </w:t>
      </w:r>
      <w:hyperlink w:history="1">
        <w:r w:rsidRPr="009012C8">
          <w:rPr>
            <w:rStyle w:val="a8"/>
            <w:rFonts w:ascii="Times New Roman" w:hAnsi="Times New Roman" w:cs="Times New Roman"/>
            <w:color w:val="auto"/>
            <w:spacing w:val="4"/>
            <w:sz w:val="28"/>
            <w:szCs w:val="28"/>
            <w:u w:val="none"/>
            <w:lang w:val="en-US"/>
          </w:rPr>
          <w:t>https://online. zakon.kz/Document/?doc_id=35945419&amp;pos=9;-57#pos=9;-57</w:t>
        </w:r>
      </w:hyperlink>
      <w:r w:rsidRPr="009012C8">
        <w:rPr>
          <w:rStyle w:val="a8"/>
          <w:rFonts w:ascii="Times New Roman" w:hAnsi="Times New Roman" w:cs="Times New Roman"/>
          <w:color w:val="auto"/>
          <w:spacing w:val="4"/>
          <w:sz w:val="28"/>
          <w:szCs w:val="28"/>
          <w:u w:val="none"/>
          <w:lang w:val="en-US"/>
        </w:rPr>
        <w:t>.</w:t>
      </w:r>
      <w:r w:rsidRPr="009012C8">
        <w:rPr>
          <w:rFonts w:ascii="Times New Roman" w:hAnsi="Times New Roman" w:cs="Times New Roman"/>
          <w:spacing w:val="4"/>
          <w:sz w:val="28"/>
          <w:szCs w:val="28"/>
          <w:lang w:val="en-US"/>
        </w:rPr>
        <w:t xml:space="preserve">  </w:t>
      </w:r>
      <w:r w:rsidRPr="009012C8">
        <w:rPr>
          <w:rFonts w:ascii="Times New Roman" w:hAnsi="Times New Roman" w:cs="Times New Roman"/>
          <w:bCs/>
          <w:spacing w:val="4"/>
          <w:sz w:val="28"/>
          <w:szCs w:val="28"/>
          <w:lang w:val="en-US"/>
        </w:rPr>
        <w:t>06.02.2024.</w:t>
      </w:r>
    </w:p>
    <w:p w14:paraId="21CF609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en-US"/>
        </w:rPr>
      </w:pPr>
      <w:r w:rsidRPr="009012C8">
        <w:rPr>
          <w:rFonts w:ascii="Times New Roman" w:hAnsi="Times New Roman" w:cs="Times New Roman"/>
          <w:spacing w:val="4"/>
          <w:sz w:val="28"/>
          <w:szCs w:val="28"/>
        </w:rPr>
        <w:t xml:space="preserve">Токаев К.К. Следует обеспечить верховенство права и защиту частной собственности для развития бизнеса // </w:t>
      </w:r>
      <w:hyperlink r:id="rId124"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orda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sleduet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obespechit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verhovenstvo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prava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i</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zaschitu</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chastnoj</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sobstvennosti</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dlja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razvitija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biznesa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zajavil</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tokaev</w:t>
        </w:r>
        <w:r w:rsidRPr="009012C8">
          <w:rPr>
            <w:rStyle w:val="a8"/>
            <w:rFonts w:ascii="Times New Roman" w:hAnsi="Times New Roman" w:cs="Times New Roman"/>
            <w:color w:val="auto"/>
            <w:spacing w:val="4"/>
            <w:sz w:val="28"/>
            <w:szCs w:val="28"/>
            <w:u w:val="none"/>
          </w:rPr>
          <w:t>-376304/</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lang w:val="en-US"/>
        </w:rPr>
        <w:t>06.02.2024.</w:t>
      </w:r>
    </w:p>
    <w:p w14:paraId="2BB8624F" w14:textId="7045E56E"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b/>
          <w:bCs/>
          <w:spacing w:val="4"/>
          <w:sz w:val="28"/>
          <w:szCs w:val="28"/>
          <w:lang w:val="ru-KZ"/>
        </w:rPr>
      </w:pPr>
      <w:r w:rsidRPr="009012C8">
        <w:rPr>
          <w:rFonts w:ascii="Times New Roman" w:hAnsi="Times New Roman" w:cs="Times New Roman"/>
          <w:spacing w:val="4"/>
          <w:sz w:val="28"/>
          <w:szCs w:val="28"/>
        </w:rPr>
        <w:t xml:space="preserve">Абдолла С. </w:t>
      </w:r>
      <w:r w:rsidR="005D4944" w:rsidRPr="009012C8">
        <w:rPr>
          <w:rFonts w:ascii="Times New Roman" w:hAnsi="Times New Roman" w:cs="Times New Roman"/>
          <w:spacing w:val="4"/>
          <w:sz w:val="28"/>
          <w:szCs w:val="28"/>
          <w:lang w:val="ru-KZ"/>
        </w:rPr>
        <w:t>"Судья остается судьей 24 часа в сутки": интервью с главой Союза судей Казахстана</w:t>
      </w:r>
      <w:r w:rsidR="005D4944" w:rsidRPr="009012C8">
        <w:rPr>
          <w:b/>
          <w:bCs/>
          <w:spacing w:val="4"/>
          <w:sz w:val="28"/>
          <w:szCs w:val="28"/>
          <w:lang w:val="ru-KZ"/>
        </w:rPr>
        <w:t xml:space="preserve"> </w:t>
      </w:r>
      <w:r w:rsidRPr="009012C8">
        <w:rPr>
          <w:rFonts w:ascii="Times New Roman" w:hAnsi="Times New Roman" w:cs="Times New Roman"/>
          <w:spacing w:val="4"/>
          <w:sz w:val="28"/>
          <w:szCs w:val="28"/>
        </w:rPr>
        <w:t>// Казахстанская правда. – 202</w:t>
      </w:r>
      <w:r w:rsidR="005D4944" w:rsidRPr="009012C8">
        <w:rPr>
          <w:rFonts w:ascii="Times New Roman" w:hAnsi="Times New Roman" w:cs="Times New Roman"/>
          <w:spacing w:val="4"/>
          <w:sz w:val="28"/>
          <w:szCs w:val="28"/>
        </w:rPr>
        <w:t>1</w:t>
      </w:r>
      <w:r w:rsidRPr="009012C8">
        <w:rPr>
          <w:rFonts w:ascii="Times New Roman" w:hAnsi="Times New Roman" w:cs="Times New Roman"/>
          <w:spacing w:val="4"/>
          <w:sz w:val="28"/>
          <w:szCs w:val="28"/>
        </w:rPr>
        <w:t xml:space="preserve">, </w:t>
      </w:r>
      <w:r w:rsidR="005D4944" w:rsidRPr="009012C8">
        <w:rPr>
          <w:rFonts w:ascii="Times New Roman" w:hAnsi="Times New Roman" w:cs="Times New Roman"/>
          <w:spacing w:val="4"/>
          <w:sz w:val="28"/>
          <w:szCs w:val="28"/>
        </w:rPr>
        <w:t>8 декабря</w:t>
      </w:r>
      <w:r w:rsidRPr="009012C8">
        <w:rPr>
          <w:rFonts w:ascii="Times New Roman" w:hAnsi="Times New Roman" w:cs="Times New Roman"/>
          <w:spacing w:val="4"/>
          <w:sz w:val="28"/>
          <w:szCs w:val="28"/>
        </w:rPr>
        <w:t>.</w:t>
      </w:r>
    </w:p>
    <w:p w14:paraId="5BA03D0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a8"/>
          <w:rFonts w:ascii="Times New Roman" w:hAnsi="Times New Roman" w:cs="Times New Roman"/>
          <w:color w:val="auto"/>
          <w:spacing w:val="4"/>
          <w:sz w:val="28"/>
          <w:szCs w:val="28"/>
          <w:u w:val="none"/>
          <w:lang w:val="kk-KZ"/>
        </w:rPr>
      </w:pPr>
      <w:r w:rsidRPr="009012C8">
        <w:rPr>
          <w:rFonts w:ascii="Times New Roman" w:hAnsi="Times New Roman" w:cs="Times New Roman"/>
          <w:spacing w:val="4"/>
          <w:sz w:val="28"/>
          <w:szCs w:val="28"/>
          <w:lang w:val="kk-KZ"/>
        </w:rPr>
        <w:t xml:space="preserve">Қазақстан Республикасы Президентінің Жарлығы. Алматы қаласында және Қарағанды облысында мамандандырылған ауданаралық экономикалық соттар құру туралы: 2001 жылғы 16 қаңтарда, № 535 қабылданған // </w:t>
      </w:r>
      <w:hyperlink r:id="rId125" w:history="1">
        <w:r w:rsidRPr="009012C8">
          <w:rPr>
            <w:rStyle w:val="a8"/>
            <w:rFonts w:ascii="Times New Roman" w:hAnsi="Times New Roman" w:cs="Times New Roman"/>
            <w:color w:val="auto"/>
            <w:spacing w:val="4"/>
            <w:sz w:val="28"/>
            <w:szCs w:val="28"/>
            <w:u w:val="none"/>
            <w:lang w:val="kk-KZ"/>
          </w:rPr>
          <w:t>https://adilet.zan.kz/kaz/docs/U010000535_</w:t>
        </w:r>
      </w:hyperlink>
      <w:r w:rsidRPr="009012C8">
        <w:rPr>
          <w:rStyle w:val="a8"/>
          <w:rFonts w:ascii="Times New Roman" w:hAnsi="Times New Roman" w:cs="Times New Roman"/>
          <w:color w:val="auto"/>
          <w:spacing w:val="4"/>
          <w:sz w:val="28"/>
          <w:szCs w:val="28"/>
          <w:u w:val="none"/>
          <w:lang w:val="kk-KZ"/>
        </w:rPr>
        <w:t xml:space="preserve">.  </w:t>
      </w:r>
      <w:r w:rsidRPr="009012C8">
        <w:rPr>
          <w:rFonts w:ascii="Times New Roman" w:hAnsi="Times New Roman" w:cs="Times New Roman"/>
          <w:bCs/>
          <w:spacing w:val="4"/>
          <w:sz w:val="28"/>
          <w:szCs w:val="28"/>
          <w:lang w:val="kk-KZ"/>
        </w:rPr>
        <w:t>06.02.2024.</w:t>
      </w:r>
    </w:p>
    <w:p w14:paraId="2D52F916"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kk-KZ"/>
        </w:rPr>
        <w:t xml:space="preserve">Қазақстан Республикасы Президентінің Жарлығы. Мамандандырылған ауданаралық экономикалық және әкімшілiк соттарды құру туралы: 2002 жылғы 9 ақпанда, № 803 қабылданған //   </w:t>
      </w:r>
      <w:hyperlink r:id="rId126" w:anchor="z0" w:history="1">
        <w:r w:rsidRPr="009012C8">
          <w:rPr>
            <w:rStyle w:val="a8"/>
            <w:rFonts w:ascii="Times New Roman" w:hAnsi="Times New Roman" w:cs="Times New Roman"/>
            <w:color w:val="auto"/>
            <w:spacing w:val="4"/>
            <w:sz w:val="28"/>
            <w:szCs w:val="28"/>
            <w:u w:val="none"/>
            <w:lang w:val="kk-KZ"/>
          </w:rPr>
          <w:t>https://adilet.zan.kz/kaz/docs/U020000803_#z0</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lang w:val="kk-KZ"/>
        </w:rPr>
        <w:t>06.02.2024.</w:t>
      </w:r>
    </w:p>
    <w:p w14:paraId="632A80E7"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Административный процедурно-процессуальный кодекс Республики Казахстан: прин. 29 июня 2020 года, № 350-VI // </w:t>
      </w:r>
      <w:r w:rsidRPr="009012C8">
        <w:rPr>
          <w:rFonts w:ascii="Times New Roman" w:hAnsi="Times New Roman" w:cs="Times New Roman"/>
          <w:spacing w:val="4"/>
          <w:sz w:val="28"/>
          <w:szCs w:val="28"/>
          <w:lang w:val="kk-KZ"/>
        </w:rPr>
        <w:t xml:space="preserve">  </w:t>
      </w:r>
      <w:hyperlink r:id="rId127" w:history="1">
        <w:r w:rsidRPr="009012C8">
          <w:rPr>
            <w:rStyle w:val="a8"/>
            <w:rFonts w:ascii="Times New Roman" w:hAnsi="Times New Roman" w:cs="Times New Roman"/>
            <w:color w:val="auto"/>
            <w:spacing w:val="4"/>
            <w:sz w:val="28"/>
            <w:szCs w:val="28"/>
            <w:u w:val="none"/>
            <w:lang w:val="kk-KZ"/>
          </w:rPr>
          <w:t>https://adilet.zan.kz/rus/docs/K2000000350</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rPr>
        <w:t>06.02.2024.</w:t>
      </w:r>
    </w:p>
    <w:p w14:paraId="70A01BC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Указ Президента Республики Казахстан. О специализированных административных судах: утв. 26 января 2021 года, № 500 // </w:t>
      </w:r>
      <w:r w:rsidRPr="009012C8">
        <w:rPr>
          <w:rFonts w:ascii="Times New Roman" w:hAnsi="Times New Roman" w:cs="Times New Roman"/>
          <w:spacing w:val="4"/>
          <w:sz w:val="28"/>
          <w:szCs w:val="28"/>
          <w:lang w:val="kk-KZ"/>
        </w:rPr>
        <w:t xml:space="preserve"> </w:t>
      </w:r>
      <w:hyperlink r:id="rId128" w:history="1">
        <w:r w:rsidRPr="009012C8">
          <w:rPr>
            <w:rStyle w:val="a8"/>
            <w:rFonts w:ascii="Times New Roman" w:hAnsi="Times New Roman" w:cs="Times New Roman"/>
            <w:color w:val="auto"/>
            <w:spacing w:val="4"/>
            <w:sz w:val="28"/>
            <w:szCs w:val="28"/>
            <w:u w:val="none"/>
            <w:lang w:val="kk-KZ"/>
          </w:rPr>
          <w:t>https://adilet.zan.kz/rus/docs/U2100000500</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rPr>
        <w:t>06.02.2024.</w:t>
      </w:r>
    </w:p>
    <w:p w14:paraId="495740F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Адилов С.А. Следственный судья в уголовном судопроизводстве Республики Казахстан // Труды Академии управления МВД России. – 2017. – № 1 (41).  – С. 119-125.</w:t>
      </w:r>
    </w:p>
    <w:p w14:paraId="336343A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Закон Республики Казахстан. О внесении изменений и дополнений в некоторые законодательные акты Республики Казахстан по вопросам модернизации процессуальных основ правоохранительной деятельности: прин. 21 декабря 2017 года, № 118-VI //  </w:t>
      </w:r>
      <w:hyperlink w:history="1">
        <w:r w:rsidRPr="009012C8">
          <w:rPr>
            <w:rStyle w:val="a8"/>
            <w:rFonts w:ascii="Times New Roman" w:hAnsi="Times New Roman" w:cs="Times New Roman"/>
            <w:color w:val="auto"/>
            <w:spacing w:val="4"/>
            <w:sz w:val="28"/>
            <w:szCs w:val="28"/>
            <w:u w:val="none"/>
          </w:rPr>
          <w:t>https://adilet. zan.kz/rus/docs/Z1700000118</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022833C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Черногрицкая Э. Конституционный суд признал конституционным порядок обжалования актов следственного судьи /</w:t>
      </w:r>
      <w:proofErr w:type="gramStart"/>
      <w:r w:rsidRPr="009012C8">
        <w:rPr>
          <w:rFonts w:ascii="Times New Roman" w:hAnsi="Times New Roman" w:cs="Times New Roman"/>
          <w:spacing w:val="4"/>
          <w:sz w:val="28"/>
          <w:szCs w:val="28"/>
        </w:rPr>
        <w:t xml:space="preserve">/  </w:t>
      </w:r>
      <w:hyperlink r:id="rId129"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www</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zakon</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pravo</w:t>
        </w:r>
        <w:r w:rsidRPr="009012C8">
          <w:rPr>
            <w:rStyle w:val="a8"/>
            <w:rFonts w:ascii="Times New Roman" w:hAnsi="Times New Roman" w:cs="Times New Roman"/>
            <w:color w:val="auto"/>
            <w:spacing w:val="4"/>
            <w:sz w:val="28"/>
            <w:szCs w:val="28"/>
            <w:u w:val="none"/>
          </w:rPr>
          <w:t>/6403741-</w:t>
        </w:r>
        <w:r w:rsidRPr="009012C8">
          <w:rPr>
            <w:rStyle w:val="a8"/>
            <w:rFonts w:ascii="Times New Roman" w:hAnsi="Times New Roman" w:cs="Times New Roman"/>
            <w:color w:val="auto"/>
            <w:spacing w:val="4"/>
            <w:sz w:val="28"/>
            <w:szCs w:val="28"/>
            <w:u w:val="none"/>
            <w:lang w:val="en-US"/>
          </w:rPr>
          <w:t>konstitutsionnyy</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sud</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priznal</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konstitutsio</w:t>
        </w:r>
        <w:proofErr w:type="gramEnd"/>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nnym</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poryadok</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obzhalovaniya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aktov</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sledstvennogo</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sudi</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html</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5B57B47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a8"/>
          <w:rFonts w:ascii="Times New Roman" w:hAnsi="Times New Roman" w:cs="Times New Roman"/>
          <w:color w:val="auto"/>
          <w:spacing w:val="4"/>
          <w:sz w:val="28"/>
          <w:szCs w:val="28"/>
          <w:u w:val="none"/>
          <w:lang w:val="kk-KZ"/>
        </w:rPr>
      </w:pPr>
      <w:r w:rsidRPr="009012C8">
        <w:rPr>
          <w:rFonts w:ascii="Times New Roman" w:hAnsi="Times New Roman" w:cs="Times New Roman"/>
          <w:spacing w:val="4"/>
          <w:sz w:val="28"/>
          <w:szCs w:val="28"/>
          <w:lang w:val="kk-KZ"/>
        </w:rPr>
        <w:t xml:space="preserve">Қазақстан Республикасының заңы. Алқабилер туралы:  2006 жылғы 16 қаңтарда, № 121 қабылданған // </w:t>
      </w:r>
      <w:hyperlink r:id="rId130" w:history="1">
        <w:r w:rsidRPr="009012C8">
          <w:rPr>
            <w:rStyle w:val="a8"/>
            <w:rFonts w:ascii="Times New Roman" w:hAnsi="Times New Roman" w:cs="Times New Roman"/>
            <w:color w:val="auto"/>
            <w:spacing w:val="4"/>
            <w:sz w:val="28"/>
            <w:szCs w:val="28"/>
            <w:u w:val="none"/>
            <w:lang w:val="kk-KZ"/>
          </w:rPr>
          <w:t>https://adilet.zan.kz/kaz/docs/ Z060000121_</w:t>
        </w:r>
      </w:hyperlink>
      <w:r w:rsidRPr="009012C8">
        <w:rPr>
          <w:rStyle w:val="a8"/>
          <w:rFonts w:ascii="Times New Roman" w:hAnsi="Times New Roman" w:cs="Times New Roman"/>
          <w:color w:val="auto"/>
          <w:spacing w:val="4"/>
          <w:sz w:val="28"/>
          <w:szCs w:val="28"/>
          <w:u w:val="none"/>
          <w:lang w:val="kk-KZ"/>
        </w:rPr>
        <w:t xml:space="preserve">.  </w:t>
      </w:r>
      <w:r w:rsidRPr="009012C8">
        <w:rPr>
          <w:rFonts w:ascii="Times New Roman" w:hAnsi="Times New Roman" w:cs="Times New Roman"/>
          <w:bCs/>
          <w:spacing w:val="4"/>
          <w:sz w:val="28"/>
          <w:szCs w:val="28"/>
          <w:lang w:val="kk-KZ"/>
        </w:rPr>
        <w:t>06.02.2024.</w:t>
      </w:r>
    </w:p>
    <w:p w14:paraId="4EB2D1CF"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Жукенов А.Т. Полномочия суда присяжных расширят в Казахстане /</w:t>
      </w:r>
      <w:proofErr w:type="gramStart"/>
      <w:r w:rsidRPr="009012C8">
        <w:rPr>
          <w:rFonts w:ascii="Times New Roman" w:hAnsi="Times New Roman" w:cs="Times New Roman"/>
          <w:spacing w:val="4"/>
          <w:sz w:val="28"/>
          <w:szCs w:val="28"/>
        </w:rPr>
        <w:t xml:space="preserve">/  </w:t>
      </w:r>
      <w:hyperlink r:id="rId131"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tengrinews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kz</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kazakhstan</w:t>
        </w:r>
        <w:r w:rsidRPr="009012C8">
          <w:rPr>
            <w:rStyle w:val="a8"/>
            <w:rFonts w:ascii="Times New Roman" w:hAnsi="Times New Roman" w:cs="Times New Roman"/>
            <w:color w:val="auto"/>
            <w:spacing w:val="4"/>
            <w:sz w:val="28"/>
            <w:szCs w:val="28"/>
            <w:u w:val="none"/>
          </w:rPr>
          <w:t>_</w:t>
        </w:r>
        <w:r w:rsidRPr="009012C8">
          <w:rPr>
            <w:rStyle w:val="a8"/>
            <w:rFonts w:ascii="Times New Roman" w:hAnsi="Times New Roman" w:cs="Times New Roman"/>
            <w:color w:val="auto"/>
            <w:spacing w:val="4"/>
            <w:sz w:val="28"/>
            <w:szCs w:val="28"/>
            <w:u w:val="none"/>
            <w:lang w:val="en-US"/>
          </w:rPr>
          <w:t>news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polnomochiya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suda</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prisy</w:t>
        </w:r>
        <w:proofErr w:type="gramEnd"/>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ajnyih</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rasshiryat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v</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kazahstane</w:t>
        </w:r>
        <w:r w:rsidRPr="009012C8">
          <w:rPr>
            <w:rStyle w:val="a8"/>
            <w:rFonts w:ascii="Times New Roman" w:hAnsi="Times New Roman" w:cs="Times New Roman"/>
            <w:color w:val="auto"/>
            <w:spacing w:val="4"/>
            <w:sz w:val="28"/>
            <w:szCs w:val="28"/>
            <w:u w:val="none"/>
          </w:rPr>
          <w:t>-482585/</w:t>
        </w:r>
      </w:hyperlink>
      <w:r w:rsidRPr="009012C8">
        <w:rPr>
          <w:rStyle w:val="a8"/>
          <w:rFonts w:ascii="Times New Roman" w:hAnsi="Times New Roman" w:cs="Times New Roman"/>
          <w:color w:val="auto"/>
          <w:spacing w:val="4"/>
          <w:sz w:val="28"/>
          <w:szCs w:val="28"/>
          <w:u w:val="none"/>
        </w:rPr>
        <w:t xml:space="preserve">. </w:t>
      </w:r>
      <w:r w:rsidRPr="009012C8">
        <w:rPr>
          <w:rFonts w:ascii="Times New Roman" w:hAnsi="Times New Roman" w:cs="Times New Roman"/>
          <w:bCs/>
          <w:spacing w:val="4"/>
          <w:sz w:val="28"/>
          <w:szCs w:val="28"/>
        </w:rPr>
        <w:t>06.02.2024.</w:t>
      </w:r>
    </w:p>
    <w:p w14:paraId="3D27D2D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kk-KZ"/>
        </w:rPr>
        <w:t xml:space="preserve">Закон Республики Казахстан.  </w:t>
      </w:r>
      <w:r w:rsidRPr="009012C8">
        <w:rPr>
          <w:rFonts w:ascii="Times New Roman" w:hAnsi="Times New Roman" w:cs="Times New Roman"/>
          <w:spacing w:val="4"/>
          <w:sz w:val="28"/>
          <w:szCs w:val="28"/>
        </w:rPr>
        <w:t xml:space="preserve">О внесении изменений в Уголовно-процессуальный кодекс Республики Казахстан по расширению категорий дел, рассматриваемых судом с участием присяжных заседателей: прин. </w:t>
      </w:r>
      <w:r w:rsidRPr="009012C8">
        <w:rPr>
          <w:rFonts w:ascii="Times New Roman" w:hAnsi="Times New Roman" w:cs="Times New Roman"/>
          <w:spacing w:val="4"/>
          <w:sz w:val="28"/>
          <w:szCs w:val="28"/>
          <w:lang w:val="kk-KZ"/>
        </w:rPr>
        <w:t xml:space="preserve">29 декабря 2022 года, </w:t>
      </w:r>
      <w:r w:rsidRPr="009012C8">
        <w:rPr>
          <w:rFonts w:ascii="Times New Roman" w:hAnsi="Times New Roman" w:cs="Times New Roman"/>
          <w:spacing w:val="4"/>
          <w:sz w:val="28"/>
          <w:szCs w:val="28"/>
        </w:rPr>
        <w:t xml:space="preserve">№ 175-VII // </w:t>
      </w:r>
      <w:hyperlink r:id="rId132" w:history="1">
        <w:r w:rsidRPr="009012C8">
          <w:rPr>
            <w:rStyle w:val="a8"/>
            <w:rFonts w:ascii="Times New Roman" w:hAnsi="Times New Roman" w:cs="Times New Roman"/>
            <w:color w:val="auto"/>
            <w:spacing w:val="4"/>
            <w:sz w:val="28"/>
            <w:szCs w:val="28"/>
            <w:u w:val="none"/>
          </w:rPr>
          <w:t>https://adilet.zan.kz/rus/docs/Z2200000175</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BD10189"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currentdocdiv"/>
          <w:rFonts w:ascii="Times New Roman" w:hAnsi="Times New Roman" w:cs="Times New Roman"/>
          <w:spacing w:val="4"/>
          <w:sz w:val="28"/>
          <w:szCs w:val="28"/>
          <w:lang w:val="kk-KZ"/>
        </w:rPr>
      </w:pPr>
      <w:r w:rsidRPr="009012C8">
        <w:rPr>
          <w:rStyle w:val="currentdocdiv"/>
          <w:rFonts w:ascii="Times New Roman" w:hAnsi="Times New Roman" w:cs="Times New Roman"/>
          <w:bCs/>
          <w:spacing w:val="4"/>
          <w:sz w:val="28"/>
          <w:szCs w:val="28"/>
        </w:rPr>
        <w:t xml:space="preserve">Закон Республики Казахстан.  О Высшем судебном совете Республики Казахстан: прин. 28 мая 2001 года, № 203-II (утратил силу) //  </w:t>
      </w:r>
      <w:hyperlink r:id="rId133" w:anchor="pos=26;-44" w:history="1">
        <w:r w:rsidRPr="009012C8">
          <w:rPr>
            <w:rStyle w:val="a8"/>
            <w:rFonts w:ascii="Times New Roman" w:hAnsi="Times New Roman" w:cs="Times New Roman"/>
            <w:color w:val="auto"/>
            <w:spacing w:val="4"/>
            <w:sz w:val="28"/>
            <w:szCs w:val="28"/>
            <w:u w:val="none"/>
          </w:rPr>
          <w:t>https://online.zakon.kz/Document/?doc_id=1023343#pos=26;-44</w:t>
        </w:r>
      </w:hyperlink>
      <w:r w:rsidRPr="009012C8">
        <w:rPr>
          <w:rStyle w:val="currentdocdiv"/>
          <w:rFonts w:ascii="Times New Roman" w:hAnsi="Times New Roman" w:cs="Times New Roman"/>
          <w:bCs/>
          <w:spacing w:val="4"/>
          <w:sz w:val="28"/>
          <w:szCs w:val="28"/>
        </w:rPr>
        <w:t xml:space="preserve">. </w:t>
      </w:r>
      <w:r w:rsidRPr="009012C8">
        <w:rPr>
          <w:rFonts w:ascii="Times New Roman" w:hAnsi="Times New Roman" w:cs="Times New Roman"/>
          <w:bCs/>
          <w:spacing w:val="4"/>
          <w:sz w:val="28"/>
          <w:szCs w:val="28"/>
        </w:rPr>
        <w:t>06.02.2024.</w:t>
      </w:r>
    </w:p>
    <w:p w14:paraId="5C34C6C6" w14:textId="2D95AB73"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Закон Республики Казахстан. О высшем Судебном Совете Республики Казахстан: прин. 17 ноября 2008 года, № 79-IV (утратил силу) // </w:t>
      </w:r>
      <w:hyperlink r:id="rId134" w:history="1">
        <w:r w:rsidRPr="009012C8">
          <w:rPr>
            <w:rStyle w:val="a8"/>
            <w:rFonts w:ascii="Times New Roman" w:hAnsi="Times New Roman" w:cs="Times New Roman"/>
            <w:color w:val="auto"/>
            <w:spacing w:val="4"/>
            <w:sz w:val="28"/>
            <w:szCs w:val="28"/>
            <w:u w:val="none"/>
          </w:rPr>
          <w:t>https://adilet.zan.kz/rus/docs/Z080000079_</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6FBA8A3F"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bCs/>
          <w:spacing w:val="4"/>
          <w:sz w:val="28"/>
          <w:szCs w:val="28"/>
          <w:shd w:val="clear" w:color="auto" w:fill="FFFFFF"/>
        </w:rPr>
        <w:t xml:space="preserve">Закон Республики Казахстан. О Высшем Судебном Совете Республики Казахстан: прин. 4 декабря 2015 года, </w:t>
      </w:r>
      <w:r w:rsidRPr="009012C8">
        <w:rPr>
          <w:rFonts w:ascii="Times New Roman" w:hAnsi="Times New Roman" w:cs="Times New Roman"/>
          <w:spacing w:val="4"/>
          <w:sz w:val="28"/>
          <w:szCs w:val="28"/>
        </w:rPr>
        <w:t xml:space="preserve">№ 436-V // </w:t>
      </w:r>
      <w:r w:rsidRPr="009012C8">
        <w:rPr>
          <w:rFonts w:ascii="Times New Roman" w:hAnsi="Times New Roman" w:cs="Times New Roman"/>
          <w:bCs/>
          <w:spacing w:val="4"/>
          <w:sz w:val="28"/>
          <w:szCs w:val="28"/>
          <w:shd w:val="clear" w:color="auto" w:fill="FFFFFF"/>
        </w:rPr>
        <w:t xml:space="preserve"> </w:t>
      </w:r>
      <w:hyperlink r:id="rId135" w:history="1">
        <w:r w:rsidRPr="009012C8">
          <w:rPr>
            <w:rStyle w:val="a8"/>
            <w:rFonts w:ascii="Times New Roman" w:hAnsi="Times New Roman" w:cs="Times New Roman"/>
            <w:color w:val="auto"/>
            <w:spacing w:val="4"/>
            <w:sz w:val="28"/>
            <w:szCs w:val="28"/>
            <w:u w:val="none"/>
            <w:shd w:val="clear" w:color="auto" w:fill="FFFFFF"/>
          </w:rPr>
          <w:t>https://adilet.zan.kz/rus/docs/Z1500000436</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bCs/>
          <w:spacing w:val="4"/>
          <w:sz w:val="28"/>
          <w:szCs w:val="28"/>
          <w:shd w:val="clear" w:color="auto" w:fill="FFFFFF"/>
        </w:rPr>
        <w:t xml:space="preserve"> </w:t>
      </w:r>
      <w:r w:rsidRPr="009012C8">
        <w:rPr>
          <w:rFonts w:ascii="Times New Roman" w:hAnsi="Times New Roman" w:cs="Times New Roman"/>
          <w:bCs/>
          <w:spacing w:val="4"/>
          <w:sz w:val="28"/>
          <w:szCs w:val="28"/>
        </w:rPr>
        <w:t>06.02.2024.</w:t>
      </w:r>
    </w:p>
    <w:p w14:paraId="6256777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en-US"/>
        </w:rPr>
        <w:t xml:space="preserve">Campbell and Fell v United Kingdom: Judgment. – Strasborg, 1984. – №. 7819/77, 7878/77. – 60 p. </w:t>
      </w:r>
    </w:p>
    <w:p w14:paraId="2A30FAE6" w14:textId="7F25D0CE"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en-US"/>
        </w:rPr>
        <w:t>Timush D. T</w:t>
      </w:r>
      <w:r w:rsidRPr="009012C8">
        <w:rPr>
          <w:rFonts w:ascii="Times New Roman" w:hAnsi="Times New Roman" w:cs="Times New Roman"/>
          <w:bCs/>
          <w:spacing w:val="4"/>
          <w:sz w:val="28"/>
          <w:szCs w:val="28"/>
          <w:shd w:val="clear" w:color="auto" w:fill="FFFFFF"/>
          <w:lang w:val="en-US"/>
        </w:rPr>
        <w:t xml:space="preserve">he essence of institutional administrative and legal guarantees for a judge immunity </w:t>
      </w:r>
      <w:r w:rsidRPr="009012C8">
        <w:rPr>
          <w:rFonts w:ascii="Times New Roman" w:hAnsi="Times New Roman" w:cs="Times New Roman"/>
          <w:spacing w:val="4"/>
          <w:sz w:val="28"/>
          <w:szCs w:val="28"/>
          <w:lang w:val="en-US"/>
        </w:rPr>
        <w:t xml:space="preserve">// Journal of international legal communication.  2021. – Vol.3, № 3. – P. 71-81.  </w:t>
      </w:r>
      <w:r w:rsidRPr="009012C8">
        <w:rPr>
          <w:rFonts w:ascii="Times New Roman" w:hAnsi="Times New Roman" w:cs="Times New Roman"/>
          <w:bCs/>
          <w:spacing w:val="4"/>
          <w:sz w:val="28"/>
          <w:szCs w:val="28"/>
          <w:shd w:val="clear" w:color="auto" w:fill="FFFFFF"/>
          <w:lang w:val="kk-KZ"/>
        </w:rPr>
        <w:t xml:space="preserve"> </w:t>
      </w:r>
    </w:p>
    <w:p w14:paraId="34162305" w14:textId="6B86CDE5"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en-US"/>
        </w:rPr>
        <w:t>Gizatullin I.A.  Procedure Independence of Judges: the</w:t>
      </w:r>
      <w:r w:rsidR="00F00369" w:rsidRPr="009012C8">
        <w:rPr>
          <w:rFonts w:ascii="Times New Roman" w:hAnsi="Times New Roman" w:cs="Times New Roman"/>
          <w:spacing w:val="4"/>
          <w:sz w:val="28"/>
          <w:szCs w:val="28"/>
          <w:lang w:val="en-US"/>
        </w:rPr>
        <w:t xml:space="preserve"> </w:t>
      </w:r>
      <w:r w:rsidRPr="009012C8">
        <w:rPr>
          <w:rFonts w:ascii="Times New Roman" w:hAnsi="Times New Roman" w:cs="Times New Roman"/>
          <w:spacing w:val="4"/>
          <w:sz w:val="28"/>
          <w:szCs w:val="28"/>
          <w:lang w:val="en-US"/>
        </w:rPr>
        <w:t>Nature and Problems of Security // Russian Journal of Legal Studies. – 2019.  – Vol.6. - №1. - P.105-115.</w:t>
      </w:r>
    </w:p>
    <w:p w14:paraId="504A4C02"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en-US"/>
        </w:rPr>
        <w:t xml:space="preserve">Mount Scopus international standards of judicial independence // </w:t>
      </w:r>
      <w:r w:rsidRPr="009012C8">
        <w:rPr>
          <w:rFonts w:ascii="Times New Roman" w:hAnsi="Times New Roman" w:cs="Times New Roman"/>
          <w:spacing w:val="4"/>
          <w:sz w:val="28"/>
          <w:szCs w:val="28"/>
          <w:lang w:val="kk-KZ"/>
        </w:rPr>
        <w:t xml:space="preserve"> </w:t>
      </w:r>
      <w:hyperlink r:id="rId136" w:history="1">
        <w:r w:rsidRPr="009012C8">
          <w:rPr>
            <w:rStyle w:val="a8"/>
            <w:rFonts w:ascii="Times New Roman" w:hAnsi="Times New Roman" w:cs="Times New Roman"/>
            <w:color w:val="auto"/>
            <w:spacing w:val="4"/>
            <w:sz w:val="28"/>
            <w:szCs w:val="28"/>
            <w:u w:val="none"/>
            <w:lang w:val="kk-KZ"/>
          </w:rPr>
          <w:t>https://www.icj.org/wp-content/uploads/2016/02/Mt-Scopus-Standards.pdf</w:t>
        </w:r>
      </w:hyperlink>
      <w:r w:rsidRPr="009012C8">
        <w:rPr>
          <w:rStyle w:val="a8"/>
          <w:rFonts w:ascii="Times New Roman" w:hAnsi="Times New Roman" w:cs="Times New Roman"/>
          <w:color w:val="auto"/>
          <w:spacing w:val="4"/>
          <w:sz w:val="28"/>
          <w:szCs w:val="28"/>
          <w:u w:val="none"/>
          <w:lang w:val="kk-KZ"/>
        </w:rPr>
        <w:t>.</w:t>
      </w:r>
      <w:r w:rsidRPr="009012C8">
        <w:rPr>
          <w:rFonts w:ascii="Times New Roman" w:hAnsi="Times New Roman" w:cs="Times New Roman"/>
          <w:spacing w:val="4"/>
          <w:sz w:val="28"/>
          <w:szCs w:val="28"/>
          <w:lang w:val="kk-KZ"/>
        </w:rPr>
        <w:t xml:space="preserve"> </w:t>
      </w:r>
      <w:r w:rsidRPr="009012C8">
        <w:rPr>
          <w:rFonts w:ascii="Times New Roman" w:hAnsi="Times New Roman" w:cs="Times New Roman"/>
          <w:bCs/>
          <w:spacing w:val="4"/>
          <w:sz w:val="28"/>
          <w:szCs w:val="28"/>
          <w:lang w:val="en-US"/>
        </w:rPr>
        <w:t>06.02.2024.</w:t>
      </w:r>
    </w:p>
    <w:p w14:paraId="4D52D6B9"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lang w:val="kk-KZ"/>
        </w:rPr>
        <w:t xml:space="preserve">Рысжанова Г.С. </w:t>
      </w:r>
      <w:r w:rsidRPr="009012C8">
        <w:rPr>
          <w:rFonts w:ascii="Times New Roman" w:hAnsi="Times New Roman" w:cs="Times New Roman"/>
          <w:bCs/>
          <w:spacing w:val="4"/>
          <w:sz w:val="28"/>
          <w:szCs w:val="28"/>
          <w:lang w:val="kk-KZ"/>
        </w:rPr>
        <w:t>Сот билігі және оның ұлттық заңнаманы дамытудағы рөлі: ф</w:t>
      </w:r>
      <w:r w:rsidRPr="009012C8">
        <w:rPr>
          <w:rFonts w:ascii="Times New Roman" w:hAnsi="Times New Roman" w:cs="Times New Roman"/>
          <w:spacing w:val="4"/>
          <w:sz w:val="28"/>
          <w:szCs w:val="28"/>
          <w:lang w:val="kk-KZ"/>
        </w:rPr>
        <w:t>илос. докт. (PhD) дис. / Л.Н.Гумилев атын. ЕҰУ. – Астана, 2023. –  160 б.</w:t>
      </w:r>
    </w:p>
    <w:p w14:paraId="7E04438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Указ Президента Республики Казахстан. О мерах по модернизации судебного администрирования: утв. 8 сентября 2022 года, № 1002 //  </w:t>
      </w:r>
      <w:hyperlink r:id="rId137" w:history="1">
        <w:r w:rsidRPr="009012C8">
          <w:rPr>
            <w:rStyle w:val="a8"/>
            <w:rFonts w:ascii="Times New Roman" w:hAnsi="Times New Roman" w:cs="Times New Roman"/>
            <w:color w:val="auto"/>
            <w:spacing w:val="4"/>
            <w:sz w:val="28"/>
            <w:szCs w:val="28"/>
            <w:u w:val="none"/>
          </w:rPr>
          <w:t>https://adilet.zan.kz/rus/docs/U2200001002</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04A0A25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Положение о Судебной администрации Республики Казахстан: утв. Указом Президента Республики Казахстан, 19 января 2023 года, № 106 // </w:t>
      </w:r>
      <w:hyperlink r:id="rId138" w:history="1">
        <w:r w:rsidRPr="009012C8">
          <w:rPr>
            <w:rStyle w:val="a8"/>
            <w:rFonts w:ascii="Times New Roman" w:hAnsi="Times New Roman" w:cs="Times New Roman"/>
            <w:color w:val="auto"/>
            <w:spacing w:val="4"/>
            <w:sz w:val="28"/>
            <w:szCs w:val="28"/>
            <w:u w:val="none"/>
          </w:rPr>
          <w:t>https://adilet.zan.kz/rus/docs/U2300000106</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217F972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Тарасова Ю.Н. Профессиональный психологический отбор кандидатов на должности федеральных судей: </w:t>
      </w:r>
      <w:r w:rsidRPr="009012C8">
        <w:rPr>
          <w:rFonts w:ascii="Times New Roman" w:hAnsi="Times New Roman" w:cs="Times New Roman"/>
          <w:spacing w:val="4"/>
          <w:sz w:val="28"/>
          <w:szCs w:val="28"/>
          <w:shd w:val="clear" w:color="auto" w:fill="FFFFFF"/>
        </w:rPr>
        <w:t>автореф. дис. ... канд. пс-х. наук: 19.00.03. – Санкт-Петербург, 2005. –  16 с.</w:t>
      </w:r>
    </w:p>
    <w:p w14:paraId="36D58C1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Кузьмин А.Г. О роли судебно-правовых позиций Верховного Суда Российской Федерации и Высшего арбитражного суда Российской Федерации в конституционализации российского права // Российский судья. – 2015. – №9. – С. 39-43.</w:t>
      </w:r>
    </w:p>
    <w:p w14:paraId="396BB2D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Гузеева О.С. Суд как субъект конституционализации уголовного права // Вестник Университета прокуратуры РФ. – 2020. – №1 (75). – С.58-62.  </w:t>
      </w:r>
    </w:p>
    <w:p w14:paraId="73B9625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Тлеулесова Б.Т. К вопросу о содержании правовых позиций в юридической науке и практике // Инновационная наука. – 2021. – №5. – С. 145-146. </w:t>
      </w:r>
    </w:p>
    <w:p w14:paraId="29FF455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Степанков В.Г. Правовая позиция: общетеоретические и прикладные аспекты: дис. ….  канд. юр.  наук: 12.00.01 / Нижегор. акад. МВД России. –  Нижний Новгород, 2003. – 186 с.  </w:t>
      </w:r>
      <w:r w:rsidRPr="009012C8">
        <w:rPr>
          <w:rFonts w:ascii="Times New Roman" w:hAnsi="Times New Roman" w:cs="Times New Roman"/>
          <w:b/>
          <w:spacing w:val="4"/>
          <w:sz w:val="28"/>
          <w:szCs w:val="28"/>
        </w:rPr>
        <w:t xml:space="preserve"> </w:t>
      </w:r>
      <w:r w:rsidRPr="009012C8">
        <w:rPr>
          <w:rFonts w:ascii="Times New Roman" w:hAnsi="Times New Roman" w:cs="Times New Roman"/>
          <w:spacing w:val="4"/>
          <w:sz w:val="28"/>
          <w:szCs w:val="28"/>
        </w:rPr>
        <w:t xml:space="preserve"> </w:t>
      </w:r>
    </w:p>
    <w:p w14:paraId="4114771F"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Абдрасулов Е.Б. </w:t>
      </w:r>
      <w:r w:rsidRPr="009012C8">
        <w:rPr>
          <w:rFonts w:ascii="Times New Roman" w:hAnsi="Times New Roman" w:cs="Times New Roman"/>
          <w:bCs/>
          <w:spacing w:val="4"/>
          <w:sz w:val="28"/>
          <w:szCs w:val="28"/>
          <w:shd w:val="clear" w:color="auto" w:fill="FFFFFF"/>
        </w:rPr>
        <w:t xml:space="preserve">Правовые позиции и правоположения Конституционного совета Республики Казахстан и их роль в развитии и совершенствовании национального законодательства //  </w:t>
      </w:r>
      <w:hyperlink w:history="1">
        <w:r w:rsidRPr="009012C8">
          <w:rPr>
            <w:rStyle w:val="a8"/>
            <w:rFonts w:ascii="Times New Roman" w:hAnsi="Times New Roman" w:cs="Times New Roman"/>
            <w:color w:val="auto"/>
            <w:spacing w:val="4"/>
            <w:sz w:val="28"/>
            <w:szCs w:val="28"/>
            <w:u w:val="none"/>
            <w:shd w:val="clear" w:color="auto" w:fill="FFFFFF"/>
          </w:rPr>
          <w:t>https://online. zakon.kz/Document/?doc_id=31396694&amp;pos=5;-110#pos=5;-110</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bCs/>
          <w:spacing w:val="4"/>
          <w:sz w:val="28"/>
          <w:szCs w:val="28"/>
          <w:shd w:val="clear" w:color="auto" w:fill="FFFFFF"/>
        </w:rPr>
        <w:t xml:space="preserve"> </w:t>
      </w:r>
      <w:r w:rsidRPr="009012C8">
        <w:rPr>
          <w:rFonts w:ascii="Times New Roman" w:hAnsi="Times New Roman" w:cs="Times New Roman"/>
          <w:bCs/>
          <w:spacing w:val="4"/>
          <w:sz w:val="28"/>
          <w:szCs w:val="28"/>
        </w:rPr>
        <w:t>06.02.2024.</w:t>
      </w:r>
    </w:p>
    <w:p w14:paraId="492AA98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Бондарева Е.А., Белоконь Н.В. Правовые позиции Конституционного Суда Российской Федерации: понятие, юридическая природа // Вестник ВГУ. Серия Право. – 2014. – №2. – С. 6-14.  </w:t>
      </w:r>
    </w:p>
    <w:p w14:paraId="04B705B4" w14:textId="42F654F3"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Гринева А.В.  Понятие и виды судебных правовых позиций (вопросы теории): дис. ….  канд. юр.  наук: </w:t>
      </w:r>
      <w:r w:rsidRPr="009012C8">
        <w:rPr>
          <w:rFonts w:ascii="Times New Roman" w:hAnsi="Times New Roman" w:cs="Times New Roman"/>
          <w:spacing w:val="4"/>
          <w:sz w:val="28"/>
          <w:szCs w:val="28"/>
          <w:shd w:val="clear" w:color="auto" w:fill="FFFFFF"/>
        </w:rPr>
        <w:t>12.00.01 / Рос. акад. правосудия. – Москва, 2008. – 171 с.</w:t>
      </w:r>
      <w:r w:rsidRPr="009012C8">
        <w:rPr>
          <w:rFonts w:ascii="Times New Roman" w:hAnsi="Times New Roman" w:cs="Times New Roman"/>
          <w:spacing w:val="4"/>
          <w:sz w:val="28"/>
          <w:szCs w:val="28"/>
        </w:rPr>
        <w:t xml:space="preserve">    </w:t>
      </w:r>
    </w:p>
    <w:p w14:paraId="7C627373" w14:textId="7132BFD5"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Щавинский Б.В. Правовая позиция в законотворчестве: значение, техника выражения, проблемы реализации // Нормотворчество муниципальных образований России: содержание, техника, эффективность. – Н. Новгород, 2002. – С. 167–169. </w:t>
      </w:r>
    </w:p>
    <w:p w14:paraId="67F3F14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Степанова М.Н.  Правовые позиции Верховного Суда // Вестник экономики, управления, и права. – 2023. – Т.16, №4. – С. 54-65.    </w:t>
      </w:r>
    </w:p>
    <w:p w14:paraId="147CC774" w14:textId="03B3A79D"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Мамонтов Н.И. Нормативное постановление Верховного Суда Казахстана как официальное разъяснение закона в судебной практике / В кн.: Юридическая природа нормативных постановлений Верховного Суда Республики Казахстан: Монография. – Астана, 2009. – 330 с.</w:t>
      </w:r>
    </w:p>
    <w:p w14:paraId="11FC74A0"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Алимбеков М.Т. Судебное правотворчество и применение гражданско-правовых норм в механизме правореализации: монография. –  Астана, 2009. – 400 с.</w:t>
      </w:r>
    </w:p>
    <w:p w14:paraId="1D12DC8B"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Абдрасулова А.Е. Официальное разъяснение нормативных правовых актов: опыт стран ЕАЭС и пробелы законодательного регулирования в Республике Казахстан // Вестник Евразийского национального университета имени Л.Н. Гумилева. Серия Право. – 2021. – № 3 (136). – С. 11-20.     </w:t>
      </w:r>
    </w:p>
    <w:p w14:paraId="77A37FB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Алимбеков М.Т. </w:t>
      </w:r>
      <w:r w:rsidRPr="009012C8">
        <w:rPr>
          <w:rFonts w:ascii="Times New Roman" w:hAnsi="Times New Roman" w:cs="Times New Roman"/>
          <w:bCs/>
          <w:spacing w:val="4"/>
          <w:sz w:val="28"/>
          <w:szCs w:val="28"/>
          <w:shd w:val="clear" w:color="auto" w:fill="FFFFFF"/>
        </w:rPr>
        <w:t xml:space="preserve">Пределы конкретизации норм законодательства в нормативных постановлениях Верховного Суда Республики Казахстан //  </w:t>
      </w:r>
      <w:hyperlink r:id="rId139" w:history="1">
        <w:r w:rsidRPr="009012C8">
          <w:rPr>
            <w:rStyle w:val="a8"/>
            <w:rFonts w:ascii="Times New Roman" w:hAnsi="Times New Roman" w:cs="Times New Roman"/>
            <w:color w:val="auto"/>
            <w:spacing w:val="4"/>
            <w:sz w:val="28"/>
            <w:szCs w:val="28"/>
            <w:u w:val="none"/>
            <w:shd w:val="clear" w:color="auto" w:fill="FFFFFF"/>
          </w:rPr>
          <w:t>https://krg.sud.kz/rus/massmedia/predely-konkretizacii-norm-zakonodatelstva-v-normativnyh-postanovleniyah-verhovnogo-suda</w:t>
        </w:r>
      </w:hyperlink>
      <w:r w:rsidRPr="009012C8">
        <w:rPr>
          <w:rStyle w:val="a8"/>
          <w:rFonts w:ascii="Times New Roman" w:hAnsi="Times New Roman" w:cs="Times New Roman"/>
          <w:color w:val="auto"/>
          <w:spacing w:val="4"/>
          <w:sz w:val="28"/>
          <w:szCs w:val="28"/>
          <w:u w:val="none"/>
          <w:shd w:val="clear" w:color="auto" w:fill="FFFFFF"/>
        </w:rPr>
        <w:t>.</w:t>
      </w:r>
      <w:r w:rsidRPr="009012C8">
        <w:rPr>
          <w:rFonts w:ascii="Times New Roman" w:hAnsi="Times New Roman" w:cs="Times New Roman"/>
          <w:bCs/>
          <w:spacing w:val="4"/>
          <w:sz w:val="28"/>
          <w:szCs w:val="28"/>
          <w:shd w:val="clear" w:color="auto" w:fill="FFFFFF"/>
        </w:rPr>
        <w:t xml:space="preserve"> </w:t>
      </w:r>
      <w:r w:rsidRPr="009012C8">
        <w:rPr>
          <w:rFonts w:ascii="Times New Roman" w:hAnsi="Times New Roman" w:cs="Times New Roman"/>
          <w:bCs/>
          <w:spacing w:val="4"/>
          <w:sz w:val="28"/>
          <w:szCs w:val="28"/>
        </w:rPr>
        <w:t>06.02.2024.</w:t>
      </w:r>
    </w:p>
    <w:p w14:paraId="566834D3" w14:textId="25E25D24"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s3"/>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Нормативное постановление Верховного Суда Республики Казахстан. О некоторых вопросах санкционирования мер пресечения: утв. 24 </w:t>
      </w:r>
      <w:proofErr w:type="gramStart"/>
      <w:r w:rsidRPr="009012C8">
        <w:rPr>
          <w:rFonts w:ascii="Times New Roman" w:hAnsi="Times New Roman" w:cs="Times New Roman"/>
          <w:spacing w:val="4"/>
          <w:sz w:val="28"/>
          <w:szCs w:val="28"/>
        </w:rPr>
        <w:t>января  2020</w:t>
      </w:r>
      <w:proofErr w:type="gramEnd"/>
      <w:r w:rsidRPr="009012C8">
        <w:rPr>
          <w:rFonts w:ascii="Times New Roman" w:hAnsi="Times New Roman" w:cs="Times New Roman"/>
          <w:spacing w:val="4"/>
          <w:sz w:val="28"/>
          <w:szCs w:val="28"/>
        </w:rPr>
        <w:t xml:space="preserve"> года, № 1 </w:t>
      </w:r>
      <w:r w:rsidRPr="009012C8">
        <w:rPr>
          <w:rStyle w:val="s3"/>
          <w:rFonts w:ascii="Times New Roman" w:hAnsi="Times New Roman" w:cs="Times New Roman"/>
          <w:spacing w:val="4"/>
          <w:sz w:val="28"/>
          <w:szCs w:val="28"/>
        </w:rPr>
        <w:t xml:space="preserve">(с </w:t>
      </w:r>
      <w:bookmarkStart w:id="5" w:name="sub1000960650"/>
      <w:r w:rsidRPr="009012C8">
        <w:rPr>
          <w:rStyle w:val="s9"/>
          <w:rFonts w:ascii="Times New Roman" w:hAnsi="Times New Roman" w:cs="Times New Roman"/>
          <w:spacing w:val="4"/>
          <w:sz w:val="28"/>
          <w:szCs w:val="28"/>
          <w:bdr w:val="none" w:sz="0" w:space="0" w:color="auto" w:frame="1"/>
        </w:rPr>
        <w:fldChar w:fldCharType="begin"/>
      </w:r>
      <w:r w:rsidRPr="009012C8">
        <w:rPr>
          <w:rStyle w:val="s9"/>
          <w:rFonts w:ascii="Times New Roman" w:hAnsi="Times New Roman" w:cs="Times New Roman"/>
          <w:spacing w:val="4"/>
          <w:sz w:val="28"/>
          <w:szCs w:val="28"/>
          <w:bdr w:val="none" w:sz="0" w:space="0" w:color="auto" w:frame="1"/>
        </w:rPr>
        <w:instrText xml:space="preserve"> HYPERLINK "jl:2008570.0 " </w:instrText>
      </w:r>
      <w:r w:rsidRPr="009012C8">
        <w:rPr>
          <w:rStyle w:val="s9"/>
          <w:rFonts w:ascii="Times New Roman" w:hAnsi="Times New Roman" w:cs="Times New Roman"/>
          <w:spacing w:val="4"/>
          <w:sz w:val="28"/>
          <w:szCs w:val="28"/>
          <w:bdr w:val="none" w:sz="0" w:space="0" w:color="auto" w:frame="1"/>
        </w:rPr>
        <w:fldChar w:fldCharType="separate"/>
      </w:r>
      <w:r w:rsidRPr="009012C8">
        <w:rPr>
          <w:rStyle w:val="a8"/>
          <w:rFonts w:ascii="Times New Roman" w:hAnsi="Times New Roman" w:cs="Times New Roman"/>
          <w:iCs/>
          <w:color w:val="auto"/>
          <w:spacing w:val="4"/>
          <w:sz w:val="28"/>
          <w:szCs w:val="28"/>
          <w:u w:val="none"/>
          <w:bdr w:val="none" w:sz="0" w:space="0" w:color="auto" w:frame="1"/>
        </w:rPr>
        <w:t>изменениями и дополнениями</w:t>
      </w:r>
      <w:r w:rsidRPr="009012C8">
        <w:rPr>
          <w:rStyle w:val="s9"/>
          <w:rFonts w:ascii="Times New Roman" w:hAnsi="Times New Roman" w:cs="Times New Roman"/>
          <w:spacing w:val="4"/>
          <w:sz w:val="28"/>
          <w:szCs w:val="28"/>
          <w:bdr w:val="none" w:sz="0" w:space="0" w:color="auto" w:frame="1"/>
        </w:rPr>
        <w:fldChar w:fldCharType="end"/>
      </w:r>
      <w:bookmarkEnd w:id="5"/>
      <w:r w:rsidRPr="009012C8">
        <w:rPr>
          <w:rStyle w:val="s3"/>
          <w:rFonts w:ascii="Times New Roman" w:hAnsi="Times New Roman" w:cs="Times New Roman"/>
          <w:spacing w:val="4"/>
          <w:sz w:val="28"/>
          <w:szCs w:val="28"/>
        </w:rPr>
        <w:t xml:space="preserve"> по состоянию на 22.12.2022г.) // </w:t>
      </w:r>
      <w:hyperlink r:id="rId140" w:history="1">
        <w:r w:rsidRPr="009012C8">
          <w:rPr>
            <w:rStyle w:val="a8"/>
            <w:rFonts w:ascii="Times New Roman" w:hAnsi="Times New Roman" w:cs="Times New Roman"/>
            <w:color w:val="auto"/>
            <w:spacing w:val="4"/>
            <w:sz w:val="28"/>
            <w:szCs w:val="28"/>
            <w:u w:val="none"/>
            <w:lang w:val="kk-KZ"/>
          </w:rPr>
          <w:t>https://sud.gov.kz/rus/legislation/CAT01/79692/2020</w:t>
        </w:r>
      </w:hyperlink>
      <w:r w:rsidRPr="009012C8">
        <w:rPr>
          <w:rStyle w:val="a8"/>
          <w:rFonts w:ascii="Times New Roman" w:hAnsi="Times New Roman" w:cs="Times New Roman"/>
          <w:color w:val="auto"/>
          <w:spacing w:val="4"/>
          <w:sz w:val="28"/>
          <w:szCs w:val="28"/>
          <w:u w:val="none"/>
          <w:lang w:val="kk-KZ"/>
        </w:rPr>
        <w:t>.</w:t>
      </w:r>
      <w:r w:rsidRPr="009012C8">
        <w:rPr>
          <w:rStyle w:val="s3"/>
          <w:rFonts w:ascii="Times New Roman" w:hAnsi="Times New Roman" w:cs="Times New Roman"/>
          <w:spacing w:val="4"/>
          <w:sz w:val="28"/>
          <w:szCs w:val="28"/>
          <w:lang w:val="kk-KZ"/>
        </w:rPr>
        <w:t xml:space="preserve"> </w:t>
      </w:r>
      <w:r w:rsidR="00C266DC" w:rsidRPr="009012C8">
        <w:rPr>
          <w:rFonts w:ascii="Times New Roman" w:hAnsi="Times New Roman" w:cs="Times New Roman"/>
          <w:bCs/>
          <w:spacing w:val="4"/>
          <w:sz w:val="28"/>
          <w:szCs w:val="28"/>
        </w:rPr>
        <w:t>10</w:t>
      </w:r>
      <w:r w:rsidRPr="009012C8">
        <w:rPr>
          <w:rFonts w:ascii="Times New Roman" w:hAnsi="Times New Roman" w:cs="Times New Roman"/>
          <w:bCs/>
          <w:spacing w:val="4"/>
          <w:sz w:val="28"/>
          <w:szCs w:val="28"/>
        </w:rPr>
        <w:t>.02.2024.</w:t>
      </w:r>
    </w:p>
    <w:p w14:paraId="76BF6149" w14:textId="7BAD30EC"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Нормативное постановление Верховного Суда Республики Казахстан. О санкционировании негласных следственных действий: утв. 11 декабря 2020 года, № 5 // </w:t>
      </w:r>
      <w:hyperlink r:id="rId141" w:history="1">
        <w:r w:rsidR="00F00369" w:rsidRPr="009012C8">
          <w:rPr>
            <w:rStyle w:val="a8"/>
            <w:rFonts w:ascii="Times New Roman" w:hAnsi="Times New Roman" w:cs="Times New Roman"/>
            <w:color w:val="auto"/>
            <w:spacing w:val="4"/>
            <w:sz w:val="28"/>
            <w:szCs w:val="28"/>
          </w:rPr>
          <w:t>https://sud.gov.kz/rus/legislation/CAT01/79692/2020</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2704172C" w14:textId="5B92BB66"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s1"/>
          <w:b w:val="0"/>
          <w:bCs w:val="0"/>
          <w:color w:val="auto"/>
          <w:spacing w:val="4"/>
          <w:sz w:val="28"/>
          <w:szCs w:val="28"/>
          <w:lang w:val="kk-KZ"/>
        </w:rPr>
      </w:pPr>
      <w:r w:rsidRPr="009012C8">
        <w:rPr>
          <w:rFonts w:ascii="Times New Roman" w:hAnsi="Times New Roman" w:cs="Times New Roman"/>
          <w:spacing w:val="4"/>
          <w:sz w:val="28"/>
          <w:szCs w:val="28"/>
        </w:rPr>
        <w:t xml:space="preserve">Нормативное постановление Верховного Суда Республики Казахстан. </w:t>
      </w:r>
      <w:r w:rsidRPr="009012C8">
        <w:rPr>
          <w:rStyle w:val="s1"/>
          <w:b w:val="0"/>
          <w:bCs w:val="0"/>
          <w:color w:val="auto"/>
          <w:spacing w:val="4"/>
          <w:sz w:val="28"/>
          <w:szCs w:val="28"/>
        </w:rPr>
        <w:t xml:space="preserve">О некоторых вопросах пересмотра судебных актов по уголовным делам по вновь открывшимся обстоятельствам: утв.  </w:t>
      </w:r>
      <w:r w:rsidRPr="009012C8">
        <w:rPr>
          <w:rFonts w:ascii="Times New Roman" w:hAnsi="Times New Roman" w:cs="Times New Roman"/>
          <w:spacing w:val="4"/>
          <w:sz w:val="28"/>
          <w:szCs w:val="28"/>
        </w:rPr>
        <w:t xml:space="preserve">29 июня   2018 года, № 9 // </w:t>
      </w:r>
      <w:hyperlink r:id="rId142" w:history="1">
        <w:r w:rsidRPr="009012C8">
          <w:rPr>
            <w:rStyle w:val="a8"/>
            <w:rFonts w:ascii="Times New Roman" w:hAnsi="Times New Roman" w:cs="Times New Roman"/>
            <w:color w:val="auto"/>
            <w:spacing w:val="4"/>
            <w:sz w:val="28"/>
            <w:szCs w:val="28"/>
            <w:u w:val="none"/>
          </w:rPr>
          <w:t>https://sud.gov.kz/rus/legislation/CAT01/79692/2018</w:t>
        </w:r>
      </w:hyperlink>
      <w:r w:rsidRPr="009012C8">
        <w:rPr>
          <w:rStyle w:val="a8"/>
          <w:rFonts w:ascii="Times New Roman" w:hAnsi="Times New Roman" w:cs="Times New Roman"/>
          <w:color w:val="auto"/>
          <w:spacing w:val="4"/>
          <w:sz w:val="28"/>
          <w:szCs w:val="28"/>
          <w:u w:val="none"/>
        </w:rPr>
        <w:t>.</w:t>
      </w:r>
      <w:r w:rsidRPr="009012C8">
        <w:rPr>
          <w:rStyle w:val="s1"/>
          <w:color w:val="auto"/>
          <w:spacing w:val="4"/>
          <w:sz w:val="28"/>
          <w:szCs w:val="28"/>
        </w:rPr>
        <w:t xml:space="preserve"> </w:t>
      </w:r>
      <w:r w:rsidR="00C266DC" w:rsidRPr="009012C8">
        <w:rPr>
          <w:rFonts w:ascii="Times New Roman" w:hAnsi="Times New Roman" w:cs="Times New Roman"/>
          <w:bCs/>
          <w:spacing w:val="4"/>
          <w:sz w:val="28"/>
          <w:szCs w:val="28"/>
        </w:rPr>
        <w:t>10</w:t>
      </w:r>
      <w:r w:rsidRPr="009012C8">
        <w:rPr>
          <w:rFonts w:ascii="Times New Roman" w:hAnsi="Times New Roman" w:cs="Times New Roman"/>
          <w:bCs/>
          <w:spacing w:val="4"/>
          <w:sz w:val="28"/>
          <w:szCs w:val="28"/>
        </w:rPr>
        <w:t>.02.2024.</w:t>
      </w:r>
    </w:p>
    <w:p w14:paraId="62F9AAF4"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Шаталов А.С. Правозащитный потенциал института возобновления производства по уголовному делу ввиду новых или вновь открывшихся обстоятельств // Право. Журнал высшей школы экономики. – 2013. – № 4. – С. 29-42.</w:t>
      </w:r>
    </w:p>
    <w:p w14:paraId="1F2046C8" w14:textId="12897D3C"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Нормативное постановление Верховного Суда Республики Казахстан. О некоторых вопросах применения судами норм уголовно-процессуального законодательства по поступившему уголовному делу: утв. 8 декабря 2017 года, № 10 // </w:t>
      </w:r>
      <w:hyperlink r:id="rId143" w:history="1">
        <w:r w:rsidRPr="009012C8">
          <w:rPr>
            <w:rStyle w:val="a8"/>
            <w:rFonts w:ascii="Times New Roman" w:hAnsi="Times New Roman" w:cs="Times New Roman"/>
            <w:color w:val="auto"/>
            <w:spacing w:val="4"/>
            <w:sz w:val="28"/>
            <w:szCs w:val="28"/>
            <w:u w:val="none"/>
          </w:rPr>
          <w:t>https://sud.gov.kz/rus/legislation/CAT01/79692/ 2017</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00C266DC" w:rsidRPr="009012C8">
        <w:rPr>
          <w:rFonts w:ascii="Times New Roman" w:hAnsi="Times New Roman" w:cs="Times New Roman"/>
          <w:bCs/>
          <w:spacing w:val="4"/>
          <w:sz w:val="28"/>
          <w:szCs w:val="28"/>
        </w:rPr>
        <w:t>10</w:t>
      </w:r>
      <w:r w:rsidRPr="009012C8">
        <w:rPr>
          <w:rFonts w:ascii="Times New Roman" w:hAnsi="Times New Roman" w:cs="Times New Roman"/>
          <w:bCs/>
          <w:spacing w:val="4"/>
          <w:sz w:val="28"/>
          <w:szCs w:val="28"/>
        </w:rPr>
        <w:t>.02.2024.</w:t>
      </w:r>
      <w:r w:rsidRPr="009012C8">
        <w:rPr>
          <w:rFonts w:ascii="Times New Roman" w:hAnsi="Times New Roman" w:cs="Times New Roman"/>
          <w:spacing w:val="4"/>
          <w:sz w:val="28"/>
          <w:szCs w:val="28"/>
        </w:rPr>
        <w:t xml:space="preserve"> </w:t>
      </w:r>
    </w:p>
    <w:p w14:paraId="34482EF7"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s1"/>
          <w:b w:val="0"/>
          <w:bCs w:val="0"/>
          <w:color w:val="auto"/>
          <w:spacing w:val="4"/>
          <w:sz w:val="28"/>
          <w:szCs w:val="28"/>
          <w:lang w:val="kk-KZ"/>
        </w:rPr>
      </w:pPr>
      <w:r w:rsidRPr="009012C8">
        <w:rPr>
          <w:rFonts w:ascii="Times New Roman" w:hAnsi="Times New Roman" w:cs="Times New Roman"/>
          <w:spacing w:val="4"/>
          <w:sz w:val="28"/>
          <w:szCs w:val="28"/>
        </w:rPr>
        <w:t xml:space="preserve">Нормативное постановление Верховного Суда Республики Казахстан. </w:t>
      </w:r>
      <w:r w:rsidRPr="009012C8">
        <w:rPr>
          <w:rStyle w:val="s1"/>
          <w:b w:val="0"/>
          <w:bCs w:val="0"/>
          <w:color w:val="auto"/>
          <w:spacing w:val="4"/>
          <w:sz w:val="28"/>
          <w:szCs w:val="28"/>
        </w:rPr>
        <w:t>О применении законодательства, регламентирующего рассмотрение уголовных</w:t>
      </w:r>
      <w:r w:rsidRPr="009012C8">
        <w:rPr>
          <w:rFonts w:ascii="Times New Roman" w:hAnsi="Times New Roman" w:cs="Times New Roman"/>
          <w:b/>
          <w:bCs/>
          <w:spacing w:val="4"/>
          <w:sz w:val="28"/>
          <w:szCs w:val="28"/>
        </w:rPr>
        <w:t xml:space="preserve"> </w:t>
      </w:r>
      <w:r w:rsidRPr="009012C8">
        <w:rPr>
          <w:rStyle w:val="s1"/>
          <w:b w:val="0"/>
          <w:bCs w:val="0"/>
          <w:color w:val="auto"/>
          <w:spacing w:val="4"/>
          <w:sz w:val="28"/>
          <w:szCs w:val="28"/>
        </w:rPr>
        <w:t>дел в кассационном порядке: утв.</w:t>
      </w:r>
      <w:r w:rsidRPr="009012C8">
        <w:rPr>
          <w:rStyle w:val="s1"/>
          <w:color w:val="auto"/>
          <w:spacing w:val="4"/>
          <w:sz w:val="28"/>
          <w:szCs w:val="28"/>
        </w:rPr>
        <w:t xml:space="preserve"> </w:t>
      </w:r>
      <w:r w:rsidRPr="009012C8">
        <w:rPr>
          <w:rFonts w:ascii="Times New Roman" w:hAnsi="Times New Roman" w:cs="Times New Roman"/>
          <w:spacing w:val="4"/>
          <w:sz w:val="28"/>
          <w:szCs w:val="28"/>
        </w:rPr>
        <w:t xml:space="preserve">10 марта 2022 года, № 2 // </w:t>
      </w:r>
      <w:hyperlink r:id="rId144" w:history="1">
        <w:r w:rsidRPr="009012C8">
          <w:rPr>
            <w:rStyle w:val="a8"/>
            <w:rFonts w:ascii="Times New Roman" w:hAnsi="Times New Roman" w:cs="Times New Roman"/>
            <w:color w:val="auto"/>
            <w:spacing w:val="4"/>
            <w:sz w:val="28"/>
            <w:szCs w:val="28"/>
            <w:u w:val="none"/>
          </w:rPr>
          <w:t>https://sud.gov.kz/rus/legislation/CAT01/79692/2022</w:t>
        </w:r>
      </w:hyperlink>
      <w:r w:rsidRPr="009012C8">
        <w:rPr>
          <w:rStyle w:val="a8"/>
          <w:rFonts w:ascii="Times New Roman" w:hAnsi="Times New Roman" w:cs="Times New Roman"/>
          <w:color w:val="auto"/>
          <w:spacing w:val="4"/>
          <w:sz w:val="28"/>
          <w:szCs w:val="28"/>
          <w:u w:val="none"/>
        </w:rPr>
        <w:t>.</w:t>
      </w:r>
      <w:r w:rsidRPr="009012C8">
        <w:rPr>
          <w:rStyle w:val="s1"/>
          <w:color w:val="auto"/>
          <w:spacing w:val="4"/>
          <w:sz w:val="28"/>
          <w:szCs w:val="28"/>
        </w:rPr>
        <w:t xml:space="preserve"> </w:t>
      </w:r>
      <w:r w:rsidRPr="009012C8">
        <w:rPr>
          <w:rFonts w:ascii="Times New Roman" w:hAnsi="Times New Roman" w:cs="Times New Roman"/>
          <w:bCs/>
          <w:spacing w:val="4"/>
          <w:sz w:val="28"/>
          <w:szCs w:val="28"/>
        </w:rPr>
        <w:t>06.02.2024.</w:t>
      </w:r>
    </w:p>
    <w:p w14:paraId="503E7812"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Обобщение судебной практики рассмотрения материалов о условно досрочном освобождении от отбывания наказания, а также замене неотбытой части наказания более легким наказанием // Бюллетень Верховного Суда Республики Казахстан. – 2021.</w:t>
      </w:r>
      <w:r w:rsidRPr="009012C8">
        <w:rPr>
          <w:rFonts w:ascii="Times New Roman" w:hAnsi="Times New Roman" w:cs="Times New Roman"/>
          <w:spacing w:val="4"/>
          <w:sz w:val="28"/>
          <w:szCs w:val="28"/>
          <w:lang w:val="kk-KZ"/>
        </w:rPr>
        <w:t xml:space="preserve"> – </w:t>
      </w:r>
      <w:r w:rsidRPr="009012C8">
        <w:rPr>
          <w:rFonts w:ascii="Times New Roman" w:hAnsi="Times New Roman" w:cs="Times New Roman"/>
          <w:spacing w:val="4"/>
          <w:sz w:val="28"/>
          <w:szCs w:val="28"/>
        </w:rPr>
        <w:t>№8.</w:t>
      </w:r>
    </w:p>
    <w:p w14:paraId="0791292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Лишение осужденного права работать в той или иной отрасли либо в каких-либо учреждениях, организациях без определения круга должностей, занимать которые он не вправе, является недопустимым // Бюллетень Верховного Суда Республики Казахстан. – 2023. – №2.       </w:t>
      </w:r>
    </w:p>
    <w:p w14:paraId="66E566A2"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Судом обоснованно вынесен оправдательный приговор // Бюллетень Верховного Суда Республики Казахстан. – 2023. – №4.   </w:t>
      </w:r>
    </w:p>
    <w:p w14:paraId="099F330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При удовлетворении гражданского иска о компенсации морального вреда местные суды правильно применили нормы Конституции Республики Казахстан и материального права, регулирующие основания возмещения морального вреда // Бюллетень Верховного Суда Республики Казахстан. – 2022. – №1.</w:t>
      </w:r>
    </w:p>
    <w:p w14:paraId="3B75C679"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Уголовное дело прекращено за отсутствием состава уголовного правонарушения в действиях подсудимого // Бюллетень Верховного Суда Республики Казахстан. – 2022. – №2.</w:t>
      </w:r>
    </w:p>
    <w:p w14:paraId="304BE082" w14:textId="49364B86"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shd w:val="clear" w:color="auto" w:fill="FFFFFF"/>
        </w:rPr>
        <w:t xml:space="preserve">Постановление Конституционного Совета Республики Казахстан. </w:t>
      </w:r>
      <w:r w:rsidRPr="009012C8">
        <w:rPr>
          <w:rFonts w:ascii="Times New Roman" w:hAnsi="Times New Roman" w:cs="Times New Roman"/>
          <w:spacing w:val="4"/>
          <w:sz w:val="28"/>
          <w:szCs w:val="28"/>
        </w:rPr>
        <w:t xml:space="preserve">О представлении Мангистауского областного суда о признании неконституционной части шестой статьи 292 Уголовно-процессуального кодекса Республики Казахстан: утв. </w:t>
      </w:r>
      <w:r w:rsidRPr="009012C8">
        <w:rPr>
          <w:rFonts w:ascii="Times New Roman" w:hAnsi="Times New Roman" w:cs="Times New Roman"/>
          <w:spacing w:val="4"/>
          <w:sz w:val="28"/>
          <w:szCs w:val="28"/>
          <w:shd w:val="clear" w:color="auto" w:fill="FFFFFF"/>
        </w:rPr>
        <w:t xml:space="preserve">5 мая 1999 года, № 8/2 // </w:t>
      </w:r>
      <w:r w:rsidRPr="009012C8">
        <w:rPr>
          <w:rFonts w:ascii="Times New Roman" w:hAnsi="Times New Roman" w:cs="Times New Roman"/>
          <w:spacing w:val="4"/>
          <w:sz w:val="28"/>
          <w:szCs w:val="28"/>
        </w:rPr>
        <w:t xml:space="preserve"> </w:t>
      </w:r>
      <w:hyperlink r:id="rId145" w:history="1">
        <w:r w:rsidRPr="009012C8">
          <w:rPr>
            <w:rStyle w:val="a8"/>
            <w:rFonts w:ascii="Times New Roman" w:hAnsi="Times New Roman" w:cs="Times New Roman"/>
            <w:color w:val="auto"/>
            <w:spacing w:val="4"/>
            <w:sz w:val="28"/>
            <w:szCs w:val="28"/>
            <w:u w:val="none"/>
          </w:rPr>
          <w:t>https://www.gov.kz/memleket/entities/ksrk/documents/details/adilet/S990000008_?lang=ru</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00C266DC" w:rsidRPr="009012C8">
        <w:rPr>
          <w:rFonts w:ascii="Times New Roman" w:hAnsi="Times New Roman" w:cs="Times New Roman"/>
          <w:bCs/>
          <w:spacing w:val="4"/>
          <w:sz w:val="28"/>
          <w:szCs w:val="28"/>
        </w:rPr>
        <w:t>10</w:t>
      </w:r>
      <w:r w:rsidRPr="009012C8">
        <w:rPr>
          <w:rFonts w:ascii="Times New Roman" w:hAnsi="Times New Roman" w:cs="Times New Roman"/>
          <w:bCs/>
          <w:spacing w:val="4"/>
          <w:sz w:val="28"/>
          <w:szCs w:val="28"/>
        </w:rPr>
        <w:t>.02.2024.</w:t>
      </w:r>
      <w:r w:rsidRPr="009012C8">
        <w:rPr>
          <w:rFonts w:ascii="Times New Roman" w:hAnsi="Times New Roman" w:cs="Times New Roman"/>
          <w:spacing w:val="4"/>
          <w:sz w:val="28"/>
          <w:szCs w:val="28"/>
        </w:rPr>
        <w:t xml:space="preserve">   </w:t>
      </w:r>
    </w:p>
    <w:p w14:paraId="69F098D1" w14:textId="6ED35DF0"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У</w:t>
      </w:r>
      <w:r w:rsidRPr="009012C8">
        <w:rPr>
          <w:rFonts w:ascii="Times New Roman" w:hAnsi="Times New Roman" w:cs="Times New Roman"/>
          <w:spacing w:val="4"/>
          <w:sz w:val="28"/>
          <w:szCs w:val="28"/>
          <w:shd w:val="clear" w:color="auto" w:fill="FFFFFF"/>
        </w:rPr>
        <w:t xml:space="preserve">головный процесс: учебник для вузов </w:t>
      </w:r>
      <w:r w:rsidRPr="009012C8">
        <w:rPr>
          <w:rFonts w:ascii="Times New Roman" w:hAnsi="Times New Roman" w:cs="Times New Roman"/>
          <w:spacing w:val="4"/>
          <w:sz w:val="28"/>
          <w:szCs w:val="28"/>
        </w:rPr>
        <w:t>/ Под общ. ред. П.А. Лупинской. – Москва: Юристъ, 1995. – 544 с.</w:t>
      </w:r>
      <w:r w:rsidRPr="009012C8">
        <w:rPr>
          <w:rFonts w:ascii="Times New Roman" w:hAnsi="Times New Roman" w:cs="Times New Roman"/>
          <w:spacing w:val="4"/>
          <w:sz w:val="28"/>
          <w:szCs w:val="28"/>
          <w:shd w:val="clear" w:color="auto" w:fill="FFFFFF"/>
        </w:rPr>
        <w:t xml:space="preserve">    </w:t>
      </w:r>
    </w:p>
    <w:p w14:paraId="4E236F9A"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Банк судебных актов Республики Казахстан.  </w:t>
      </w:r>
      <w:hyperlink r:id="rId146" w:history="1">
        <w:r w:rsidRPr="009012C8">
          <w:rPr>
            <w:rStyle w:val="a8"/>
            <w:rFonts w:ascii="Times New Roman" w:hAnsi="Times New Roman" w:cs="Times New Roman"/>
            <w:color w:val="auto"/>
            <w:spacing w:val="4"/>
            <w:sz w:val="28"/>
            <w:szCs w:val="28"/>
            <w:u w:val="none"/>
          </w:rPr>
          <w:t>https://office.sud.kz/courtActs/document.xhtml</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407D5371"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Толеубекова Б.Х. Теоретико-правовые основы прямого действия нормативных правовых актов // </w:t>
      </w:r>
      <w:hyperlink r:id="rId147" w:history="1">
        <w:r w:rsidRPr="009012C8">
          <w:rPr>
            <w:rStyle w:val="a8"/>
            <w:rFonts w:ascii="Times New Roman" w:hAnsi="Times New Roman" w:cs="Times New Roman"/>
            <w:color w:val="auto"/>
            <w:spacing w:val="4"/>
            <w:sz w:val="28"/>
            <w:szCs w:val="28"/>
            <w:u w:val="none"/>
          </w:rPr>
          <w:t>https://journal.zakon.kz/207668-teoretiko-pravovye-osnovy-prjamogo.html</w:t>
        </w:r>
      </w:hyperlink>
      <w:r w:rsidRPr="009012C8">
        <w:rPr>
          <w:rStyle w:val="a8"/>
          <w:rFonts w:ascii="Times New Roman" w:hAnsi="Times New Roman" w:cs="Times New Roman"/>
          <w:color w:val="auto"/>
          <w:spacing w:val="4"/>
          <w:sz w:val="28"/>
          <w:szCs w:val="28"/>
          <w:u w:val="none"/>
        </w:rPr>
        <w:t>.</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r w:rsidRPr="009012C8">
        <w:rPr>
          <w:rFonts w:ascii="Times New Roman" w:hAnsi="Times New Roman" w:cs="Times New Roman"/>
          <w:spacing w:val="4"/>
          <w:sz w:val="28"/>
          <w:szCs w:val="28"/>
        </w:rPr>
        <w:t xml:space="preserve"> </w:t>
      </w:r>
    </w:p>
    <w:p w14:paraId="22F6F07E"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Style w:val="A12"/>
          <w:rFonts w:ascii="Times New Roman" w:hAnsi="Times New Roman" w:cs="Times New Roman"/>
          <w:i w:val="0"/>
          <w:iCs w:val="0"/>
          <w:color w:val="auto"/>
          <w:spacing w:val="4"/>
          <w:sz w:val="28"/>
          <w:szCs w:val="28"/>
          <w:lang w:val="kk-KZ"/>
        </w:rPr>
      </w:pPr>
      <w:r w:rsidRPr="009012C8">
        <w:rPr>
          <w:rStyle w:val="A12"/>
          <w:rFonts w:ascii="Times New Roman" w:hAnsi="Times New Roman" w:cs="Times New Roman"/>
          <w:i w:val="0"/>
          <w:color w:val="auto"/>
          <w:spacing w:val="4"/>
          <w:sz w:val="28"/>
          <w:szCs w:val="28"/>
          <w:lang w:val="kk-KZ"/>
        </w:rPr>
        <w:t>Beyer D. Unmittelbare Anwendung von Verfassungsnormen (Überlegungen aus deutscher Sicht) // В сб.: Конституция (Основной Закон) как акт прямого действия. – Астана, 2010. – 235 с.</w:t>
      </w:r>
    </w:p>
    <w:p w14:paraId="7674CE76"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Постановление Пленума Верховного Суда РФ. </w:t>
      </w:r>
      <w:r w:rsidRPr="009012C8">
        <w:rPr>
          <w:rFonts w:ascii="Times New Roman" w:hAnsi="Times New Roman" w:cs="Times New Roman"/>
          <w:bCs/>
          <w:spacing w:val="4"/>
          <w:sz w:val="28"/>
          <w:szCs w:val="28"/>
        </w:rPr>
        <w:t xml:space="preserve">О некоторых вопросах применения судами Конституции РФ при осуществлении правосудия: утв. </w:t>
      </w:r>
      <w:r w:rsidRPr="009012C8">
        <w:rPr>
          <w:rFonts w:ascii="Times New Roman" w:hAnsi="Times New Roman" w:cs="Times New Roman"/>
          <w:spacing w:val="4"/>
          <w:sz w:val="28"/>
          <w:szCs w:val="28"/>
        </w:rPr>
        <w:t xml:space="preserve">31 октября 1995 года,  № 8 // </w:t>
      </w:r>
      <w:hyperlink r:id="rId148" w:history="1">
        <w:r w:rsidRPr="009012C8">
          <w:rPr>
            <w:rStyle w:val="a8"/>
            <w:rFonts w:ascii="Times New Roman" w:hAnsi="Times New Roman" w:cs="Times New Roman"/>
            <w:color w:val="auto"/>
            <w:spacing w:val="4"/>
            <w:sz w:val="28"/>
            <w:szCs w:val="28"/>
            <w:u w:val="none"/>
          </w:rPr>
          <w:t>https://www.consultant.ru/document/cons_doc_LAW_8847/</w:t>
        </w:r>
      </w:hyperlink>
      <w:r w:rsidRPr="009012C8">
        <w:rPr>
          <w:rFonts w:ascii="Times New Roman" w:hAnsi="Times New Roman" w:cs="Times New Roman"/>
          <w:bCs/>
          <w:spacing w:val="4"/>
          <w:sz w:val="28"/>
          <w:szCs w:val="28"/>
        </w:rPr>
        <w:t xml:space="preserve"> 06.02.2024.</w:t>
      </w:r>
    </w:p>
    <w:p w14:paraId="7A218A03"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Безруков А.В. Реализация идеи конституционализации правопорядка в условиях выявления, минимизации и устранения конституционных рисков // Актуальные проблемы российского права. – 2018. – № 5 (90). – С. 44-56.    </w:t>
      </w:r>
    </w:p>
    <w:p w14:paraId="73B88CBF"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Шупицкая О.Н. Конституционализация права и правовая система // Юридический вестник ДГУ. – 2018. – Т.28, №4. – С. 105-113.</w:t>
      </w:r>
    </w:p>
    <w:p w14:paraId="09FC7EBD" w14:textId="7E7DF96A"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Лейст О.Э. Сущность права. Проблемы теории и философии </w:t>
      </w:r>
      <w:proofErr w:type="gramStart"/>
      <w:r w:rsidRPr="009012C8">
        <w:rPr>
          <w:rFonts w:ascii="Times New Roman" w:hAnsi="Times New Roman" w:cs="Times New Roman"/>
          <w:spacing w:val="4"/>
          <w:sz w:val="28"/>
          <w:szCs w:val="28"/>
        </w:rPr>
        <w:t>права</w:t>
      </w:r>
      <w:r w:rsidRPr="009012C8">
        <w:rPr>
          <w:rFonts w:ascii="Times New Roman" w:hAnsi="Times New Roman" w:cs="Times New Roman"/>
          <w:spacing w:val="4"/>
          <w:sz w:val="28"/>
          <w:szCs w:val="28"/>
          <w:shd w:val="clear" w:color="auto" w:fill="FFFEFA"/>
        </w:rPr>
        <w:t xml:space="preserve">  </w:t>
      </w:r>
      <w:r w:rsidRPr="009012C8">
        <w:rPr>
          <w:rFonts w:ascii="Times New Roman" w:hAnsi="Times New Roman" w:cs="Times New Roman"/>
          <w:spacing w:val="4"/>
          <w:sz w:val="28"/>
          <w:szCs w:val="28"/>
        </w:rPr>
        <w:t>/</w:t>
      </w:r>
      <w:proofErr w:type="gramEnd"/>
      <w:r w:rsidRPr="009012C8">
        <w:rPr>
          <w:rFonts w:ascii="Times New Roman" w:hAnsi="Times New Roman" w:cs="Times New Roman"/>
          <w:spacing w:val="4"/>
          <w:sz w:val="28"/>
          <w:szCs w:val="28"/>
        </w:rPr>
        <w:t xml:space="preserve"> Под ред.: В.А. Томсинов – М.: Зерцало, 2008. – 452 c.</w:t>
      </w:r>
    </w:p>
    <w:p w14:paraId="3696DC2C"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Каменская Е.В. Взаимосвязь правовой культуры законодателя и общества // Вестник Московского университета имени С.Ю. Витте. Серия 2. Юридические науки. – 2018. – № 2 (15). – С. 22-25.   </w:t>
      </w:r>
    </w:p>
    <w:p w14:paraId="548950B6" w14:textId="5DDFFB8F"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Послание Главы государства К</w:t>
      </w:r>
      <w:r w:rsidR="00BA4D8A" w:rsidRPr="009012C8">
        <w:rPr>
          <w:rFonts w:ascii="Times New Roman" w:hAnsi="Times New Roman" w:cs="Times New Roman"/>
          <w:spacing w:val="4"/>
          <w:sz w:val="28"/>
          <w:szCs w:val="28"/>
        </w:rPr>
        <w:t xml:space="preserve">. </w:t>
      </w:r>
      <w:r w:rsidRPr="009012C8">
        <w:rPr>
          <w:rFonts w:ascii="Times New Roman" w:hAnsi="Times New Roman" w:cs="Times New Roman"/>
          <w:spacing w:val="4"/>
          <w:sz w:val="28"/>
          <w:szCs w:val="28"/>
        </w:rPr>
        <w:t xml:space="preserve">Токаева народу Казахстана «Конструктивный общественный диалог – основа стабильности и процветания Казахстана»: утв. 2 сентября 2019 года // </w:t>
      </w:r>
      <w:hyperlink r:id="rId149" w:history="1">
        <w:r w:rsidRPr="009012C8">
          <w:rPr>
            <w:rStyle w:val="a8"/>
            <w:rFonts w:ascii="Times New Roman" w:hAnsi="Times New Roman" w:cs="Times New Roman"/>
            <w:color w:val="auto"/>
            <w:sz w:val="28"/>
            <w:szCs w:val="28"/>
            <w:u w:val="none"/>
          </w:rPr>
          <w:t>https://www.akorda.kz/ru/addresses/addresses_of_president/poslanie-glavy-gosudarstva-kasym-zhomarta-tokaeva-narodu-kazahstana</w:t>
        </w:r>
      </w:hyperlink>
      <w:r w:rsidRPr="009012C8">
        <w:rPr>
          <w:rFonts w:ascii="Times New Roman" w:hAnsi="Times New Roman" w:cs="Times New Roman"/>
          <w:sz w:val="28"/>
          <w:szCs w:val="28"/>
        </w:rPr>
        <w:t xml:space="preserve"> </w:t>
      </w:r>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32EA2FF5"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Дальнейшее совершенствование законотворческого процесса.  Информационно-аналитический обзор Аппарата Сената Республики Казахстан // Нур-Султан. –2019.</w:t>
      </w:r>
    </w:p>
    <w:p w14:paraId="5D3E9BAD"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Матейкович М.С. Реализация конституционных норм и защита прав человека в отечественном уголовном судопроизводстве // Журнал российского права. – 2018.– № 5. – С.26-35. </w:t>
      </w:r>
    </w:p>
    <w:p w14:paraId="45E7153D" w14:textId="77777777" w:rsidR="005C792B" w:rsidRPr="009012C8" w:rsidRDefault="005C792B" w:rsidP="007322A0">
      <w:pPr>
        <w:pStyle w:val="a3"/>
        <w:numPr>
          <w:ilvl w:val="0"/>
          <w:numId w:val="19"/>
        </w:numPr>
        <w:tabs>
          <w:tab w:val="left" w:pos="1134"/>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2"/>
          <w:sz w:val="28"/>
          <w:szCs w:val="28"/>
        </w:rPr>
        <w:t xml:space="preserve">Рахметулин А.Д. </w:t>
      </w:r>
      <w:r w:rsidRPr="009012C8">
        <w:rPr>
          <w:rFonts w:ascii="Times New Roman" w:hAnsi="Times New Roman" w:cs="Times New Roman"/>
          <w:sz w:val="28"/>
          <w:szCs w:val="28"/>
        </w:rPr>
        <w:t>Обеспечение конституционных прав человека при производстве по уголовным делам // Сборник материалов V Евразийского форума по правам человека «Права человека и их защита: теория, реальность и тенденции развития». - Астана: Издательство РГУ «Академия правосудия при Верховном Суде Республики Казахстан», 2024. – С.11-14.</w:t>
      </w:r>
    </w:p>
    <w:p w14:paraId="4D269363"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Вопленко Н.Н. Правосознание и правовая культура: учеб. пособие. – Волгоград: Изд-во Волгоград. гос. ун-та, 2000. – 52 с.  </w:t>
      </w:r>
    </w:p>
    <w:p w14:paraId="5BF108B7"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 xml:space="preserve">Правовая культура законодателя. </w:t>
      </w:r>
      <w:hyperlink r:id="rId150" w:history="1">
        <w:r w:rsidRPr="009012C8">
          <w:rPr>
            <w:rStyle w:val="a8"/>
            <w:rFonts w:ascii="Times New Roman" w:hAnsi="Times New Roman" w:cs="Times New Roman"/>
            <w:color w:val="auto"/>
            <w:spacing w:val="4"/>
            <w:sz w:val="28"/>
            <w:szCs w:val="28"/>
            <w:u w:val="none"/>
            <w:lang w:val="en-US"/>
          </w:rPr>
          <w:t>https</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truport</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ru</w:t>
        </w:r>
        <w:r w:rsidRPr="009012C8">
          <w:rPr>
            <w:rStyle w:val="a8"/>
            <w:rFonts w:ascii="Times New Roman" w:hAnsi="Times New Roman" w:cs="Times New Roman"/>
            <w:color w:val="auto"/>
            <w:spacing w:val="4"/>
            <w:sz w:val="28"/>
            <w:szCs w:val="28"/>
            <w:u w:val="none"/>
          </w:rPr>
          <w:t>/</w:t>
        </w:r>
        <w:r w:rsidRPr="009012C8">
          <w:rPr>
            <w:rStyle w:val="a8"/>
            <w:rFonts w:ascii="Times New Roman" w:hAnsi="Times New Roman" w:cs="Times New Roman"/>
            <w:color w:val="auto"/>
            <w:spacing w:val="4"/>
            <w:sz w:val="28"/>
            <w:szCs w:val="28"/>
            <w:u w:val="none"/>
            <w:lang w:val="en-US"/>
          </w:rPr>
          <w:t>foo</w:t>
        </w:r>
        <w:r w:rsidRPr="009012C8">
          <w:rPr>
            <w:rStyle w:val="a8"/>
            <w:rFonts w:ascii="Times New Roman" w:hAnsi="Times New Roman" w:cs="Times New Roman"/>
            <w:color w:val="auto"/>
            <w:spacing w:val="4"/>
            <w:sz w:val="28"/>
            <w:szCs w:val="28"/>
            <w:u w:val="none"/>
          </w:rPr>
          <w:t>_</w:t>
        </w:r>
        <w:r w:rsidRPr="009012C8">
          <w:rPr>
            <w:rStyle w:val="a8"/>
            <w:rFonts w:ascii="Times New Roman" w:hAnsi="Times New Roman" w:cs="Times New Roman"/>
            <w:color w:val="auto"/>
            <w:spacing w:val="4"/>
            <w:sz w:val="28"/>
            <w:szCs w:val="28"/>
            <w:u w:val="none"/>
            <w:lang w:val="en-US"/>
          </w:rPr>
          <w:t>page</w:t>
        </w:r>
        <w:r w:rsidRPr="009012C8">
          <w:rPr>
            <w:rStyle w:val="a8"/>
            <w:rFonts w:ascii="Times New Roman" w:hAnsi="Times New Roman" w:cs="Times New Roman"/>
            <w:color w:val="auto"/>
            <w:spacing w:val="4"/>
            <w:sz w:val="28"/>
            <w:szCs w:val="28"/>
            <w:u w:val="none"/>
          </w:rPr>
          <w:t xml:space="preserve">/ </w:t>
        </w:r>
        <w:r w:rsidRPr="009012C8">
          <w:rPr>
            <w:rStyle w:val="a8"/>
            <w:rFonts w:ascii="Times New Roman" w:hAnsi="Times New Roman" w:cs="Times New Roman"/>
            <w:color w:val="auto"/>
            <w:spacing w:val="4"/>
            <w:sz w:val="28"/>
            <w:szCs w:val="28"/>
            <w:u w:val="none"/>
            <w:lang w:val="en-US"/>
          </w:rPr>
          <w:t>zakonotvorch</w:t>
        </w:r>
        <w:r w:rsidRPr="009012C8">
          <w:rPr>
            <w:rStyle w:val="a8"/>
            <w:rFonts w:ascii="Times New Roman" w:hAnsi="Times New Roman" w:cs="Times New Roman"/>
            <w:color w:val="auto"/>
            <w:spacing w:val="4"/>
            <w:sz w:val="28"/>
            <w:szCs w:val="28"/>
            <w:u w:val="none"/>
          </w:rPr>
          <w:t>_</w:t>
        </w:r>
        <w:r w:rsidRPr="009012C8">
          <w:rPr>
            <w:rStyle w:val="a8"/>
            <w:rFonts w:ascii="Times New Roman" w:hAnsi="Times New Roman" w:cs="Times New Roman"/>
            <w:color w:val="auto"/>
            <w:spacing w:val="4"/>
            <w:sz w:val="28"/>
            <w:szCs w:val="28"/>
            <w:u w:val="none"/>
            <w:lang w:val="en-US"/>
          </w:rPr>
          <w:t>meh</w:t>
        </w:r>
        <w:r w:rsidRPr="009012C8">
          <w:rPr>
            <w:rStyle w:val="a8"/>
            <w:rFonts w:ascii="Times New Roman" w:hAnsi="Times New Roman" w:cs="Times New Roman"/>
            <w:color w:val="auto"/>
            <w:spacing w:val="4"/>
            <w:sz w:val="28"/>
            <w:szCs w:val="28"/>
            <w:u w:val="none"/>
          </w:rPr>
          <w:t>_</w:t>
        </w:r>
        <w:r w:rsidRPr="009012C8">
          <w:rPr>
            <w:rStyle w:val="a8"/>
            <w:rFonts w:ascii="Times New Roman" w:hAnsi="Times New Roman" w:cs="Times New Roman"/>
            <w:color w:val="auto"/>
            <w:spacing w:val="4"/>
            <w:sz w:val="28"/>
            <w:szCs w:val="28"/>
            <w:u w:val="none"/>
            <w:lang w:val="en-US"/>
          </w:rPr>
          <w:t>real</w:t>
        </w:r>
        <w:r w:rsidRPr="009012C8">
          <w:rPr>
            <w:rStyle w:val="a8"/>
            <w:rFonts w:ascii="Times New Roman" w:hAnsi="Times New Roman" w:cs="Times New Roman"/>
            <w:color w:val="auto"/>
            <w:spacing w:val="4"/>
            <w:sz w:val="28"/>
            <w:szCs w:val="28"/>
            <w:u w:val="none"/>
          </w:rPr>
          <w:t>_9.</w:t>
        </w:r>
        <w:r w:rsidRPr="009012C8">
          <w:rPr>
            <w:rStyle w:val="a8"/>
            <w:rFonts w:ascii="Times New Roman" w:hAnsi="Times New Roman" w:cs="Times New Roman"/>
            <w:color w:val="auto"/>
            <w:spacing w:val="4"/>
            <w:sz w:val="28"/>
            <w:szCs w:val="28"/>
            <w:u w:val="none"/>
            <w:lang w:val="en-US"/>
          </w:rPr>
          <w:t>html</w:t>
        </w:r>
      </w:hyperlink>
      <w:r w:rsidRPr="009012C8">
        <w:rPr>
          <w:rFonts w:ascii="Times New Roman" w:hAnsi="Times New Roman" w:cs="Times New Roman"/>
          <w:spacing w:val="4"/>
          <w:sz w:val="28"/>
          <w:szCs w:val="28"/>
        </w:rPr>
        <w:t xml:space="preserve">. </w:t>
      </w:r>
      <w:r w:rsidRPr="009012C8">
        <w:rPr>
          <w:rFonts w:ascii="Times New Roman" w:hAnsi="Times New Roman" w:cs="Times New Roman"/>
          <w:bCs/>
          <w:spacing w:val="4"/>
          <w:sz w:val="28"/>
          <w:szCs w:val="28"/>
        </w:rPr>
        <w:t>06.02.2024.</w:t>
      </w:r>
    </w:p>
    <w:p w14:paraId="48E846D2" w14:textId="77777777" w:rsidR="005C792B" w:rsidRPr="009012C8" w:rsidRDefault="005C792B" w:rsidP="007322A0">
      <w:pPr>
        <w:pStyle w:val="a3"/>
        <w:numPr>
          <w:ilvl w:val="0"/>
          <w:numId w:val="19"/>
        </w:numPr>
        <w:shd w:val="clear" w:color="auto" w:fill="FFFFFF"/>
        <w:tabs>
          <w:tab w:val="left" w:pos="1276"/>
        </w:tabs>
        <w:spacing w:after="0" w:line="240" w:lineRule="auto"/>
        <w:ind w:left="0" w:firstLine="709"/>
        <w:jc w:val="both"/>
        <w:rPr>
          <w:rFonts w:ascii="Times New Roman" w:hAnsi="Times New Roman" w:cs="Times New Roman"/>
          <w:spacing w:val="4"/>
          <w:sz w:val="28"/>
          <w:szCs w:val="28"/>
          <w:lang w:val="kk-KZ"/>
        </w:rPr>
      </w:pPr>
      <w:r w:rsidRPr="009012C8">
        <w:rPr>
          <w:rFonts w:ascii="Times New Roman" w:hAnsi="Times New Roman" w:cs="Times New Roman"/>
          <w:spacing w:val="4"/>
          <w:sz w:val="28"/>
          <w:szCs w:val="28"/>
        </w:rPr>
        <w:t>Михайловский И.В. Основные принципы организации уголовного суда. – Томск: правовая тип. П.И. Макушина, 1905. – 336 с.</w:t>
      </w:r>
    </w:p>
    <w:p w14:paraId="11F1C72D"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p w14:paraId="0372B782"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p w14:paraId="62F6A581"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p w14:paraId="2B38374E"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p w14:paraId="26AE8554"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p w14:paraId="103DA0C4"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p w14:paraId="274D29FD" w14:textId="77777777" w:rsidR="005C792B" w:rsidRPr="009012C8" w:rsidRDefault="005C792B" w:rsidP="007322A0">
      <w:pPr>
        <w:shd w:val="clear" w:color="auto" w:fill="FFFFFF"/>
        <w:tabs>
          <w:tab w:val="left" w:pos="1276"/>
        </w:tabs>
        <w:spacing w:after="0" w:line="240" w:lineRule="auto"/>
        <w:jc w:val="both"/>
        <w:rPr>
          <w:rFonts w:ascii="Times New Roman" w:hAnsi="Times New Roman" w:cs="Times New Roman"/>
          <w:spacing w:val="4"/>
          <w:sz w:val="28"/>
          <w:szCs w:val="28"/>
          <w:lang w:val="kk-KZ"/>
        </w:rPr>
      </w:pPr>
    </w:p>
    <w:sectPr w:rsidR="005C792B" w:rsidRPr="009012C8" w:rsidSect="005C2902">
      <w:footerReference w:type="default" r:id="rId15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B1ECB5" w14:textId="77777777" w:rsidR="007D025D" w:rsidRDefault="007D025D" w:rsidP="000C49C8">
      <w:pPr>
        <w:spacing w:after="0" w:line="240" w:lineRule="auto"/>
      </w:pPr>
      <w:r>
        <w:separator/>
      </w:r>
    </w:p>
  </w:endnote>
  <w:endnote w:type="continuationSeparator" w:id="0">
    <w:p w14:paraId="0DC374E8" w14:textId="77777777" w:rsidR="007D025D" w:rsidRDefault="007D025D" w:rsidP="000C4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MS Gothic"/>
    <w:panose1 w:val="00000000000000000000"/>
    <w:charset w:val="80"/>
    <w:family w:val="auto"/>
    <w:notTrueType/>
    <w:pitch w:val="default"/>
    <w:sig w:usb0="00000003" w:usb1="08070000" w:usb2="00000010" w:usb3="00000000" w:csb0="00020001" w:csb1="00000000"/>
  </w:font>
  <w:font w:name="Times-Roman">
    <w:altName w:val="Times New Roman"/>
    <w:panose1 w:val="00000000000000000000"/>
    <w:charset w:val="00"/>
    <w:family w:val="roman"/>
    <w:notTrueType/>
    <w:pitch w:val="default"/>
    <w:sig w:usb0="00000001" w:usb1="08070000" w:usb2="00000010" w:usb3="00000000" w:csb0="00020000" w:csb1="00000000"/>
  </w:font>
  <w:font w:name="TimesNewRomanPS-BoldMT">
    <w:altName w:val="MS Gothic"/>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401353"/>
      <w:docPartObj>
        <w:docPartGallery w:val="Page Numbers (Bottom of Page)"/>
        <w:docPartUnique/>
      </w:docPartObj>
    </w:sdtPr>
    <w:sdtEndPr>
      <w:rPr>
        <w:rFonts w:ascii="Times New Roman" w:hAnsi="Times New Roman" w:cs="Times New Roman"/>
        <w:sz w:val="24"/>
        <w:szCs w:val="24"/>
      </w:rPr>
    </w:sdtEndPr>
    <w:sdtContent>
      <w:p w14:paraId="7A659A9B" w14:textId="04C220D4" w:rsidR="00612038" w:rsidRPr="005B4900" w:rsidRDefault="00612038">
        <w:pPr>
          <w:pStyle w:val="ae"/>
          <w:jc w:val="center"/>
          <w:rPr>
            <w:rFonts w:ascii="Times New Roman" w:hAnsi="Times New Roman" w:cs="Times New Roman"/>
            <w:sz w:val="24"/>
            <w:szCs w:val="24"/>
          </w:rPr>
        </w:pPr>
        <w:r w:rsidRPr="005B4900">
          <w:rPr>
            <w:rFonts w:ascii="Times New Roman" w:hAnsi="Times New Roman" w:cs="Times New Roman"/>
            <w:sz w:val="24"/>
            <w:szCs w:val="24"/>
          </w:rPr>
          <w:fldChar w:fldCharType="begin"/>
        </w:r>
        <w:r w:rsidRPr="005B4900">
          <w:rPr>
            <w:rFonts w:ascii="Times New Roman" w:hAnsi="Times New Roman" w:cs="Times New Roman"/>
            <w:sz w:val="24"/>
            <w:szCs w:val="24"/>
          </w:rPr>
          <w:instrText>PAGE   \* MERGEFORMAT</w:instrText>
        </w:r>
        <w:r w:rsidRPr="005B4900">
          <w:rPr>
            <w:rFonts w:ascii="Times New Roman" w:hAnsi="Times New Roman" w:cs="Times New Roman"/>
            <w:sz w:val="24"/>
            <w:szCs w:val="24"/>
          </w:rPr>
          <w:fldChar w:fldCharType="separate"/>
        </w:r>
        <w:r w:rsidR="001C7188">
          <w:rPr>
            <w:rFonts w:ascii="Times New Roman" w:hAnsi="Times New Roman" w:cs="Times New Roman"/>
            <w:noProof/>
            <w:sz w:val="24"/>
            <w:szCs w:val="24"/>
          </w:rPr>
          <w:t>21</w:t>
        </w:r>
        <w:r w:rsidRPr="005B4900">
          <w:rPr>
            <w:rFonts w:ascii="Times New Roman" w:hAnsi="Times New Roman" w:cs="Times New Roman"/>
            <w:sz w:val="24"/>
            <w:szCs w:val="24"/>
          </w:rPr>
          <w:fldChar w:fldCharType="end"/>
        </w:r>
      </w:p>
    </w:sdtContent>
  </w:sdt>
  <w:p w14:paraId="27D92BA7" w14:textId="77777777" w:rsidR="00612038" w:rsidRDefault="0061203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91FD53" w14:textId="77777777" w:rsidR="007D025D" w:rsidRDefault="007D025D" w:rsidP="000C49C8">
      <w:pPr>
        <w:spacing w:after="0" w:line="240" w:lineRule="auto"/>
      </w:pPr>
      <w:r>
        <w:separator/>
      </w:r>
    </w:p>
  </w:footnote>
  <w:footnote w:type="continuationSeparator" w:id="0">
    <w:p w14:paraId="38B7CAE5" w14:textId="77777777" w:rsidR="007D025D" w:rsidRDefault="007D025D" w:rsidP="000C49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20490"/>
    <w:multiLevelType w:val="hybridMultilevel"/>
    <w:tmpl w:val="4F18A046"/>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06AB0"/>
    <w:multiLevelType w:val="hybridMultilevel"/>
    <w:tmpl w:val="A0C64630"/>
    <w:lvl w:ilvl="0" w:tplc="2DBA9D00">
      <w:start w:val="2"/>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2" w15:restartNumberingAfterBreak="0">
    <w:nsid w:val="0573414B"/>
    <w:multiLevelType w:val="hybridMultilevel"/>
    <w:tmpl w:val="322AF182"/>
    <w:lvl w:ilvl="0" w:tplc="BEE4AABA">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FF674E7"/>
    <w:multiLevelType w:val="multilevel"/>
    <w:tmpl w:val="3830E09C"/>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AE62D6"/>
    <w:multiLevelType w:val="multilevel"/>
    <w:tmpl w:val="D18A4AEC"/>
    <w:lvl w:ilvl="0">
      <w:start w:val="1"/>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1F330FF"/>
    <w:multiLevelType w:val="multilevel"/>
    <w:tmpl w:val="B620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67BF6"/>
    <w:multiLevelType w:val="multilevel"/>
    <w:tmpl w:val="B4FC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C52AE"/>
    <w:multiLevelType w:val="hybridMultilevel"/>
    <w:tmpl w:val="A6B63F20"/>
    <w:lvl w:ilvl="0" w:tplc="D0A014D6">
      <w:start w:val="1"/>
      <w:numFmt w:val="decimal"/>
      <w:lvlText w:val="%1."/>
      <w:lvlJc w:val="left"/>
      <w:pPr>
        <w:ind w:left="1099" w:hanging="39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3084015C"/>
    <w:multiLevelType w:val="hybridMultilevel"/>
    <w:tmpl w:val="5BA42EA6"/>
    <w:lvl w:ilvl="0" w:tplc="FFFFFFFF">
      <w:start w:val="1"/>
      <w:numFmt w:val="decimal"/>
      <w:lvlText w:val="%1."/>
      <w:lvlJc w:val="left"/>
      <w:pPr>
        <w:ind w:left="1637" w:hanging="360"/>
      </w:pPr>
      <w:rPr>
        <w:b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5195D"/>
    <w:multiLevelType w:val="hybridMultilevel"/>
    <w:tmpl w:val="EAF8E5E6"/>
    <w:lvl w:ilvl="0" w:tplc="5CE2ABEA">
      <w:start w:val="1"/>
      <w:numFmt w:val="decimal"/>
      <w:lvlText w:val="%1"/>
      <w:lvlJc w:val="left"/>
      <w:pPr>
        <w:ind w:left="814" w:hanging="360"/>
      </w:pPr>
      <w:rPr>
        <w:rFonts w:hint="default"/>
        <w:color w:val="auto"/>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0" w15:restartNumberingAfterBreak="0">
    <w:nsid w:val="35844540"/>
    <w:multiLevelType w:val="multilevel"/>
    <w:tmpl w:val="9BB61CE6"/>
    <w:lvl w:ilvl="0">
      <w:start w:val="1"/>
      <w:numFmt w:val="decimal"/>
      <w:lvlText w:val="%1."/>
      <w:lvlJc w:val="left"/>
      <w:pPr>
        <w:ind w:left="360" w:hanging="360"/>
      </w:pPr>
      <w:rPr>
        <w:color w:val="auto"/>
        <w:vertAlign w:val="baseline"/>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1" w15:restartNumberingAfterBreak="0">
    <w:nsid w:val="3F057056"/>
    <w:multiLevelType w:val="hybridMultilevel"/>
    <w:tmpl w:val="BA864560"/>
    <w:lvl w:ilvl="0" w:tplc="A5FE8A7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2" w15:restartNumberingAfterBreak="0">
    <w:nsid w:val="40814F72"/>
    <w:multiLevelType w:val="hybridMultilevel"/>
    <w:tmpl w:val="FDBA7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AF6772"/>
    <w:multiLevelType w:val="hybridMultilevel"/>
    <w:tmpl w:val="B67AE27E"/>
    <w:lvl w:ilvl="0" w:tplc="BE345D9C">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90F7DE8"/>
    <w:multiLevelType w:val="hybridMultilevel"/>
    <w:tmpl w:val="1C08B34C"/>
    <w:lvl w:ilvl="0" w:tplc="B8B8DDA2">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5" w15:restartNumberingAfterBreak="0">
    <w:nsid w:val="4CA633DB"/>
    <w:multiLevelType w:val="hybridMultilevel"/>
    <w:tmpl w:val="71AEC052"/>
    <w:lvl w:ilvl="0" w:tplc="DC6A8CCA">
      <w:start w:val="1"/>
      <w:numFmt w:val="decimal"/>
      <w:lvlText w:val="%1."/>
      <w:lvlJc w:val="left"/>
      <w:pPr>
        <w:ind w:left="1637" w:hanging="360"/>
      </w:pPr>
      <w:rPr>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EA722F"/>
    <w:multiLevelType w:val="hybridMultilevel"/>
    <w:tmpl w:val="21EC9D08"/>
    <w:lvl w:ilvl="0" w:tplc="3C6C67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D4B05EA"/>
    <w:multiLevelType w:val="hybridMultilevel"/>
    <w:tmpl w:val="CCE29256"/>
    <w:lvl w:ilvl="0" w:tplc="7CBC94BC">
      <w:start w:val="1"/>
      <w:numFmt w:val="decimal"/>
      <w:lvlText w:val="%1"/>
      <w:lvlJc w:val="left"/>
      <w:pPr>
        <w:ind w:left="1353" w:hanging="360"/>
      </w:pPr>
      <w:rPr>
        <w:rFonts w:ascii="Times New Roman" w:hAnsi="Times New Roman" w:cs="Times New Roman" w:hint="default"/>
        <w:b w:val="0"/>
        <w:bCs w:val="0"/>
        <w:color w:val="auto"/>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BE5BA0"/>
    <w:multiLevelType w:val="multilevel"/>
    <w:tmpl w:val="B5761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5F19C6"/>
    <w:multiLevelType w:val="multilevel"/>
    <w:tmpl w:val="DE1EA272"/>
    <w:lvl w:ilvl="0">
      <w:start w:val="1"/>
      <w:numFmt w:val="decimal"/>
      <w:lvlText w:val="%1."/>
      <w:lvlJc w:val="left"/>
      <w:pPr>
        <w:ind w:left="720" w:hanging="360"/>
      </w:pPr>
      <w:rPr>
        <w:rFonts w:ascii="Helvetica" w:hAnsi="Helvetica" w:cs="Helvetica" w:hint="default"/>
        <w:b w:val="0"/>
        <w:color w:val="1A1A1A"/>
        <w:sz w:val="23"/>
      </w:rPr>
    </w:lvl>
    <w:lvl w:ilvl="1">
      <w:start w:val="1"/>
      <w:numFmt w:val="decimal"/>
      <w:isLgl/>
      <w:lvlText w:val="%1.%2."/>
      <w:lvlJc w:val="left"/>
      <w:pPr>
        <w:ind w:left="1440" w:hanging="720"/>
      </w:pPr>
      <w:rPr>
        <w:rFonts w:ascii="Helvetica" w:hAnsi="Helvetica" w:cs="Helvetica" w:hint="default"/>
        <w:b w:val="0"/>
        <w:color w:val="1A1A1A"/>
        <w:sz w:val="23"/>
      </w:rPr>
    </w:lvl>
    <w:lvl w:ilvl="2">
      <w:start w:val="1"/>
      <w:numFmt w:val="decimal"/>
      <w:isLgl/>
      <w:lvlText w:val="%1.%2.%3."/>
      <w:lvlJc w:val="left"/>
      <w:pPr>
        <w:ind w:left="1800" w:hanging="720"/>
      </w:pPr>
      <w:rPr>
        <w:rFonts w:ascii="Helvetica" w:hAnsi="Helvetica" w:cs="Helvetica" w:hint="default"/>
        <w:b w:val="0"/>
        <w:color w:val="1A1A1A"/>
        <w:sz w:val="23"/>
      </w:rPr>
    </w:lvl>
    <w:lvl w:ilvl="3">
      <w:start w:val="1"/>
      <w:numFmt w:val="decimal"/>
      <w:isLgl/>
      <w:lvlText w:val="%1.%2.%3.%4."/>
      <w:lvlJc w:val="left"/>
      <w:pPr>
        <w:ind w:left="2520" w:hanging="1080"/>
      </w:pPr>
      <w:rPr>
        <w:rFonts w:ascii="Helvetica" w:hAnsi="Helvetica" w:cs="Helvetica" w:hint="default"/>
        <w:b w:val="0"/>
        <w:color w:val="1A1A1A"/>
        <w:sz w:val="23"/>
      </w:rPr>
    </w:lvl>
    <w:lvl w:ilvl="4">
      <w:start w:val="1"/>
      <w:numFmt w:val="decimal"/>
      <w:isLgl/>
      <w:lvlText w:val="%1.%2.%3.%4.%5."/>
      <w:lvlJc w:val="left"/>
      <w:pPr>
        <w:ind w:left="2880" w:hanging="1080"/>
      </w:pPr>
      <w:rPr>
        <w:rFonts w:ascii="Helvetica" w:hAnsi="Helvetica" w:cs="Helvetica" w:hint="default"/>
        <w:b w:val="0"/>
        <w:color w:val="1A1A1A"/>
        <w:sz w:val="23"/>
      </w:rPr>
    </w:lvl>
    <w:lvl w:ilvl="5">
      <w:start w:val="1"/>
      <w:numFmt w:val="decimal"/>
      <w:isLgl/>
      <w:lvlText w:val="%1.%2.%3.%4.%5.%6."/>
      <w:lvlJc w:val="left"/>
      <w:pPr>
        <w:ind w:left="3600" w:hanging="1440"/>
      </w:pPr>
      <w:rPr>
        <w:rFonts w:ascii="Helvetica" w:hAnsi="Helvetica" w:cs="Helvetica" w:hint="default"/>
        <w:b w:val="0"/>
        <w:color w:val="1A1A1A"/>
        <w:sz w:val="23"/>
      </w:rPr>
    </w:lvl>
    <w:lvl w:ilvl="6">
      <w:start w:val="1"/>
      <w:numFmt w:val="decimal"/>
      <w:isLgl/>
      <w:lvlText w:val="%1.%2.%3.%4.%5.%6.%7."/>
      <w:lvlJc w:val="left"/>
      <w:pPr>
        <w:ind w:left="4320" w:hanging="1800"/>
      </w:pPr>
      <w:rPr>
        <w:rFonts w:ascii="Helvetica" w:hAnsi="Helvetica" w:cs="Helvetica" w:hint="default"/>
        <w:b w:val="0"/>
        <w:color w:val="1A1A1A"/>
        <w:sz w:val="23"/>
      </w:rPr>
    </w:lvl>
    <w:lvl w:ilvl="7">
      <w:start w:val="1"/>
      <w:numFmt w:val="decimal"/>
      <w:isLgl/>
      <w:lvlText w:val="%1.%2.%3.%4.%5.%6.%7.%8."/>
      <w:lvlJc w:val="left"/>
      <w:pPr>
        <w:ind w:left="4680" w:hanging="1800"/>
      </w:pPr>
      <w:rPr>
        <w:rFonts w:ascii="Helvetica" w:hAnsi="Helvetica" w:cs="Helvetica" w:hint="default"/>
        <w:b w:val="0"/>
        <w:color w:val="1A1A1A"/>
        <w:sz w:val="23"/>
      </w:rPr>
    </w:lvl>
    <w:lvl w:ilvl="8">
      <w:start w:val="1"/>
      <w:numFmt w:val="decimal"/>
      <w:isLgl/>
      <w:lvlText w:val="%1.%2.%3.%4.%5.%6.%7.%8.%9."/>
      <w:lvlJc w:val="left"/>
      <w:pPr>
        <w:ind w:left="5400" w:hanging="2160"/>
      </w:pPr>
      <w:rPr>
        <w:rFonts w:ascii="Helvetica" w:hAnsi="Helvetica" w:cs="Helvetica" w:hint="default"/>
        <w:b w:val="0"/>
        <w:color w:val="1A1A1A"/>
        <w:sz w:val="23"/>
      </w:rPr>
    </w:lvl>
  </w:abstractNum>
  <w:abstractNum w:abstractNumId="20" w15:restartNumberingAfterBreak="0">
    <w:nsid w:val="5DAB2E5A"/>
    <w:multiLevelType w:val="hybridMultilevel"/>
    <w:tmpl w:val="EAFC47DC"/>
    <w:lvl w:ilvl="0" w:tplc="1EFC2D1C">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21" w15:restartNumberingAfterBreak="0">
    <w:nsid w:val="61862AFF"/>
    <w:multiLevelType w:val="hybridMultilevel"/>
    <w:tmpl w:val="AC7231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616ED3"/>
    <w:multiLevelType w:val="multilevel"/>
    <w:tmpl w:val="E7765A44"/>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744D029E"/>
    <w:multiLevelType w:val="multilevel"/>
    <w:tmpl w:val="DE1EA272"/>
    <w:lvl w:ilvl="0">
      <w:start w:val="1"/>
      <w:numFmt w:val="decimal"/>
      <w:lvlText w:val="%1."/>
      <w:lvlJc w:val="left"/>
      <w:pPr>
        <w:ind w:left="720" w:hanging="360"/>
      </w:pPr>
      <w:rPr>
        <w:rFonts w:ascii="Helvetica" w:hAnsi="Helvetica" w:cs="Helvetica" w:hint="default"/>
        <w:b w:val="0"/>
        <w:color w:val="1A1A1A"/>
        <w:sz w:val="23"/>
      </w:rPr>
    </w:lvl>
    <w:lvl w:ilvl="1">
      <w:start w:val="1"/>
      <w:numFmt w:val="decimal"/>
      <w:isLgl/>
      <w:lvlText w:val="%1.%2."/>
      <w:lvlJc w:val="left"/>
      <w:pPr>
        <w:ind w:left="1440" w:hanging="720"/>
      </w:pPr>
      <w:rPr>
        <w:rFonts w:ascii="Helvetica" w:hAnsi="Helvetica" w:cs="Helvetica" w:hint="default"/>
        <w:b w:val="0"/>
        <w:color w:val="1A1A1A"/>
        <w:sz w:val="23"/>
      </w:rPr>
    </w:lvl>
    <w:lvl w:ilvl="2">
      <w:start w:val="1"/>
      <w:numFmt w:val="decimal"/>
      <w:isLgl/>
      <w:lvlText w:val="%1.%2.%3."/>
      <w:lvlJc w:val="left"/>
      <w:pPr>
        <w:ind w:left="1800" w:hanging="720"/>
      </w:pPr>
      <w:rPr>
        <w:rFonts w:ascii="Helvetica" w:hAnsi="Helvetica" w:cs="Helvetica" w:hint="default"/>
        <w:b w:val="0"/>
        <w:color w:val="1A1A1A"/>
        <w:sz w:val="23"/>
      </w:rPr>
    </w:lvl>
    <w:lvl w:ilvl="3">
      <w:start w:val="1"/>
      <w:numFmt w:val="decimal"/>
      <w:isLgl/>
      <w:lvlText w:val="%1.%2.%3.%4."/>
      <w:lvlJc w:val="left"/>
      <w:pPr>
        <w:ind w:left="2520" w:hanging="1080"/>
      </w:pPr>
      <w:rPr>
        <w:rFonts w:ascii="Helvetica" w:hAnsi="Helvetica" w:cs="Helvetica" w:hint="default"/>
        <w:b w:val="0"/>
        <w:color w:val="1A1A1A"/>
        <w:sz w:val="23"/>
      </w:rPr>
    </w:lvl>
    <w:lvl w:ilvl="4">
      <w:start w:val="1"/>
      <w:numFmt w:val="decimal"/>
      <w:isLgl/>
      <w:lvlText w:val="%1.%2.%3.%4.%5."/>
      <w:lvlJc w:val="left"/>
      <w:pPr>
        <w:ind w:left="2880" w:hanging="1080"/>
      </w:pPr>
      <w:rPr>
        <w:rFonts w:ascii="Helvetica" w:hAnsi="Helvetica" w:cs="Helvetica" w:hint="default"/>
        <w:b w:val="0"/>
        <w:color w:val="1A1A1A"/>
        <w:sz w:val="23"/>
      </w:rPr>
    </w:lvl>
    <w:lvl w:ilvl="5">
      <w:start w:val="1"/>
      <w:numFmt w:val="decimal"/>
      <w:isLgl/>
      <w:lvlText w:val="%1.%2.%3.%4.%5.%6."/>
      <w:lvlJc w:val="left"/>
      <w:pPr>
        <w:ind w:left="3600" w:hanging="1440"/>
      </w:pPr>
      <w:rPr>
        <w:rFonts w:ascii="Helvetica" w:hAnsi="Helvetica" w:cs="Helvetica" w:hint="default"/>
        <w:b w:val="0"/>
        <w:color w:val="1A1A1A"/>
        <w:sz w:val="23"/>
      </w:rPr>
    </w:lvl>
    <w:lvl w:ilvl="6">
      <w:start w:val="1"/>
      <w:numFmt w:val="decimal"/>
      <w:isLgl/>
      <w:lvlText w:val="%1.%2.%3.%4.%5.%6.%7."/>
      <w:lvlJc w:val="left"/>
      <w:pPr>
        <w:ind w:left="4320" w:hanging="1800"/>
      </w:pPr>
      <w:rPr>
        <w:rFonts w:ascii="Helvetica" w:hAnsi="Helvetica" w:cs="Helvetica" w:hint="default"/>
        <w:b w:val="0"/>
        <w:color w:val="1A1A1A"/>
        <w:sz w:val="23"/>
      </w:rPr>
    </w:lvl>
    <w:lvl w:ilvl="7">
      <w:start w:val="1"/>
      <w:numFmt w:val="decimal"/>
      <w:isLgl/>
      <w:lvlText w:val="%1.%2.%3.%4.%5.%6.%7.%8."/>
      <w:lvlJc w:val="left"/>
      <w:pPr>
        <w:ind w:left="4680" w:hanging="1800"/>
      </w:pPr>
      <w:rPr>
        <w:rFonts w:ascii="Helvetica" w:hAnsi="Helvetica" w:cs="Helvetica" w:hint="default"/>
        <w:b w:val="0"/>
        <w:color w:val="1A1A1A"/>
        <w:sz w:val="23"/>
      </w:rPr>
    </w:lvl>
    <w:lvl w:ilvl="8">
      <w:start w:val="1"/>
      <w:numFmt w:val="decimal"/>
      <w:isLgl/>
      <w:lvlText w:val="%1.%2.%3.%4.%5.%6.%7.%8.%9."/>
      <w:lvlJc w:val="left"/>
      <w:pPr>
        <w:ind w:left="5400" w:hanging="2160"/>
      </w:pPr>
      <w:rPr>
        <w:rFonts w:ascii="Helvetica" w:hAnsi="Helvetica" w:cs="Helvetica" w:hint="default"/>
        <w:b w:val="0"/>
        <w:color w:val="1A1A1A"/>
        <w:sz w:val="23"/>
      </w:rPr>
    </w:lvl>
  </w:abstractNum>
  <w:abstractNum w:abstractNumId="24" w15:restartNumberingAfterBreak="0">
    <w:nsid w:val="7DE75D3E"/>
    <w:multiLevelType w:val="multilevel"/>
    <w:tmpl w:val="BDE8FE2C"/>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9"/>
  </w:num>
  <w:num w:numId="2">
    <w:abstractNumId w:val="23"/>
  </w:num>
  <w:num w:numId="3">
    <w:abstractNumId w:val="13"/>
  </w:num>
  <w:num w:numId="4">
    <w:abstractNumId w:val="16"/>
  </w:num>
  <w:num w:numId="5">
    <w:abstractNumId w:val="4"/>
  </w:num>
  <w:num w:numId="6">
    <w:abstractNumId w:val="24"/>
  </w:num>
  <w:num w:numId="7">
    <w:abstractNumId w:val="22"/>
  </w:num>
  <w:num w:numId="8">
    <w:abstractNumId w:val="3"/>
  </w:num>
  <w:num w:numId="9">
    <w:abstractNumId w:val="1"/>
  </w:num>
  <w:num w:numId="10">
    <w:abstractNumId w:val="18"/>
  </w:num>
  <w:num w:numId="11">
    <w:abstractNumId w:val="5"/>
  </w:num>
  <w:num w:numId="12">
    <w:abstractNumId w:val="21"/>
  </w:num>
  <w:num w:numId="13">
    <w:abstractNumId w:val="6"/>
  </w:num>
  <w:num w:numId="14">
    <w:abstractNumId w:val="9"/>
  </w:num>
  <w:num w:numId="15">
    <w:abstractNumId w:val="14"/>
  </w:num>
  <w:num w:numId="16">
    <w:abstractNumId w:val="10"/>
  </w:num>
  <w:num w:numId="17">
    <w:abstractNumId w:val="11"/>
  </w:num>
  <w:num w:numId="18">
    <w:abstractNumId w:val="12"/>
  </w:num>
  <w:num w:numId="19">
    <w:abstractNumId w:val="17"/>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0"/>
  </w:num>
  <w:num w:numId="23">
    <w:abstractNumId w:val="15"/>
  </w:num>
  <w:num w:numId="24">
    <w:abstractNumId w:val="8"/>
  </w:num>
  <w:num w:numId="25">
    <w:abstractNumId w:val="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D53"/>
    <w:rsid w:val="00001418"/>
    <w:rsid w:val="000021FD"/>
    <w:rsid w:val="00003812"/>
    <w:rsid w:val="00005306"/>
    <w:rsid w:val="00006424"/>
    <w:rsid w:val="00010291"/>
    <w:rsid w:val="00012BE7"/>
    <w:rsid w:val="00013CB4"/>
    <w:rsid w:val="0001487C"/>
    <w:rsid w:val="00016198"/>
    <w:rsid w:val="000204F9"/>
    <w:rsid w:val="0002133A"/>
    <w:rsid w:val="00022996"/>
    <w:rsid w:val="000238F0"/>
    <w:rsid w:val="00024668"/>
    <w:rsid w:val="000258B4"/>
    <w:rsid w:val="0003097D"/>
    <w:rsid w:val="00031ADE"/>
    <w:rsid w:val="00032339"/>
    <w:rsid w:val="0003292C"/>
    <w:rsid w:val="00033B2D"/>
    <w:rsid w:val="00034EAF"/>
    <w:rsid w:val="000378BB"/>
    <w:rsid w:val="00040587"/>
    <w:rsid w:val="00041723"/>
    <w:rsid w:val="00044BE8"/>
    <w:rsid w:val="00044C0B"/>
    <w:rsid w:val="00045163"/>
    <w:rsid w:val="00046178"/>
    <w:rsid w:val="00050227"/>
    <w:rsid w:val="0005123C"/>
    <w:rsid w:val="000514F4"/>
    <w:rsid w:val="00052B5F"/>
    <w:rsid w:val="000546CD"/>
    <w:rsid w:val="00054784"/>
    <w:rsid w:val="000550B6"/>
    <w:rsid w:val="00056408"/>
    <w:rsid w:val="000576EC"/>
    <w:rsid w:val="00060116"/>
    <w:rsid w:val="000605D4"/>
    <w:rsid w:val="000615E8"/>
    <w:rsid w:val="000616FF"/>
    <w:rsid w:val="00062101"/>
    <w:rsid w:val="00063845"/>
    <w:rsid w:val="000664D3"/>
    <w:rsid w:val="00066E6A"/>
    <w:rsid w:val="000672D1"/>
    <w:rsid w:val="0007093D"/>
    <w:rsid w:val="00073DD0"/>
    <w:rsid w:val="0007771C"/>
    <w:rsid w:val="0008140C"/>
    <w:rsid w:val="00081B44"/>
    <w:rsid w:val="00084841"/>
    <w:rsid w:val="00086015"/>
    <w:rsid w:val="000861AA"/>
    <w:rsid w:val="000872EC"/>
    <w:rsid w:val="0009038B"/>
    <w:rsid w:val="00090963"/>
    <w:rsid w:val="00093A59"/>
    <w:rsid w:val="000943F7"/>
    <w:rsid w:val="0009510B"/>
    <w:rsid w:val="000A00B7"/>
    <w:rsid w:val="000A24A6"/>
    <w:rsid w:val="000A333C"/>
    <w:rsid w:val="000A3F19"/>
    <w:rsid w:val="000A40CD"/>
    <w:rsid w:val="000A4D87"/>
    <w:rsid w:val="000B037A"/>
    <w:rsid w:val="000B134B"/>
    <w:rsid w:val="000B4286"/>
    <w:rsid w:val="000B5ECD"/>
    <w:rsid w:val="000C0035"/>
    <w:rsid w:val="000C02DC"/>
    <w:rsid w:val="000C113E"/>
    <w:rsid w:val="000C266E"/>
    <w:rsid w:val="000C4890"/>
    <w:rsid w:val="000C49C8"/>
    <w:rsid w:val="000C6013"/>
    <w:rsid w:val="000C7426"/>
    <w:rsid w:val="000D1FA9"/>
    <w:rsid w:val="000D2236"/>
    <w:rsid w:val="000D2518"/>
    <w:rsid w:val="000D2FE4"/>
    <w:rsid w:val="000D309D"/>
    <w:rsid w:val="000D3C20"/>
    <w:rsid w:val="000D4017"/>
    <w:rsid w:val="000D4C7F"/>
    <w:rsid w:val="000D6AB2"/>
    <w:rsid w:val="000E02FD"/>
    <w:rsid w:val="000E13A6"/>
    <w:rsid w:val="000E275C"/>
    <w:rsid w:val="000E2AD3"/>
    <w:rsid w:val="000E33C3"/>
    <w:rsid w:val="000E3477"/>
    <w:rsid w:val="000E36A9"/>
    <w:rsid w:val="000F1CCE"/>
    <w:rsid w:val="000F1D8B"/>
    <w:rsid w:val="000F2F78"/>
    <w:rsid w:val="000F3F07"/>
    <w:rsid w:val="000F6A76"/>
    <w:rsid w:val="000F7367"/>
    <w:rsid w:val="000F7573"/>
    <w:rsid w:val="00100CF3"/>
    <w:rsid w:val="001011E3"/>
    <w:rsid w:val="00101306"/>
    <w:rsid w:val="00101C45"/>
    <w:rsid w:val="00103210"/>
    <w:rsid w:val="0010434D"/>
    <w:rsid w:val="00110471"/>
    <w:rsid w:val="001110C0"/>
    <w:rsid w:val="001141ED"/>
    <w:rsid w:val="00114AE8"/>
    <w:rsid w:val="001155F6"/>
    <w:rsid w:val="0011786D"/>
    <w:rsid w:val="001178D7"/>
    <w:rsid w:val="001179A9"/>
    <w:rsid w:val="00120C45"/>
    <w:rsid w:val="00120D1F"/>
    <w:rsid w:val="00122288"/>
    <w:rsid w:val="00122F7C"/>
    <w:rsid w:val="001272DC"/>
    <w:rsid w:val="00130322"/>
    <w:rsid w:val="0013147D"/>
    <w:rsid w:val="001317AC"/>
    <w:rsid w:val="0013396C"/>
    <w:rsid w:val="00133FAC"/>
    <w:rsid w:val="00134316"/>
    <w:rsid w:val="00134B6E"/>
    <w:rsid w:val="00134BA5"/>
    <w:rsid w:val="00135777"/>
    <w:rsid w:val="0013601C"/>
    <w:rsid w:val="00140BFB"/>
    <w:rsid w:val="00141E12"/>
    <w:rsid w:val="00142DD0"/>
    <w:rsid w:val="00143591"/>
    <w:rsid w:val="00145B7B"/>
    <w:rsid w:val="00146517"/>
    <w:rsid w:val="0014791B"/>
    <w:rsid w:val="00147BDC"/>
    <w:rsid w:val="0015132C"/>
    <w:rsid w:val="001522B2"/>
    <w:rsid w:val="00152CBD"/>
    <w:rsid w:val="00153C9A"/>
    <w:rsid w:val="001542D2"/>
    <w:rsid w:val="00157922"/>
    <w:rsid w:val="00157CEB"/>
    <w:rsid w:val="00165051"/>
    <w:rsid w:val="001655FC"/>
    <w:rsid w:val="001670EC"/>
    <w:rsid w:val="00170B8F"/>
    <w:rsid w:val="00172368"/>
    <w:rsid w:val="001727D7"/>
    <w:rsid w:val="00173327"/>
    <w:rsid w:val="00174865"/>
    <w:rsid w:val="00174D50"/>
    <w:rsid w:val="00174F4E"/>
    <w:rsid w:val="00177FCF"/>
    <w:rsid w:val="00181A0B"/>
    <w:rsid w:val="0018233F"/>
    <w:rsid w:val="001824C9"/>
    <w:rsid w:val="0018464B"/>
    <w:rsid w:val="00184B62"/>
    <w:rsid w:val="00184CF6"/>
    <w:rsid w:val="00186D07"/>
    <w:rsid w:val="0018783B"/>
    <w:rsid w:val="001914B7"/>
    <w:rsid w:val="00191C9F"/>
    <w:rsid w:val="001933D4"/>
    <w:rsid w:val="00193A40"/>
    <w:rsid w:val="001958FA"/>
    <w:rsid w:val="00195D3B"/>
    <w:rsid w:val="001A1115"/>
    <w:rsid w:val="001A2189"/>
    <w:rsid w:val="001A2B08"/>
    <w:rsid w:val="001A3A95"/>
    <w:rsid w:val="001A4348"/>
    <w:rsid w:val="001A55C4"/>
    <w:rsid w:val="001A6F3C"/>
    <w:rsid w:val="001B0945"/>
    <w:rsid w:val="001B1788"/>
    <w:rsid w:val="001B440B"/>
    <w:rsid w:val="001B4986"/>
    <w:rsid w:val="001B4DEA"/>
    <w:rsid w:val="001B70A1"/>
    <w:rsid w:val="001B717B"/>
    <w:rsid w:val="001C2D41"/>
    <w:rsid w:val="001C57F3"/>
    <w:rsid w:val="001C5DE2"/>
    <w:rsid w:val="001C7188"/>
    <w:rsid w:val="001C7C86"/>
    <w:rsid w:val="001C7CF0"/>
    <w:rsid w:val="001C7EFB"/>
    <w:rsid w:val="001D07CB"/>
    <w:rsid w:val="001D0E5B"/>
    <w:rsid w:val="001D3CFE"/>
    <w:rsid w:val="001D3DC5"/>
    <w:rsid w:val="001D48A5"/>
    <w:rsid w:val="001D4D7E"/>
    <w:rsid w:val="001D545A"/>
    <w:rsid w:val="001D577B"/>
    <w:rsid w:val="001E0C1F"/>
    <w:rsid w:val="001E13DC"/>
    <w:rsid w:val="001E1453"/>
    <w:rsid w:val="001E1985"/>
    <w:rsid w:val="001E2C0A"/>
    <w:rsid w:val="001F1E43"/>
    <w:rsid w:val="001F201D"/>
    <w:rsid w:val="001F2A79"/>
    <w:rsid w:val="001F3070"/>
    <w:rsid w:val="001F3842"/>
    <w:rsid w:val="001F4DD7"/>
    <w:rsid w:val="001F6937"/>
    <w:rsid w:val="001F739A"/>
    <w:rsid w:val="001F74DE"/>
    <w:rsid w:val="001F7E4B"/>
    <w:rsid w:val="0020007F"/>
    <w:rsid w:val="002012B1"/>
    <w:rsid w:val="002034C4"/>
    <w:rsid w:val="00203C90"/>
    <w:rsid w:val="0020772B"/>
    <w:rsid w:val="00207758"/>
    <w:rsid w:val="00207EDD"/>
    <w:rsid w:val="002104A4"/>
    <w:rsid w:val="00212BD9"/>
    <w:rsid w:val="002160F9"/>
    <w:rsid w:val="00216345"/>
    <w:rsid w:val="00216B01"/>
    <w:rsid w:val="0022370D"/>
    <w:rsid w:val="00223BD6"/>
    <w:rsid w:val="002245BB"/>
    <w:rsid w:val="002316A2"/>
    <w:rsid w:val="00232B1F"/>
    <w:rsid w:val="00232F5A"/>
    <w:rsid w:val="00234F81"/>
    <w:rsid w:val="00235846"/>
    <w:rsid w:val="00241103"/>
    <w:rsid w:val="00243005"/>
    <w:rsid w:val="00244C68"/>
    <w:rsid w:val="00245CFB"/>
    <w:rsid w:val="00246368"/>
    <w:rsid w:val="002515C2"/>
    <w:rsid w:val="00252B6A"/>
    <w:rsid w:val="0025357E"/>
    <w:rsid w:val="002546B9"/>
    <w:rsid w:val="0025545F"/>
    <w:rsid w:val="00255512"/>
    <w:rsid w:val="002558A0"/>
    <w:rsid w:val="00255AF0"/>
    <w:rsid w:val="00255F0F"/>
    <w:rsid w:val="00256768"/>
    <w:rsid w:val="002621AF"/>
    <w:rsid w:val="0026566E"/>
    <w:rsid w:val="002656D9"/>
    <w:rsid w:val="0026637B"/>
    <w:rsid w:val="002666E8"/>
    <w:rsid w:val="00271B5A"/>
    <w:rsid w:val="002720AB"/>
    <w:rsid w:val="00273D19"/>
    <w:rsid w:val="00275461"/>
    <w:rsid w:val="002770E1"/>
    <w:rsid w:val="0027734C"/>
    <w:rsid w:val="00277826"/>
    <w:rsid w:val="00280CEA"/>
    <w:rsid w:val="00283312"/>
    <w:rsid w:val="0028504C"/>
    <w:rsid w:val="00285E54"/>
    <w:rsid w:val="00286BB7"/>
    <w:rsid w:val="00287632"/>
    <w:rsid w:val="00290A36"/>
    <w:rsid w:val="00290BE2"/>
    <w:rsid w:val="002911FB"/>
    <w:rsid w:val="002912EB"/>
    <w:rsid w:val="00291E39"/>
    <w:rsid w:val="0029369E"/>
    <w:rsid w:val="00293858"/>
    <w:rsid w:val="002941F3"/>
    <w:rsid w:val="00294554"/>
    <w:rsid w:val="00295EC0"/>
    <w:rsid w:val="002A00B1"/>
    <w:rsid w:val="002A1EAC"/>
    <w:rsid w:val="002A4511"/>
    <w:rsid w:val="002A4C33"/>
    <w:rsid w:val="002A6472"/>
    <w:rsid w:val="002A6595"/>
    <w:rsid w:val="002A77A1"/>
    <w:rsid w:val="002B06CE"/>
    <w:rsid w:val="002B07DF"/>
    <w:rsid w:val="002B0D7A"/>
    <w:rsid w:val="002B2538"/>
    <w:rsid w:val="002B32E0"/>
    <w:rsid w:val="002B4388"/>
    <w:rsid w:val="002B4B80"/>
    <w:rsid w:val="002B5152"/>
    <w:rsid w:val="002B5282"/>
    <w:rsid w:val="002B538B"/>
    <w:rsid w:val="002B64DE"/>
    <w:rsid w:val="002B6EC9"/>
    <w:rsid w:val="002C00DE"/>
    <w:rsid w:val="002C1C41"/>
    <w:rsid w:val="002C1F1D"/>
    <w:rsid w:val="002C30E6"/>
    <w:rsid w:val="002C3E3C"/>
    <w:rsid w:val="002C4464"/>
    <w:rsid w:val="002C4536"/>
    <w:rsid w:val="002C64C4"/>
    <w:rsid w:val="002C674E"/>
    <w:rsid w:val="002C6FCF"/>
    <w:rsid w:val="002D154F"/>
    <w:rsid w:val="002D356A"/>
    <w:rsid w:val="002D365E"/>
    <w:rsid w:val="002D6017"/>
    <w:rsid w:val="002D6C5F"/>
    <w:rsid w:val="002E24F3"/>
    <w:rsid w:val="002E3FD4"/>
    <w:rsid w:val="002E43B6"/>
    <w:rsid w:val="002E4423"/>
    <w:rsid w:val="002E576E"/>
    <w:rsid w:val="002E7DF4"/>
    <w:rsid w:val="002F0A93"/>
    <w:rsid w:val="002F0EBA"/>
    <w:rsid w:val="002F160E"/>
    <w:rsid w:val="002F3085"/>
    <w:rsid w:val="002F3902"/>
    <w:rsid w:val="002F6C53"/>
    <w:rsid w:val="00300762"/>
    <w:rsid w:val="00300AD8"/>
    <w:rsid w:val="00301DE9"/>
    <w:rsid w:val="00302EBF"/>
    <w:rsid w:val="0030650B"/>
    <w:rsid w:val="0030743E"/>
    <w:rsid w:val="00307632"/>
    <w:rsid w:val="00310AD1"/>
    <w:rsid w:val="00312923"/>
    <w:rsid w:val="00317913"/>
    <w:rsid w:val="00317E17"/>
    <w:rsid w:val="00323BA8"/>
    <w:rsid w:val="00323CF2"/>
    <w:rsid w:val="00323EDA"/>
    <w:rsid w:val="0032512F"/>
    <w:rsid w:val="00330C29"/>
    <w:rsid w:val="00330DD6"/>
    <w:rsid w:val="00333279"/>
    <w:rsid w:val="00333D29"/>
    <w:rsid w:val="00334C87"/>
    <w:rsid w:val="00335566"/>
    <w:rsid w:val="00336881"/>
    <w:rsid w:val="003376E4"/>
    <w:rsid w:val="00341074"/>
    <w:rsid w:val="00341929"/>
    <w:rsid w:val="00346154"/>
    <w:rsid w:val="0034629F"/>
    <w:rsid w:val="00347C38"/>
    <w:rsid w:val="0035065D"/>
    <w:rsid w:val="0035329F"/>
    <w:rsid w:val="00356C0A"/>
    <w:rsid w:val="0035710F"/>
    <w:rsid w:val="00357F89"/>
    <w:rsid w:val="00360BD5"/>
    <w:rsid w:val="003633A9"/>
    <w:rsid w:val="003636F1"/>
    <w:rsid w:val="0036578A"/>
    <w:rsid w:val="003659C5"/>
    <w:rsid w:val="00366093"/>
    <w:rsid w:val="00366C3B"/>
    <w:rsid w:val="00370E71"/>
    <w:rsid w:val="003711C4"/>
    <w:rsid w:val="00374B26"/>
    <w:rsid w:val="0038158E"/>
    <w:rsid w:val="00382916"/>
    <w:rsid w:val="003838CB"/>
    <w:rsid w:val="00384D71"/>
    <w:rsid w:val="003853BD"/>
    <w:rsid w:val="003857AB"/>
    <w:rsid w:val="003857EA"/>
    <w:rsid w:val="00386EF4"/>
    <w:rsid w:val="00390508"/>
    <w:rsid w:val="003938C4"/>
    <w:rsid w:val="00396F13"/>
    <w:rsid w:val="003971EC"/>
    <w:rsid w:val="003A073A"/>
    <w:rsid w:val="003A0885"/>
    <w:rsid w:val="003A11D8"/>
    <w:rsid w:val="003A1293"/>
    <w:rsid w:val="003A14F5"/>
    <w:rsid w:val="003A28BD"/>
    <w:rsid w:val="003A2B1D"/>
    <w:rsid w:val="003A3483"/>
    <w:rsid w:val="003A4C35"/>
    <w:rsid w:val="003A54DC"/>
    <w:rsid w:val="003B1409"/>
    <w:rsid w:val="003B1857"/>
    <w:rsid w:val="003B1F72"/>
    <w:rsid w:val="003B511D"/>
    <w:rsid w:val="003B5CD1"/>
    <w:rsid w:val="003B6B3F"/>
    <w:rsid w:val="003C1002"/>
    <w:rsid w:val="003C1C73"/>
    <w:rsid w:val="003C29DD"/>
    <w:rsid w:val="003C390C"/>
    <w:rsid w:val="003C4724"/>
    <w:rsid w:val="003C48BA"/>
    <w:rsid w:val="003C7AB8"/>
    <w:rsid w:val="003C7CD4"/>
    <w:rsid w:val="003D1855"/>
    <w:rsid w:val="003D3903"/>
    <w:rsid w:val="003D5ADC"/>
    <w:rsid w:val="003D754B"/>
    <w:rsid w:val="003E31E9"/>
    <w:rsid w:val="003E68CA"/>
    <w:rsid w:val="003E6953"/>
    <w:rsid w:val="003E6B8C"/>
    <w:rsid w:val="003F08D7"/>
    <w:rsid w:val="003F0AEC"/>
    <w:rsid w:val="003F1A9B"/>
    <w:rsid w:val="003F1C44"/>
    <w:rsid w:val="003F2BAF"/>
    <w:rsid w:val="00401328"/>
    <w:rsid w:val="00402F04"/>
    <w:rsid w:val="00404B32"/>
    <w:rsid w:val="00404F10"/>
    <w:rsid w:val="00405CF3"/>
    <w:rsid w:val="00410426"/>
    <w:rsid w:val="004126BC"/>
    <w:rsid w:val="00412D53"/>
    <w:rsid w:val="004134CF"/>
    <w:rsid w:val="004135B4"/>
    <w:rsid w:val="004155DB"/>
    <w:rsid w:val="00416F63"/>
    <w:rsid w:val="00420706"/>
    <w:rsid w:val="00420C3F"/>
    <w:rsid w:val="00420E78"/>
    <w:rsid w:val="0042137A"/>
    <w:rsid w:val="004241D6"/>
    <w:rsid w:val="004274BE"/>
    <w:rsid w:val="0042755D"/>
    <w:rsid w:val="0043222D"/>
    <w:rsid w:val="0043487B"/>
    <w:rsid w:val="00435916"/>
    <w:rsid w:val="0043729A"/>
    <w:rsid w:val="004374D8"/>
    <w:rsid w:val="00437E1C"/>
    <w:rsid w:val="00441233"/>
    <w:rsid w:val="0044196E"/>
    <w:rsid w:val="0044225F"/>
    <w:rsid w:val="00442C49"/>
    <w:rsid w:val="00442E1B"/>
    <w:rsid w:val="00443C06"/>
    <w:rsid w:val="00443DE4"/>
    <w:rsid w:val="00445A77"/>
    <w:rsid w:val="00446E64"/>
    <w:rsid w:val="00450722"/>
    <w:rsid w:val="004524CB"/>
    <w:rsid w:val="00452B80"/>
    <w:rsid w:val="004546F6"/>
    <w:rsid w:val="0045515F"/>
    <w:rsid w:val="00457652"/>
    <w:rsid w:val="00460D05"/>
    <w:rsid w:val="00461350"/>
    <w:rsid w:val="004614D7"/>
    <w:rsid w:val="00461FF8"/>
    <w:rsid w:val="00462942"/>
    <w:rsid w:val="00462A18"/>
    <w:rsid w:val="00463415"/>
    <w:rsid w:val="0046347C"/>
    <w:rsid w:val="00463D4E"/>
    <w:rsid w:val="00464D8E"/>
    <w:rsid w:val="00467713"/>
    <w:rsid w:val="0046771D"/>
    <w:rsid w:val="004706ED"/>
    <w:rsid w:val="004725F2"/>
    <w:rsid w:val="004772D7"/>
    <w:rsid w:val="0048272B"/>
    <w:rsid w:val="00482767"/>
    <w:rsid w:val="004836E1"/>
    <w:rsid w:val="0048569B"/>
    <w:rsid w:val="00486351"/>
    <w:rsid w:val="00496172"/>
    <w:rsid w:val="004964B7"/>
    <w:rsid w:val="004964BD"/>
    <w:rsid w:val="00496E61"/>
    <w:rsid w:val="00497F53"/>
    <w:rsid w:val="004A0298"/>
    <w:rsid w:val="004A0619"/>
    <w:rsid w:val="004A59E8"/>
    <w:rsid w:val="004A6A50"/>
    <w:rsid w:val="004B0438"/>
    <w:rsid w:val="004B0DAE"/>
    <w:rsid w:val="004B448D"/>
    <w:rsid w:val="004B6903"/>
    <w:rsid w:val="004B75B2"/>
    <w:rsid w:val="004C0C7A"/>
    <w:rsid w:val="004C24C7"/>
    <w:rsid w:val="004C3AA8"/>
    <w:rsid w:val="004C51FF"/>
    <w:rsid w:val="004C651C"/>
    <w:rsid w:val="004C7C47"/>
    <w:rsid w:val="004D158E"/>
    <w:rsid w:val="004D1EC6"/>
    <w:rsid w:val="004D2C01"/>
    <w:rsid w:val="004D4B7C"/>
    <w:rsid w:val="004D4FCE"/>
    <w:rsid w:val="004E0304"/>
    <w:rsid w:val="004E203E"/>
    <w:rsid w:val="004E27B5"/>
    <w:rsid w:val="004E2B87"/>
    <w:rsid w:val="004E379C"/>
    <w:rsid w:val="004E4510"/>
    <w:rsid w:val="004E486B"/>
    <w:rsid w:val="004E52AB"/>
    <w:rsid w:val="004E5B79"/>
    <w:rsid w:val="004F0C3F"/>
    <w:rsid w:val="004F2969"/>
    <w:rsid w:val="004F36B3"/>
    <w:rsid w:val="004F3A82"/>
    <w:rsid w:val="004F538B"/>
    <w:rsid w:val="004F5836"/>
    <w:rsid w:val="004F742D"/>
    <w:rsid w:val="004F78BF"/>
    <w:rsid w:val="00505054"/>
    <w:rsid w:val="00506363"/>
    <w:rsid w:val="00506AAE"/>
    <w:rsid w:val="00506FC7"/>
    <w:rsid w:val="005077D9"/>
    <w:rsid w:val="0051152D"/>
    <w:rsid w:val="005130A4"/>
    <w:rsid w:val="00513610"/>
    <w:rsid w:val="00513AE9"/>
    <w:rsid w:val="00513BD8"/>
    <w:rsid w:val="00513DDC"/>
    <w:rsid w:val="00516F51"/>
    <w:rsid w:val="0052136B"/>
    <w:rsid w:val="00521833"/>
    <w:rsid w:val="00521AB5"/>
    <w:rsid w:val="00522470"/>
    <w:rsid w:val="00523C66"/>
    <w:rsid w:val="00523F33"/>
    <w:rsid w:val="0052425E"/>
    <w:rsid w:val="0052644B"/>
    <w:rsid w:val="0052713C"/>
    <w:rsid w:val="005275D3"/>
    <w:rsid w:val="00527999"/>
    <w:rsid w:val="00530E88"/>
    <w:rsid w:val="0053317D"/>
    <w:rsid w:val="00533AD0"/>
    <w:rsid w:val="00536879"/>
    <w:rsid w:val="005407A0"/>
    <w:rsid w:val="00540B55"/>
    <w:rsid w:val="0054427E"/>
    <w:rsid w:val="00544A24"/>
    <w:rsid w:val="00546189"/>
    <w:rsid w:val="005513E7"/>
    <w:rsid w:val="005521DD"/>
    <w:rsid w:val="0055336F"/>
    <w:rsid w:val="005543DA"/>
    <w:rsid w:val="005550FD"/>
    <w:rsid w:val="0055650E"/>
    <w:rsid w:val="005565BE"/>
    <w:rsid w:val="00556C11"/>
    <w:rsid w:val="00557117"/>
    <w:rsid w:val="0056127C"/>
    <w:rsid w:val="0056131F"/>
    <w:rsid w:val="00561C83"/>
    <w:rsid w:val="00563D26"/>
    <w:rsid w:val="005643A6"/>
    <w:rsid w:val="005650A4"/>
    <w:rsid w:val="00565213"/>
    <w:rsid w:val="00565FDC"/>
    <w:rsid w:val="005667A5"/>
    <w:rsid w:val="00566805"/>
    <w:rsid w:val="0056711B"/>
    <w:rsid w:val="0056738D"/>
    <w:rsid w:val="00567B5A"/>
    <w:rsid w:val="00567E38"/>
    <w:rsid w:val="00571418"/>
    <w:rsid w:val="00571B5D"/>
    <w:rsid w:val="00571DF6"/>
    <w:rsid w:val="00574322"/>
    <w:rsid w:val="00574C2A"/>
    <w:rsid w:val="0057550B"/>
    <w:rsid w:val="0057673B"/>
    <w:rsid w:val="005778D4"/>
    <w:rsid w:val="00582823"/>
    <w:rsid w:val="00582840"/>
    <w:rsid w:val="005835CC"/>
    <w:rsid w:val="00584C1E"/>
    <w:rsid w:val="00584F3A"/>
    <w:rsid w:val="00587E0B"/>
    <w:rsid w:val="00587E3A"/>
    <w:rsid w:val="0059015C"/>
    <w:rsid w:val="00590B98"/>
    <w:rsid w:val="00595293"/>
    <w:rsid w:val="005A00EB"/>
    <w:rsid w:val="005A08E1"/>
    <w:rsid w:val="005A203C"/>
    <w:rsid w:val="005A243F"/>
    <w:rsid w:val="005A2EC6"/>
    <w:rsid w:val="005A3C80"/>
    <w:rsid w:val="005B1BC9"/>
    <w:rsid w:val="005B200D"/>
    <w:rsid w:val="005B36DC"/>
    <w:rsid w:val="005B3F9F"/>
    <w:rsid w:val="005B4900"/>
    <w:rsid w:val="005B5FFF"/>
    <w:rsid w:val="005B778C"/>
    <w:rsid w:val="005C028C"/>
    <w:rsid w:val="005C189B"/>
    <w:rsid w:val="005C2902"/>
    <w:rsid w:val="005C5B92"/>
    <w:rsid w:val="005C6E13"/>
    <w:rsid w:val="005C792B"/>
    <w:rsid w:val="005D22E0"/>
    <w:rsid w:val="005D2BA7"/>
    <w:rsid w:val="005D2C4C"/>
    <w:rsid w:val="005D300F"/>
    <w:rsid w:val="005D4944"/>
    <w:rsid w:val="005D631E"/>
    <w:rsid w:val="005D70D6"/>
    <w:rsid w:val="005E0768"/>
    <w:rsid w:val="005E0A42"/>
    <w:rsid w:val="005E0DB3"/>
    <w:rsid w:val="005E13C2"/>
    <w:rsid w:val="005E2CDF"/>
    <w:rsid w:val="005E4FBF"/>
    <w:rsid w:val="005E4FE3"/>
    <w:rsid w:val="005E6539"/>
    <w:rsid w:val="005E74C2"/>
    <w:rsid w:val="005E7C34"/>
    <w:rsid w:val="005F01B4"/>
    <w:rsid w:val="005F04EB"/>
    <w:rsid w:val="005F10FD"/>
    <w:rsid w:val="005F186F"/>
    <w:rsid w:val="005F224F"/>
    <w:rsid w:val="005F57B4"/>
    <w:rsid w:val="006075F3"/>
    <w:rsid w:val="006113B1"/>
    <w:rsid w:val="00611B0B"/>
    <w:rsid w:val="00612038"/>
    <w:rsid w:val="00615639"/>
    <w:rsid w:val="0062065E"/>
    <w:rsid w:val="00620903"/>
    <w:rsid w:val="00620D7A"/>
    <w:rsid w:val="00623A8A"/>
    <w:rsid w:val="006241B1"/>
    <w:rsid w:val="00624B9B"/>
    <w:rsid w:val="006254D0"/>
    <w:rsid w:val="00625E66"/>
    <w:rsid w:val="00627F59"/>
    <w:rsid w:val="0063211B"/>
    <w:rsid w:val="00632E9F"/>
    <w:rsid w:val="00633841"/>
    <w:rsid w:val="006363E4"/>
    <w:rsid w:val="00636C6C"/>
    <w:rsid w:val="00637B6D"/>
    <w:rsid w:val="00640202"/>
    <w:rsid w:val="006436C9"/>
    <w:rsid w:val="00644848"/>
    <w:rsid w:val="00644E8B"/>
    <w:rsid w:val="00645489"/>
    <w:rsid w:val="006464F1"/>
    <w:rsid w:val="006467FD"/>
    <w:rsid w:val="00647446"/>
    <w:rsid w:val="006514A7"/>
    <w:rsid w:val="006522A0"/>
    <w:rsid w:val="00652D22"/>
    <w:rsid w:val="006534A8"/>
    <w:rsid w:val="0065389B"/>
    <w:rsid w:val="00653A1E"/>
    <w:rsid w:val="00653BE8"/>
    <w:rsid w:val="006554C0"/>
    <w:rsid w:val="00656524"/>
    <w:rsid w:val="006565F1"/>
    <w:rsid w:val="00657E2E"/>
    <w:rsid w:val="00660204"/>
    <w:rsid w:val="00661E77"/>
    <w:rsid w:val="00662DFA"/>
    <w:rsid w:val="006636AC"/>
    <w:rsid w:val="00665DA3"/>
    <w:rsid w:val="00666781"/>
    <w:rsid w:val="0066751A"/>
    <w:rsid w:val="0066791B"/>
    <w:rsid w:val="00670D21"/>
    <w:rsid w:val="00671625"/>
    <w:rsid w:val="00671B10"/>
    <w:rsid w:val="00672117"/>
    <w:rsid w:val="00672A4E"/>
    <w:rsid w:val="00672C31"/>
    <w:rsid w:val="00672E43"/>
    <w:rsid w:val="00673065"/>
    <w:rsid w:val="00673C13"/>
    <w:rsid w:val="0067514D"/>
    <w:rsid w:val="00675842"/>
    <w:rsid w:val="00675A14"/>
    <w:rsid w:val="006771FD"/>
    <w:rsid w:val="00680027"/>
    <w:rsid w:val="00680B5E"/>
    <w:rsid w:val="00681508"/>
    <w:rsid w:val="00681FF7"/>
    <w:rsid w:val="006820F8"/>
    <w:rsid w:val="00690604"/>
    <w:rsid w:val="00691ECE"/>
    <w:rsid w:val="00693EA5"/>
    <w:rsid w:val="00695263"/>
    <w:rsid w:val="00695397"/>
    <w:rsid w:val="006A227E"/>
    <w:rsid w:val="006A3FC9"/>
    <w:rsid w:val="006A56BB"/>
    <w:rsid w:val="006B235E"/>
    <w:rsid w:val="006B3848"/>
    <w:rsid w:val="006B729E"/>
    <w:rsid w:val="006C0724"/>
    <w:rsid w:val="006C0728"/>
    <w:rsid w:val="006C34E7"/>
    <w:rsid w:val="006C45F2"/>
    <w:rsid w:val="006C4C83"/>
    <w:rsid w:val="006D0A78"/>
    <w:rsid w:val="006D0B4D"/>
    <w:rsid w:val="006D6AD5"/>
    <w:rsid w:val="006D747D"/>
    <w:rsid w:val="006E003E"/>
    <w:rsid w:val="006E09CA"/>
    <w:rsid w:val="006E10D1"/>
    <w:rsid w:val="006E1E5E"/>
    <w:rsid w:val="006E4182"/>
    <w:rsid w:val="006E4388"/>
    <w:rsid w:val="006E52D6"/>
    <w:rsid w:val="006E5E22"/>
    <w:rsid w:val="006E71EC"/>
    <w:rsid w:val="006E7551"/>
    <w:rsid w:val="006E76B3"/>
    <w:rsid w:val="006E7AC4"/>
    <w:rsid w:val="006F000B"/>
    <w:rsid w:val="006F105C"/>
    <w:rsid w:val="006F13D2"/>
    <w:rsid w:val="006F2CDB"/>
    <w:rsid w:val="006F4D63"/>
    <w:rsid w:val="006F6AC8"/>
    <w:rsid w:val="007004C5"/>
    <w:rsid w:val="00702297"/>
    <w:rsid w:val="0070600E"/>
    <w:rsid w:val="0070689D"/>
    <w:rsid w:val="00714D90"/>
    <w:rsid w:val="007151CB"/>
    <w:rsid w:val="00716CB7"/>
    <w:rsid w:val="00716CC8"/>
    <w:rsid w:val="007219BC"/>
    <w:rsid w:val="00721B5E"/>
    <w:rsid w:val="007266CE"/>
    <w:rsid w:val="007309F7"/>
    <w:rsid w:val="00731AB8"/>
    <w:rsid w:val="007322A0"/>
    <w:rsid w:val="00732CB0"/>
    <w:rsid w:val="00733F1D"/>
    <w:rsid w:val="00735D53"/>
    <w:rsid w:val="00736331"/>
    <w:rsid w:val="00736A76"/>
    <w:rsid w:val="007378EB"/>
    <w:rsid w:val="007411BE"/>
    <w:rsid w:val="00742A7D"/>
    <w:rsid w:val="007436AB"/>
    <w:rsid w:val="00743EFA"/>
    <w:rsid w:val="00747770"/>
    <w:rsid w:val="00750225"/>
    <w:rsid w:val="00754FDC"/>
    <w:rsid w:val="00760160"/>
    <w:rsid w:val="00763D05"/>
    <w:rsid w:val="0076408C"/>
    <w:rsid w:val="007657CF"/>
    <w:rsid w:val="0076758E"/>
    <w:rsid w:val="00770B28"/>
    <w:rsid w:val="00771A3B"/>
    <w:rsid w:val="007720E9"/>
    <w:rsid w:val="0077300C"/>
    <w:rsid w:val="00773CA5"/>
    <w:rsid w:val="00775B5D"/>
    <w:rsid w:val="007768AE"/>
    <w:rsid w:val="007800B7"/>
    <w:rsid w:val="00780809"/>
    <w:rsid w:val="007863EA"/>
    <w:rsid w:val="00791401"/>
    <w:rsid w:val="007914A9"/>
    <w:rsid w:val="007921C6"/>
    <w:rsid w:val="00792528"/>
    <w:rsid w:val="0079510C"/>
    <w:rsid w:val="007951FA"/>
    <w:rsid w:val="00796324"/>
    <w:rsid w:val="00796FB5"/>
    <w:rsid w:val="007A2D89"/>
    <w:rsid w:val="007A554F"/>
    <w:rsid w:val="007B03DB"/>
    <w:rsid w:val="007B0AA7"/>
    <w:rsid w:val="007B0EE3"/>
    <w:rsid w:val="007B195C"/>
    <w:rsid w:val="007B2AE0"/>
    <w:rsid w:val="007B63CB"/>
    <w:rsid w:val="007C027C"/>
    <w:rsid w:val="007C0533"/>
    <w:rsid w:val="007C3994"/>
    <w:rsid w:val="007C4090"/>
    <w:rsid w:val="007C4611"/>
    <w:rsid w:val="007C53D2"/>
    <w:rsid w:val="007C6C1A"/>
    <w:rsid w:val="007D025D"/>
    <w:rsid w:val="007D151E"/>
    <w:rsid w:val="007D24E7"/>
    <w:rsid w:val="007D2605"/>
    <w:rsid w:val="007D4F6C"/>
    <w:rsid w:val="007D550C"/>
    <w:rsid w:val="007D78F3"/>
    <w:rsid w:val="007D7AAF"/>
    <w:rsid w:val="007E1E6D"/>
    <w:rsid w:val="007E2AA5"/>
    <w:rsid w:val="007E2AB7"/>
    <w:rsid w:val="007E5567"/>
    <w:rsid w:val="007E55FB"/>
    <w:rsid w:val="007E56AA"/>
    <w:rsid w:val="007E59EF"/>
    <w:rsid w:val="007E61F8"/>
    <w:rsid w:val="007E6A43"/>
    <w:rsid w:val="007F223E"/>
    <w:rsid w:val="007F31B0"/>
    <w:rsid w:val="007F321F"/>
    <w:rsid w:val="007F335D"/>
    <w:rsid w:val="007F44F0"/>
    <w:rsid w:val="007F49A6"/>
    <w:rsid w:val="007F4A04"/>
    <w:rsid w:val="007F71A9"/>
    <w:rsid w:val="00801B81"/>
    <w:rsid w:val="00802B77"/>
    <w:rsid w:val="008053C2"/>
    <w:rsid w:val="0080548A"/>
    <w:rsid w:val="00806535"/>
    <w:rsid w:val="00806E2D"/>
    <w:rsid w:val="008114A4"/>
    <w:rsid w:val="00812733"/>
    <w:rsid w:val="00814880"/>
    <w:rsid w:val="00814D1B"/>
    <w:rsid w:val="00814FEB"/>
    <w:rsid w:val="008174D0"/>
    <w:rsid w:val="00821057"/>
    <w:rsid w:val="0082153F"/>
    <w:rsid w:val="00821AF8"/>
    <w:rsid w:val="00824A1F"/>
    <w:rsid w:val="0082770C"/>
    <w:rsid w:val="0083086D"/>
    <w:rsid w:val="0083262D"/>
    <w:rsid w:val="0084179A"/>
    <w:rsid w:val="00841FAD"/>
    <w:rsid w:val="00842263"/>
    <w:rsid w:val="00843721"/>
    <w:rsid w:val="008438E7"/>
    <w:rsid w:val="00844D19"/>
    <w:rsid w:val="00845462"/>
    <w:rsid w:val="0084768F"/>
    <w:rsid w:val="00847F3A"/>
    <w:rsid w:val="00850406"/>
    <w:rsid w:val="00850D2D"/>
    <w:rsid w:val="0085452B"/>
    <w:rsid w:val="0085622F"/>
    <w:rsid w:val="00856B7B"/>
    <w:rsid w:val="00856D3A"/>
    <w:rsid w:val="0086293E"/>
    <w:rsid w:val="00862E32"/>
    <w:rsid w:val="00866D3A"/>
    <w:rsid w:val="0086776E"/>
    <w:rsid w:val="008700D4"/>
    <w:rsid w:val="00870E7C"/>
    <w:rsid w:val="00871304"/>
    <w:rsid w:val="00872133"/>
    <w:rsid w:val="008721AE"/>
    <w:rsid w:val="008742B3"/>
    <w:rsid w:val="00874D72"/>
    <w:rsid w:val="00875831"/>
    <w:rsid w:val="00876A03"/>
    <w:rsid w:val="008800D9"/>
    <w:rsid w:val="00880988"/>
    <w:rsid w:val="00883C18"/>
    <w:rsid w:val="00885F97"/>
    <w:rsid w:val="00886062"/>
    <w:rsid w:val="00887108"/>
    <w:rsid w:val="00887649"/>
    <w:rsid w:val="00887F61"/>
    <w:rsid w:val="008915D3"/>
    <w:rsid w:val="0089203C"/>
    <w:rsid w:val="00893AB0"/>
    <w:rsid w:val="0089491C"/>
    <w:rsid w:val="008961D7"/>
    <w:rsid w:val="00897021"/>
    <w:rsid w:val="008976CE"/>
    <w:rsid w:val="008A0A13"/>
    <w:rsid w:val="008A3CE2"/>
    <w:rsid w:val="008A46FD"/>
    <w:rsid w:val="008A4BD1"/>
    <w:rsid w:val="008B0AFD"/>
    <w:rsid w:val="008B1352"/>
    <w:rsid w:val="008B230D"/>
    <w:rsid w:val="008B2E00"/>
    <w:rsid w:val="008B45F0"/>
    <w:rsid w:val="008B5549"/>
    <w:rsid w:val="008B5C5A"/>
    <w:rsid w:val="008B61F5"/>
    <w:rsid w:val="008B7AF2"/>
    <w:rsid w:val="008C15BE"/>
    <w:rsid w:val="008C2031"/>
    <w:rsid w:val="008C3A74"/>
    <w:rsid w:val="008C5948"/>
    <w:rsid w:val="008D1B12"/>
    <w:rsid w:val="008D2405"/>
    <w:rsid w:val="008D3E36"/>
    <w:rsid w:val="008D3ED1"/>
    <w:rsid w:val="008D5FCB"/>
    <w:rsid w:val="008D7CCF"/>
    <w:rsid w:val="008E03A5"/>
    <w:rsid w:val="008E0BA7"/>
    <w:rsid w:val="008E174B"/>
    <w:rsid w:val="008E27EE"/>
    <w:rsid w:val="008E2922"/>
    <w:rsid w:val="008E32B9"/>
    <w:rsid w:val="008E345D"/>
    <w:rsid w:val="008E369B"/>
    <w:rsid w:val="008E3748"/>
    <w:rsid w:val="008E4BF3"/>
    <w:rsid w:val="008E65B7"/>
    <w:rsid w:val="008F0211"/>
    <w:rsid w:val="008F27E4"/>
    <w:rsid w:val="008F5C75"/>
    <w:rsid w:val="008F6681"/>
    <w:rsid w:val="008F6D8B"/>
    <w:rsid w:val="00900193"/>
    <w:rsid w:val="0090094E"/>
    <w:rsid w:val="009012C8"/>
    <w:rsid w:val="00901F19"/>
    <w:rsid w:val="00907C6D"/>
    <w:rsid w:val="009104CB"/>
    <w:rsid w:val="00912686"/>
    <w:rsid w:val="00912CD0"/>
    <w:rsid w:val="0091448B"/>
    <w:rsid w:val="00914AC9"/>
    <w:rsid w:val="009158EC"/>
    <w:rsid w:val="00916144"/>
    <w:rsid w:val="00923803"/>
    <w:rsid w:val="00924A01"/>
    <w:rsid w:val="0092500C"/>
    <w:rsid w:val="00930CCC"/>
    <w:rsid w:val="00935D19"/>
    <w:rsid w:val="009363C6"/>
    <w:rsid w:val="009407CB"/>
    <w:rsid w:val="0094089D"/>
    <w:rsid w:val="0094349C"/>
    <w:rsid w:val="009435C3"/>
    <w:rsid w:val="0094401A"/>
    <w:rsid w:val="00944339"/>
    <w:rsid w:val="00945936"/>
    <w:rsid w:val="00950D85"/>
    <w:rsid w:val="00950DB1"/>
    <w:rsid w:val="00950DDC"/>
    <w:rsid w:val="0095280D"/>
    <w:rsid w:val="00953CAB"/>
    <w:rsid w:val="00954552"/>
    <w:rsid w:val="00955082"/>
    <w:rsid w:val="00956A79"/>
    <w:rsid w:val="00956A96"/>
    <w:rsid w:val="009573F4"/>
    <w:rsid w:val="009576F3"/>
    <w:rsid w:val="00957FB3"/>
    <w:rsid w:val="0096076B"/>
    <w:rsid w:val="009609B2"/>
    <w:rsid w:val="00960FE8"/>
    <w:rsid w:val="0096159E"/>
    <w:rsid w:val="00961C4D"/>
    <w:rsid w:val="00970B05"/>
    <w:rsid w:val="00973585"/>
    <w:rsid w:val="00975250"/>
    <w:rsid w:val="00976018"/>
    <w:rsid w:val="00976D29"/>
    <w:rsid w:val="00977CFE"/>
    <w:rsid w:val="00980EB8"/>
    <w:rsid w:val="00982271"/>
    <w:rsid w:val="00982899"/>
    <w:rsid w:val="00984D5E"/>
    <w:rsid w:val="0098576C"/>
    <w:rsid w:val="00987960"/>
    <w:rsid w:val="00992CB3"/>
    <w:rsid w:val="0099343F"/>
    <w:rsid w:val="00993CC7"/>
    <w:rsid w:val="0099555C"/>
    <w:rsid w:val="009959E5"/>
    <w:rsid w:val="00997571"/>
    <w:rsid w:val="009A09C2"/>
    <w:rsid w:val="009A0C25"/>
    <w:rsid w:val="009A31E8"/>
    <w:rsid w:val="009A3857"/>
    <w:rsid w:val="009A6254"/>
    <w:rsid w:val="009A7EAB"/>
    <w:rsid w:val="009B3ADF"/>
    <w:rsid w:val="009B4998"/>
    <w:rsid w:val="009B5033"/>
    <w:rsid w:val="009B7F34"/>
    <w:rsid w:val="009C010A"/>
    <w:rsid w:val="009C0500"/>
    <w:rsid w:val="009C1A09"/>
    <w:rsid w:val="009C32BF"/>
    <w:rsid w:val="009C53C9"/>
    <w:rsid w:val="009C62C8"/>
    <w:rsid w:val="009D055A"/>
    <w:rsid w:val="009D2047"/>
    <w:rsid w:val="009D2EFD"/>
    <w:rsid w:val="009D319A"/>
    <w:rsid w:val="009D32F6"/>
    <w:rsid w:val="009D36B6"/>
    <w:rsid w:val="009D42DC"/>
    <w:rsid w:val="009E036E"/>
    <w:rsid w:val="009E0B80"/>
    <w:rsid w:val="009E2887"/>
    <w:rsid w:val="009E2BB0"/>
    <w:rsid w:val="009E3E45"/>
    <w:rsid w:val="009E50C2"/>
    <w:rsid w:val="009E696C"/>
    <w:rsid w:val="009E6AD5"/>
    <w:rsid w:val="009F138F"/>
    <w:rsid w:val="009F25D4"/>
    <w:rsid w:val="009F28DA"/>
    <w:rsid w:val="009F34C8"/>
    <w:rsid w:val="009F5A60"/>
    <w:rsid w:val="009F7034"/>
    <w:rsid w:val="00A009B9"/>
    <w:rsid w:val="00A013D6"/>
    <w:rsid w:val="00A01C67"/>
    <w:rsid w:val="00A021AC"/>
    <w:rsid w:val="00A025B8"/>
    <w:rsid w:val="00A03273"/>
    <w:rsid w:val="00A033D4"/>
    <w:rsid w:val="00A07822"/>
    <w:rsid w:val="00A07BB0"/>
    <w:rsid w:val="00A1119F"/>
    <w:rsid w:val="00A15A7D"/>
    <w:rsid w:val="00A16BEB"/>
    <w:rsid w:val="00A20294"/>
    <w:rsid w:val="00A228C1"/>
    <w:rsid w:val="00A22D9B"/>
    <w:rsid w:val="00A231D0"/>
    <w:rsid w:val="00A23837"/>
    <w:rsid w:val="00A23EE9"/>
    <w:rsid w:val="00A272E3"/>
    <w:rsid w:val="00A277FE"/>
    <w:rsid w:val="00A326B4"/>
    <w:rsid w:val="00A32F9E"/>
    <w:rsid w:val="00A3463A"/>
    <w:rsid w:val="00A36CC6"/>
    <w:rsid w:val="00A37F07"/>
    <w:rsid w:val="00A42923"/>
    <w:rsid w:val="00A43109"/>
    <w:rsid w:val="00A43C4B"/>
    <w:rsid w:val="00A43E70"/>
    <w:rsid w:val="00A45505"/>
    <w:rsid w:val="00A46EAD"/>
    <w:rsid w:val="00A47845"/>
    <w:rsid w:val="00A47D1D"/>
    <w:rsid w:val="00A52950"/>
    <w:rsid w:val="00A52F3F"/>
    <w:rsid w:val="00A53481"/>
    <w:rsid w:val="00A56950"/>
    <w:rsid w:val="00A56BDE"/>
    <w:rsid w:val="00A570F4"/>
    <w:rsid w:val="00A605F1"/>
    <w:rsid w:val="00A629C5"/>
    <w:rsid w:val="00A6637E"/>
    <w:rsid w:val="00A70267"/>
    <w:rsid w:val="00A703AB"/>
    <w:rsid w:val="00A70DE5"/>
    <w:rsid w:val="00A731EE"/>
    <w:rsid w:val="00A749EE"/>
    <w:rsid w:val="00A770AC"/>
    <w:rsid w:val="00A8050E"/>
    <w:rsid w:val="00A80E6C"/>
    <w:rsid w:val="00A81D99"/>
    <w:rsid w:val="00A820D0"/>
    <w:rsid w:val="00A83494"/>
    <w:rsid w:val="00A849A6"/>
    <w:rsid w:val="00A87B6B"/>
    <w:rsid w:val="00A87CE4"/>
    <w:rsid w:val="00A90A8F"/>
    <w:rsid w:val="00A90F32"/>
    <w:rsid w:val="00A93DCC"/>
    <w:rsid w:val="00A93E20"/>
    <w:rsid w:val="00A94E2F"/>
    <w:rsid w:val="00A95694"/>
    <w:rsid w:val="00A97243"/>
    <w:rsid w:val="00A97DAF"/>
    <w:rsid w:val="00AA0DF9"/>
    <w:rsid w:val="00AA1757"/>
    <w:rsid w:val="00AA24D2"/>
    <w:rsid w:val="00AA252E"/>
    <w:rsid w:val="00AA317C"/>
    <w:rsid w:val="00AA3273"/>
    <w:rsid w:val="00AA4134"/>
    <w:rsid w:val="00AA429E"/>
    <w:rsid w:val="00AA4E7C"/>
    <w:rsid w:val="00AA596C"/>
    <w:rsid w:val="00AB057A"/>
    <w:rsid w:val="00AB07DE"/>
    <w:rsid w:val="00AB088E"/>
    <w:rsid w:val="00AB40AC"/>
    <w:rsid w:val="00AB4615"/>
    <w:rsid w:val="00AB505A"/>
    <w:rsid w:val="00AB653D"/>
    <w:rsid w:val="00AB66DA"/>
    <w:rsid w:val="00AB7318"/>
    <w:rsid w:val="00AC2D7A"/>
    <w:rsid w:val="00AC52AC"/>
    <w:rsid w:val="00AD21FB"/>
    <w:rsid w:val="00AD287B"/>
    <w:rsid w:val="00AD2A58"/>
    <w:rsid w:val="00AD3153"/>
    <w:rsid w:val="00AD435C"/>
    <w:rsid w:val="00AD4425"/>
    <w:rsid w:val="00AD5358"/>
    <w:rsid w:val="00AE0415"/>
    <w:rsid w:val="00AE1554"/>
    <w:rsid w:val="00AE2CF4"/>
    <w:rsid w:val="00AE3120"/>
    <w:rsid w:val="00AE6D36"/>
    <w:rsid w:val="00AF0E82"/>
    <w:rsid w:val="00AF16F5"/>
    <w:rsid w:val="00AF3304"/>
    <w:rsid w:val="00AF6455"/>
    <w:rsid w:val="00AF752E"/>
    <w:rsid w:val="00B007A8"/>
    <w:rsid w:val="00B02136"/>
    <w:rsid w:val="00B02CED"/>
    <w:rsid w:val="00B02F5A"/>
    <w:rsid w:val="00B032B2"/>
    <w:rsid w:val="00B0573F"/>
    <w:rsid w:val="00B05B53"/>
    <w:rsid w:val="00B0632F"/>
    <w:rsid w:val="00B0699E"/>
    <w:rsid w:val="00B10310"/>
    <w:rsid w:val="00B11A1D"/>
    <w:rsid w:val="00B12417"/>
    <w:rsid w:val="00B1246A"/>
    <w:rsid w:val="00B14ACC"/>
    <w:rsid w:val="00B2207B"/>
    <w:rsid w:val="00B236D1"/>
    <w:rsid w:val="00B3197E"/>
    <w:rsid w:val="00B322A5"/>
    <w:rsid w:val="00B329AE"/>
    <w:rsid w:val="00B337BE"/>
    <w:rsid w:val="00B35991"/>
    <w:rsid w:val="00B35B82"/>
    <w:rsid w:val="00B35DF7"/>
    <w:rsid w:val="00B37ECE"/>
    <w:rsid w:val="00B40262"/>
    <w:rsid w:val="00B40769"/>
    <w:rsid w:val="00B40BE6"/>
    <w:rsid w:val="00B42A8A"/>
    <w:rsid w:val="00B43D63"/>
    <w:rsid w:val="00B45151"/>
    <w:rsid w:val="00B46CAA"/>
    <w:rsid w:val="00B51840"/>
    <w:rsid w:val="00B51BC8"/>
    <w:rsid w:val="00B51DE3"/>
    <w:rsid w:val="00B525BA"/>
    <w:rsid w:val="00B5308C"/>
    <w:rsid w:val="00B5445E"/>
    <w:rsid w:val="00B55213"/>
    <w:rsid w:val="00B553A2"/>
    <w:rsid w:val="00B5717F"/>
    <w:rsid w:val="00B60158"/>
    <w:rsid w:val="00B60723"/>
    <w:rsid w:val="00B61481"/>
    <w:rsid w:val="00B61A33"/>
    <w:rsid w:val="00B62D26"/>
    <w:rsid w:val="00B6638E"/>
    <w:rsid w:val="00B66692"/>
    <w:rsid w:val="00B66F8A"/>
    <w:rsid w:val="00B670C0"/>
    <w:rsid w:val="00B673D0"/>
    <w:rsid w:val="00B67718"/>
    <w:rsid w:val="00B71BB0"/>
    <w:rsid w:val="00B7227F"/>
    <w:rsid w:val="00B748D4"/>
    <w:rsid w:val="00B75005"/>
    <w:rsid w:val="00B753EC"/>
    <w:rsid w:val="00B75A55"/>
    <w:rsid w:val="00B75CB8"/>
    <w:rsid w:val="00B7632F"/>
    <w:rsid w:val="00B82657"/>
    <w:rsid w:val="00B83846"/>
    <w:rsid w:val="00B8525A"/>
    <w:rsid w:val="00B86C4E"/>
    <w:rsid w:val="00B90291"/>
    <w:rsid w:val="00B90899"/>
    <w:rsid w:val="00B92AAE"/>
    <w:rsid w:val="00B92EF8"/>
    <w:rsid w:val="00B94390"/>
    <w:rsid w:val="00B96080"/>
    <w:rsid w:val="00B9655C"/>
    <w:rsid w:val="00BA1501"/>
    <w:rsid w:val="00BA2677"/>
    <w:rsid w:val="00BA33DA"/>
    <w:rsid w:val="00BA36B9"/>
    <w:rsid w:val="00BA3C92"/>
    <w:rsid w:val="00BA4D8A"/>
    <w:rsid w:val="00BA5F0C"/>
    <w:rsid w:val="00BA75B6"/>
    <w:rsid w:val="00BA78E4"/>
    <w:rsid w:val="00BB2889"/>
    <w:rsid w:val="00BB300D"/>
    <w:rsid w:val="00BB343A"/>
    <w:rsid w:val="00BB3BE1"/>
    <w:rsid w:val="00BB3DBA"/>
    <w:rsid w:val="00BB4072"/>
    <w:rsid w:val="00BB6287"/>
    <w:rsid w:val="00BC1954"/>
    <w:rsid w:val="00BC1C66"/>
    <w:rsid w:val="00BC1EF7"/>
    <w:rsid w:val="00BC2C95"/>
    <w:rsid w:val="00BC5C2F"/>
    <w:rsid w:val="00BC6C46"/>
    <w:rsid w:val="00BD2F9B"/>
    <w:rsid w:val="00BD3299"/>
    <w:rsid w:val="00BD5B06"/>
    <w:rsid w:val="00BD6C20"/>
    <w:rsid w:val="00BD71E6"/>
    <w:rsid w:val="00BD7D95"/>
    <w:rsid w:val="00BE12B3"/>
    <w:rsid w:val="00BE3E7D"/>
    <w:rsid w:val="00BE4EC2"/>
    <w:rsid w:val="00BE573A"/>
    <w:rsid w:val="00BE6DE9"/>
    <w:rsid w:val="00BE7199"/>
    <w:rsid w:val="00BF09BA"/>
    <w:rsid w:val="00BF0B40"/>
    <w:rsid w:val="00BF2030"/>
    <w:rsid w:val="00BF264E"/>
    <w:rsid w:val="00BF27A9"/>
    <w:rsid w:val="00BF3F48"/>
    <w:rsid w:val="00BF69A4"/>
    <w:rsid w:val="00BF7AA8"/>
    <w:rsid w:val="00C009E8"/>
    <w:rsid w:val="00C00E06"/>
    <w:rsid w:val="00C015A5"/>
    <w:rsid w:val="00C02374"/>
    <w:rsid w:val="00C028B3"/>
    <w:rsid w:val="00C039B4"/>
    <w:rsid w:val="00C05EC7"/>
    <w:rsid w:val="00C106ED"/>
    <w:rsid w:val="00C1155F"/>
    <w:rsid w:val="00C13891"/>
    <w:rsid w:val="00C13C92"/>
    <w:rsid w:val="00C1423E"/>
    <w:rsid w:val="00C16D37"/>
    <w:rsid w:val="00C1717C"/>
    <w:rsid w:val="00C2132D"/>
    <w:rsid w:val="00C25030"/>
    <w:rsid w:val="00C266DC"/>
    <w:rsid w:val="00C2702A"/>
    <w:rsid w:val="00C315C3"/>
    <w:rsid w:val="00C33B88"/>
    <w:rsid w:val="00C3534B"/>
    <w:rsid w:val="00C36437"/>
    <w:rsid w:val="00C37D0C"/>
    <w:rsid w:val="00C37E4E"/>
    <w:rsid w:val="00C42C19"/>
    <w:rsid w:val="00C44EB0"/>
    <w:rsid w:val="00C456C1"/>
    <w:rsid w:val="00C461DD"/>
    <w:rsid w:val="00C476F3"/>
    <w:rsid w:val="00C47FBF"/>
    <w:rsid w:val="00C5023C"/>
    <w:rsid w:val="00C50773"/>
    <w:rsid w:val="00C51B62"/>
    <w:rsid w:val="00C53A69"/>
    <w:rsid w:val="00C568A0"/>
    <w:rsid w:val="00C57AAE"/>
    <w:rsid w:val="00C60ED2"/>
    <w:rsid w:val="00C62EFA"/>
    <w:rsid w:val="00C6421F"/>
    <w:rsid w:val="00C72E4E"/>
    <w:rsid w:val="00C7395B"/>
    <w:rsid w:val="00C7563D"/>
    <w:rsid w:val="00C75E42"/>
    <w:rsid w:val="00C80438"/>
    <w:rsid w:val="00C841AA"/>
    <w:rsid w:val="00C859F7"/>
    <w:rsid w:val="00C86907"/>
    <w:rsid w:val="00C86CD2"/>
    <w:rsid w:val="00C87036"/>
    <w:rsid w:val="00C9064F"/>
    <w:rsid w:val="00C92ECC"/>
    <w:rsid w:val="00C93CFE"/>
    <w:rsid w:val="00C9401A"/>
    <w:rsid w:val="00C96701"/>
    <w:rsid w:val="00C970CD"/>
    <w:rsid w:val="00CA0608"/>
    <w:rsid w:val="00CA133E"/>
    <w:rsid w:val="00CA2351"/>
    <w:rsid w:val="00CA2605"/>
    <w:rsid w:val="00CA6144"/>
    <w:rsid w:val="00CA61CF"/>
    <w:rsid w:val="00CA6E88"/>
    <w:rsid w:val="00CA7C51"/>
    <w:rsid w:val="00CB0B42"/>
    <w:rsid w:val="00CB2C26"/>
    <w:rsid w:val="00CB4436"/>
    <w:rsid w:val="00CB5064"/>
    <w:rsid w:val="00CB575B"/>
    <w:rsid w:val="00CB722D"/>
    <w:rsid w:val="00CC0027"/>
    <w:rsid w:val="00CC3C12"/>
    <w:rsid w:val="00CC460D"/>
    <w:rsid w:val="00CC4951"/>
    <w:rsid w:val="00CC5978"/>
    <w:rsid w:val="00CC7A15"/>
    <w:rsid w:val="00CD2B2C"/>
    <w:rsid w:val="00CD40DF"/>
    <w:rsid w:val="00CD48D1"/>
    <w:rsid w:val="00CD4C07"/>
    <w:rsid w:val="00CD6B33"/>
    <w:rsid w:val="00CE0028"/>
    <w:rsid w:val="00CE09E6"/>
    <w:rsid w:val="00CE117B"/>
    <w:rsid w:val="00CE26AD"/>
    <w:rsid w:val="00CE38B8"/>
    <w:rsid w:val="00CE3D55"/>
    <w:rsid w:val="00CE5542"/>
    <w:rsid w:val="00CE7AE2"/>
    <w:rsid w:val="00CE7F4E"/>
    <w:rsid w:val="00CF040C"/>
    <w:rsid w:val="00CF1752"/>
    <w:rsid w:val="00CF1CFB"/>
    <w:rsid w:val="00CF4BBB"/>
    <w:rsid w:val="00D023F0"/>
    <w:rsid w:val="00D0303C"/>
    <w:rsid w:val="00D07072"/>
    <w:rsid w:val="00D1158E"/>
    <w:rsid w:val="00D128C2"/>
    <w:rsid w:val="00D1296E"/>
    <w:rsid w:val="00D151EC"/>
    <w:rsid w:val="00D159FC"/>
    <w:rsid w:val="00D15EA6"/>
    <w:rsid w:val="00D17432"/>
    <w:rsid w:val="00D17BF9"/>
    <w:rsid w:val="00D200BA"/>
    <w:rsid w:val="00D20922"/>
    <w:rsid w:val="00D21EA7"/>
    <w:rsid w:val="00D23C37"/>
    <w:rsid w:val="00D23C46"/>
    <w:rsid w:val="00D23D7D"/>
    <w:rsid w:val="00D24D0F"/>
    <w:rsid w:val="00D2735D"/>
    <w:rsid w:val="00D27829"/>
    <w:rsid w:val="00D27F72"/>
    <w:rsid w:val="00D333D7"/>
    <w:rsid w:val="00D3476B"/>
    <w:rsid w:val="00D409CD"/>
    <w:rsid w:val="00D4366F"/>
    <w:rsid w:val="00D442A8"/>
    <w:rsid w:val="00D44431"/>
    <w:rsid w:val="00D45A4C"/>
    <w:rsid w:val="00D460F4"/>
    <w:rsid w:val="00D505AE"/>
    <w:rsid w:val="00D522F4"/>
    <w:rsid w:val="00D5335D"/>
    <w:rsid w:val="00D534F4"/>
    <w:rsid w:val="00D535A3"/>
    <w:rsid w:val="00D55F33"/>
    <w:rsid w:val="00D5699B"/>
    <w:rsid w:val="00D56BE0"/>
    <w:rsid w:val="00D57517"/>
    <w:rsid w:val="00D57C1F"/>
    <w:rsid w:val="00D57C94"/>
    <w:rsid w:val="00D60188"/>
    <w:rsid w:val="00D602B1"/>
    <w:rsid w:val="00D64892"/>
    <w:rsid w:val="00D66D0C"/>
    <w:rsid w:val="00D67162"/>
    <w:rsid w:val="00D678F4"/>
    <w:rsid w:val="00D7141C"/>
    <w:rsid w:val="00D715CD"/>
    <w:rsid w:val="00D74643"/>
    <w:rsid w:val="00D75317"/>
    <w:rsid w:val="00D8140D"/>
    <w:rsid w:val="00D84141"/>
    <w:rsid w:val="00D8615B"/>
    <w:rsid w:val="00D87D16"/>
    <w:rsid w:val="00D87ECB"/>
    <w:rsid w:val="00D87F32"/>
    <w:rsid w:val="00D90762"/>
    <w:rsid w:val="00D9165F"/>
    <w:rsid w:val="00D91D1E"/>
    <w:rsid w:val="00D94181"/>
    <w:rsid w:val="00D9440E"/>
    <w:rsid w:val="00D95EA5"/>
    <w:rsid w:val="00D96BA9"/>
    <w:rsid w:val="00D96BBB"/>
    <w:rsid w:val="00DA00F1"/>
    <w:rsid w:val="00DA0852"/>
    <w:rsid w:val="00DA0A3D"/>
    <w:rsid w:val="00DA211D"/>
    <w:rsid w:val="00DA4CF3"/>
    <w:rsid w:val="00DA4D78"/>
    <w:rsid w:val="00DA7B6E"/>
    <w:rsid w:val="00DB1AD8"/>
    <w:rsid w:val="00DB3EEA"/>
    <w:rsid w:val="00DC01C5"/>
    <w:rsid w:val="00DC25C1"/>
    <w:rsid w:val="00DC4516"/>
    <w:rsid w:val="00DC636C"/>
    <w:rsid w:val="00DD0E98"/>
    <w:rsid w:val="00DD0F12"/>
    <w:rsid w:val="00DD34A5"/>
    <w:rsid w:val="00DD3590"/>
    <w:rsid w:val="00DD40F0"/>
    <w:rsid w:val="00DE5906"/>
    <w:rsid w:val="00DE76E9"/>
    <w:rsid w:val="00DF0E7B"/>
    <w:rsid w:val="00DF15C6"/>
    <w:rsid w:val="00DF1E74"/>
    <w:rsid w:val="00DF34BD"/>
    <w:rsid w:val="00DF3501"/>
    <w:rsid w:val="00DF507F"/>
    <w:rsid w:val="00DF7468"/>
    <w:rsid w:val="00DF7746"/>
    <w:rsid w:val="00E00BD3"/>
    <w:rsid w:val="00E03C8D"/>
    <w:rsid w:val="00E040BB"/>
    <w:rsid w:val="00E054BA"/>
    <w:rsid w:val="00E05AE7"/>
    <w:rsid w:val="00E05F40"/>
    <w:rsid w:val="00E06AB7"/>
    <w:rsid w:val="00E06CC0"/>
    <w:rsid w:val="00E07368"/>
    <w:rsid w:val="00E10096"/>
    <w:rsid w:val="00E11DCD"/>
    <w:rsid w:val="00E11FC6"/>
    <w:rsid w:val="00E1353B"/>
    <w:rsid w:val="00E1584C"/>
    <w:rsid w:val="00E17966"/>
    <w:rsid w:val="00E17A47"/>
    <w:rsid w:val="00E20D35"/>
    <w:rsid w:val="00E25829"/>
    <w:rsid w:val="00E25ECB"/>
    <w:rsid w:val="00E266A2"/>
    <w:rsid w:val="00E27C2D"/>
    <w:rsid w:val="00E30319"/>
    <w:rsid w:val="00E32660"/>
    <w:rsid w:val="00E33653"/>
    <w:rsid w:val="00E350FD"/>
    <w:rsid w:val="00E35DF6"/>
    <w:rsid w:val="00E3642E"/>
    <w:rsid w:val="00E37C9E"/>
    <w:rsid w:val="00E400C6"/>
    <w:rsid w:val="00E413AE"/>
    <w:rsid w:val="00E413D9"/>
    <w:rsid w:val="00E4375D"/>
    <w:rsid w:val="00E44AD1"/>
    <w:rsid w:val="00E44B04"/>
    <w:rsid w:val="00E4560F"/>
    <w:rsid w:val="00E46436"/>
    <w:rsid w:val="00E46A5B"/>
    <w:rsid w:val="00E46F51"/>
    <w:rsid w:val="00E47FB4"/>
    <w:rsid w:val="00E51FFE"/>
    <w:rsid w:val="00E5260A"/>
    <w:rsid w:val="00E52829"/>
    <w:rsid w:val="00E52ACA"/>
    <w:rsid w:val="00E54448"/>
    <w:rsid w:val="00E549DC"/>
    <w:rsid w:val="00E663DB"/>
    <w:rsid w:val="00E72508"/>
    <w:rsid w:val="00E73566"/>
    <w:rsid w:val="00E761A6"/>
    <w:rsid w:val="00E8025B"/>
    <w:rsid w:val="00E8132B"/>
    <w:rsid w:val="00E81420"/>
    <w:rsid w:val="00E81D1B"/>
    <w:rsid w:val="00E8418E"/>
    <w:rsid w:val="00E843AA"/>
    <w:rsid w:val="00E85E6A"/>
    <w:rsid w:val="00E87957"/>
    <w:rsid w:val="00E9200D"/>
    <w:rsid w:val="00E92CF1"/>
    <w:rsid w:val="00E93B0E"/>
    <w:rsid w:val="00E93FD4"/>
    <w:rsid w:val="00E94CE2"/>
    <w:rsid w:val="00E957A2"/>
    <w:rsid w:val="00E960FC"/>
    <w:rsid w:val="00EA2CED"/>
    <w:rsid w:val="00EA4496"/>
    <w:rsid w:val="00EA50A0"/>
    <w:rsid w:val="00EA64C2"/>
    <w:rsid w:val="00EB3F7C"/>
    <w:rsid w:val="00EB7FA4"/>
    <w:rsid w:val="00EC3CEE"/>
    <w:rsid w:val="00EC657D"/>
    <w:rsid w:val="00ED0756"/>
    <w:rsid w:val="00ED10C7"/>
    <w:rsid w:val="00ED233F"/>
    <w:rsid w:val="00ED34AE"/>
    <w:rsid w:val="00ED37A5"/>
    <w:rsid w:val="00ED3832"/>
    <w:rsid w:val="00ED4180"/>
    <w:rsid w:val="00ED51BD"/>
    <w:rsid w:val="00ED5D5B"/>
    <w:rsid w:val="00ED6DB9"/>
    <w:rsid w:val="00ED7AB9"/>
    <w:rsid w:val="00EE0B51"/>
    <w:rsid w:val="00EE2486"/>
    <w:rsid w:val="00EE4C45"/>
    <w:rsid w:val="00EE5523"/>
    <w:rsid w:val="00EE5813"/>
    <w:rsid w:val="00EE66F2"/>
    <w:rsid w:val="00EF1FB0"/>
    <w:rsid w:val="00EF21DE"/>
    <w:rsid w:val="00EF36AE"/>
    <w:rsid w:val="00EF4843"/>
    <w:rsid w:val="00EF4E34"/>
    <w:rsid w:val="00EF5D6B"/>
    <w:rsid w:val="00EF7C93"/>
    <w:rsid w:val="00EF7E42"/>
    <w:rsid w:val="00EF7E83"/>
    <w:rsid w:val="00F00369"/>
    <w:rsid w:val="00F00AD3"/>
    <w:rsid w:val="00F00F06"/>
    <w:rsid w:val="00F012E0"/>
    <w:rsid w:val="00F01C61"/>
    <w:rsid w:val="00F02A7B"/>
    <w:rsid w:val="00F0323A"/>
    <w:rsid w:val="00F0566D"/>
    <w:rsid w:val="00F10C7B"/>
    <w:rsid w:val="00F1259A"/>
    <w:rsid w:val="00F1411A"/>
    <w:rsid w:val="00F1617D"/>
    <w:rsid w:val="00F24286"/>
    <w:rsid w:val="00F25AB4"/>
    <w:rsid w:val="00F25D74"/>
    <w:rsid w:val="00F26312"/>
    <w:rsid w:val="00F308F2"/>
    <w:rsid w:val="00F31E82"/>
    <w:rsid w:val="00F33BF2"/>
    <w:rsid w:val="00F33DC4"/>
    <w:rsid w:val="00F34026"/>
    <w:rsid w:val="00F341F2"/>
    <w:rsid w:val="00F371A6"/>
    <w:rsid w:val="00F375CA"/>
    <w:rsid w:val="00F41A49"/>
    <w:rsid w:val="00F41E18"/>
    <w:rsid w:val="00F42E34"/>
    <w:rsid w:val="00F45D29"/>
    <w:rsid w:val="00F46587"/>
    <w:rsid w:val="00F469E7"/>
    <w:rsid w:val="00F469F3"/>
    <w:rsid w:val="00F46D22"/>
    <w:rsid w:val="00F47812"/>
    <w:rsid w:val="00F47877"/>
    <w:rsid w:val="00F53C6F"/>
    <w:rsid w:val="00F54608"/>
    <w:rsid w:val="00F5563A"/>
    <w:rsid w:val="00F56F36"/>
    <w:rsid w:val="00F56FC7"/>
    <w:rsid w:val="00F6169B"/>
    <w:rsid w:val="00F65D00"/>
    <w:rsid w:val="00F65F18"/>
    <w:rsid w:val="00F67EDA"/>
    <w:rsid w:val="00F70233"/>
    <w:rsid w:val="00F702B9"/>
    <w:rsid w:val="00F7143F"/>
    <w:rsid w:val="00F73E62"/>
    <w:rsid w:val="00F778F2"/>
    <w:rsid w:val="00F80200"/>
    <w:rsid w:val="00F80BF0"/>
    <w:rsid w:val="00F82D21"/>
    <w:rsid w:val="00F85B2A"/>
    <w:rsid w:val="00F86793"/>
    <w:rsid w:val="00F921F2"/>
    <w:rsid w:val="00F96E8B"/>
    <w:rsid w:val="00F9721C"/>
    <w:rsid w:val="00FA0250"/>
    <w:rsid w:val="00FA04A8"/>
    <w:rsid w:val="00FA1C6E"/>
    <w:rsid w:val="00FA36D2"/>
    <w:rsid w:val="00FA63F6"/>
    <w:rsid w:val="00FA719D"/>
    <w:rsid w:val="00FB14C6"/>
    <w:rsid w:val="00FB3B9A"/>
    <w:rsid w:val="00FB50EC"/>
    <w:rsid w:val="00FB52D7"/>
    <w:rsid w:val="00FB52E3"/>
    <w:rsid w:val="00FB542C"/>
    <w:rsid w:val="00FB790B"/>
    <w:rsid w:val="00FC0414"/>
    <w:rsid w:val="00FC12DA"/>
    <w:rsid w:val="00FC221A"/>
    <w:rsid w:val="00FC31A0"/>
    <w:rsid w:val="00FC580D"/>
    <w:rsid w:val="00FC5E21"/>
    <w:rsid w:val="00FC624A"/>
    <w:rsid w:val="00FC6D78"/>
    <w:rsid w:val="00FD1795"/>
    <w:rsid w:val="00FD3A3B"/>
    <w:rsid w:val="00FD7CBA"/>
    <w:rsid w:val="00FE0F0F"/>
    <w:rsid w:val="00FE248A"/>
    <w:rsid w:val="00FE2659"/>
    <w:rsid w:val="00FE2E9D"/>
    <w:rsid w:val="00FE64BE"/>
    <w:rsid w:val="00FF003B"/>
    <w:rsid w:val="00FF343C"/>
    <w:rsid w:val="00FF5BEE"/>
    <w:rsid w:val="00FF68C0"/>
    <w:rsid w:val="00FF6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191BBD50"/>
  <w15:docId w15:val="{BA15E90C-F961-4BBE-AA13-2F7704B5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729A"/>
  </w:style>
  <w:style w:type="paragraph" w:styleId="1">
    <w:name w:val="heading 1"/>
    <w:basedOn w:val="a"/>
    <w:link w:val="10"/>
    <w:uiPriority w:val="9"/>
    <w:qFormat/>
    <w:rsid w:val="00374B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290A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A5F0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List Paragraph,ПАРАГРАФ,маркированный"/>
    <w:basedOn w:val="a"/>
    <w:link w:val="a4"/>
    <w:uiPriority w:val="34"/>
    <w:qFormat/>
    <w:rsid w:val="00565213"/>
    <w:pPr>
      <w:ind w:left="720"/>
      <w:contextualSpacing/>
    </w:pPr>
  </w:style>
  <w:style w:type="paragraph" w:customStyle="1" w:styleId="Default">
    <w:name w:val="Default"/>
    <w:rsid w:val="000C49C8"/>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footnote text"/>
    <w:aliases w:val="Знак Знак,Текст сноски Знак Знак Знак Знак Знак,Текст сноски Знак Знак Знак Знак1,Текст сноски Знак1 Знак,Текст сноски Знак Знак Знак,Char Знак,Char Знак Char Char,Footnote Text1 Знак,Char Знак Char Char1 Знак,Char Знак Char Cha,Знак Знак1"/>
    <w:basedOn w:val="a"/>
    <w:link w:val="a6"/>
    <w:uiPriority w:val="99"/>
    <w:unhideWhenUsed/>
    <w:qFormat/>
    <w:rsid w:val="000C49C8"/>
    <w:pPr>
      <w:spacing w:after="0" w:line="240" w:lineRule="auto"/>
    </w:pPr>
    <w:rPr>
      <w:sz w:val="20"/>
      <w:szCs w:val="20"/>
    </w:rPr>
  </w:style>
  <w:style w:type="character" w:customStyle="1" w:styleId="a6">
    <w:name w:val="Текст сноски Знак"/>
    <w:aliases w:val="Знак Знак Знак,Текст сноски Знак Знак Знак Знак Знак Знак,Текст сноски Знак Знак Знак Знак1 Знак,Текст сноски Знак1 Знак Знак,Текст сноски Знак Знак Знак Знак,Char Знак Знак,Char Знак Char Char Знак,Footnote Text1 Знак Знак"/>
    <w:basedOn w:val="a0"/>
    <w:link w:val="a5"/>
    <w:uiPriority w:val="99"/>
    <w:rsid w:val="000C49C8"/>
    <w:rPr>
      <w:sz w:val="20"/>
      <w:szCs w:val="20"/>
    </w:rPr>
  </w:style>
  <w:style w:type="character" w:styleId="a7">
    <w:name w:val="footnote reference"/>
    <w:aliases w:val="Знак сноски-FN,Ciae niinee-FN,Знак сноски 1,Referencia nota al pie,fr,Used by Word for Help footnote symbols,SUPERS,4_GR,ftref,16 Point,Superscript 6 Point,BVI fnr,Footnote Reference Number,Footnote Reference_LVL6,FZ,Знак сноски Н"/>
    <w:basedOn w:val="a0"/>
    <w:unhideWhenUsed/>
    <w:qFormat/>
    <w:rsid w:val="000C49C8"/>
    <w:rPr>
      <w:vertAlign w:val="superscript"/>
    </w:rPr>
  </w:style>
  <w:style w:type="character" w:styleId="a8">
    <w:name w:val="Hyperlink"/>
    <w:basedOn w:val="a0"/>
    <w:uiPriority w:val="99"/>
    <w:unhideWhenUsed/>
    <w:rsid w:val="000C49C8"/>
    <w:rPr>
      <w:color w:val="0000FF" w:themeColor="hyperlink"/>
      <w:u w:val="single"/>
    </w:rPr>
  </w:style>
  <w:style w:type="paragraph" w:styleId="a9">
    <w:name w:val="Normal (Web)"/>
    <w:aliases w:val="Обычный (Web),Знак,Обычный (Web) Знак1 Знак,Знак Знак Знак Знак,Обычный (Web) Знак Знак Знак,Знак Знак Знак Знак Знак Знак Знак Знак Знак Знак,Обычный (Web) Знак Знак,Знак Знак Знак Знак1,Знак Знак Знак Знак Знак,Знак4,Знак4 Знак Знак"/>
    <w:basedOn w:val="a"/>
    <w:link w:val="aa"/>
    <w:uiPriority w:val="99"/>
    <w:unhideWhenUsed/>
    <w:qFormat/>
    <w:rsid w:val="000C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0C49C8"/>
    <w:rPr>
      <w:b/>
      <w:bCs/>
    </w:rPr>
  </w:style>
  <w:style w:type="character" w:customStyle="1" w:styleId="10">
    <w:name w:val="Заголовок 1 Знак"/>
    <w:basedOn w:val="a0"/>
    <w:link w:val="1"/>
    <w:uiPriority w:val="9"/>
    <w:rsid w:val="00374B26"/>
    <w:rPr>
      <w:rFonts w:ascii="Times New Roman" w:eastAsia="Times New Roman" w:hAnsi="Times New Roman" w:cs="Times New Roman"/>
      <w:b/>
      <w:bCs/>
      <w:kern w:val="36"/>
      <w:sz w:val="48"/>
      <w:szCs w:val="48"/>
      <w:lang w:eastAsia="ru-RU"/>
    </w:rPr>
  </w:style>
  <w:style w:type="paragraph" w:styleId="ac">
    <w:name w:val="header"/>
    <w:basedOn w:val="a"/>
    <w:link w:val="ad"/>
    <w:uiPriority w:val="99"/>
    <w:unhideWhenUsed/>
    <w:rsid w:val="00374B2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74B26"/>
  </w:style>
  <w:style w:type="paragraph" w:styleId="ae">
    <w:name w:val="footer"/>
    <w:basedOn w:val="a"/>
    <w:link w:val="af"/>
    <w:uiPriority w:val="99"/>
    <w:unhideWhenUsed/>
    <w:rsid w:val="00374B2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74B26"/>
  </w:style>
  <w:style w:type="character" w:customStyle="1" w:styleId="31">
    <w:name w:val="Заголовок №3_"/>
    <w:basedOn w:val="a0"/>
    <w:link w:val="32"/>
    <w:uiPriority w:val="99"/>
    <w:locked/>
    <w:rsid w:val="00295EC0"/>
    <w:rPr>
      <w:rFonts w:ascii="Times New Roman" w:hAnsi="Times New Roman" w:cs="Times New Roman"/>
      <w:b/>
      <w:bCs/>
      <w:sz w:val="25"/>
      <w:szCs w:val="25"/>
      <w:shd w:val="clear" w:color="auto" w:fill="FFFFFF"/>
    </w:rPr>
  </w:style>
  <w:style w:type="paragraph" w:customStyle="1" w:styleId="32">
    <w:name w:val="Заголовок №3"/>
    <w:basedOn w:val="a"/>
    <w:link w:val="31"/>
    <w:uiPriority w:val="99"/>
    <w:rsid w:val="00295EC0"/>
    <w:pPr>
      <w:shd w:val="clear" w:color="auto" w:fill="FFFFFF"/>
      <w:spacing w:before="1080" w:after="900" w:line="240" w:lineRule="atLeast"/>
      <w:jc w:val="center"/>
      <w:outlineLvl w:val="2"/>
    </w:pPr>
    <w:rPr>
      <w:rFonts w:ascii="Times New Roman" w:hAnsi="Times New Roman" w:cs="Times New Roman"/>
      <w:b/>
      <w:bCs/>
      <w:sz w:val="25"/>
      <w:szCs w:val="25"/>
    </w:rPr>
  </w:style>
  <w:style w:type="character" w:styleId="af0">
    <w:name w:val="FollowedHyperlink"/>
    <w:basedOn w:val="a0"/>
    <w:uiPriority w:val="99"/>
    <w:semiHidden/>
    <w:unhideWhenUsed/>
    <w:rsid w:val="00046178"/>
    <w:rPr>
      <w:color w:val="800080" w:themeColor="followedHyperlink"/>
      <w:u w:val="single"/>
    </w:rPr>
  </w:style>
  <w:style w:type="character" w:styleId="af1">
    <w:name w:val="Placeholder Text"/>
    <w:basedOn w:val="a0"/>
    <w:uiPriority w:val="99"/>
    <w:semiHidden/>
    <w:rsid w:val="008D5FCB"/>
    <w:rPr>
      <w:color w:val="808080"/>
    </w:rPr>
  </w:style>
  <w:style w:type="paragraph" w:styleId="af2">
    <w:name w:val="Balloon Text"/>
    <w:basedOn w:val="a"/>
    <w:link w:val="af3"/>
    <w:uiPriority w:val="99"/>
    <w:semiHidden/>
    <w:unhideWhenUsed/>
    <w:rsid w:val="008D5FCB"/>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8D5FCB"/>
    <w:rPr>
      <w:rFonts w:ascii="Tahoma" w:hAnsi="Tahoma" w:cs="Tahoma"/>
      <w:sz w:val="16"/>
      <w:szCs w:val="16"/>
    </w:rPr>
  </w:style>
  <w:style w:type="character" w:customStyle="1" w:styleId="20">
    <w:name w:val="Заголовок 2 Знак"/>
    <w:basedOn w:val="a0"/>
    <w:link w:val="2"/>
    <w:uiPriority w:val="9"/>
    <w:rsid w:val="00290A36"/>
    <w:rPr>
      <w:rFonts w:asciiTheme="majorHAnsi" w:eastAsiaTheme="majorEastAsia" w:hAnsiTheme="majorHAnsi" w:cstheme="majorBidi"/>
      <w:b/>
      <w:bCs/>
      <w:color w:val="4F81BD" w:themeColor="accent1"/>
      <w:sz w:val="26"/>
      <w:szCs w:val="26"/>
    </w:rPr>
  </w:style>
  <w:style w:type="paragraph" w:customStyle="1" w:styleId="text-justify">
    <w:name w:val="text-justify"/>
    <w:basedOn w:val="a"/>
    <w:rsid w:val="001F7E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ssrdoctitle">
    <w:name w:val="ussrdoctitle"/>
    <w:basedOn w:val="a"/>
    <w:rsid w:val="000550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7E6A43"/>
    <w:rPr>
      <w:rFonts w:ascii="Times New Roman" w:hAnsi="Times New Roman" w:cs="Times New Roman" w:hint="default"/>
      <w:b/>
      <w:bCs/>
      <w:strike w:val="0"/>
      <w:dstrike w:val="0"/>
      <w:color w:val="000000"/>
      <w:sz w:val="36"/>
      <w:szCs w:val="36"/>
      <w:u w:val="none"/>
      <w:effect w:val="none"/>
    </w:rPr>
  </w:style>
  <w:style w:type="character" w:customStyle="1" w:styleId="s0">
    <w:name w:val="s0"/>
    <w:basedOn w:val="a0"/>
    <w:rsid w:val="00C47FBF"/>
    <w:rPr>
      <w:rFonts w:ascii="Times New Roman" w:hAnsi="Times New Roman" w:cs="Times New Roman" w:hint="default"/>
      <w:b w:val="0"/>
      <w:bCs w:val="0"/>
      <w:i w:val="0"/>
      <w:iCs w:val="0"/>
      <w:color w:val="000000"/>
    </w:rPr>
  </w:style>
  <w:style w:type="character" w:customStyle="1" w:styleId="currentdocdiv">
    <w:name w:val="currentdocdiv"/>
    <w:basedOn w:val="a0"/>
    <w:rsid w:val="00916144"/>
  </w:style>
  <w:style w:type="character" w:customStyle="1" w:styleId="11">
    <w:name w:val="Текст сноски Знак1"/>
    <w:aliases w:val="Текст сноски Знак Знак Знак Знак Знак Знак1,Текст сноски Знак Знак Знак Знак1 Знак1,Текст сноски Знак1 Знак Знак1,Текст сноски Знак Знак Знак Знак2,Char Знак Знак1,Char Знак Char Char Знак1,Footnote Text1 Знак Знак1, Знак Знак Знак"/>
    <w:locked/>
    <w:rsid w:val="00FB3B9A"/>
  </w:style>
  <w:style w:type="character" w:customStyle="1" w:styleId="s9">
    <w:name w:val="s9"/>
    <w:basedOn w:val="a0"/>
    <w:rsid w:val="00FA36D2"/>
  </w:style>
  <w:style w:type="character" w:customStyle="1" w:styleId="s3">
    <w:name w:val="s3"/>
    <w:basedOn w:val="a0"/>
    <w:rsid w:val="00FA36D2"/>
  </w:style>
  <w:style w:type="paragraph" w:styleId="HTML">
    <w:name w:val="HTML Preformatted"/>
    <w:basedOn w:val="a"/>
    <w:link w:val="HTML0"/>
    <w:uiPriority w:val="99"/>
    <w:semiHidden/>
    <w:unhideWhenUsed/>
    <w:rsid w:val="00090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9038B"/>
    <w:rPr>
      <w:rFonts w:ascii="Courier New" w:eastAsia="Times New Roman" w:hAnsi="Courier New" w:cs="Courier New"/>
      <w:sz w:val="20"/>
      <w:szCs w:val="20"/>
      <w:lang w:eastAsia="ru-RU"/>
    </w:rPr>
  </w:style>
  <w:style w:type="paragraph" w:customStyle="1" w:styleId="af4">
    <w:name w:val="a"/>
    <w:basedOn w:val="a"/>
    <w:rsid w:val="00E17966"/>
    <w:pPr>
      <w:spacing w:after="0" w:line="240" w:lineRule="auto"/>
    </w:pPr>
    <w:rPr>
      <w:rFonts w:ascii="Calibri" w:eastAsiaTheme="minorEastAsia" w:hAnsi="Calibri" w:cs="Calibri"/>
      <w:lang w:eastAsia="ru-RU"/>
    </w:rPr>
  </w:style>
  <w:style w:type="paragraph" w:customStyle="1" w:styleId="rtejustify">
    <w:name w:val="rtejustify"/>
    <w:basedOn w:val="a"/>
    <w:rsid w:val="00122F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0"/>
    <w:rsid w:val="00625E66"/>
  </w:style>
  <w:style w:type="paragraph" w:customStyle="1" w:styleId="pj">
    <w:name w:val="pj"/>
    <w:basedOn w:val="a"/>
    <w:rsid w:val="00625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сновной текст_"/>
    <w:basedOn w:val="a0"/>
    <w:link w:val="12"/>
    <w:locked/>
    <w:rsid w:val="00625E66"/>
    <w:rPr>
      <w:sz w:val="19"/>
      <w:szCs w:val="19"/>
      <w:shd w:val="clear" w:color="auto" w:fill="FFFFFF"/>
    </w:rPr>
  </w:style>
  <w:style w:type="paragraph" w:customStyle="1" w:styleId="12">
    <w:name w:val="Основной текст1"/>
    <w:basedOn w:val="a"/>
    <w:link w:val="af5"/>
    <w:rsid w:val="00625E66"/>
    <w:pPr>
      <w:shd w:val="clear" w:color="auto" w:fill="FFFFFF"/>
      <w:spacing w:after="180" w:line="226" w:lineRule="exact"/>
    </w:pPr>
    <w:rPr>
      <w:sz w:val="19"/>
      <w:szCs w:val="19"/>
      <w:shd w:val="clear" w:color="auto" w:fill="FFFFFF"/>
    </w:rPr>
  </w:style>
  <w:style w:type="character" w:customStyle="1" w:styleId="4">
    <w:name w:val="Основной текст4"/>
    <w:basedOn w:val="af5"/>
    <w:rsid w:val="00625E66"/>
    <w:rPr>
      <w:rFonts w:ascii="Times New Roman" w:hAnsi="Times New Roman" w:cs="Times New Roman"/>
      <w:spacing w:val="0"/>
      <w:sz w:val="19"/>
      <w:szCs w:val="19"/>
      <w:shd w:val="clear" w:color="auto" w:fill="FFFFFF"/>
    </w:rPr>
  </w:style>
  <w:style w:type="character" w:customStyle="1" w:styleId="titre-revue">
    <w:name w:val="titre-revue"/>
    <w:basedOn w:val="a0"/>
    <w:rsid w:val="00D57C1F"/>
  </w:style>
  <w:style w:type="character" w:customStyle="1" w:styleId="30">
    <w:name w:val="Заголовок 3 Знак"/>
    <w:basedOn w:val="a0"/>
    <w:link w:val="3"/>
    <w:uiPriority w:val="9"/>
    <w:semiHidden/>
    <w:rsid w:val="00BA5F0C"/>
    <w:rPr>
      <w:rFonts w:asciiTheme="majorHAnsi" w:eastAsiaTheme="majorEastAsia" w:hAnsiTheme="majorHAnsi" w:cstheme="majorBidi"/>
      <w:b/>
      <w:bCs/>
      <w:color w:val="4F81BD" w:themeColor="accent1"/>
    </w:rPr>
  </w:style>
  <w:style w:type="character" w:customStyle="1" w:styleId="s2">
    <w:name w:val="s2"/>
    <w:basedOn w:val="a0"/>
    <w:rsid w:val="00E81D1B"/>
  </w:style>
  <w:style w:type="character" w:customStyle="1" w:styleId="apple-converted-space">
    <w:name w:val="apple-converted-space"/>
    <w:basedOn w:val="a0"/>
    <w:rsid w:val="00A8050E"/>
  </w:style>
  <w:style w:type="character" w:customStyle="1" w:styleId="hl">
    <w:name w:val="hl"/>
    <w:basedOn w:val="a0"/>
    <w:rsid w:val="00EA4496"/>
  </w:style>
  <w:style w:type="character" w:customStyle="1" w:styleId="aa">
    <w:name w:val="Обычный (веб) Знак"/>
    <w:aliases w:val="Обычный (Web) Знак,Знак Знак2,Обычный (Web) Знак1 Знак Знак,Знак Знак Знак Знак Знак1,Обычный (Web) Знак Знак Знак Знак,Знак Знак Знак Знак Знак Знак Знак Знак Знак Знак Знак,Обычный (Web) Знак Знак Знак1,Знак Знак Знак Знак1 Знак"/>
    <w:link w:val="a9"/>
    <w:uiPriority w:val="99"/>
    <w:locked/>
    <w:rsid w:val="00FB790B"/>
    <w:rPr>
      <w:rFonts w:ascii="Times New Roman" w:eastAsia="Times New Roman" w:hAnsi="Times New Roman" w:cs="Times New Roman"/>
      <w:sz w:val="24"/>
      <w:szCs w:val="24"/>
      <w:lang w:eastAsia="ru-RU"/>
    </w:rPr>
  </w:style>
  <w:style w:type="character" w:customStyle="1" w:styleId="apple-style-span">
    <w:name w:val="apple-style-span"/>
    <w:basedOn w:val="a0"/>
    <w:rsid w:val="0054427E"/>
  </w:style>
  <w:style w:type="paragraph" w:styleId="af6">
    <w:name w:val="Body Text"/>
    <w:basedOn w:val="a"/>
    <w:link w:val="af7"/>
    <w:rsid w:val="0054427E"/>
    <w:pPr>
      <w:tabs>
        <w:tab w:val="num" w:pos="0"/>
      </w:tabs>
      <w:spacing w:after="0" w:line="240" w:lineRule="auto"/>
      <w:jc w:val="both"/>
    </w:pPr>
    <w:rPr>
      <w:rFonts w:ascii="Times New Roman" w:eastAsia="SimSun" w:hAnsi="Times New Roman" w:cs="Times New Roman"/>
      <w:spacing w:val="-1"/>
      <w:sz w:val="28"/>
      <w:szCs w:val="24"/>
      <w:lang w:eastAsia="zh-CN"/>
    </w:rPr>
  </w:style>
  <w:style w:type="character" w:customStyle="1" w:styleId="af7">
    <w:name w:val="Основной текст Знак"/>
    <w:basedOn w:val="a0"/>
    <w:link w:val="af6"/>
    <w:rsid w:val="0054427E"/>
    <w:rPr>
      <w:rFonts w:ascii="Times New Roman" w:eastAsia="SimSun" w:hAnsi="Times New Roman" w:cs="Times New Roman"/>
      <w:spacing w:val="-1"/>
      <w:sz w:val="28"/>
      <w:szCs w:val="24"/>
      <w:lang w:eastAsia="zh-CN"/>
    </w:rPr>
  </w:style>
  <w:style w:type="character" w:customStyle="1" w:styleId="33">
    <w:name w:val="Основной текст (3)_"/>
    <w:basedOn w:val="a0"/>
    <w:link w:val="310"/>
    <w:uiPriority w:val="99"/>
    <w:rsid w:val="0054427E"/>
    <w:rPr>
      <w:rFonts w:ascii="Times New Roman" w:hAnsi="Times New Roman" w:cs="Times New Roman"/>
      <w:b/>
      <w:bCs/>
      <w:sz w:val="26"/>
      <w:szCs w:val="26"/>
      <w:shd w:val="clear" w:color="auto" w:fill="FFFFFF"/>
    </w:rPr>
  </w:style>
  <w:style w:type="paragraph" w:customStyle="1" w:styleId="310">
    <w:name w:val="Основной текст (3)1"/>
    <w:basedOn w:val="a"/>
    <w:link w:val="33"/>
    <w:uiPriority w:val="99"/>
    <w:rsid w:val="0054427E"/>
    <w:pPr>
      <w:shd w:val="clear" w:color="auto" w:fill="FFFFFF"/>
      <w:spacing w:before="360" w:after="0" w:line="478" w:lineRule="exact"/>
      <w:ind w:hanging="880"/>
      <w:jc w:val="center"/>
    </w:pPr>
    <w:rPr>
      <w:rFonts w:ascii="Times New Roman" w:hAnsi="Times New Roman" w:cs="Times New Roman"/>
      <w:b/>
      <w:bCs/>
      <w:sz w:val="26"/>
      <w:szCs w:val="26"/>
    </w:rPr>
  </w:style>
  <w:style w:type="paragraph" w:styleId="af8">
    <w:name w:val="Plain Text"/>
    <w:basedOn w:val="a"/>
    <w:link w:val="af9"/>
    <w:unhideWhenUsed/>
    <w:rsid w:val="0052425E"/>
    <w:pPr>
      <w:spacing w:after="0" w:line="240" w:lineRule="auto"/>
    </w:pPr>
    <w:rPr>
      <w:rFonts w:ascii="Courier New" w:eastAsia="Times New Roman" w:hAnsi="Courier New" w:cs="Courier New"/>
      <w:sz w:val="20"/>
      <w:szCs w:val="20"/>
      <w:lang w:val="uk-UA" w:eastAsia="uk-UA"/>
    </w:rPr>
  </w:style>
  <w:style w:type="character" w:customStyle="1" w:styleId="af9">
    <w:name w:val="Текст Знак"/>
    <w:basedOn w:val="a0"/>
    <w:link w:val="af8"/>
    <w:rsid w:val="0052425E"/>
    <w:rPr>
      <w:rFonts w:ascii="Courier New" w:eastAsia="Times New Roman" w:hAnsi="Courier New" w:cs="Courier New"/>
      <w:sz w:val="20"/>
      <w:szCs w:val="20"/>
      <w:lang w:val="uk-UA" w:eastAsia="uk-UA"/>
    </w:rPr>
  </w:style>
  <w:style w:type="character" w:customStyle="1" w:styleId="A12">
    <w:name w:val="A12"/>
    <w:uiPriority w:val="99"/>
    <w:rsid w:val="00D200BA"/>
    <w:rPr>
      <w:i/>
      <w:iCs/>
      <w:color w:val="000000"/>
      <w:sz w:val="20"/>
      <w:szCs w:val="20"/>
    </w:rPr>
  </w:style>
  <w:style w:type="paragraph" w:customStyle="1" w:styleId="aligncenter">
    <w:name w:val="align_center"/>
    <w:basedOn w:val="a"/>
    <w:rsid w:val="00CD6B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C1F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uiPriority w:val="99"/>
    <w:rsid w:val="002C1F1D"/>
    <w:rPr>
      <w:rFonts w:ascii="Times New Roman" w:hAnsi="Times New Roman" w:cs="Times New Roman" w:hint="default"/>
      <w:sz w:val="20"/>
      <w:szCs w:val="20"/>
    </w:rPr>
  </w:style>
  <w:style w:type="character" w:customStyle="1" w:styleId="u-visually-hidden">
    <w:name w:val="u-visually-hidden"/>
    <w:basedOn w:val="a0"/>
    <w:rsid w:val="005F186F"/>
  </w:style>
  <w:style w:type="character" w:styleId="afa">
    <w:name w:val="Emphasis"/>
    <w:basedOn w:val="a0"/>
    <w:uiPriority w:val="20"/>
    <w:qFormat/>
    <w:rsid w:val="00E843AA"/>
    <w:rPr>
      <w:i/>
      <w:iCs/>
    </w:rPr>
  </w:style>
  <w:style w:type="character" w:customStyle="1" w:styleId="a4">
    <w:name w:val="Абзац списка Знак"/>
    <w:aliases w:val="без абзаца Знак,List Paragraph Знак,ПАРАГРАФ Знак,маркированный Знак"/>
    <w:link w:val="a3"/>
    <w:uiPriority w:val="34"/>
    <w:locked/>
    <w:rsid w:val="00E843AA"/>
  </w:style>
  <w:style w:type="paragraph" w:styleId="afb">
    <w:name w:val="No Spacing"/>
    <w:uiPriority w:val="1"/>
    <w:qFormat/>
    <w:rsid w:val="00E413AE"/>
    <w:pPr>
      <w:spacing w:after="0" w:line="240" w:lineRule="auto"/>
    </w:pPr>
  </w:style>
  <w:style w:type="character" w:customStyle="1" w:styleId="13">
    <w:name w:val="Неразрешенное упоминание1"/>
    <w:basedOn w:val="a0"/>
    <w:uiPriority w:val="99"/>
    <w:semiHidden/>
    <w:unhideWhenUsed/>
    <w:rsid w:val="00F46D22"/>
    <w:rPr>
      <w:color w:val="605E5C"/>
      <w:shd w:val="clear" w:color="auto" w:fill="E1DFDD"/>
    </w:rPr>
  </w:style>
  <w:style w:type="table" w:styleId="afc">
    <w:name w:val="Table Grid"/>
    <w:basedOn w:val="a1"/>
    <w:uiPriority w:val="59"/>
    <w:rsid w:val="0043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разрешенное упоминание2"/>
    <w:basedOn w:val="a0"/>
    <w:uiPriority w:val="99"/>
    <w:semiHidden/>
    <w:unhideWhenUsed/>
    <w:rsid w:val="006B235E"/>
    <w:rPr>
      <w:color w:val="605E5C"/>
      <w:shd w:val="clear" w:color="auto" w:fill="E1DFDD"/>
    </w:rPr>
  </w:style>
  <w:style w:type="paragraph" w:customStyle="1" w:styleId="14">
    <w:name w:val="Обычный1"/>
    <w:rsid w:val="001C7C86"/>
    <w:rPr>
      <w:rFonts w:ascii="Times New Roman" w:eastAsia="Times New Roman" w:hAnsi="Times New Roman" w:cs="Times New Roman"/>
      <w:sz w:val="28"/>
      <w:szCs w:val="28"/>
      <w:lang w:eastAsia="ru-RU"/>
    </w:rPr>
  </w:style>
  <w:style w:type="character" w:customStyle="1" w:styleId="UnresolvedMention">
    <w:name w:val="Unresolved Mention"/>
    <w:basedOn w:val="a0"/>
    <w:uiPriority w:val="99"/>
    <w:semiHidden/>
    <w:unhideWhenUsed/>
    <w:rsid w:val="005C792B"/>
    <w:rPr>
      <w:color w:val="605E5C"/>
      <w:shd w:val="clear" w:color="auto" w:fill="E1DFDD"/>
    </w:rPr>
  </w:style>
  <w:style w:type="character" w:customStyle="1" w:styleId="34">
    <w:name w:val="Неразрешенное упоминание3"/>
    <w:basedOn w:val="a0"/>
    <w:uiPriority w:val="99"/>
    <w:semiHidden/>
    <w:unhideWhenUsed/>
    <w:rsid w:val="00CF1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9245">
      <w:bodyDiv w:val="1"/>
      <w:marLeft w:val="0"/>
      <w:marRight w:val="0"/>
      <w:marTop w:val="0"/>
      <w:marBottom w:val="0"/>
      <w:divBdr>
        <w:top w:val="none" w:sz="0" w:space="0" w:color="auto"/>
        <w:left w:val="none" w:sz="0" w:space="0" w:color="auto"/>
        <w:bottom w:val="none" w:sz="0" w:space="0" w:color="auto"/>
        <w:right w:val="none" w:sz="0" w:space="0" w:color="auto"/>
      </w:divBdr>
      <w:divsChild>
        <w:div w:id="1992710107">
          <w:marLeft w:val="0"/>
          <w:marRight w:val="0"/>
          <w:marTop w:val="0"/>
          <w:marBottom w:val="0"/>
          <w:divBdr>
            <w:top w:val="none" w:sz="0" w:space="0" w:color="auto"/>
            <w:left w:val="none" w:sz="0" w:space="0" w:color="auto"/>
            <w:bottom w:val="single" w:sz="48" w:space="0" w:color="E3E5E4"/>
            <w:right w:val="none" w:sz="0" w:space="0" w:color="auto"/>
          </w:divBdr>
          <w:divsChild>
            <w:div w:id="26577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4">
      <w:bodyDiv w:val="1"/>
      <w:marLeft w:val="0"/>
      <w:marRight w:val="0"/>
      <w:marTop w:val="0"/>
      <w:marBottom w:val="0"/>
      <w:divBdr>
        <w:top w:val="none" w:sz="0" w:space="0" w:color="auto"/>
        <w:left w:val="none" w:sz="0" w:space="0" w:color="auto"/>
        <w:bottom w:val="none" w:sz="0" w:space="0" w:color="auto"/>
        <w:right w:val="none" w:sz="0" w:space="0" w:color="auto"/>
      </w:divBdr>
    </w:div>
    <w:div w:id="17122634">
      <w:bodyDiv w:val="1"/>
      <w:marLeft w:val="0"/>
      <w:marRight w:val="0"/>
      <w:marTop w:val="0"/>
      <w:marBottom w:val="0"/>
      <w:divBdr>
        <w:top w:val="none" w:sz="0" w:space="0" w:color="auto"/>
        <w:left w:val="none" w:sz="0" w:space="0" w:color="auto"/>
        <w:bottom w:val="none" w:sz="0" w:space="0" w:color="auto"/>
        <w:right w:val="none" w:sz="0" w:space="0" w:color="auto"/>
      </w:divBdr>
    </w:div>
    <w:div w:id="47845628">
      <w:bodyDiv w:val="1"/>
      <w:marLeft w:val="0"/>
      <w:marRight w:val="0"/>
      <w:marTop w:val="0"/>
      <w:marBottom w:val="0"/>
      <w:divBdr>
        <w:top w:val="none" w:sz="0" w:space="0" w:color="auto"/>
        <w:left w:val="none" w:sz="0" w:space="0" w:color="auto"/>
        <w:bottom w:val="none" w:sz="0" w:space="0" w:color="auto"/>
        <w:right w:val="none" w:sz="0" w:space="0" w:color="auto"/>
      </w:divBdr>
    </w:div>
    <w:div w:id="89200174">
      <w:bodyDiv w:val="1"/>
      <w:marLeft w:val="0"/>
      <w:marRight w:val="0"/>
      <w:marTop w:val="0"/>
      <w:marBottom w:val="0"/>
      <w:divBdr>
        <w:top w:val="none" w:sz="0" w:space="0" w:color="auto"/>
        <w:left w:val="none" w:sz="0" w:space="0" w:color="auto"/>
        <w:bottom w:val="none" w:sz="0" w:space="0" w:color="auto"/>
        <w:right w:val="none" w:sz="0" w:space="0" w:color="auto"/>
      </w:divBdr>
    </w:div>
    <w:div w:id="105468078">
      <w:bodyDiv w:val="1"/>
      <w:marLeft w:val="0"/>
      <w:marRight w:val="0"/>
      <w:marTop w:val="0"/>
      <w:marBottom w:val="0"/>
      <w:divBdr>
        <w:top w:val="none" w:sz="0" w:space="0" w:color="auto"/>
        <w:left w:val="none" w:sz="0" w:space="0" w:color="auto"/>
        <w:bottom w:val="none" w:sz="0" w:space="0" w:color="auto"/>
        <w:right w:val="none" w:sz="0" w:space="0" w:color="auto"/>
      </w:divBdr>
    </w:div>
    <w:div w:id="201988834">
      <w:bodyDiv w:val="1"/>
      <w:marLeft w:val="0"/>
      <w:marRight w:val="0"/>
      <w:marTop w:val="0"/>
      <w:marBottom w:val="0"/>
      <w:divBdr>
        <w:top w:val="none" w:sz="0" w:space="0" w:color="auto"/>
        <w:left w:val="none" w:sz="0" w:space="0" w:color="auto"/>
        <w:bottom w:val="none" w:sz="0" w:space="0" w:color="auto"/>
        <w:right w:val="none" w:sz="0" w:space="0" w:color="auto"/>
      </w:divBdr>
    </w:div>
    <w:div w:id="276186193">
      <w:bodyDiv w:val="1"/>
      <w:marLeft w:val="0"/>
      <w:marRight w:val="0"/>
      <w:marTop w:val="0"/>
      <w:marBottom w:val="0"/>
      <w:divBdr>
        <w:top w:val="none" w:sz="0" w:space="0" w:color="auto"/>
        <w:left w:val="none" w:sz="0" w:space="0" w:color="auto"/>
        <w:bottom w:val="none" w:sz="0" w:space="0" w:color="auto"/>
        <w:right w:val="none" w:sz="0" w:space="0" w:color="auto"/>
      </w:divBdr>
    </w:div>
    <w:div w:id="299773062">
      <w:bodyDiv w:val="1"/>
      <w:marLeft w:val="0"/>
      <w:marRight w:val="0"/>
      <w:marTop w:val="0"/>
      <w:marBottom w:val="0"/>
      <w:divBdr>
        <w:top w:val="none" w:sz="0" w:space="0" w:color="auto"/>
        <w:left w:val="none" w:sz="0" w:space="0" w:color="auto"/>
        <w:bottom w:val="none" w:sz="0" w:space="0" w:color="auto"/>
        <w:right w:val="none" w:sz="0" w:space="0" w:color="auto"/>
      </w:divBdr>
    </w:div>
    <w:div w:id="319507018">
      <w:bodyDiv w:val="1"/>
      <w:marLeft w:val="0"/>
      <w:marRight w:val="0"/>
      <w:marTop w:val="0"/>
      <w:marBottom w:val="0"/>
      <w:divBdr>
        <w:top w:val="none" w:sz="0" w:space="0" w:color="auto"/>
        <w:left w:val="none" w:sz="0" w:space="0" w:color="auto"/>
        <w:bottom w:val="none" w:sz="0" w:space="0" w:color="auto"/>
        <w:right w:val="none" w:sz="0" w:space="0" w:color="auto"/>
      </w:divBdr>
    </w:div>
    <w:div w:id="320931179">
      <w:bodyDiv w:val="1"/>
      <w:marLeft w:val="0"/>
      <w:marRight w:val="0"/>
      <w:marTop w:val="0"/>
      <w:marBottom w:val="0"/>
      <w:divBdr>
        <w:top w:val="none" w:sz="0" w:space="0" w:color="auto"/>
        <w:left w:val="none" w:sz="0" w:space="0" w:color="auto"/>
        <w:bottom w:val="none" w:sz="0" w:space="0" w:color="auto"/>
        <w:right w:val="none" w:sz="0" w:space="0" w:color="auto"/>
      </w:divBdr>
    </w:div>
    <w:div w:id="326204357">
      <w:bodyDiv w:val="1"/>
      <w:marLeft w:val="0"/>
      <w:marRight w:val="0"/>
      <w:marTop w:val="0"/>
      <w:marBottom w:val="0"/>
      <w:divBdr>
        <w:top w:val="none" w:sz="0" w:space="0" w:color="auto"/>
        <w:left w:val="none" w:sz="0" w:space="0" w:color="auto"/>
        <w:bottom w:val="none" w:sz="0" w:space="0" w:color="auto"/>
        <w:right w:val="none" w:sz="0" w:space="0" w:color="auto"/>
      </w:divBdr>
    </w:div>
    <w:div w:id="337390253">
      <w:bodyDiv w:val="1"/>
      <w:marLeft w:val="0"/>
      <w:marRight w:val="0"/>
      <w:marTop w:val="0"/>
      <w:marBottom w:val="0"/>
      <w:divBdr>
        <w:top w:val="none" w:sz="0" w:space="0" w:color="auto"/>
        <w:left w:val="none" w:sz="0" w:space="0" w:color="auto"/>
        <w:bottom w:val="none" w:sz="0" w:space="0" w:color="auto"/>
        <w:right w:val="none" w:sz="0" w:space="0" w:color="auto"/>
      </w:divBdr>
    </w:div>
    <w:div w:id="341204205">
      <w:bodyDiv w:val="1"/>
      <w:marLeft w:val="0"/>
      <w:marRight w:val="0"/>
      <w:marTop w:val="0"/>
      <w:marBottom w:val="0"/>
      <w:divBdr>
        <w:top w:val="none" w:sz="0" w:space="0" w:color="auto"/>
        <w:left w:val="none" w:sz="0" w:space="0" w:color="auto"/>
        <w:bottom w:val="none" w:sz="0" w:space="0" w:color="auto"/>
        <w:right w:val="none" w:sz="0" w:space="0" w:color="auto"/>
      </w:divBdr>
    </w:div>
    <w:div w:id="347173644">
      <w:bodyDiv w:val="1"/>
      <w:marLeft w:val="0"/>
      <w:marRight w:val="0"/>
      <w:marTop w:val="0"/>
      <w:marBottom w:val="0"/>
      <w:divBdr>
        <w:top w:val="none" w:sz="0" w:space="0" w:color="auto"/>
        <w:left w:val="none" w:sz="0" w:space="0" w:color="auto"/>
        <w:bottom w:val="none" w:sz="0" w:space="0" w:color="auto"/>
        <w:right w:val="none" w:sz="0" w:space="0" w:color="auto"/>
      </w:divBdr>
    </w:div>
    <w:div w:id="406997977">
      <w:bodyDiv w:val="1"/>
      <w:marLeft w:val="0"/>
      <w:marRight w:val="0"/>
      <w:marTop w:val="0"/>
      <w:marBottom w:val="0"/>
      <w:divBdr>
        <w:top w:val="none" w:sz="0" w:space="0" w:color="auto"/>
        <w:left w:val="none" w:sz="0" w:space="0" w:color="auto"/>
        <w:bottom w:val="none" w:sz="0" w:space="0" w:color="auto"/>
        <w:right w:val="none" w:sz="0" w:space="0" w:color="auto"/>
      </w:divBdr>
    </w:div>
    <w:div w:id="426972967">
      <w:bodyDiv w:val="1"/>
      <w:marLeft w:val="0"/>
      <w:marRight w:val="0"/>
      <w:marTop w:val="0"/>
      <w:marBottom w:val="0"/>
      <w:divBdr>
        <w:top w:val="none" w:sz="0" w:space="0" w:color="auto"/>
        <w:left w:val="none" w:sz="0" w:space="0" w:color="auto"/>
        <w:bottom w:val="none" w:sz="0" w:space="0" w:color="auto"/>
        <w:right w:val="none" w:sz="0" w:space="0" w:color="auto"/>
      </w:divBdr>
    </w:div>
    <w:div w:id="431051639">
      <w:bodyDiv w:val="1"/>
      <w:marLeft w:val="0"/>
      <w:marRight w:val="0"/>
      <w:marTop w:val="0"/>
      <w:marBottom w:val="0"/>
      <w:divBdr>
        <w:top w:val="none" w:sz="0" w:space="0" w:color="auto"/>
        <w:left w:val="none" w:sz="0" w:space="0" w:color="auto"/>
        <w:bottom w:val="none" w:sz="0" w:space="0" w:color="auto"/>
        <w:right w:val="none" w:sz="0" w:space="0" w:color="auto"/>
      </w:divBdr>
    </w:div>
    <w:div w:id="440537435">
      <w:bodyDiv w:val="1"/>
      <w:marLeft w:val="0"/>
      <w:marRight w:val="0"/>
      <w:marTop w:val="0"/>
      <w:marBottom w:val="0"/>
      <w:divBdr>
        <w:top w:val="none" w:sz="0" w:space="0" w:color="auto"/>
        <w:left w:val="none" w:sz="0" w:space="0" w:color="auto"/>
        <w:bottom w:val="none" w:sz="0" w:space="0" w:color="auto"/>
        <w:right w:val="none" w:sz="0" w:space="0" w:color="auto"/>
      </w:divBdr>
    </w:div>
    <w:div w:id="444469867">
      <w:bodyDiv w:val="1"/>
      <w:marLeft w:val="0"/>
      <w:marRight w:val="0"/>
      <w:marTop w:val="0"/>
      <w:marBottom w:val="0"/>
      <w:divBdr>
        <w:top w:val="none" w:sz="0" w:space="0" w:color="auto"/>
        <w:left w:val="none" w:sz="0" w:space="0" w:color="auto"/>
        <w:bottom w:val="none" w:sz="0" w:space="0" w:color="auto"/>
        <w:right w:val="none" w:sz="0" w:space="0" w:color="auto"/>
      </w:divBdr>
    </w:div>
    <w:div w:id="462502911">
      <w:bodyDiv w:val="1"/>
      <w:marLeft w:val="0"/>
      <w:marRight w:val="0"/>
      <w:marTop w:val="0"/>
      <w:marBottom w:val="0"/>
      <w:divBdr>
        <w:top w:val="none" w:sz="0" w:space="0" w:color="auto"/>
        <w:left w:val="none" w:sz="0" w:space="0" w:color="auto"/>
        <w:bottom w:val="none" w:sz="0" w:space="0" w:color="auto"/>
        <w:right w:val="none" w:sz="0" w:space="0" w:color="auto"/>
      </w:divBdr>
    </w:div>
    <w:div w:id="465198346">
      <w:bodyDiv w:val="1"/>
      <w:marLeft w:val="0"/>
      <w:marRight w:val="0"/>
      <w:marTop w:val="0"/>
      <w:marBottom w:val="0"/>
      <w:divBdr>
        <w:top w:val="none" w:sz="0" w:space="0" w:color="auto"/>
        <w:left w:val="none" w:sz="0" w:space="0" w:color="auto"/>
        <w:bottom w:val="none" w:sz="0" w:space="0" w:color="auto"/>
        <w:right w:val="none" w:sz="0" w:space="0" w:color="auto"/>
      </w:divBdr>
    </w:div>
    <w:div w:id="467359422">
      <w:bodyDiv w:val="1"/>
      <w:marLeft w:val="0"/>
      <w:marRight w:val="0"/>
      <w:marTop w:val="0"/>
      <w:marBottom w:val="0"/>
      <w:divBdr>
        <w:top w:val="none" w:sz="0" w:space="0" w:color="auto"/>
        <w:left w:val="none" w:sz="0" w:space="0" w:color="auto"/>
        <w:bottom w:val="none" w:sz="0" w:space="0" w:color="auto"/>
        <w:right w:val="none" w:sz="0" w:space="0" w:color="auto"/>
      </w:divBdr>
    </w:div>
    <w:div w:id="472873153">
      <w:bodyDiv w:val="1"/>
      <w:marLeft w:val="0"/>
      <w:marRight w:val="0"/>
      <w:marTop w:val="0"/>
      <w:marBottom w:val="0"/>
      <w:divBdr>
        <w:top w:val="none" w:sz="0" w:space="0" w:color="auto"/>
        <w:left w:val="none" w:sz="0" w:space="0" w:color="auto"/>
        <w:bottom w:val="none" w:sz="0" w:space="0" w:color="auto"/>
        <w:right w:val="none" w:sz="0" w:space="0" w:color="auto"/>
      </w:divBdr>
    </w:div>
    <w:div w:id="479229523">
      <w:bodyDiv w:val="1"/>
      <w:marLeft w:val="0"/>
      <w:marRight w:val="0"/>
      <w:marTop w:val="0"/>
      <w:marBottom w:val="0"/>
      <w:divBdr>
        <w:top w:val="none" w:sz="0" w:space="0" w:color="auto"/>
        <w:left w:val="none" w:sz="0" w:space="0" w:color="auto"/>
        <w:bottom w:val="none" w:sz="0" w:space="0" w:color="auto"/>
        <w:right w:val="none" w:sz="0" w:space="0" w:color="auto"/>
      </w:divBdr>
    </w:div>
    <w:div w:id="481580134">
      <w:bodyDiv w:val="1"/>
      <w:marLeft w:val="0"/>
      <w:marRight w:val="0"/>
      <w:marTop w:val="0"/>
      <w:marBottom w:val="0"/>
      <w:divBdr>
        <w:top w:val="none" w:sz="0" w:space="0" w:color="auto"/>
        <w:left w:val="none" w:sz="0" w:space="0" w:color="auto"/>
        <w:bottom w:val="none" w:sz="0" w:space="0" w:color="auto"/>
        <w:right w:val="none" w:sz="0" w:space="0" w:color="auto"/>
      </w:divBdr>
    </w:div>
    <w:div w:id="481696699">
      <w:bodyDiv w:val="1"/>
      <w:marLeft w:val="0"/>
      <w:marRight w:val="0"/>
      <w:marTop w:val="0"/>
      <w:marBottom w:val="0"/>
      <w:divBdr>
        <w:top w:val="none" w:sz="0" w:space="0" w:color="auto"/>
        <w:left w:val="none" w:sz="0" w:space="0" w:color="auto"/>
        <w:bottom w:val="none" w:sz="0" w:space="0" w:color="auto"/>
        <w:right w:val="none" w:sz="0" w:space="0" w:color="auto"/>
      </w:divBdr>
    </w:div>
    <w:div w:id="508524394">
      <w:bodyDiv w:val="1"/>
      <w:marLeft w:val="0"/>
      <w:marRight w:val="0"/>
      <w:marTop w:val="0"/>
      <w:marBottom w:val="0"/>
      <w:divBdr>
        <w:top w:val="none" w:sz="0" w:space="0" w:color="auto"/>
        <w:left w:val="none" w:sz="0" w:space="0" w:color="auto"/>
        <w:bottom w:val="none" w:sz="0" w:space="0" w:color="auto"/>
        <w:right w:val="none" w:sz="0" w:space="0" w:color="auto"/>
      </w:divBdr>
    </w:div>
    <w:div w:id="510067680">
      <w:bodyDiv w:val="1"/>
      <w:marLeft w:val="0"/>
      <w:marRight w:val="0"/>
      <w:marTop w:val="0"/>
      <w:marBottom w:val="0"/>
      <w:divBdr>
        <w:top w:val="none" w:sz="0" w:space="0" w:color="auto"/>
        <w:left w:val="none" w:sz="0" w:space="0" w:color="auto"/>
        <w:bottom w:val="none" w:sz="0" w:space="0" w:color="auto"/>
        <w:right w:val="none" w:sz="0" w:space="0" w:color="auto"/>
      </w:divBdr>
    </w:div>
    <w:div w:id="511727298">
      <w:bodyDiv w:val="1"/>
      <w:marLeft w:val="0"/>
      <w:marRight w:val="0"/>
      <w:marTop w:val="0"/>
      <w:marBottom w:val="0"/>
      <w:divBdr>
        <w:top w:val="none" w:sz="0" w:space="0" w:color="auto"/>
        <w:left w:val="none" w:sz="0" w:space="0" w:color="auto"/>
        <w:bottom w:val="none" w:sz="0" w:space="0" w:color="auto"/>
        <w:right w:val="none" w:sz="0" w:space="0" w:color="auto"/>
      </w:divBdr>
    </w:div>
    <w:div w:id="513962657">
      <w:bodyDiv w:val="1"/>
      <w:marLeft w:val="0"/>
      <w:marRight w:val="0"/>
      <w:marTop w:val="0"/>
      <w:marBottom w:val="0"/>
      <w:divBdr>
        <w:top w:val="none" w:sz="0" w:space="0" w:color="auto"/>
        <w:left w:val="none" w:sz="0" w:space="0" w:color="auto"/>
        <w:bottom w:val="none" w:sz="0" w:space="0" w:color="auto"/>
        <w:right w:val="none" w:sz="0" w:space="0" w:color="auto"/>
      </w:divBdr>
    </w:div>
    <w:div w:id="514808625">
      <w:bodyDiv w:val="1"/>
      <w:marLeft w:val="0"/>
      <w:marRight w:val="0"/>
      <w:marTop w:val="0"/>
      <w:marBottom w:val="0"/>
      <w:divBdr>
        <w:top w:val="none" w:sz="0" w:space="0" w:color="auto"/>
        <w:left w:val="none" w:sz="0" w:space="0" w:color="auto"/>
        <w:bottom w:val="none" w:sz="0" w:space="0" w:color="auto"/>
        <w:right w:val="none" w:sz="0" w:space="0" w:color="auto"/>
      </w:divBdr>
    </w:div>
    <w:div w:id="535042534">
      <w:bodyDiv w:val="1"/>
      <w:marLeft w:val="0"/>
      <w:marRight w:val="0"/>
      <w:marTop w:val="0"/>
      <w:marBottom w:val="0"/>
      <w:divBdr>
        <w:top w:val="none" w:sz="0" w:space="0" w:color="auto"/>
        <w:left w:val="none" w:sz="0" w:space="0" w:color="auto"/>
        <w:bottom w:val="none" w:sz="0" w:space="0" w:color="auto"/>
        <w:right w:val="none" w:sz="0" w:space="0" w:color="auto"/>
      </w:divBdr>
    </w:div>
    <w:div w:id="559288462">
      <w:bodyDiv w:val="1"/>
      <w:marLeft w:val="0"/>
      <w:marRight w:val="0"/>
      <w:marTop w:val="0"/>
      <w:marBottom w:val="0"/>
      <w:divBdr>
        <w:top w:val="none" w:sz="0" w:space="0" w:color="auto"/>
        <w:left w:val="none" w:sz="0" w:space="0" w:color="auto"/>
        <w:bottom w:val="none" w:sz="0" w:space="0" w:color="auto"/>
        <w:right w:val="none" w:sz="0" w:space="0" w:color="auto"/>
      </w:divBdr>
    </w:div>
    <w:div w:id="562912153">
      <w:bodyDiv w:val="1"/>
      <w:marLeft w:val="0"/>
      <w:marRight w:val="0"/>
      <w:marTop w:val="0"/>
      <w:marBottom w:val="0"/>
      <w:divBdr>
        <w:top w:val="none" w:sz="0" w:space="0" w:color="auto"/>
        <w:left w:val="none" w:sz="0" w:space="0" w:color="auto"/>
        <w:bottom w:val="none" w:sz="0" w:space="0" w:color="auto"/>
        <w:right w:val="none" w:sz="0" w:space="0" w:color="auto"/>
      </w:divBdr>
    </w:div>
    <w:div w:id="573390803">
      <w:bodyDiv w:val="1"/>
      <w:marLeft w:val="0"/>
      <w:marRight w:val="0"/>
      <w:marTop w:val="0"/>
      <w:marBottom w:val="0"/>
      <w:divBdr>
        <w:top w:val="none" w:sz="0" w:space="0" w:color="auto"/>
        <w:left w:val="none" w:sz="0" w:space="0" w:color="auto"/>
        <w:bottom w:val="none" w:sz="0" w:space="0" w:color="auto"/>
        <w:right w:val="none" w:sz="0" w:space="0" w:color="auto"/>
      </w:divBdr>
    </w:div>
    <w:div w:id="573393809">
      <w:bodyDiv w:val="1"/>
      <w:marLeft w:val="0"/>
      <w:marRight w:val="0"/>
      <w:marTop w:val="0"/>
      <w:marBottom w:val="0"/>
      <w:divBdr>
        <w:top w:val="none" w:sz="0" w:space="0" w:color="auto"/>
        <w:left w:val="none" w:sz="0" w:space="0" w:color="auto"/>
        <w:bottom w:val="none" w:sz="0" w:space="0" w:color="auto"/>
        <w:right w:val="none" w:sz="0" w:space="0" w:color="auto"/>
      </w:divBdr>
    </w:div>
    <w:div w:id="578252882">
      <w:bodyDiv w:val="1"/>
      <w:marLeft w:val="0"/>
      <w:marRight w:val="0"/>
      <w:marTop w:val="0"/>
      <w:marBottom w:val="0"/>
      <w:divBdr>
        <w:top w:val="none" w:sz="0" w:space="0" w:color="auto"/>
        <w:left w:val="none" w:sz="0" w:space="0" w:color="auto"/>
        <w:bottom w:val="none" w:sz="0" w:space="0" w:color="auto"/>
        <w:right w:val="none" w:sz="0" w:space="0" w:color="auto"/>
      </w:divBdr>
    </w:div>
    <w:div w:id="581641380">
      <w:bodyDiv w:val="1"/>
      <w:marLeft w:val="0"/>
      <w:marRight w:val="0"/>
      <w:marTop w:val="0"/>
      <w:marBottom w:val="0"/>
      <w:divBdr>
        <w:top w:val="none" w:sz="0" w:space="0" w:color="auto"/>
        <w:left w:val="none" w:sz="0" w:space="0" w:color="auto"/>
        <w:bottom w:val="none" w:sz="0" w:space="0" w:color="auto"/>
        <w:right w:val="none" w:sz="0" w:space="0" w:color="auto"/>
      </w:divBdr>
    </w:div>
    <w:div w:id="589200032">
      <w:bodyDiv w:val="1"/>
      <w:marLeft w:val="0"/>
      <w:marRight w:val="0"/>
      <w:marTop w:val="0"/>
      <w:marBottom w:val="0"/>
      <w:divBdr>
        <w:top w:val="none" w:sz="0" w:space="0" w:color="auto"/>
        <w:left w:val="none" w:sz="0" w:space="0" w:color="auto"/>
        <w:bottom w:val="none" w:sz="0" w:space="0" w:color="auto"/>
        <w:right w:val="none" w:sz="0" w:space="0" w:color="auto"/>
      </w:divBdr>
    </w:div>
    <w:div w:id="591738635">
      <w:bodyDiv w:val="1"/>
      <w:marLeft w:val="0"/>
      <w:marRight w:val="0"/>
      <w:marTop w:val="0"/>
      <w:marBottom w:val="0"/>
      <w:divBdr>
        <w:top w:val="none" w:sz="0" w:space="0" w:color="auto"/>
        <w:left w:val="none" w:sz="0" w:space="0" w:color="auto"/>
        <w:bottom w:val="none" w:sz="0" w:space="0" w:color="auto"/>
        <w:right w:val="none" w:sz="0" w:space="0" w:color="auto"/>
      </w:divBdr>
    </w:div>
    <w:div w:id="626282998">
      <w:bodyDiv w:val="1"/>
      <w:marLeft w:val="0"/>
      <w:marRight w:val="0"/>
      <w:marTop w:val="0"/>
      <w:marBottom w:val="0"/>
      <w:divBdr>
        <w:top w:val="none" w:sz="0" w:space="0" w:color="auto"/>
        <w:left w:val="none" w:sz="0" w:space="0" w:color="auto"/>
        <w:bottom w:val="none" w:sz="0" w:space="0" w:color="auto"/>
        <w:right w:val="none" w:sz="0" w:space="0" w:color="auto"/>
      </w:divBdr>
    </w:div>
    <w:div w:id="628705284">
      <w:bodyDiv w:val="1"/>
      <w:marLeft w:val="0"/>
      <w:marRight w:val="0"/>
      <w:marTop w:val="0"/>
      <w:marBottom w:val="0"/>
      <w:divBdr>
        <w:top w:val="none" w:sz="0" w:space="0" w:color="auto"/>
        <w:left w:val="none" w:sz="0" w:space="0" w:color="auto"/>
        <w:bottom w:val="none" w:sz="0" w:space="0" w:color="auto"/>
        <w:right w:val="none" w:sz="0" w:space="0" w:color="auto"/>
      </w:divBdr>
    </w:div>
    <w:div w:id="646667550">
      <w:bodyDiv w:val="1"/>
      <w:marLeft w:val="0"/>
      <w:marRight w:val="0"/>
      <w:marTop w:val="0"/>
      <w:marBottom w:val="0"/>
      <w:divBdr>
        <w:top w:val="none" w:sz="0" w:space="0" w:color="auto"/>
        <w:left w:val="none" w:sz="0" w:space="0" w:color="auto"/>
        <w:bottom w:val="none" w:sz="0" w:space="0" w:color="auto"/>
        <w:right w:val="none" w:sz="0" w:space="0" w:color="auto"/>
      </w:divBdr>
    </w:div>
    <w:div w:id="657614143">
      <w:bodyDiv w:val="1"/>
      <w:marLeft w:val="0"/>
      <w:marRight w:val="0"/>
      <w:marTop w:val="0"/>
      <w:marBottom w:val="0"/>
      <w:divBdr>
        <w:top w:val="none" w:sz="0" w:space="0" w:color="auto"/>
        <w:left w:val="none" w:sz="0" w:space="0" w:color="auto"/>
        <w:bottom w:val="none" w:sz="0" w:space="0" w:color="auto"/>
        <w:right w:val="none" w:sz="0" w:space="0" w:color="auto"/>
      </w:divBdr>
    </w:div>
    <w:div w:id="659308825">
      <w:bodyDiv w:val="1"/>
      <w:marLeft w:val="0"/>
      <w:marRight w:val="0"/>
      <w:marTop w:val="0"/>
      <w:marBottom w:val="0"/>
      <w:divBdr>
        <w:top w:val="none" w:sz="0" w:space="0" w:color="auto"/>
        <w:left w:val="none" w:sz="0" w:space="0" w:color="auto"/>
        <w:bottom w:val="none" w:sz="0" w:space="0" w:color="auto"/>
        <w:right w:val="none" w:sz="0" w:space="0" w:color="auto"/>
      </w:divBdr>
    </w:div>
    <w:div w:id="659769237">
      <w:bodyDiv w:val="1"/>
      <w:marLeft w:val="0"/>
      <w:marRight w:val="0"/>
      <w:marTop w:val="0"/>
      <w:marBottom w:val="0"/>
      <w:divBdr>
        <w:top w:val="none" w:sz="0" w:space="0" w:color="auto"/>
        <w:left w:val="none" w:sz="0" w:space="0" w:color="auto"/>
        <w:bottom w:val="none" w:sz="0" w:space="0" w:color="auto"/>
        <w:right w:val="none" w:sz="0" w:space="0" w:color="auto"/>
      </w:divBdr>
    </w:div>
    <w:div w:id="660624998">
      <w:bodyDiv w:val="1"/>
      <w:marLeft w:val="0"/>
      <w:marRight w:val="0"/>
      <w:marTop w:val="0"/>
      <w:marBottom w:val="0"/>
      <w:divBdr>
        <w:top w:val="none" w:sz="0" w:space="0" w:color="auto"/>
        <w:left w:val="none" w:sz="0" w:space="0" w:color="auto"/>
        <w:bottom w:val="none" w:sz="0" w:space="0" w:color="auto"/>
        <w:right w:val="none" w:sz="0" w:space="0" w:color="auto"/>
      </w:divBdr>
    </w:div>
    <w:div w:id="704675373">
      <w:bodyDiv w:val="1"/>
      <w:marLeft w:val="0"/>
      <w:marRight w:val="0"/>
      <w:marTop w:val="0"/>
      <w:marBottom w:val="0"/>
      <w:divBdr>
        <w:top w:val="none" w:sz="0" w:space="0" w:color="auto"/>
        <w:left w:val="none" w:sz="0" w:space="0" w:color="auto"/>
        <w:bottom w:val="none" w:sz="0" w:space="0" w:color="auto"/>
        <w:right w:val="none" w:sz="0" w:space="0" w:color="auto"/>
      </w:divBdr>
    </w:div>
    <w:div w:id="706641356">
      <w:bodyDiv w:val="1"/>
      <w:marLeft w:val="0"/>
      <w:marRight w:val="0"/>
      <w:marTop w:val="0"/>
      <w:marBottom w:val="0"/>
      <w:divBdr>
        <w:top w:val="none" w:sz="0" w:space="0" w:color="auto"/>
        <w:left w:val="none" w:sz="0" w:space="0" w:color="auto"/>
        <w:bottom w:val="none" w:sz="0" w:space="0" w:color="auto"/>
        <w:right w:val="none" w:sz="0" w:space="0" w:color="auto"/>
      </w:divBdr>
    </w:div>
    <w:div w:id="709500988">
      <w:bodyDiv w:val="1"/>
      <w:marLeft w:val="0"/>
      <w:marRight w:val="0"/>
      <w:marTop w:val="0"/>
      <w:marBottom w:val="0"/>
      <w:divBdr>
        <w:top w:val="none" w:sz="0" w:space="0" w:color="auto"/>
        <w:left w:val="none" w:sz="0" w:space="0" w:color="auto"/>
        <w:bottom w:val="none" w:sz="0" w:space="0" w:color="auto"/>
        <w:right w:val="none" w:sz="0" w:space="0" w:color="auto"/>
      </w:divBdr>
    </w:div>
    <w:div w:id="715931581">
      <w:bodyDiv w:val="1"/>
      <w:marLeft w:val="0"/>
      <w:marRight w:val="0"/>
      <w:marTop w:val="0"/>
      <w:marBottom w:val="0"/>
      <w:divBdr>
        <w:top w:val="none" w:sz="0" w:space="0" w:color="auto"/>
        <w:left w:val="none" w:sz="0" w:space="0" w:color="auto"/>
        <w:bottom w:val="none" w:sz="0" w:space="0" w:color="auto"/>
        <w:right w:val="none" w:sz="0" w:space="0" w:color="auto"/>
      </w:divBdr>
    </w:div>
    <w:div w:id="721438856">
      <w:bodyDiv w:val="1"/>
      <w:marLeft w:val="0"/>
      <w:marRight w:val="0"/>
      <w:marTop w:val="0"/>
      <w:marBottom w:val="0"/>
      <w:divBdr>
        <w:top w:val="none" w:sz="0" w:space="0" w:color="auto"/>
        <w:left w:val="none" w:sz="0" w:space="0" w:color="auto"/>
        <w:bottom w:val="none" w:sz="0" w:space="0" w:color="auto"/>
        <w:right w:val="none" w:sz="0" w:space="0" w:color="auto"/>
      </w:divBdr>
    </w:div>
    <w:div w:id="728379551">
      <w:bodyDiv w:val="1"/>
      <w:marLeft w:val="0"/>
      <w:marRight w:val="0"/>
      <w:marTop w:val="0"/>
      <w:marBottom w:val="0"/>
      <w:divBdr>
        <w:top w:val="none" w:sz="0" w:space="0" w:color="auto"/>
        <w:left w:val="none" w:sz="0" w:space="0" w:color="auto"/>
        <w:bottom w:val="none" w:sz="0" w:space="0" w:color="auto"/>
        <w:right w:val="none" w:sz="0" w:space="0" w:color="auto"/>
      </w:divBdr>
    </w:div>
    <w:div w:id="737632698">
      <w:bodyDiv w:val="1"/>
      <w:marLeft w:val="0"/>
      <w:marRight w:val="0"/>
      <w:marTop w:val="0"/>
      <w:marBottom w:val="0"/>
      <w:divBdr>
        <w:top w:val="none" w:sz="0" w:space="0" w:color="auto"/>
        <w:left w:val="none" w:sz="0" w:space="0" w:color="auto"/>
        <w:bottom w:val="none" w:sz="0" w:space="0" w:color="auto"/>
        <w:right w:val="none" w:sz="0" w:space="0" w:color="auto"/>
      </w:divBdr>
      <w:divsChild>
        <w:div w:id="1210453252">
          <w:marLeft w:val="0"/>
          <w:marRight w:val="0"/>
          <w:marTop w:val="15"/>
          <w:marBottom w:val="0"/>
          <w:divBdr>
            <w:top w:val="single" w:sz="48" w:space="0" w:color="auto"/>
            <w:left w:val="single" w:sz="48" w:space="0" w:color="auto"/>
            <w:bottom w:val="single" w:sz="48" w:space="0" w:color="auto"/>
            <w:right w:val="single" w:sz="48" w:space="0" w:color="auto"/>
          </w:divBdr>
          <w:divsChild>
            <w:div w:id="2083871105">
              <w:marLeft w:val="0"/>
              <w:marRight w:val="0"/>
              <w:marTop w:val="0"/>
              <w:marBottom w:val="0"/>
              <w:divBdr>
                <w:top w:val="none" w:sz="0" w:space="0" w:color="auto"/>
                <w:left w:val="none" w:sz="0" w:space="0" w:color="auto"/>
                <w:bottom w:val="none" w:sz="0" w:space="0" w:color="auto"/>
                <w:right w:val="none" w:sz="0" w:space="0" w:color="auto"/>
              </w:divBdr>
              <w:divsChild>
                <w:div w:id="107244748">
                  <w:marLeft w:val="0"/>
                  <w:marRight w:val="0"/>
                  <w:marTop w:val="0"/>
                  <w:marBottom w:val="0"/>
                  <w:divBdr>
                    <w:top w:val="none" w:sz="0" w:space="0" w:color="auto"/>
                    <w:left w:val="none" w:sz="0" w:space="0" w:color="auto"/>
                    <w:bottom w:val="none" w:sz="0" w:space="0" w:color="auto"/>
                    <w:right w:val="none" w:sz="0" w:space="0" w:color="auto"/>
                  </w:divBdr>
                </w:div>
                <w:div w:id="385684750">
                  <w:marLeft w:val="0"/>
                  <w:marRight w:val="0"/>
                  <w:marTop w:val="0"/>
                  <w:marBottom w:val="0"/>
                  <w:divBdr>
                    <w:top w:val="none" w:sz="0" w:space="0" w:color="auto"/>
                    <w:left w:val="none" w:sz="0" w:space="0" w:color="auto"/>
                    <w:bottom w:val="none" w:sz="0" w:space="0" w:color="auto"/>
                    <w:right w:val="none" w:sz="0" w:space="0" w:color="auto"/>
                  </w:divBdr>
                </w:div>
                <w:div w:id="772624853">
                  <w:marLeft w:val="0"/>
                  <w:marRight w:val="0"/>
                  <w:marTop w:val="0"/>
                  <w:marBottom w:val="0"/>
                  <w:divBdr>
                    <w:top w:val="none" w:sz="0" w:space="0" w:color="auto"/>
                    <w:left w:val="none" w:sz="0" w:space="0" w:color="auto"/>
                    <w:bottom w:val="none" w:sz="0" w:space="0" w:color="auto"/>
                    <w:right w:val="none" w:sz="0" w:space="0" w:color="auto"/>
                  </w:divBdr>
                </w:div>
                <w:div w:id="891188454">
                  <w:marLeft w:val="0"/>
                  <w:marRight w:val="0"/>
                  <w:marTop w:val="0"/>
                  <w:marBottom w:val="0"/>
                  <w:divBdr>
                    <w:top w:val="none" w:sz="0" w:space="0" w:color="auto"/>
                    <w:left w:val="none" w:sz="0" w:space="0" w:color="auto"/>
                    <w:bottom w:val="none" w:sz="0" w:space="0" w:color="auto"/>
                    <w:right w:val="none" w:sz="0" w:space="0" w:color="auto"/>
                  </w:divBdr>
                </w:div>
                <w:div w:id="919756553">
                  <w:marLeft w:val="0"/>
                  <w:marRight w:val="0"/>
                  <w:marTop w:val="0"/>
                  <w:marBottom w:val="0"/>
                  <w:divBdr>
                    <w:top w:val="none" w:sz="0" w:space="0" w:color="auto"/>
                    <w:left w:val="none" w:sz="0" w:space="0" w:color="auto"/>
                    <w:bottom w:val="none" w:sz="0" w:space="0" w:color="auto"/>
                    <w:right w:val="none" w:sz="0" w:space="0" w:color="auto"/>
                  </w:divBdr>
                </w:div>
                <w:div w:id="991371948">
                  <w:marLeft w:val="0"/>
                  <w:marRight w:val="0"/>
                  <w:marTop w:val="0"/>
                  <w:marBottom w:val="0"/>
                  <w:divBdr>
                    <w:top w:val="none" w:sz="0" w:space="0" w:color="auto"/>
                    <w:left w:val="none" w:sz="0" w:space="0" w:color="auto"/>
                    <w:bottom w:val="none" w:sz="0" w:space="0" w:color="auto"/>
                    <w:right w:val="none" w:sz="0" w:space="0" w:color="auto"/>
                  </w:divBdr>
                </w:div>
                <w:div w:id="1403023551">
                  <w:marLeft w:val="0"/>
                  <w:marRight w:val="0"/>
                  <w:marTop w:val="0"/>
                  <w:marBottom w:val="0"/>
                  <w:divBdr>
                    <w:top w:val="none" w:sz="0" w:space="0" w:color="auto"/>
                    <w:left w:val="none" w:sz="0" w:space="0" w:color="auto"/>
                    <w:bottom w:val="none" w:sz="0" w:space="0" w:color="auto"/>
                    <w:right w:val="none" w:sz="0" w:space="0" w:color="auto"/>
                  </w:divBdr>
                </w:div>
                <w:div w:id="1833833878">
                  <w:marLeft w:val="0"/>
                  <w:marRight w:val="0"/>
                  <w:marTop w:val="0"/>
                  <w:marBottom w:val="0"/>
                  <w:divBdr>
                    <w:top w:val="none" w:sz="0" w:space="0" w:color="auto"/>
                    <w:left w:val="none" w:sz="0" w:space="0" w:color="auto"/>
                    <w:bottom w:val="none" w:sz="0" w:space="0" w:color="auto"/>
                    <w:right w:val="none" w:sz="0" w:space="0" w:color="auto"/>
                  </w:divBdr>
                </w:div>
                <w:div w:id="19998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19204">
      <w:bodyDiv w:val="1"/>
      <w:marLeft w:val="0"/>
      <w:marRight w:val="0"/>
      <w:marTop w:val="0"/>
      <w:marBottom w:val="0"/>
      <w:divBdr>
        <w:top w:val="none" w:sz="0" w:space="0" w:color="auto"/>
        <w:left w:val="none" w:sz="0" w:space="0" w:color="auto"/>
        <w:bottom w:val="none" w:sz="0" w:space="0" w:color="auto"/>
        <w:right w:val="none" w:sz="0" w:space="0" w:color="auto"/>
      </w:divBdr>
    </w:div>
    <w:div w:id="754128865">
      <w:bodyDiv w:val="1"/>
      <w:marLeft w:val="0"/>
      <w:marRight w:val="0"/>
      <w:marTop w:val="0"/>
      <w:marBottom w:val="0"/>
      <w:divBdr>
        <w:top w:val="none" w:sz="0" w:space="0" w:color="auto"/>
        <w:left w:val="none" w:sz="0" w:space="0" w:color="auto"/>
        <w:bottom w:val="none" w:sz="0" w:space="0" w:color="auto"/>
        <w:right w:val="none" w:sz="0" w:space="0" w:color="auto"/>
      </w:divBdr>
      <w:divsChild>
        <w:div w:id="278142485">
          <w:marLeft w:val="0"/>
          <w:marRight w:val="0"/>
          <w:marTop w:val="0"/>
          <w:marBottom w:val="0"/>
          <w:divBdr>
            <w:top w:val="none" w:sz="0" w:space="0" w:color="auto"/>
            <w:left w:val="none" w:sz="0" w:space="0" w:color="auto"/>
            <w:bottom w:val="none" w:sz="0" w:space="0" w:color="auto"/>
            <w:right w:val="none" w:sz="0" w:space="0" w:color="auto"/>
          </w:divBdr>
        </w:div>
        <w:div w:id="361517896">
          <w:marLeft w:val="0"/>
          <w:marRight w:val="0"/>
          <w:marTop w:val="0"/>
          <w:marBottom w:val="0"/>
          <w:divBdr>
            <w:top w:val="none" w:sz="0" w:space="0" w:color="auto"/>
            <w:left w:val="none" w:sz="0" w:space="0" w:color="auto"/>
            <w:bottom w:val="none" w:sz="0" w:space="0" w:color="auto"/>
            <w:right w:val="none" w:sz="0" w:space="0" w:color="auto"/>
          </w:divBdr>
        </w:div>
        <w:div w:id="479810383">
          <w:marLeft w:val="0"/>
          <w:marRight w:val="0"/>
          <w:marTop w:val="0"/>
          <w:marBottom w:val="0"/>
          <w:divBdr>
            <w:top w:val="none" w:sz="0" w:space="0" w:color="auto"/>
            <w:left w:val="none" w:sz="0" w:space="0" w:color="auto"/>
            <w:bottom w:val="none" w:sz="0" w:space="0" w:color="auto"/>
            <w:right w:val="none" w:sz="0" w:space="0" w:color="auto"/>
          </w:divBdr>
        </w:div>
      </w:divsChild>
    </w:div>
    <w:div w:id="790979692">
      <w:bodyDiv w:val="1"/>
      <w:marLeft w:val="0"/>
      <w:marRight w:val="0"/>
      <w:marTop w:val="0"/>
      <w:marBottom w:val="0"/>
      <w:divBdr>
        <w:top w:val="none" w:sz="0" w:space="0" w:color="auto"/>
        <w:left w:val="none" w:sz="0" w:space="0" w:color="auto"/>
        <w:bottom w:val="none" w:sz="0" w:space="0" w:color="auto"/>
        <w:right w:val="none" w:sz="0" w:space="0" w:color="auto"/>
      </w:divBdr>
    </w:div>
    <w:div w:id="796098208">
      <w:bodyDiv w:val="1"/>
      <w:marLeft w:val="0"/>
      <w:marRight w:val="0"/>
      <w:marTop w:val="0"/>
      <w:marBottom w:val="0"/>
      <w:divBdr>
        <w:top w:val="none" w:sz="0" w:space="0" w:color="auto"/>
        <w:left w:val="none" w:sz="0" w:space="0" w:color="auto"/>
        <w:bottom w:val="none" w:sz="0" w:space="0" w:color="auto"/>
        <w:right w:val="none" w:sz="0" w:space="0" w:color="auto"/>
      </w:divBdr>
    </w:div>
    <w:div w:id="821653154">
      <w:bodyDiv w:val="1"/>
      <w:marLeft w:val="0"/>
      <w:marRight w:val="0"/>
      <w:marTop w:val="0"/>
      <w:marBottom w:val="0"/>
      <w:divBdr>
        <w:top w:val="none" w:sz="0" w:space="0" w:color="auto"/>
        <w:left w:val="none" w:sz="0" w:space="0" w:color="auto"/>
        <w:bottom w:val="none" w:sz="0" w:space="0" w:color="auto"/>
        <w:right w:val="none" w:sz="0" w:space="0" w:color="auto"/>
      </w:divBdr>
    </w:div>
    <w:div w:id="831793548">
      <w:bodyDiv w:val="1"/>
      <w:marLeft w:val="0"/>
      <w:marRight w:val="0"/>
      <w:marTop w:val="0"/>
      <w:marBottom w:val="0"/>
      <w:divBdr>
        <w:top w:val="none" w:sz="0" w:space="0" w:color="auto"/>
        <w:left w:val="none" w:sz="0" w:space="0" w:color="auto"/>
        <w:bottom w:val="none" w:sz="0" w:space="0" w:color="auto"/>
        <w:right w:val="none" w:sz="0" w:space="0" w:color="auto"/>
      </w:divBdr>
    </w:div>
    <w:div w:id="832187658">
      <w:bodyDiv w:val="1"/>
      <w:marLeft w:val="0"/>
      <w:marRight w:val="0"/>
      <w:marTop w:val="0"/>
      <w:marBottom w:val="0"/>
      <w:divBdr>
        <w:top w:val="none" w:sz="0" w:space="0" w:color="auto"/>
        <w:left w:val="none" w:sz="0" w:space="0" w:color="auto"/>
        <w:bottom w:val="none" w:sz="0" w:space="0" w:color="auto"/>
        <w:right w:val="none" w:sz="0" w:space="0" w:color="auto"/>
      </w:divBdr>
    </w:div>
    <w:div w:id="834807421">
      <w:bodyDiv w:val="1"/>
      <w:marLeft w:val="0"/>
      <w:marRight w:val="0"/>
      <w:marTop w:val="0"/>
      <w:marBottom w:val="0"/>
      <w:divBdr>
        <w:top w:val="none" w:sz="0" w:space="0" w:color="auto"/>
        <w:left w:val="none" w:sz="0" w:space="0" w:color="auto"/>
        <w:bottom w:val="none" w:sz="0" w:space="0" w:color="auto"/>
        <w:right w:val="none" w:sz="0" w:space="0" w:color="auto"/>
      </w:divBdr>
    </w:div>
    <w:div w:id="858592434">
      <w:bodyDiv w:val="1"/>
      <w:marLeft w:val="0"/>
      <w:marRight w:val="0"/>
      <w:marTop w:val="0"/>
      <w:marBottom w:val="0"/>
      <w:divBdr>
        <w:top w:val="none" w:sz="0" w:space="0" w:color="auto"/>
        <w:left w:val="none" w:sz="0" w:space="0" w:color="auto"/>
        <w:bottom w:val="none" w:sz="0" w:space="0" w:color="auto"/>
        <w:right w:val="none" w:sz="0" w:space="0" w:color="auto"/>
      </w:divBdr>
    </w:div>
    <w:div w:id="889920677">
      <w:bodyDiv w:val="1"/>
      <w:marLeft w:val="0"/>
      <w:marRight w:val="0"/>
      <w:marTop w:val="0"/>
      <w:marBottom w:val="0"/>
      <w:divBdr>
        <w:top w:val="none" w:sz="0" w:space="0" w:color="auto"/>
        <w:left w:val="none" w:sz="0" w:space="0" w:color="auto"/>
        <w:bottom w:val="none" w:sz="0" w:space="0" w:color="auto"/>
        <w:right w:val="none" w:sz="0" w:space="0" w:color="auto"/>
      </w:divBdr>
    </w:div>
    <w:div w:id="919408910">
      <w:bodyDiv w:val="1"/>
      <w:marLeft w:val="0"/>
      <w:marRight w:val="0"/>
      <w:marTop w:val="0"/>
      <w:marBottom w:val="0"/>
      <w:divBdr>
        <w:top w:val="none" w:sz="0" w:space="0" w:color="auto"/>
        <w:left w:val="none" w:sz="0" w:space="0" w:color="auto"/>
        <w:bottom w:val="none" w:sz="0" w:space="0" w:color="auto"/>
        <w:right w:val="none" w:sz="0" w:space="0" w:color="auto"/>
      </w:divBdr>
    </w:div>
    <w:div w:id="926499388">
      <w:bodyDiv w:val="1"/>
      <w:marLeft w:val="0"/>
      <w:marRight w:val="0"/>
      <w:marTop w:val="0"/>
      <w:marBottom w:val="0"/>
      <w:divBdr>
        <w:top w:val="none" w:sz="0" w:space="0" w:color="auto"/>
        <w:left w:val="none" w:sz="0" w:space="0" w:color="auto"/>
        <w:bottom w:val="none" w:sz="0" w:space="0" w:color="auto"/>
        <w:right w:val="none" w:sz="0" w:space="0" w:color="auto"/>
      </w:divBdr>
    </w:div>
    <w:div w:id="938410419">
      <w:bodyDiv w:val="1"/>
      <w:marLeft w:val="0"/>
      <w:marRight w:val="0"/>
      <w:marTop w:val="0"/>
      <w:marBottom w:val="0"/>
      <w:divBdr>
        <w:top w:val="none" w:sz="0" w:space="0" w:color="auto"/>
        <w:left w:val="none" w:sz="0" w:space="0" w:color="auto"/>
        <w:bottom w:val="none" w:sz="0" w:space="0" w:color="auto"/>
        <w:right w:val="none" w:sz="0" w:space="0" w:color="auto"/>
      </w:divBdr>
    </w:div>
    <w:div w:id="945428956">
      <w:bodyDiv w:val="1"/>
      <w:marLeft w:val="0"/>
      <w:marRight w:val="0"/>
      <w:marTop w:val="0"/>
      <w:marBottom w:val="0"/>
      <w:divBdr>
        <w:top w:val="none" w:sz="0" w:space="0" w:color="auto"/>
        <w:left w:val="none" w:sz="0" w:space="0" w:color="auto"/>
        <w:bottom w:val="none" w:sz="0" w:space="0" w:color="auto"/>
        <w:right w:val="none" w:sz="0" w:space="0" w:color="auto"/>
      </w:divBdr>
    </w:div>
    <w:div w:id="952859294">
      <w:bodyDiv w:val="1"/>
      <w:marLeft w:val="0"/>
      <w:marRight w:val="0"/>
      <w:marTop w:val="0"/>
      <w:marBottom w:val="0"/>
      <w:divBdr>
        <w:top w:val="none" w:sz="0" w:space="0" w:color="auto"/>
        <w:left w:val="none" w:sz="0" w:space="0" w:color="auto"/>
        <w:bottom w:val="none" w:sz="0" w:space="0" w:color="auto"/>
        <w:right w:val="none" w:sz="0" w:space="0" w:color="auto"/>
      </w:divBdr>
    </w:div>
    <w:div w:id="1009524519">
      <w:bodyDiv w:val="1"/>
      <w:marLeft w:val="0"/>
      <w:marRight w:val="0"/>
      <w:marTop w:val="0"/>
      <w:marBottom w:val="0"/>
      <w:divBdr>
        <w:top w:val="none" w:sz="0" w:space="0" w:color="auto"/>
        <w:left w:val="none" w:sz="0" w:space="0" w:color="auto"/>
        <w:bottom w:val="none" w:sz="0" w:space="0" w:color="auto"/>
        <w:right w:val="none" w:sz="0" w:space="0" w:color="auto"/>
      </w:divBdr>
    </w:div>
    <w:div w:id="1033461993">
      <w:bodyDiv w:val="1"/>
      <w:marLeft w:val="0"/>
      <w:marRight w:val="0"/>
      <w:marTop w:val="0"/>
      <w:marBottom w:val="0"/>
      <w:divBdr>
        <w:top w:val="none" w:sz="0" w:space="0" w:color="auto"/>
        <w:left w:val="none" w:sz="0" w:space="0" w:color="auto"/>
        <w:bottom w:val="none" w:sz="0" w:space="0" w:color="auto"/>
        <w:right w:val="none" w:sz="0" w:space="0" w:color="auto"/>
      </w:divBdr>
    </w:div>
    <w:div w:id="1043408904">
      <w:bodyDiv w:val="1"/>
      <w:marLeft w:val="0"/>
      <w:marRight w:val="0"/>
      <w:marTop w:val="0"/>
      <w:marBottom w:val="0"/>
      <w:divBdr>
        <w:top w:val="none" w:sz="0" w:space="0" w:color="auto"/>
        <w:left w:val="none" w:sz="0" w:space="0" w:color="auto"/>
        <w:bottom w:val="none" w:sz="0" w:space="0" w:color="auto"/>
        <w:right w:val="none" w:sz="0" w:space="0" w:color="auto"/>
      </w:divBdr>
    </w:div>
    <w:div w:id="1055858860">
      <w:bodyDiv w:val="1"/>
      <w:marLeft w:val="0"/>
      <w:marRight w:val="0"/>
      <w:marTop w:val="0"/>
      <w:marBottom w:val="0"/>
      <w:divBdr>
        <w:top w:val="none" w:sz="0" w:space="0" w:color="auto"/>
        <w:left w:val="none" w:sz="0" w:space="0" w:color="auto"/>
        <w:bottom w:val="none" w:sz="0" w:space="0" w:color="auto"/>
        <w:right w:val="none" w:sz="0" w:space="0" w:color="auto"/>
      </w:divBdr>
    </w:div>
    <w:div w:id="1057123092">
      <w:bodyDiv w:val="1"/>
      <w:marLeft w:val="0"/>
      <w:marRight w:val="0"/>
      <w:marTop w:val="0"/>
      <w:marBottom w:val="0"/>
      <w:divBdr>
        <w:top w:val="none" w:sz="0" w:space="0" w:color="auto"/>
        <w:left w:val="none" w:sz="0" w:space="0" w:color="auto"/>
        <w:bottom w:val="none" w:sz="0" w:space="0" w:color="auto"/>
        <w:right w:val="none" w:sz="0" w:space="0" w:color="auto"/>
      </w:divBdr>
    </w:div>
    <w:div w:id="1075396424">
      <w:bodyDiv w:val="1"/>
      <w:marLeft w:val="0"/>
      <w:marRight w:val="0"/>
      <w:marTop w:val="0"/>
      <w:marBottom w:val="0"/>
      <w:divBdr>
        <w:top w:val="none" w:sz="0" w:space="0" w:color="auto"/>
        <w:left w:val="none" w:sz="0" w:space="0" w:color="auto"/>
        <w:bottom w:val="none" w:sz="0" w:space="0" w:color="auto"/>
        <w:right w:val="none" w:sz="0" w:space="0" w:color="auto"/>
      </w:divBdr>
    </w:div>
    <w:div w:id="1106389516">
      <w:bodyDiv w:val="1"/>
      <w:marLeft w:val="0"/>
      <w:marRight w:val="0"/>
      <w:marTop w:val="0"/>
      <w:marBottom w:val="0"/>
      <w:divBdr>
        <w:top w:val="none" w:sz="0" w:space="0" w:color="auto"/>
        <w:left w:val="none" w:sz="0" w:space="0" w:color="auto"/>
        <w:bottom w:val="none" w:sz="0" w:space="0" w:color="auto"/>
        <w:right w:val="none" w:sz="0" w:space="0" w:color="auto"/>
      </w:divBdr>
    </w:div>
    <w:div w:id="1125851118">
      <w:bodyDiv w:val="1"/>
      <w:marLeft w:val="0"/>
      <w:marRight w:val="0"/>
      <w:marTop w:val="0"/>
      <w:marBottom w:val="0"/>
      <w:divBdr>
        <w:top w:val="none" w:sz="0" w:space="0" w:color="auto"/>
        <w:left w:val="none" w:sz="0" w:space="0" w:color="auto"/>
        <w:bottom w:val="none" w:sz="0" w:space="0" w:color="auto"/>
        <w:right w:val="none" w:sz="0" w:space="0" w:color="auto"/>
      </w:divBdr>
    </w:div>
    <w:div w:id="1132484975">
      <w:bodyDiv w:val="1"/>
      <w:marLeft w:val="0"/>
      <w:marRight w:val="0"/>
      <w:marTop w:val="0"/>
      <w:marBottom w:val="0"/>
      <w:divBdr>
        <w:top w:val="none" w:sz="0" w:space="0" w:color="auto"/>
        <w:left w:val="none" w:sz="0" w:space="0" w:color="auto"/>
        <w:bottom w:val="none" w:sz="0" w:space="0" w:color="auto"/>
        <w:right w:val="none" w:sz="0" w:space="0" w:color="auto"/>
      </w:divBdr>
    </w:div>
    <w:div w:id="1135217570">
      <w:bodyDiv w:val="1"/>
      <w:marLeft w:val="0"/>
      <w:marRight w:val="0"/>
      <w:marTop w:val="0"/>
      <w:marBottom w:val="0"/>
      <w:divBdr>
        <w:top w:val="none" w:sz="0" w:space="0" w:color="auto"/>
        <w:left w:val="none" w:sz="0" w:space="0" w:color="auto"/>
        <w:bottom w:val="none" w:sz="0" w:space="0" w:color="auto"/>
        <w:right w:val="none" w:sz="0" w:space="0" w:color="auto"/>
      </w:divBdr>
    </w:div>
    <w:div w:id="1143963401">
      <w:bodyDiv w:val="1"/>
      <w:marLeft w:val="0"/>
      <w:marRight w:val="0"/>
      <w:marTop w:val="0"/>
      <w:marBottom w:val="0"/>
      <w:divBdr>
        <w:top w:val="none" w:sz="0" w:space="0" w:color="auto"/>
        <w:left w:val="none" w:sz="0" w:space="0" w:color="auto"/>
        <w:bottom w:val="none" w:sz="0" w:space="0" w:color="auto"/>
        <w:right w:val="none" w:sz="0" w:space="0" w:color="auto"/>
      </w:divBdr>
    </w:div>
    <w:div w:id="1179125035">
      <w:bodyDiv w:val="1"/>
      <w:marLeft w:val="0"/>
      <w:marRight w:val="0"/>
      <w:marTop w:val="0"/>
      <w:marBottom w:val="0"/>
      <w:divBdr>
        <w:top w:val="none" w:sz="0" w:space="0" w:color="auto"/>
        <w:left w:val="none" w:sz="0" w:space="0" w:color="auto"/>
        <w:bottom w:val="none" w:sz="0" w:space="0" w:color="auto"/>
        <w:right w:val="none" w:sz="0" w:space="0" w:color="auto"/>
      </w:divBdr>
    </w:div>
    <w:div w:id="1197818753">
      <w:bodyDiv w:val="1"/>
      <w:marLeft w:val="0"/>
      <w:marRight w:val="0"/>
      <w:marTop w:val="0"/>
      <w:marBottom w:val="0"/>
      <w:divBdr>
        <w:top w:val="none" w:sz="0" w:space="0" w:color="auto"/>
        <w:left w:val="none" w:sz="0" w:space="0" w:color="auto"/>
        <w:bottom w:val="none" w:sz="0" w:space="0" w:color="auto"/>
        <w:right w:val="none" w:sz="0" w:space="0" w:color="auto"/>
      </w:divBdr>
    </w:div>
    <w:div w:id="1199582964">
      <w:bodyDiv w:val="1"/>
      <w:marLeft w:val="0"/>
      <w:marRight w:val="0"/>
      <w:marTop w:val="0"/>
      <w:marBottom w:val="0"/>
      <w:divBdr>
        <w:top w:val="none" w:sz="0" w:space="0" w:color="auto"/>
        <w:left w:val="none" w:sz="0" w:space="0" w:color="auto"/>
        <w:bottom w:val="none" w:sz="0" w:space="0" w:color="auto"/>
        <w:right w:val="none" w:sz="0" w:space="0" w:color="auto"/>
      </w:divBdr>
    </w:div>
    <w:div w:id="1200045480">
      <w:bodyDiv w:val="1"/>
      <w:marLeft w:val="0"/>
      <w:marRight w:val="0"/>
      <w:marTop w:val="0"/>
      <w:marBottom w:val="0"/>
      <w:divBdr>
        <w:top w:val="none" w:sz="0" w:space="0" w:color="auto"/>
        <w:left w:val="none" w:sz="0" w:space="0" w:color="auto"/>
        <w:bottom w:val="none" w:sz="0" w:space="0" w:color="auto"/>
        <w:right w:val="none" w:sz="0" w:space="0" w:color="auto"/>
      </w:divBdr>
    </w:div>
    <w:div w:id="1208488042">
      <w:bodyDiv w:val="1"/>
      <w:marLeft w:val="0"/>
      <w:marRight w:val="0"/>
      <w:marTop w:val="0"/>
      <w:marBottom w:val="0"/>
      <w:divBdr>
        <w:top w:val="none" w:sz="0" w:space="0" w:color="auto"/>
        <w:left w:val="none" w:sz="0" w:space="0" w:color="auto"/>
        <w:bottom w:val="none" w:sz="0" w:space="0" w:color="auto"/>
        <w:right w:val="none" w:sz="0" w:space="0" w:color="auto"/>
      </w:divBdr>
    </w:div>
    <w:div w:id="1226065232">
      <w:bodyDiv w:val="1"/>
      <w:marLeft w:val="0"/>
      <w:marRight w:val="0"/>
      <w:marTop w:val="0"/>
      <w:marBottom w:val="0"/>
      <w:divBdr>
        <w:top w:val="none" w:sz="0" w:space="0" w:color="auto"/>
        <w:left w:val="none" w:sz="0" w:space="0" w:color="auto"/>
        <w:bottom w:val="none" w:sz="0" w:space="0" w:color="auto"/>
        <w:right w:val="none" w:sz="0" w:space="0" w:color="auto"/>
      </w:divBdr>
    </w:div>
    <w:div w:id="1251813878">
      <w:bodyDiv w:val="1"/>
      <w:marLeft w:val="0"/>
      <w:marRight w:val="0"/>
      <w:marTop w:val="0"/>
      <w:marBottom w:val="0"/>
      <w:divBdr>
        <w:top w:val="none" w:sz="0" w:space="0" w:color="auto"/>
        <w:left w:val="none" w:sz="0" w:space="0" w:color="auto"/>
        <w:bottom w:val="none" w:sz="0" w:space="0" w:color="auto"/>
        <w:right w:val="none" w:sz="0" w:space="0" w:color="auto"/>
      </w:divBdr>
    </w:div>
    <w:div w:id="1262493477">
      <w:bodyDiv w:val="1"/>
      <w:marLeft w:val="0"/>
      <w:marRight w:val="0"/>
      <w:marTop w:val="0"/>
      <w:marBottom w:val="0"/>
      <w:divBdr>
        <w:top w:val="none" w:sz="0" w:space="0" w:color="auto"/>
        <w:left w:val="none" w:sz="0" w:space="0" w:color="auto"/>
        <w:bottom w:val="none" w:sz="0" w:space="0" w:color="auto"/>
        <w:right w:val="none" w:sz="0" w:space="0" w:color="auto"/>
      </w:divBdr>
    </w:div>
    <w:div w:id="1298490273">
      <w:bodyDiv w:val="1"/>
      <w:marLeft w:val="0"/>
      <w:marRight w:val="0"/>
      <w:marTop w:val="0"/>
      <w:marBottom w:val="0"/>
      <w:divBdr>
        <w:top w:val="none" w:sz="0" w:space="0" w:color="auto"/>
        <w:left w:val="none" w:sz="0" w:space="0" w:color="auto"/>
        <w:bottom w:val="none" w:sz="0" w:space="0" w:color="auto"/>
        <w:right w:val="none" w:sz="0" w:space="0" w:color="auto"/>
      </w:divBdr>
    </w:div>
    <w:div w:id="1328628070">
      <w:bodyDiv w:val="1"/>
      <w:marLeft w:val="0"/>
      <w:marRight w:val="0"/>
      <w:marTop w:val="0"/>
      <w:marBottom w:val="0"/>
      <w:divBdr>
        <w:top w:val="none" w:sz="0" w:space="0" w:color="auto"/>
        <w:left w:val="none" w:sz="0" w:space="0" w:color="auto"/>
        <w:bottom w:val="none" w:sz="0" w:space="0" w:color="auto"/>
        <w:right w:val="none" w:sz="0" w:space="0" w:color="auto"/>
      </w:divBdr>
    </w:div>
    <w:div w:id="1344941468">
      <w:bodyDiv w:val="1"/>
      <w:marLeft w:val="0"/>
      <w:marRight w:val="0"/>
      <w:marTop w:val="0"/>
      <w:marBottom w:val="0"/>
      <w:divBdr>
        <w:top w:val="none" w:sz="0" w:space="0" w:color="auto"/>
        <w:left w:val="none" w:sz="0" w:space="0" w:color="auto"/>
        <w:bottom w:val="none" w:sz="0" w:space="0" w:color="auto"/>
        <w:right w:val="none" w:sz="0" w:space="0" w:color="auto"/>
      </w:divBdr>
    </w:div>
    <w:div w:id="1355809282">
      <w:bodyDiv w:val="1"/>
      <w:marLeft w:val="0"/>
      <w:marRight w:val="0"/>
      <w:marTop w:val="0"/>
      <w:marBottom w:val="0"/>
      <w:divBdr>
        <w:top w:val="none" w:sz="0" w:space="0" w:color="auto"/>
        <w:left w:val="none" w:sz="0" w:space="0" w:color="auto"/>
        <w:bottom w:val="none" w:sz="0" w:space="0" w:color="auto"/>
        <w:right w:val="none" w:sz="0" w:space="0" w:color="auto"/>
      </w:divBdr>
    </w:div>
    <w:div w:id="1366173245">
      <w:bodyDiv w:val="1"/>
      <w:marLeft w:val="0"/>
      <w:marRight w:val="0"/>
      <w:marTop w:val="0"/>
      <w:marBottom w:val="0"/>
      <w:divBdr>
        <w:top w:val="none" w:sz="0" w:space="0" w:color="auto"/>
        <w:left w:val="none" w:sz="0" w:space="0" w:color="auto"/>
        <w:bottom w:val="none" w:sz="0" w:space="0" w:color="auto"/>
        <w:right w:val="none" w:sz="0" w:space="0" w:color="auto"/>
      </w:divBdr>
    </w:div>
    <w:div w:id="1404723436">
      <w:bodyDiv w:val="1"/>
      <w:marLeft w:val="0"/>
      <w:marRight w:val="0"/>
      <w:marTop w:val="0"/>
      <w:marBottom w:val="0"/>
      <w:divBdr>
        <w:top w:val="none" w:sz="0" w:space="0" w:color="auto"/>
        <w:left w:val="none" w:sz="0" w:space="0" w:color="auto"/>
        <w:bottom w:val="none" w:sz="0" w:space="0" w:color="auto"/>
        <w:right w:val="none" w:sz="0" w:space="0" w:color="auto"/>
      </w:divBdr>
    </w:div>
    <w:div w:id="1413114423">
      <w:bodyDiv w:val="1"/>
      <w:marLeft w:val="0"/>
      <w:marRight w:val="0"/>
      <w:marTop w:val="0"/>
      <w:marBottom w:val="0"/>
      <w:divBdr>
        <w:top w:val="none" w:sz="0" w:space="0" w:color="auto"/>
        <w:left w:val="none" w:sz="0" w:space="0" w:color="auto"/>
        <w:bottom w:val="none" w:sz="0" w:space="0" w:color="auto"/>
        <w:right w:val="none" w:sz="0" w:space="0" w:color="auto"/>
      </w:divBdr>
    </w:div>
    <w:div w:id="1445152643">
      <w:bodyDiv w:val="1"/>
      <w:marLeft w:val="0"/>
      <w:marRight w:val="0"/>
      <w:marTop w:val="0"/>
      <w:marBottom w:val="0"/>
      <w:divBdr>
        <w:top w:val="none" w:sz="0" w:space="0" w:color="auto"/>
        <w:left w:val="none" w:sz="0" w:space="0" w:color="auto"/>
        <w:bottom w:val="none" w:sz="0" w:space="0" w:color="auto"/>
        <w:right w:val="none" w:sz="0" w:space="0" w:color="auto"/>
      </w:divBdr>
    </w:div>
    <w:div w:id="1481577134">
      <w:bodyDiv w:val="1"/>
      <w:marLeft w:val="0"/>
      <w:marRight w:val="0"/>
      <w:marTop w:val="0"/>
      <w:marBottom w:val="0"/>
      <w:divBdr>
        <w:top w:val="none" w:sz="0" w:space="0" w:color="auto"/>
        <w:left w:val="none" w:sz="0" w:space="0" w:color="auto"/>
        <w:bottom w:val="none" w:sz="0" w:space="0" w:color="auto"/>
        <w:right w:val="none" w:sz="0" w:space="0" w:color="auto"/>
      </w:divBdr>
    </w:div>
    <w:div w:id="1484736468">
      <w:bodyDiv w:val="1"/>
      <w:marLeft w:val="0"/>
      <w:marRight w:val="0"/>
      <w:marTop w:val="0"/>
      <w:marBottom w:val="0"/>
      <w:divBdr>
        <w:top w:val="none" w:sz="0" w:space="0" w:color="auto"/>
        <w:left w:val="none" w:sz="0" w:space="0" w:color="auto"/>
        <w:bottom w:val="none" w:sz="0" w:space="0" w:color="auto"/>
        <w:right w:val="none" w:sz="0" w:space="0" w:color="auto"/>
      </w:divBdr>
      <w:divsChild>
        <w:div w:id="625359004">
          <w:marLeft w:val="0"/>
          <w:marRight w:val="0"/>
          <w:marTop w:val="120"/>
          <w:marBottom w:val="0"/>
          <w:divBdr>
            <w:top w:val="none" w:sz="0" w:space="0" w:color="auto"/>
            <w:left w:val="none" w:sz="0" w:space="0" w:color="auto"/>
            <w:bottom w:val="none" w:sz="0" w:space="0" w:color="auto"/>
            <w:right w:val="none" w:sz="0" w:space="0" w:color="auto"/>
          </w:divBdr>
          <w:divsChild>
            <w:div w:id="324940898">
              <w:marLeft w:val="0"/>
              <w:marRight w:val="0"/>
              <w:marTop w:val="0"/>
              <w:marBottom w:val="0"/>
              <w:divBdr>
                <w:top w:val="none" w:sz="0" w:space="0" w:color="auto"/>
                <w:left w:val="none" w:sz="0" w:space="0" w:color="auto"/>
                <w:bottom w:val="none" w:sz="0" w:space="0" w:color="auto"/>
                <w:right w:val="none" w:sz="0" w:space="0" w:color="auto"/>
              </w:divBdr>
            </w:div>
          </w:divsChild>
        </w:div>
        <w:div w:id="1602838727">
          <w:marLeft w:val="0"/>
          <w:marRight w:val="0"/>
          <w:marTop w:val="120"/>
          <w:marBottom w:val="0"/>
          <w:divBdr>
            <w:top w:val="none" w:sz="0" w:space="0" w:color="auto"/>
            <w:left w:val="none" w:sz="0" w:space="0" w:color="auto"/>
            <w:bottom w:val="none" w:sz="0" w:space="0" w:color="auto"/>
            <w:right w:val="none" w:sz="0" w:space="0" w:color="auto"/>
          </w:divBdr>
          <w:divsChild>
            <w:div w:id="10713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49469">
      <w:bodyDiv w:val="1"/>
      <w:marLeft w:val="0"/>
      <w:marRight w:val="0"/>
      <w:marTop w:val="0"/>
      <w:marBottom w:val="0"/>
      <w:divBdr>
        <w:top w:val="none" w:sz="0" w:space="0" w:color="auto"/>
        <w:left w:val="none" w:sz="0" w:space="0" w:color="auto"/>
        <w:bottom w:val="none" w:sz="0" w:space="0" w:color="auto"/>
        <w:right w:val="none" w:sz="0" w:space="0" w:color="auto"/>
      </w:divBdr>
    </w:div>
    <w:div w:id="1501002515">
      <w:bodyDiv w:val="1"/>
      <w:marLeft w:val="0"/>
      <w:marRight w:val="0"/>
      <w:marTop w:val="0"/>
      <w:marBottom w:val="0"/>
      <w:divBdr>
        <w:top w:val="none" w:sz="0" w:space="0" w:color="auto"/>
        <w:left w:val="none" w:sz="0" w:space="0" w:color="auto"/>
        <w:bottom w:val="none" w:sz="0" w:space="0" w:color="auto"/>
        <w:right w:val="none" w:sz="0" w:space="0" w:color="auto"/>
      </w:divBdr>
    </w:div>
    <w:div w:id="1552839540">
      <w:bodyDiv w:val="1"/>
      <w:marLeft w:val="0"/>
      <w:marRight w:val="0"/>
      <w:marTop w:val="0"/>
      <w:marBottom w:val="0"/>
      <w:divBdr>
        <w:top w:val="none" w:sz="0" w:space="0" w:color="auto"/>
        <w:left w:val="none" w:sz="0" w:space="0" w:color="auto"/>
        <w:bottom w:val="none" w:sz="0" w:space="0" w:color="auto"/>
        <w:right w:val="none" w:sz="0" w:space="0" w:color="auto"/>
      </w:divBdr>
    </w:div>
    <w:div w:id="1573194694">
      <w:bodyDiv w:val="1"/>
      <w:marLeft w:val="0"/>
      <w:marRight w:val="0"/>
      <w:marTop w:val="0"/>
      <w:marBottom w:val="0"/>
      <w:divBdr>
        <w:top w:val="none" w:sz="0" w:space="0" w:color="auto"/>
        <w:left w:val="none" w:sz="0" w:space="0" w:color="auto"/>
        <w:bottom w:val="none" w:sz="0" w:space="0" w:color="auto"/>
        <w:right w:val="none" w:sz="0" w:space="0" w:color="auto"/>
      </w:divBdr>
    </w:div>
    <w:div w:id="1582837235">
      <w:bodyDiv w:val="1"/>
      <w:marLeft w:val="0"/>
      <w:marRight w:val="0"/>
      <w:marTop w:val="0"/>
      <w:marBottom w:val="0"/>
      <w:divBdr>
        <w:top w:val="none" w:sz="0" w:space="0" w:color="auto"/>
        <w:left w:val="none" w:sz="0" w:space="0" w:color="auto"/>
        <w:bottom w:val="none" w:sz="0" w:space="0" w:color="auto"/>
        <w:right w:val="none" w:sz="0" w:space="0" w:color="auto"/>
      </w:divBdr>
    </w:div>
    <w:div w:id="1583562703">
      <w:bodyDiv w:val="1"/>
      <w:marLeft w:val="0"/>
      <w:marRight w:val="0"/>
      <w:marTop w:val="0"/>
      <w:marBottom w:val="0"/>
      <w:divBdr>
        <w:top w:val="none" w:sz="0" w:space="0" w:color="auto"/>
        <w:left w:val="none" w:sz="0" w:space="0" w:color="auto"/>
        <w:bottom w:val="none" w:sz="0" w:space="0" w:color="auto"/>
        <w:right w:val="none" w:sz="0" w:space="0" w:color="auto"/>
      </w:divBdr>
    </w:div>
    <w:div w:id="1600604352">
      <w:bodyDiv w:val="1"/>
      <w:marLeft w:val="0"/>
      <w:marRight w:val="0"/>
      <w:marTop w:val="0"/>
      <w:marBottom w:val="0"/>
      <w:divBdr>
        <w:top w:val="none" w:sz="0" w:space="0" w:color="auto"/>
        <w:left w:val="none" w:sz="0" w:space="0" w:color="auto"/>
        <w:bottom w:val="none" w:sz="0" w:space="0" w:color="auto"/>
        <w:right w:val="none" w:sz="0" w:space="0" w:color="auto"/>
      </w:divBdr>
      <w:divsChild>
        <w:div w:id="283511124">
          <w:marLeft w:val="0"/>
          <w:marRight w:val="0"/>
          <w:marTop w:val="0"/>
          <w:marBottom w:val="0"/>
          <w:divBdr>
            <w:top w:val="none" w:sz="0" w:space="0" w:color="auto"/>
            <w:left w:val="none" w:sz="0" w:space="0" w:color="auto"/>
            <w:bottom w:val="none" w:sz="0" w:space="0" w:color="auto"/>
            <w:right w:val="none" w:sz="0" w:space="0" w:color="auto"/>
          </w:divBdr>
        </w:div>
        <w:div w:id="1088700282">
          <w:marLeft w:val="0"/>
          <w:marRight w:val="0"/>
          <w:marTop w:val="0"/>
          <w:marBottom w:val="0"/>
          <w:divBdr>
            <w:top w:val="none" w:sz="0" w:space="0" w:color="auto"/>
            <w:left w:val="none" w:sz="0" w:space="0" w:color="auto"/>
            <w:bottom w:val="none" w:sz="0" w:space="0" w:color="auto"/>
            <w:right w:val="none" w:sz="0" w:space="0" w:color="auto"/>
          </w:divBdr>
        </w:div>
        <w:div w:id="1097679186">
          <w:marLeft w:val="0"/>
          <w:marRight w:val="0"/>
          <w:marTop w:val="0"/>
          <w:marBottom w:val="0"/>
          <w:divBdr>
            <w:top w:val="none" w:sz="0" w:space="0" w:color="auto"/>
            <w:left w:val="none" w:sz="0" w:space="0" w:color="auto"/>
            <w:bottom w:val="none" w:sz="0" w:space="0" w:color="auto"/>
            <w:right w:val="none" w:sz="0" w:space="0" w:color="auto"/>
          </w:divBdr>
        </w:div>
        <w:div w:id="1366832159">
          <w:marLeft w:val="0"/>
          <w:marRight w:val="0"/>
          <w:marTop w:val="0"/>
          <w:marBottom w:val="0"/>
          <w:divBdr>
            <w:top w:val="none" w:sz="0" w:space="0" w:color="auto"/>
            <w:left w:val="none" w:sz="0" w:space="0" w:color="auto"/>
            <w:bottom w:val="none" w:sz="0" w:space="0" w:color="auto"/>
            <w:right w:val="none" w:sz="0" w:space="0" w:color="auto"/>
          </w:divBdr>
        </w:div>
        <w:div w:id="1439057484">
          <w:marLeft w:val="0"/>
          <w:marRight w:val="0"/>
          <w:marTop w:val="0"/>
          <w:marBottom w:val="0"/>
          <w:divBdr>
            <w:top w:val="none" w:sz="0" w:space="0" w:color="auto"/>
            <w:left w:val="none" w:sz="0" w:space="0" w:color="auto"/>
            <w:bottom w:val="none" w:sz="0" w:space="0" w:color="auto"/>
            <w:right w:val="none" w:sz="0" w:space="0" w:color="auto"/>
          </w:divBdr>
        </w:div>
        <w:div w:id="1549948976">
          <w:marLeft w:val="0"/>
          <w:marRight w:val="0"/>
          <w:marTop w:val="0"/>
          <w:marBottom w:val="0"/>
          <w:divBdr>
            <w:top w:val="none" w:sz="0" w:space="0" w:color="auto"/>
            <w:left w:val="none" w:sz="0" w:space="0" w:color="auto"/>
            <w:bottom w:val="none" w:sz="0" w:space="0" w:color="auto"/>
            <w:right w:val="none" w:sz="0" w:space="0" w:color="auto"/>
          </w:divBdr>
        </w:div>
        <w:div w:id="1871452084">
          <w:marLeft w:val="0"/>
          <w:marRight w:val="0"/>
          <w:marTop w:val="0"/>
          <w:marBottom w:val="0"/>
          <w:divBdr>
            <w:top w:val="none" w:sz="0" w:space="0" w:color="auto"/>
            <w:left w:val="none" w:sz="0" w:space="0" w:color="auto"/>
            <w:bottom w:val="none" w:sz="0" w:space="0" w:color="auto"/>
            <w:right w:val="none" w:sz="0" w:space="0" w:color="auto"/>
          </w:divBdr>
        </w:div>
        <w:div w:id="2125153140">
          <w:marLeft w:val="0"/>
          <w:marRight w:val="0"/>
          <w:marTop w:val="0"/>
          <w:marBottom w:val="0"/>
          <w:divBdr>
            <w:top w:val="none" w:sz="0" w:space="0" w:color="auto"/>
            <w:left w:val="none" w:sz="0" w:space="0" w:color="auto"/>
            <w:bottom w:val="none" w:sz="0" w:space="0" w:color="auto"/>
            <w:right w:val="none" w:sz="0" w:space="0" w:color="auto"/>
          </w:divBdr>
        </w:div>
      </w:divsChild>
    </w:div>
    <w:div w:id="1604875539">
      <w:bodyDiv w:val="1"/>
      <w:marLeft w:val="0"/>
      <w:marRight w:val="0"/>
      <w:marTop w:val="0"/>
      <w:marBottom w:val="0"/>
      <w:divBdr>
        <w:top w:val="none" w:sz="0" w:space="0" w:color="auto"/>
        <w:left w:val="none" w:sz="0" w:space="0" w:color="auto"/>
        <w:bottom w:val="none" w:sz="0" w:space="0" w:color="auto"/>
        <w:right w:val="none" w:sz="0" w:space="0" w:color="auto"/>
      </w:divBdr>
      <w:divsChild>
        <w:div w:id="169030440">
          <w:marLeft w:val="0"/>
          <w:marRight w:val="0"/>
          <w:marTop w:val="0"/>
          <w:marBottom w:val="0"/>
          <w:divBdr>
            <w:top w:val="none" w:sz="0" w:space="0" w:color="auto"/>
            <w:left w:val="none" w:sz="0" w:space="0" w:color="auto"/>
            <w:bottom w:val="none" w:sz="0" w:space="0" w:color="auto"/>
            <w:right w:val="none" w:sz="0" w:space="0" w:color="auto"/>
          </w:divBdr>
        </w:div>
        <w:div w:id="407702107">
          <w:marLeft w:val="0"/>
          <w:marRight w:val="0"/>
          <w:marTop w:val="0"/>
          <w:marBottom w:val="0"/>
          <w:divBdr>
            <w:top w:val="none" w:sz="0" w:space="0" w:color="auto"/>
            <w:left w:val="none" w:sz="0" w:space="0" w:color="auto"/>
            <w:bottom w:val="none" w:sz="0" w:space="0" w:color="auto"/>
            <w:right w:val="none" w:sz="0" w:space="0" w:color="auto"/>
          </w:divBdr>
        </w:div>
        <w:div w:id="446044346">
          <w:marLeft w:val="0"/>
          <w:marRight w:val="0"/>
          <w:marTop w:val="0"/>
          <w:marBottom w:val="0"/>
          <w:divBdr>
            <w:top w:val="none" w:sz="0" w:space="0" w:color="auto"/>
            <w:left w:val="none" w:sz="0" w:space="0" w:color="auto"/>
            <w:bottom w:val="none" w:sz="0" w:space="0" w:color="auto"/>
            <w:right w:val="none" w:sz="0" w:space="0" w:color="auto"/>
          </w:divBdr>
        </w:div>
        <w:div w:id="648174338">
          <w:marLeft w:val="0"/>
          <w:marRight w:val="0"/>
          <w:marTop w:val="0"/>
          <w:marBottom w:val="0"/>
          <w:divBdr>
            <w:top w:val="none" w:sz="0" w:space="0" w:color="auto"/>
            <w:left w:val="none" w:sz="0" w:space="0" w:color="auto"/>
            <w:bottom w:val="none" w:sz="0" w:space="0" w:color="auto"/>
            <w:right w:val="none" w:sz="0" w:space="0" w:color="auto"/>
          </w:divBdr>
        </w:div>
        <w:div w:id="792553172">
          <w:marLeft w:val="0"/>
          <w:marRight w:val="0"/>
          <w:marTop w:val="0"/>
          <w:marBottom w:val="0"/>
          <w:divBdr>
            <w:top w:val="none" w:sz="0" w:space="0" w:color="auto"/>
            <w:left w:val="none" w:sz="0" w:space="0" w:color="auto"/>
            <w:bottom w:val="none" w:sz="0" w:space="0" w:color="auto"/>
            <w:right w:val="none" w:sz="0" w:space="0" w:color="auto"/>
          </w:divBdr>
        </w:div>
        <w:div w:id="1037199032">
          <w:marLeft w:val="0"/>
          <w:marRight w:val="0"/>
          <w:marTop w:val="0"/>
          <w:marBottom w:val="0"/>
          <w:divBdr>
            <w:top w:val="none" w:sz="0" w:space="0" w:color="auto"/>
            <w:left w:val="none" w:sz="0" w:space="0" w:color="auto"/>
            <w:bottom w:val="none" w:sz="0" w:space="0" w:color="auto"/>
            <w:right w:val="none" w:sz="0" w:space="0" w:color="auto"/>
          </w:divBdr>
        </w:div>
        <w:div w:id="1483036567">
          <w:marLeft w:val="0"/>
          <w:marRight w:val="0"/>
          <w:marTop w:val="0"/>
          <w:marBottom w:val="0"/>
          <w:divBdr>
            <w:top w:val="none" w:sz="0" w:space="0" w:color="auto"/>
            <w:left w:val="none" w:sz="0" w:space="0" w:color="auto"/>
            <w:bottom w:val="none" w:sz="0" w:space="0" w:color="auto"/>
            <w:right w:val="none" w:sz="0" w:space="0" w:color="auto"/>
          </w:divBdr>
        </w:div>
        <w:div w:id="1847093846">
          <w:marLeft w:val="0"/>
          <w:marRight w:val="0"/>
          <w:marTop w:val="0"/>
          <w:marBottom w:val="0"/>
          <w:divBdr>
            <w:top w:val="none" w:sz="0" w:space="0" w:color="auto"/>
            <w:left w:val="none" w:sz="0" w:space="0" w:color="auto"/>
            <w:bottom w:val="none" w:sz="0" w:space="0" w:color="auto"/>
            <w:right w:val="none" w:sz="0" w:space="0" w:color="auto"/>
          </w:divBdr>
        </w:div>
      </w:divsChild>
    </w:div>
    <w:div w:id="1617370553">
      <w:bodyDiv w:val="1"/>
      <w:marLeft w:val="0"/>
      <w:marRight w:val="0"/>
      <w:marTop w:val="0"/>
      <w:marBottom w:val="0"/>
      <w:divBdr>
        <w:top w:val="none" w:sz="0" w:space="0" w:color="auto"/>
        <w:left w:val="none" w:sz="0" w:space="0" w:color="auto"/>
        <w:bottom w:val="none" w:sz="0" w:space="0" w:color="auto"/>
        <w:right w:val="none" w:sz="0" w:space="0" w:color="auto"/>
      </w:divBdr>
    </w:div>
    <w:div w:id="1627586857">
      <w:bodyDiv w:val="1"/>
      <w:marLeft w:val="0"/>
      <w:marRight w:val="0"/>
      <w:marTop w:val="0"/>
      <w:marBottom w:val="0"/>
      <w:divBdr>
        <w:top w:val="none" w:sz="0" w:space="0" w:color="auto"/>
        <w:left w:val="none" w:sz="0" w:space="0" w:color="auto"/>
        <w:bottom w:val="none" w:sz="0" w:space="0" w:color="auto"/>
        <w:right w:val="none" w:sz="0" w:space="0" w:color="auto"/>
      </w:divBdr>
    </w:div>
    <w:div w:id="1641492233">
      <w:bodyDiv w:val="1"/>
      <w:marLeft w:val="0"/>
      <w:marRight w:val="0"/>
      <w:marTop w:val="0"/>
      <w:marBottom w:val="0"/>
      <w:divBdr>
        <w:top w:val="none" w:sz="0" w:space="0" w:color="auto"/>
        <w:left w:val="none" w:sz="0" w:space="0" w:color="auto"/>
        <w:bottom w:val="none" w:sz="0" w:space="0" w:color="auto"/>
        <w:right w:val="none" w:sz="0" w:space="0" w:color="auto"/>
      </w:divBdr>
    </w:div>
    <w:div w:id="1648776407">
      <w:bodyDiv w:val="1"/>
      <w:marLeft w:val="0"/>
      <w:marRight w:val="0"/>
      <w:marTop w:val="0"/>
      <w:marBottom w:val="0"/>
      <w:divBdr>
        <w:top w:val="none" w:sz="0" w:space="0" w:color="auto"/>
        <w:left w:val="none" w:sz="0" w:space="0" w:color="auto"/>
        <w:bottom w:val="none" w:sz="0" w:space="0" w:color="auto"/>
        <w:right w:val="none" w:sz="0" w:space="0" w:color="auto"/>
      </w:divBdr>
    </w:div>
    <w:div w:id="1655452107">
      <w:bodyDiv w:val="1"/>
      <w:marLeft w:val="0"/>
      <w:marRight w:val="0"/>
      <w:marTop w:val="0"/>
      <w:marBottom w:val="0"/>
      <w:divBdr>
        <w:top w:val="none" w:sz="0" w:space="0" w:color="auto"/>
        <w:left w:val="none" w:sz="0" w:space="0" w:color="auto"/>
        <w:bottom w:val="none" w:sz="0" w:space="0" w:color="auto"/>
        <w:right w:val="none" w:sz="0" w:space="0" w:color="auto"/>
      </w:divBdr>
    </w:div>
    <w:div w:id="1664311397">
      <w:bodyDiv w:val="1"/>
      <w:marLeft w:val="0"/>
      <w:marRight w:val="0"/>
      <w:marTop w:val="0"/>
      <w:marBottom w:val="0"/>
      <w:divBdr>
        <w:top w:val="none" w:sz="0" w:space="0" w:color="auto"/>
        <w:left w:val="none" w:sz="0" w:space="0" w:color="auto"/>
        <w:bottom w:val="none" w:sz="0" w:space="0" w:color="auto"/>
        <w:right w:val="none" w:sz="0" w:space="0" w:color="auto"/>
      </w:divBdr>
    </w:div>
    <w:div w:id="1670861003">
      <w:bodyDiv w:val="1"/>
      <w:marLeft w:val="0"/>
      <w:marRight w:val="0"/>
      <w:marTop w:val="0"/>
      <w:marBottom w:val="0"/>
      <w:divBdr>
        <w:top w:val="none" w:sz="0" w:space="0" w:color="auto"/>
        <w:left w:val="none" w:sz="0" w:space="0" w:color="auto"/>
        <w:bottom w:val="none" w:sz="0" w:space="0" w:color="auto"/>
        <w:right w:val="none" w:sz="0" w:space="0" w:color="auto"/>
      </w:divBdr>
    </w:div>
    <w:div w:id="1673953271">
      <w:bodyDiv w:val="1"/>
      <w:marLeft w:val="0"/>
      <w:marRight w:val="0"/>
      <w:marTop w:val="0"/>
      <w:marBottom w:val="0"/>
      <w:divBdr>
        <w:top w:val="none" w:sz="0" w:space="0" w:color="auto"/>
        <w:left w:val="none" w:sz="0" w:space="0" w:color="auto"/>
        <w:bottom w:val="none" w:sz="0" w:space="0" w:color="auto"/>
        <w:right w:val="none" w:sz="0" w:space="0" w:color="auto"/>
      </w:divBdr>
    </w:div>
    <w:div w:id="1674335302">
      <w:bodyDiv w:val="1"/>
      <w:marLeft w:val="0"/>
      <w:marRight w:val="0"/>
      <w:marTop w:val="0"/>
      <w:marBottom w:val="0"/>
      <w:divBdr>
        <w:top w:val="none" w:sz="0" w:space="0" w:color="auto"/>
        <w:left w:val="none" w:sz="0" w:space="0" w:color="auto"/>
        <w:bottom w:val="none" w:sz="0" w:space="0" w:color="auto"/>
        <w:right w:val="none" w:sz="0" w:space="0" w:color="auto"/>
      </w:divBdr>
    </w:div>
    <w:div w:id="1684016379">
      <w:bodyDiv w:val="1"/>
      <w:marLeft w:val="0"/>
      <w:marRight w:val="0"/>
      <w:marTop w:val="0"/>
      <w:marBottom w:val="0"/>
      <w:divBdr>
        <w:top w:val="none" w:sz="0" w:space="0" w:color="auto"/>
        <w:left w:val="none" w:sz="0" w:space="0" w:color="auto"/>
        <w:bottom w:val="none" w:sz="0" w:space="0" w:color="auto"/>
        <w:right w:val="none" w:sz="0" w:space="0" w:color="auto"/>
      </w:divBdr>
    </w:div>
    <w:div w:id="1704674460">
      <w:bodyDiv w:val="1"/>
      <w:marLeft w:val="0"/>
      <w:marRight w:val="0"/>
      <w:marTop w:val="0"/>
      <w:marBottom w:val="0"/>
      <w:divBdr>
        <w:top w:val="none" w:sz="0" w:space="0" w:color="auto"/>
        <w:left w:val="none" w:sz="0" w:space="0" w:color="auto"/>
        <w:bottom w:val="none" w:sz="0" w:space="0" w:color="auto"/>
        <w:right w:val="none" w:sz="0" w:space="0" w:color="auto"/>
      </w:divBdr>
    </w:div>
    <w:div w:id="1706323727">
      <w:bodyDiv w:val="1"/>
      <w:marLeft w:val="0"/>
      <w:marRight w:val="0"/>
      <w:marTop w:val="0"/>
      <w:marBottom w:val="0"/>
      <w:divBdr>
        <w:top w:val="none" w:sz="0" w:space="0" w:color="auto"/>
        <w:left w:val="none" w:sz="0" w:space="0" w:color="auto"/>
        <w:bottom w:val="none" w:sz="0" w:space="0" w:color="auto"/>
        <w:right w:val="none" w:sz="0" w:space="0" w:color="auto"/>
      </w:divBdr>
    </w:div>
    <w:div w:id="1724256202">
      <w:bodyDiv w:val="1"/>
      <w:marLeft w:val="0"/>
      <w:marRight w:val="0"/>
      <w:marTop w:val="0"/>
      <w:marBottom w:val="0"/>
      <w:divBdr>
        <w:top w:val="none" w:sz="0" w:space="0" w:color="auto"/>
        <w:left w:val="none" w:sz="0" w:space="0" w:color="auto"/>
        <w:bottom w:val="none" w:sz="0" w:space="0" w:color="auto"/>
        <w:right w:val="none" w:sz="0" w:space="0" w:color="auto"/>
      </w:divBdr>
    </w:div>
    <w:div w:id="1737319787">
      <w:bodyDiv w:val="1"/>
      <w:marLeft w:val="0"/>
      <w:marRight w:val="0"/>
      <w:marTop w:val="0"/>
      <w:marBottom w:val="0"/>
      <w:divBdr>
        <w:top w:val="none" w:sz="0" w:space="0" w:color="auto"/>
        <w:left w:val="none" w:sz="0" w:space="0" w:color="auto"/>
        <w:bottom w:val="none" w:sz="0" w:space="0" w:color="auto"/>
        <w:right w:val="none" w:sz="0" w:space="0" w:color="auto"/>
      </w:divBdr>
    </w:div>
    <w:div w:id="1757744440">
      <w:bodyDiv w:val="1"/>
      <w:marLeft w:val="0"/>
      <w:marRight w:val="0"/>
      <w:marTop w:val="0"/>
      <w:marBottom w:val="0"/>
      <w:divBdr>
        <w:top w:val="none" w:sz="0" w:space="0" w:color="auto"/>
        <w:left w:val="none" w:sz="0" w:space="0" w:color="auto"/>
        <w:bottom w:val="none" w:sz="0" w:space="0" w:color="auto"/>
        <w:right w:val="none" w:sz="0" w:space="0" w:color="auto"/>
      </w:divBdr>
    </w:div>
    <w:div w:id="1785418063">
      <w:bodyDiv w:val="1"/>
      <w:marLeft w:val="0"/>
      <w:marRight w:val="0"/>
      <w:marTop w:val="0"/>
      <w:marBottom w:val="0"/>
      <w:divBdr>
        <w:top w:val="none" w:sz="0" w:space="0" w:color="auto"/>
        <w:left w:val="none" w:sz="0" w:space="0" w:color="auto"/>
        <w:bottom w:val="none" w:sz="0" w:space="0" w:color="auto"/>
        <w:right w:val="none" w:sz="0" w:space="0" w:color="auto"/>
      </w:divBdr>
    </w:div>
    <w:div w:id="1790271893">
      <w:bodyDiv w:val="1"/>
      <w:marLeft w:val="0"/>
      <w:marRight w:val="0"/>
      <w:marTop w:val="0"/>
      <w:marBottom w:val="0"/>
      <w:divBdr>
        <w:top w:val="none" w:sz="0" w:space="0" w:color="auto"/>
        <w:left w:val="none" w:sz="0" w:space="0" w:color="auto"/>
        <w:bottom w:val="none" w:sz="0" w:space="0" w:color="auto"/>
        <w:right w:val="none" w:sz="0" w:space="0" w:color="auto"/>
      </w:divBdr>
    </w:div>
    <w:div w:id="1809660350">
      <w:bodyDiv w:val="1"/>
      <w:marLeft w:val="0"/>
      <w:marRight w:val="0"/>
      <w:marTop w:val="0"/>
      <w:marBottom w:val="0"/>
      <w:divBdr>
        <w:top w:val="none" w:sz="0" w:space="0" w:color="auto"/>
        <w:left w:val="none" w:sz="0" w:space="0" w:color="auto"/>
        <w:bottom w:val="none" w:sz="0" w:space="0" w:color="auto"/>
        <w:right w:val="none" w:sz="0" w:space="0" w:color="auto"/>
      </w:divBdr>
    </w:div>
    <w:div w:id="1819372965">
      <w:bodyDiv w:val="1"/>
      <w:marLeft w:val="0"/>
      <w:marRight w:val="0"/>
      <w:marTop w:val="0"/>
      <w:marBottom w:val="0"/>
      <w:divBdr>
        <w:top w:val="none" w:sz="0" w:space="0" w:color="auto"/>
        <w:left w:val="none" w:sz="0" w:space="0" w:color="auto"/>
        <w:bottom w:val="none" w:sz="0" w:space="0" w:color="auto"/>
        <w:right w:val="none" w:sz="0" w:space="0" w:color="auto"/>
      </w:divBdr>
    </w:div>
    <w:div w:id="1827937952">
      <w:bodyDiv w:val="1"/>
      <w:marLeft w:val="0"/>
      <w:marRight w:val="0"/>
      <w:marTop w:val="0"/>
      <w:marBottom w:val="0"/>
      <w:divBdr>
        <w:top w:val="none" w:sz="0" w:space="0" w:color="auto"/>
        <w:left w:val="none" w:sz="0" w:space="0" w:color="auto"/>
        <w:bottom w:val="none" w:sz="0" w:space="0" w:color="auto"/>
        <w:right w:val="none" w:sz="0" w:space="0" w:color="auto"/>
      </w:divBdr>
    </w:div>
    <w:div w:id="1836022742">
      <w:bodyDiv w:val="1"/>
      <w:marLeft w:val="0"/>
      <w:marRight w:val="0"/>
      <w:marTop w:val="0"/>
      <w:marBottom w:val="0"/>
      <w:divBdr>
        <w:top w:val="none" w:sz="0" w:space="0" w:color="auto"/>
        <w:left w:val="none" w:sz="0" w:space="0" w:color="auto"/>
        <w:bottom w:val="none" w:sz="0" w:space="0" w:color="auto"/>
        <w:right w:val="none" w:sz="0" w:space="0" w:color="auto"/>
      </w:divBdr>
    </w:div>
    <w:div w:id="1859271452">
      <w:bodyDiv w:val="1"/>
      <w:marLeft w:val="0"/>
      <w:marRight w:val="0"/>
      <w:marTop w:val="0"/>
      <w:marBottom w:val="0"/>
      <w:divBdr>
        <w:top w:val="none" w:sz="0" w:space="0" w:color="auto"/>
        <w:left w:val="none" w:sz="0" w:space="0" w:color="auto"/>
        <w:bottom w:val="none" w:sz="0" w:space="0" w:color="auto"/>
        <w:right w:val="none" w:sz="0" w:space="0" w:color="auto"/>
      </w:divBdr>
    </w:div>
    <w:div w:id="1871187432">
      <w:bodyDiv w:val="1"/>
      <w:marLeft w:val="0"/>
      <w:marRight w:val="0"/>
      <w:marTop w:val="0"/>
      <w:marBottom w:val="0"/>
      <w:divBdr>
        <w:top w:val="none" w:sz="0" w:space="0" w:color="auto"/>
        <w:left w:val="none" w:sz="0" w:space="0" w:color="auto"/>
        <w:bottom w:val="none" w:sz="0" w:space="0" w:color="auto"/>
        <w:right w:val="none" w:sz="0" w:space="0" w:color="auto"/>
      </w:divBdr>
    </w:div>
    <w:div w:id="1917812290">
      <w:bodyDiv w:val="1"/>
      <w:marLeft w:val="0"/>
      <w:marRight w:val="0"/>
      <w:marTop w:val="0"/>
      <w:marBottom w:val="0"/>
      <w:divBdr>
        <w:top w:val="none" w:sz="0" w:space="0" w:color="auto"/>
        <w:left w:val="none" w:sz="0" w:space="0" w:color="auto"/>
        <w:bottom w:val="none" w:sz="0" w:space="0" w:color="auto"/>
        <w:right w:val="none" w:sz="0" w:space="0" w:color="auto"/>
      </w:divBdr>
    </w:div>
    <w:div w:id="1925189937">
      <w:bodyDiv w:val="1"/>
      <w:marLeft w:val="0"/>
      <w:marRight w:val="0"/>
      <w:marTop w:val="0"/>
      <w:marBottom w:val="0"/>
      <w:divBdr>
        <w:top w:val="none" w:sz="0" w:space="0" w:color="auto"/>
        <w:left w:val="none" w:sz="0" w:space="0" w:color="auto"/>
        <w:bottom w:val="none" w:sz="0" w:space="0" w:color="auto"/>
        <w:right w:val="none" w:sz="0" w:space="0" w:color="auto"/>
      </w:divBdr>
    </w:div>
    <w:div w:id="1925383128">
      <w:bodyDiv w:val="1"/>
      <w:marLeft w:val="0"/>
      <w:marRight w:val="0"/>
      <w:marTop w:val="0"/>
      <w:marBottom w:val="0"/>
      <w:divBdr>
        <w:top w:val="none" w:sz="0" w:space="0" w:color="auto"/>
        <w:left w:val="none" w:sz="0" w:space="0" w:color="auto"/>
        <w:bottom w:val="none" w:sz="0" w:space="0" w:color="auto"/>
        <w:right w:val="none" w:sz="0" w:space="0" w:color="auto"/>
      </w:divBdr>
    </w:div>
    <w:div w:id="1938170127">
      <w:bodyDiv w:val="1"/>
      <w:marLeft w:val="0"/>
      <w:marRight w:val="0"/>
      <w:marTop w:val="0"/>
      <w:marBottom w:val="0"/>
      <w:divBdr>
        <w:top w:val="none" w:sz="0" w:space="0" w:color="auto"/>
        <w:left w:val="none" w:sz="0" w:space="0" w:color="auto"/>
        <w:bottom w:val="none" w:sz="0" w:space="0" w:color="auto"/>
        <w:right w:val="none" w:sz="0" w:space="0" w:color="auto"/>
      </w:divBdr>
    </w:div>
    <w:div w:id="1949048184">
      <w:bodyDiv w:val="1"/>
      <w:marLeft w:val="0"/>
      <w:marRight w:val="0"/>
      <w:marTop w:val="0"/>
      <w:marBottom w:val="0"/>
      <w:divBdr>
        <w:top w:val="none" w:sz="0" w:space="0" w:color="auto"/>
        <w:left w:val="none" w:sz="0" w:space="0" w:color="auto"/>
        <w:bottom w:val="none" w:sz="0" w:space="0" w:color="auto"/>
        <w:right w:val="none" w:sz="0" w:space="0" w:color="auto"/>
      </w:divBdr>
    </w:div>
    <w:div w:id="1975020216">
      <w:bodyDiv w:val="1"/>
      <w:marLeft w:val="0"/>
      <w:marRight w:val="0"/>
      <w:marTop w:val="0"/>
      <w:marBottom w:val="0"/>
      <w:divBdr>
        <w:top w:val="none" w:sz="0" w:space="0" w:color="auto"/>
        <w:left w:val="none" w:sz="0" w:space="0" w:color="auto"/>
        <w:bottom w:val="none" w:sz="0" w:space="0" w:color="auto"/>
        <w:right w:val="none" w:sz="0" w:space="0" w:color="auto"/>
      </w:divBdr>
    </w:div>
    <w:div w:id="1991131441">
      <w:bodyDiv w:val="1"/>
      <w:marLeft w:val="0"/>
      <w:marRight w:val="0"/>
      <w:marTop w:val="0"/>
      <w:marBottom w:val="0"/>
      <w:divBdr>
        <w:top w:val="none" w:sz="0" w:space="0" w:color="auto"/>
        <w:left w:val="none" w:sz="0" w:space="0" w:color="auto"/>
        <w:bottom w:val="none" w:sz="0" w:space="0" w:color="auto"/>
        <w:right w:val="none" w:sz="0" w:space="0" w:color="auto"/>
      </w:divBdr>
    </w:div>
    <w:div w:id="1995526468">
      <w:bodyDiv w:val="1"/>
      <w:marLeft w:val="0"/>
      <w:marRight w:val="0"/>
      <w:marTop w:val="0"/>
      <w:marBottom w:val="0"/>
      <w:divBdr>
        <w:top w:val="none" w:sz="0" w:space="0" w:color="auto"/>
        <w:left w:val="none" w:sz="0" w:space="0" w:color="auto"/>
        <w:bottom w:val="none" w:sz="0" w:space="0" w:color="auto"/>
        <w:right w:val="none" w:sz="0" w:space="0" w:color="auto"/>
      </w:divBdr>
    </w:div>
    <w:div w:id="2013288569">
      <w:bodyDiv w:val="1"/>
      <w:marLeft w:val="0"/>
      <w:marRight w:val="0"/>
      <w:marTop w:val="0"/>
      <w:marBottom w:val="0"/>
      <w:divBdr>
        <w:top w:val="none" w:sz="0" w:space="0" w:color="auto"/>
        <w:left w:val="none" w:sz="0" w:space="0" w:color="auto"/>
        <w:bottom w:val="none" w:sz="0" w:space="0" w:color="auto"/>
        <w:right w:val="none" w:sz="0" w:space="0" w:color="auto"/>
      </w:divBdr>
    </w:div>
    <w:div w:id="2016347814">
      <w:bodyDiv w:val="1"/>
      <w:marLeft w:val="0"/>
      <w:marRight w:val="0"/>
      <w:marTop w:val="0"/>
      <w:marBottom w:val="0"/>
      <w:divBdr>
        <w:top w:val="none" w:sz="0" w:space="0" w:color="auto"/>
        <w:left w:val="none" w:sz="0" w:space="0" w:color="auto"/>
        <w:bottom w:val="none" w:sz="0" w:space="0" w:color="auto"/>
        <w:right w:val="none" w:sz="0" w:space="0" w:color="auto"/>
      </w:divBdr>
    </w:div>
    <w:div w:id="2027634916">
      <w:bodyDiv w:val="1"/>
      <w:marLeft w:val="0"/>
      <w:marRight w:val="0"/>
      <w:marTop w:val="0"/>
      <w:marBottom w:val="0"/>
      <w:divBdr>
        <w:top w:val="none" w:sz="0" w:space="0" w:color="auto"/>
        <w:left w:val="none" w:sz="0" w:space="0" w:color="auto"/>
        <w:bottom w:val="none" w:sz="0" w:space="0" w:color="auto"/>
        <w:right w:val="none" w:sz="0" w:space="0" w:color="auto"/>
      </w:divBdr>
    </w:div>
    <w:div w:id="2028823062">
      <w:bodyDiv w:val="1"/>
      <w:marLeft w:val="0"/>
      <w:marRight w:val="0"/>
      <w:marTop w:val="0"/>
      <w:marBottom w:val="0"/>
      <w:divBdr>
        <w:top w:val="none" w:sz="0" w:space="0" w:color="auto"/>
        <w:left w:val="none" w:sz="0" w:space="0" w:color="auto"/>
        <w:bottom w:val="none" w:sz="0" w:space="0" w:color="auto"/>
        <w:right w:val="none" w:sz="0" w:space="0" w:color="auto"/>
      </w:divBdr>
    </w:div>
    <w:div w:id="2035032680">
      <w:bodyDiv w:val="1"/>
      <w:marLeft w:val="0"/>
      <w:marRight w:val="0"/>
      <w:marTop w:val="0"/>
      <w:marBottom w:val="0"/>
      <w:divBdr>
        <w:top w:val="none" w:sz="0" w:space="0" w:color="auto"/>
        <w:left w:val="none" w:sz="0" w:space="0" w:color="auto"/>
        <w:bottom w:val="none" w:sz="0" w:space="0" w:color="auto"/>
        <w:right w:val="none" w:sz="0" w:space="0" w:color="auto"/>
      </w:divBdr>
    </w:div>
    <w:div w:id="2071034542">
      <w:bodyDiv w:val="1"/>
      <w:marLeft w:val="0"/>
      <w:marRight w:val="0"/>
      <w:marTop w:val="0"/>
      <w:marBottom w:val="0"/>
      <w:divBdr>
        <w:top w:val="none" w:sz="0" w:space="0" w:color="auto"/>
        <w:left w:val="none" w:sz="0" w:space="0" w:color="auto"/>
        <w:bottom w:val="none" w:sz="0" w:space="0" w:color="auto"/>
        <w:right w:val="none" w:sz="0" w:space="0" w:color="auto"/>
      </w:divBdr>
    </w:div>
    <w:div w:id="2074112383">
      <w:bodyDiv w:val="1"/>
      <w:marLeft w:val="0"/>
      <w:marRight w:val="0"/>
      <w:marTop w:val="0"/>
      <w:marBottom w:val="0"/>
      <w:divBdr>
        <w:top w:val="none" w:sz="0" w:space="0" w:color="auto"/>
        <w:left w:val="none" w:sz="0" w:space="0" w:color="auto"/>
        <w:bottom w:val="none" w:sz="0" w:space="0" w:color="auto"/>
        <w:right w:val="none" w:sz="0" w:space="0" w:color="auto"/>
      </w:divBdr>
    </w:div>
    <w:div w:id="2078822326">
      <w:bodyDiv w:val="1"/>
      <w:marLeft w:val="0"/>
      <w:marRight w:val="0"/>
      <w:marTop w:val="0"/>
      <w:marBottom w:val="0"/>
      <w:divBdr>
        <w:top w:val="none" w:sz="0" w:space="0" w:color="auto"/>
        <w:left w:val="none" w:sz="0" w:space="0" w:color="auto"/>
        <w:bottom w:val="none" w:sz="0" w:space="0" w:color="auto"/>
        <w:right w:val="none" w:sz="0" w:space="0" w:color="auto"/>
      </w:divBdr>
    </w:div>
    <w:div w:id="2079936861">
      <w:bodyDiv w:val="1"/>
      <w:marLeft w:val="0"/>
      <w:marRight w:val="0"/>
      <w:marTop w:val="0"/>
      <w:marBottom w:val="0"/>
      <w:divBdr>
        <w:top w:val="none" w:sz="0" w:space="0" w:color="auto"/>
        <w:left w:val="none" w:sz="0" w:space="0" w:color="auto"/>
        <w:bottom w:val="none" w:sz="0" w:space="0" w:color="auto"/>
        <w:right w:val="none" w:sz="0" w:space="0" w:color="auto"/>
      </w:divBdr>
    </w:div>
    <w:div w:id="2090732592">
      <w:bodyDiv w:val="1"/>
      <w:marLeft w:val="0"/>
      <w:marRight w:val="0"/>
      <w:marTop w:val="0"/>
      <w:marBottom w:val="0"/>
      <w:divBdr>
        <w:top w:val="none" w:sz="0" w:space="0" w:color="auto"/>
        <w:left w:val="none" w:sz="0" w:space="0" w:color="auto"/>
        <w:bottom w:val="none" w:sz="0" w:space="0" w:color="auto"/>
        <w:right w:val="none" w:sz="0" w:space="0" w:color="auto"/>
      </w:divBdr>
    </w:div>
    <w:div w:id="2093887355">
      <w:bodyDiv w:val="1"/>
      <w:marLeft w:val="0"/>
      <w:marRight w:val="0"/>
      <w:marTop w:val="0"/>
      <w:marBottom w:val="0"/>
      <w:divBdr>
        <w:top w:val="none" w:sz="0" w:space="0" w:color="auto"/>
        <w:left w:val="none" w:sz="0" w:space="0" w:color="auto"/>
        <w:bottom w:val="none" w:sz="0" w:space="0" w:color="auto"/>
        <w:right w:val="none" w:sz="0" w:space="0" w:color="auto"/>
      </w:divBdr>
    </w:div>
    <w:div w:id="2100909024">
      <w:bodyDiv w:val="1"/>
      <w:marLeft w:val="0"/>
      <w:marRight w:val="0"/>
      <w:marTop w:val="0"/>
      <w:marBottom w:val="0"/>
      <w:divBdr>
        <w:top w:val="none" w:sz="0" w:space="0" w:color="auto"/>
        <w:left w:val="none" w:sz="0" w:space="0" w:color="auto"/>
        <w:bottom w:val="none" w:sz="0" w:space="0" w:color="auto"/>
        <w:right w:val="none" w:sz="0" w:space="0" w:color="auto"/>
      </w:divBdr>
    </w:div>
    <w:div w:id="2101439407">
      <w:bodyDiv w:val="1"/>
      <w:marLeft w:val="0"/>
      <w:marRight w:val="0"/>
      <w:marTop w:val="0"/>
      <w:marBottom w:val="0"/>
      <w:divBdr>
        <w:top w:val="none" w:sz="0" w:space="0" w:color="auto"/>
        <w:left w:val="none" w:sz="0" w:space="0" w:color="auto"/>
        <w:bottom w:val="none" w:sz="0" w:space="0" w:color="auto"/>
        <w:right w:val="none" w:sz="0" w:space="0" w:color="auto"/>
      </w:divBdr>
    </w:div>
    <w:div w:id="2103065687">
      <w:bodyDiv w:val="1"/>
      <w:marLeft w:val="0"/>
      <w:marRight w:val="0"/>
      <w:marTop w:val="0"/>
      <w:marBottom w:val="0"/>
      <w:divBdr>
        <w:top w:val="none" w:sz="0" w:space="0" w:color="auto"/>
        <w:left w:val="none" w:sz="0" w:space="0" w:color="auto"/>
        <w:bottom w:val="none" w:sz="0" w:space="0" w:color="auto"/>
        <w:right w:val="none" w:sz="0" w:space="0" w:color="auto"/>
      </w:divBdr>
    </w:div>
    <w:div w:id="2135714366">
      <w:bodyDiv w:val="1"/>
      <w:marLeft w:val="0"/>
      <w:marRight w:val="0"/>
      <w:marTop w:val="0"/>
      <w:marBottom w:val="0"/>
      <w:divBdr>
        <w:top w:val="none" w:sz="0" w:space="0" w:color="auto"/>
        <w:left w:val="none" w:sz="0" w:space="0" w:color="auto"/>
        <w:bottom w:val="none" w:sz="0" w:space="0" w:color="auto"/>
        <w:right w:val="none" w:sz="0" w:space="0" w:color="auto"/>
      </w:divBdr>
    </w:div>
    <w:div w:id="214565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kz/memleket/%20entities/ksrk/press/article/details/129461?lang=ru" TargetMode="External"/><Relationship Id="rId21" Type="http://schemas.openxmlformats.org/officeDocument/2006/relationships/hyperlink" Target="https://www.merriam-webster.com/%20dictionary/constitutionalize" TargetMode="External"/><Relationship Id="rId42" Type="http://schemas.openxmlformats.org/officeDocument/2006/relationships/hyperlink" Target="https://ru.wikisource.org/wiki/&#1055;&#1086;&#1089;&#1090;&#1072;&#1085;&#1086;&#1074;&#1083;&#1077;&#1085;&#1080;&#1077;_&#1042;&#1062;&#1048;&#1050;_&#1086;&#1090;_15.02.1923_&#1054;&#1073;_&#1091;&#1090;&#1074;&#1077;&#1088;&#1078;&#1076;&#1077;&#1085;&#1080;&#1080;_&#1059;&#1075;&#1086;&#1083;&#1086;&#1074;&#1085;&#1086;-&#1055;&#1088;&#1086;&#1094;&#1077;&#1089;&#1089;&#1091;&#1072;&#1083;&#1100;&#1085;&#1086;&#1075;&#1086;_&#1050;&#1086;&#1076;&#1077;&#1082;&#1089;&#1072;_&#1056;.&#1057;.&#1060;.&#1057;.&#1056;" TargetMode="External"/><Relationship Id="rId63" Type="http://schemas.openxmlformats.org/officeDocument/2006/relationships/hyperlink" Target="https://adilet.zan.kz/rus/docs/Z990000353_" TargetMode="External"/><Relationship Id="rId84" Type="http://schemas.openxmlformats.org/officeDocument/2006/relationships/hyperlink" Target="https://www.gov.kz/rus/docs/Z090000192_" TargetMode="External"/><Relationship Id="rId138" Type="http://schemas.openxmlformats.org/officeDocument/2006/relationships/hyperlink" Target="https://adilet.zan.kz/rus/docs/U2300000106" TargetMode="External"/><Relationship Id="rId107" Type="http://schemas.openxmlformats.org/officeDocument/2006/relationships/hyperlink" Target="https://www.gov.kz/memleket/entities/%20ksrk/documents/details/495079?%20lang=ru" TargetMode="External"/><Relationship Id="rId11" Type="http://schemas.openxmlformats.org/officeDocument/2006/relationships/hyperlink" Target="https://online.zakon.kz/Document/?doc_id%20=37321590&amp;pos=23;-33" TargetMode="External"/><Relationship Id="rId32" Type="http://schemas.openxmlformats.org/officeDocument/2006/relationships/hyperlink" Target="https://adilet.zan.kz/rus/docs/P220000010S" TargetMode="External"/><Relationship Id="rId53" Type="http://schemas.openxmlformats.org/officeDocument/2006/relationships/hyperlink" Target="https://www.icrc.org/ru/%20doc/assets/files/other/ipa.pdf" TargetMode="External"/><Relationship Id="rId74" Type="http://schemas.openxmlformats.org/officeDocument/2006/relationships/hyperlink" Target="https://adilet.zan.kz/rus/%20docs/Z2200000157" TargetMode="External"/><Relationship Id="rId128" Type="http://schemas.openxmlformats.org/officeDocument/2006/relationships/hyperlink" Target="https://adilet.zan.kz/rus/docs/U2100000500" TargetMode="External"/><Relationship Id="rId149" Type="http://schemas.openxmlformats.org/officeDocument/2006/relationships/hyperlink" Target="https://www.akorda.kz/ru/addresses/addresses_of_president/poslanie-glavy-gosudarstva-kasym-zhomarta-tokaeva-narodu-kazahstana" TargetMode="External"/><Relationship Id="rId5" Type="http://schemas.openxmlformats.org/officeDocument/2006/relationships/webSettings" Target="webSettings.xml"/><Relationship Id="rId95" Type="http://schemas.openxmlformats.org/officeDocument/2006/relationships/hyperlink" Target="https://online.zakon.kz/Document/?doc_id=%2031709360" TargetMode="External"/><Relationship Id="rId22" Type="http://schemas.openxmlformats.org/officeDocument/2006/relationships/hyperlink" Target="https://www.researchgate.net/publication%20/280%20848670_-_La_constitutionnalisation_des_" TargetMode="External"/><Relationship Id="rId27" Type="http://schemas.openxmlformats.org/officeDocument/2006/relationships/hyperlink" Target="https://clr.iliauni.edu.ge/wp-content/uploads/2020/05/RAINER-ARNOLD-pp.15-22.pdf" TargetMode="External"/><Relationship Id="rId43" Type="http://schemas.openxmlformats.org/officeDocument/2006/relationships/hyperlink" Target="https://www.libussr.ru/doc%20_ussr/ussr%20_2234.htm" TargetMode="External"/><Relationship Id="rId48" Type="http://schemas.openxmlformats.org/officeDocument/2006/relationships/hyperlink" Target="https://adilet.zan.kz/rus/docs/Z910004400_" TargetMode="External"/><Relationship Id="rId64" Type="http://schemas.openxmlformats.org/officeDocument/2006/relationships/hyperlink" Target="https://adilet.zan.kz/rus/docs/Z090000213_" TargetMode="External"/><Relationship Id="rId69" Type="http://schemas.openxmlformats.org/officeDocument/2006/relationships/hyperlink" Target="https://www.akorda.kz/ru/poslanie-glavy-gosudarstva-kasym-zhomarta-tokaeva-narodu-kazahstana-1623953" TargetMode="External"/><Relationship Id="rId113" Type="http://schemas.openxmlformats.org/officeDocument/2006/relationships/hyperlink" Target="https://adilet.zan.kz/rus/docs/Z1700000081" TargetMode="External"/><Relationship Id="rId118" Type="http://schemas.openxmlformats.org/officeDocument/2006/relationships/hyperlink" Target="https://www.gov.kz/memleket/entities/ksrk/documents/%20details/525050?lang%20=ru" TargetMode="External"/><Relationship Id="rId134" Type="http://schemas.openxmlformats.org/officeDocument/2006/relationships/hyperlink" Target="https://adilet.zan.kz/rus/docs/Z080000079_" TargetMode="External"/><Relationship Id="rId139" Type="http://schemas.openxmlformats.org/officeDocument/2006/relationships/hyperlink" Target="https://krg.sud.kz/rus/massmedia/predely-konkretizacii-norm-zakonodatelstva-v-normativnyh-postanovleniyah-verhovnogo-suda" TargetMode="External"/><Relationship Id="rId80" Type="http://schemas.openxmlformats.org/officeDocument/2006/relationships/hyperlink" Target="https://adilet.zan.kz/kaz/docs/Z220000001K" TargetMode="External"/><Relationship Id="rId85" Type="http://schemas.openxmlformats.org/officeDocument/2006/relationships/hyperlink" Target="https://www.gov.kz/rus/docs/K950001000_" TargetMode="External"/><Relationship Id="rId150" Type="http://schemas.openxmlformats.org/officeDocument/2006/relationships/hyperlink" Target="https://truport.ru/foo_page/%20zakonotvorch_meh_real_9.html" TargetMode="External"/><Relationship Id="rId12" Type="http://schemas.openxmlformats.org/officeDocument/2006/relationships/hyperlink" Target="https://theses.fr/2011PA020077" TargetMode="External"/><Relationship Id="rId17" Type="http://schemas.openxmlformats.org/officeDocument/2006/relationships/hyperlink" Target="https://online.zakon.kz/Document/?doc_id=34892657&amp;pos=1;-102" TargetMode="External"/><Relationship Id="rId33" Type="http://schemas.openxmlformats.org/officeDocument/2006/relationships/hyperlink" Target="https://adilet.zan.kz/rus/docs/K1400000231" TargetMode="External"/><Relationship Id="rId38" Type="http://schemas.openxmlformats.org/officeDocument/2006/relationships/hyperlink" Target="https://adilet.zan.kz/rus/docs/%20Z1100000380" TargetMode="External"/><Relationship Id="rId59" Type="http://schemas.openxmlformats.org/officeDocument/2006/relationships/hyperlink" Target="https://adilet.zan.kz/rus/docs/Z010000163_" TargetMode="External"/><Relationship Id="rId103" Type="http://schemas.openxmlformats.org/officeDocument/2006/relationships/hyperlink" Target="https://wiselawyer.ru/poleznoe%20/5139-konstitucionnyj-sudebnoj-sisteme-obshhnost-zadach-pravosudiya-razlichiya" TargetMode="External"/><Relationship Id="rId108" Type="http://schemas.openxmlformats.org/officeDocument/2006/relationships/hyperlink" Target="https://adilet.zan.kz/rus/docs/S070000001_" TargetMode="External"/><Relationship Id="rId124" Type="http://schemas.openxmlformats.org/officeDocument/2006/relationships/hyperlink" Target="https://orda.kz/sleduet-obespechit-verhovenstvo-prava-i-zaschitu-chastnoj-sobstvennosti-dlja-razvitija-biznesa-zajavil%20-tokaev-376304/" TargetMode="External"/><Relationship Id="rId129" Type="http://schemas.openxmlformats.org/officeDocument/2006/relationships/hyperlink" Target="https://www.zakon.kz/pravo/6403741-konstitutsionnyy-sud-priznal-konstitutsio%20nnym-poryadok-obzhalovaniya-aktov-sledstvennogo-sudi.html" TargetMode="External"/><Relationship Id="rId54" Type="http://schemas.openxmlformats.org/officeDocument/2006/relationships/hyperlink" Target="https://isfic.info/ugpro/prockurs28.htm" TargetMode="External"/><Relationship Id="rId70" Type="http://schemas.openxmlformats.org/officeDocument/2006/relationships/hyperlink" Target="https://www.abyssinialaw.com/study-on-line/377-criminal-procedure/7317-sources-of-criminal-procedure-rule%20s" TargetMode="External"/><Relationship Id="rId75" Type="http://schemas.openxmlformats.org/officeDocument/2006/relationships/hyperlink" Target="https://online.zakon.kz/Document/?doc_id%20=32877171" TargetMode="External"/><Relationship Id="rId91" Type="http://schemas.openxmlformats.org/officeDocument/2006/relationships/hyperlink" Target="https://adilet.zan.kz/rus/docs/V1800016268" TargetMode="External"/><Relationship Id="rId96" Type="http://schemas.openxmlformats.org/officeDocument/2006/relationships/hyperlink" Target="https://adilet.zan.kz/rus/docs/V1900018595" TargetMode="External"/><Relationship Id="rId140" Type="http://schemas.openxmlformats.org/officeDocument/2006/relationships/hyperlink" Target="https://sud.gov.kz/rus/legislation/CAT01/79692/2020" TargetMode="External"/><Relationship Id="rId145" Type="http://schemas.openxmlformats.org/officeDocument/2006/relationships/hyperlink" Target="https://www.gov.kz/memleket/entities/ksrk/documents/details/adilet/S990000008_?lang=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lgdj.fr/la-constitutionnalisation-du-droit-penal-pour-une-etude-du-droit-penal-constitutionnel-9782275043814.html" TargetMode="External"/><Relationship Id="rId28" Type="http://schemas.openxmlformats.org/officeDocument/2006/relationships/hyperlink" Target="https://jesz.ajk.elte.hu/pokol92.html" TargetMode="External"/><Relationship Id="rId49" Type="http://schemas.openxmlformats.org/officeDocument/2006/relationships/hyperlink" Target="https://adilet.zan.kz/rus/docs/K930001000_" TargetMode="External"/><Relationship Id="rId114" Type="http://schemas.openxmlformats.org/officeDocument/2006/relationships/hyperlink" Target="https://adilet.zan.kz/rus/docs/S970000003_" TargetMode="External"/><Relationship Id="rId119" Type="http://schemas.openxmlformats.org/officeDocument/2006/relationships/hyperlink" Target="https://www.gov.kz/%20memleket/entities/ksrk/documents/details/508108?lang=ru" TargetMode="External"/><Relationship Id="rId44" Type="http://schemas.openxmlformats.org/officeDocument/2006/relationships/hyperlink" Target="https://isfic.info/rushis/statem%20111.htm" TargetMode="External"/><Relationship Id="rId60" Type="http://schemas.openxmlformats.org/officeDocument/2006/relationships/hyperlink" Target="https://adilet.zan.kz/rus/docs/Z060000121_" TargetMode="External"/><Relationship Id="rId65" Type="http://schemas.openxmlformats.org/officeDocument/2006/relationships/hyperlink" Target="https://adilet.zan.kz/rus/docs/U090000858_" TargetMode="External"/><Relationship Id="rId81" Type="http://schemas.openxmlformats.org/officeDocument/2006/relationships/hyperlink" Target="https://adilet.zan.kz/rus/docs/Z1900000217" TargetMode="External"/><Relationship Id="rId86" Type="http://schemas.openxmlformats.org/officeDocument/2006/relationships/hyperlink" Target="https://www.gov.kz/memleket/entities/ksrk/documents/details/%20adilet/S090000005_?lang=ru" TargetMode="External"/><Relationship Id="rId130" Type="http://schemas.openxmlformats.org/officeDocument/2006/relationships/hyperlink" Target="https://adilet.zan.kz/kaz/docs/%20Z060000121_" TargetMode="External"/><Relationship Id="rId135" Type="http://schemas.openxmlformats.org/officeDocument/2006/relationships/hyperlink" Target="https://adilet.zan.kz/rus/docs/Z1500000436" TargetMode="External"/><Relationship Id="rId151" Type="http://schemas.openxmlformats.org/officeDocument/2006/relationships/footer" Target="footer1.xml"/><Relationship Id="rId13" Type="http://schemas.openxmlformats.org/officeDocument/2006/relationships/hyperlink" Target="https://medialaw.asia/node/10840" TargetMode="External"/><Relationship Id="rId18" Type="http://schemas.openxmlformats.org/officeDocument/2006/relationships/hyperlink" Target="https://www.cambridge.org/core/search?filters%5BauthorTerms%5D=Ramazan%20Sarpekov&amp;eventCode=SE-AU" TargetMode="External"/><Relationship Id="rId39" Type="http://schemas.openxmlformats.org/officeDocument/2006/relationships/hyperlink" Target="https://adilet.zan.kz/rus/docs/Z1800000176" TargetMode="External"/><Relationship Id="rId109" Type="http://schemas.openxmlformats.org/officeDocument/2006/relationships/hyperlink" Target="https://continent-online.com/Document/?doc_id=30531468" TargetMode="External"/><Relationship Id="rId34" Type="http://schemas.openxmlformats.org/officeDocument/2006/relationships/hyperlink" Target="https://adilet.zan.kz/rus/docs/Z000000132_" TargetMode="External"/><Relationship Id="rId50" Type="http://schemas.openxmlformats.org/officeDocument/2006/relationships/hyperlink" Target="https://online.zakon.kz/Document/?doc_id=33522367&amp;pos=11;64" TargetMode="External"/><Relationship Id="rId55" Type="http://schemas.openxmlformats.org/officeDocument/2006/relationships/hyperlink" Target="https://online.zakon.kz/Document/?doc_id=38921298&amp;pos=5;-108" TargetMode="External"/><Relationship Id="rId76" Type="http://schemas.openxmlformats.org/officeDocument/2006/relationships/hyperlink" Target="https://adilet.zan.kz/rus/docs/Z2300000216" TargetMode="External"/><Relationship Id="rId97" Type="http://schemas.openxmlformats.org/officeDocument/2006/relationships/hyperlink" Target="https://adilet.zan.kz/rus/docs/R2200000192" TargetMode="External"/><Relationship Id="rId104" Type="http://schemas.openxmlformats.org/officeDocument/2006/relationships/hyperlink" Target="https://www.gov.kz/memleket/%20entities/ksrk/documents/%20details/455078?lang=ru" TargetMode="External"/><Relationship Id="rId120" Type="http://schemas.openxmlformats.org/officeDocument/2006/relationships/hyperlink" Target="https://adilet.zan.kz/rus/docs/K930001000_" TargetMode="External"/><Relationship Id="rId125" Type="http://schemas.openxmlformats.org/officeDocument/2006/relationships/hyperlink" Target="https://adilet.zan.kz/kaz/docs/U010000535_" TargetMode="External"/><Relationship Id="rId141" Type="http://schemas.openxmlformats.org/officeDocument/2006/relationships/hyperlink" Target="https://sud.gov.kz/rus/legislation/CAT01/79692/2020" TargetMode="External"/><Relationship Id="rId146" Type="http://schemas.openxmlformats.org/officeDocument/2006/relationships/hyperlink" Target="https://office.sud.kz/courtActs/document.xhtml" TargetMode="External"/><Relationship Id="rId7" Type="http://schemas.openxmlformats.org/officeDocument/2006/relationships/endnotes" Target="endnotes.xml"/><Relationship Id="rId71" Type="http://schemas.openxmlformats.org/officeDocument/2006/relationships/hyperlink" Target="https://adilet.zan.kz/rus/docs/Z070000254_" TargetMode="External"/><Relationship Id="rId92" Type="http://schemas.openxmlformats.org/officeDocument/2006/relationships/hyperlink" Target="https://online.zakon.kz/Document/%20?doc_id=39361034" TargetMode="External"/><Relationship Id="rId2" Type="http://schemas.openxmlformats.org/officeDocument/2006/relationships/numbering" Target="numbering.xml"/><Relationship Id="rId29" Type="http://schemas.openxmlformats.org/officeDocument/2006/relationships/hyperlink" Target="https://saylordotorg.github.io/text_%20law-for-entrepreneurs/s04-04-sources-of-law-and-their-prior.html" TargetMode="External"/><Relationship Id="rId24" Type="http://schemas.openxmlformats.org/officeDocument/2006/relationships/hyperlink" Target="https://articlekz.com/article/21852.%2006.02.2024" TargetMode="External"/><Relationship Id="rId40" Type="http://schemas.openxmlformats.org/officeDocument/2006/relationships/hyperlink" Target="https://adilet.zan.kz/rus/docs/V14W0009744" TargetMode="External"/><Relationship Id="rId45" Type="http://schemas.openxmlformats.org/officeDocument/2006/relationships/hyperlink" Target="https://e-ecolog.ru/docs/js4zEkZ_A5-G2Yzmyine7" TargetMode="External"/><Relationship Id="rId66" Type="http://schemas.openxmlformats.org/officeDocument/2006/relationships/hyperlink" Target="https://wiselawyer.ru/%20poleznoe/%2067246-reforma-ugolovno-processualnogo-zakonodatelstva-respubliki-kazakhstan" TargetMode="External"/><Relationship Id="rId87" Type="http://schemas.openxmlformats.org/officeDocument/2006/relationships/hyperlink" Target="https://adilet.zan.kz/rus/docs/B960000003_" TargetMode="External"/><Relationship Id="rId110" Type="http://schemas.openxmlformats.org/officeDocument/2006/relationships/hyperlink" Target="https://adilet.zan.kz/rus/docs/P910002000_" TargetMode="External"/><Relationship Id="rId115" Type="http://schemas.openxmlformats.org/officeDocument/2006/relationships/hyperlink" Target="https://adilet.zan.kz/rus/docs/Z1700000051" TargetMode="External"/><Relationship Id="rId131" Type="http://schemas.openxmlformats.org/officeDocument/2006/relationships/hyperlink" Target="https://tengrinews.kz/kazakhstan_news/polnomochiya-suda-prisy%20ajnyih-rasshiryat-v-kazahstane-482585/" TargetMode="External"/><Relationship Id="rId136" Type="http://schemas.openxmlformats.org/officeDocument/2006/relationships/hyperlink" Target="https://www.icj.org/wp-content/uploads/2016/02/Mt-Scopus-Standards.pdf" TargetMode="External"/><Relationship Id="rId61" Type="http://schemas.openxmlformats.org/officeDocument/2006/relationships/hyperlink" Target="https://adilet.zan.kz/rus/docs/Z080000065_" TargetMode="External"/><Relationship Id="rId82" Type="http://schemas.openxmlformats.org/officeDocument/2006/relationships/hyperlink" Target="https://adilet.zan.kz/rus/docs/Z2000000384" TargetMode="External"/><Relationship Id="rId152" Type="http://schemas.openxmlformats.org/officeDocument/2006/relationships/fontTable" Target="fontTable.xml"/><Relationship Id="rId19" Type="http://schemas.openxmlformats.org/officeDocument/2006/relationships/hyperlink" Target="https://www.researchgate.net/publication/281526078_A_European_Constitutional_Order" TargetMode="External"/><Relationship Id="rId14" Type="http://schemas.openxmlformats.org/officeDocument/2006/relationships/hyperlink" Target="https://online.zakon.kz/Document/?doc_id=31060443" TargetMode="External"/><Relationship Id="rId30" Type="http://schemas.openxmlformats.org/officeDocument/2006/relationships/hyperlink" Target="https://wiselawyer.ru/poleznoe/7523-sovremennaya-kazakhstanskaya-pravovaya%20-sistema" TargetMode="External"/><Relationship Id="rId35" Type="http://schemas.openxmlformats.org/officeDocument/2006/relationships/hyperlink" Target="https://adilet.zan.kz/rus/docs/Z2200000155" TargetMode="External"/><Relationship Id="rId56" Type="http://schemas.openxmlformats.org/officeDocument/2006/relationships/hyperlink" Target="http://online.zakon.kz/document/?doc_id=%201008442%20" TargetMode="External"/><Relationship Id="rId77" Type="http://schemas.openxmlformats.org/officeDocument/2006/relationships/hyperlink" Target="https://adilet.zan.kz/rus/docs/K2100002021" TargetMode="External"/><Relationship Id="rId100" Type="http://schemas.openxmlformats.org/officeDocument/2006/relationships/hyperlink" Target="https://docviewer.yandex.kz/view/%201237339052%20/?page=1&amp;*=x7fWAd2gaTxYAxLZPyWTZcofqGd7InVybCI6Imh0dHBzO" TargetMode="External"/><Relationship Id="rId105" Type="http://schemas.openxmlformats.org/officeDocument/2006/relationships/hyperlink" Target="https://online.zakon.kz/Document/?doc_id=35531965%20&amp;pos=5;-108" TargetMode="External"/><Relationship Id="rId126" Type="http://schemas.openxmlformats.org/officeDocument/2006/relationships/hyperlink" Target="https://adilet.zan.kz/kaz/docs/U020000803_" TargetMode="External"/><Relationship Id="rId147" Type="http://schemas.openxmlformats.org/officeDocument/2006/relationships/hyperlink" Target="https://journal.zakon.kz/207668-teoretiko-pravovye-osnovy-prjamogo.html" TargetMode="External"/><Relationship Id="rId8" Type="http://schemas.openxmlformats.org/officeDocument/2006/relationships/hyperlink" Target="https://online.zakon.kz/Document/?doc_id%20=1005029" TargetMode="External"/><Relationship Id="rId51" Type="http://schemas.openxmlformats.org/officeDocument/2006/relationships/hyperlink" Target="https://continent-online.com/Document/?doc%20_id=1002467" TargetMode="External"/><Relationship Id="rId72" Type="http://schemas.openxmlformats.org/officeDocument/2006/relationships/hyperlink" Target="https://adilet.zan.kz/rus/docs/U2100000597" TargetMode="External"/><Relationship Id="rId93" Type="http://schemas.openxmlformats.org/officeDocument/2006/relationships/hyperlink" Target="https://adilet.zan.kz/%20rus/docs/%20V1500010761" TargetMode="External"/><Relationship Id="rId98" Type="http://schemas.openxmlformats.org/officeDocument/2006/relationships/hyperlink" Target="https://adilet.zan.kz/rus/docs/V1800016667" TargetMode="External"/><Relationship Id="rId121" Type="http://schemas.openxmlformats.org/officeDocument/2006/relationships/hyperlink" Target="https://online.zakon.kz/Document/?doc_id%20=30361598" TargetMode="External"/><Relationship Id="rId142" Type="http://schemas.openxmlformats.org/officeDocument/2006/relationships/hyperlink" Target="https://sud.gov.kz/rus/legislation/CAT01/79692/2018" TargetMode="External"/><Relationship Id="rId3" Type="http://schemas.openxmlformats.org/officeDocument/2006/relationships/styles" Target="styles.xml"/><Relationship Id="rId25" Type="http://schemas.openxmlformats.org/officeDocument/2006/relationships/hyperlink" Target="https://www.researchgate.net/publication/353213350_The_constitution_and_Constitutionalism_A_comparative_approach?channel=doi&amp;linkId=60ed85ba0859317dbddb8a9d&amp;showFulltext=true" TargetMode="External"/><Relationship Id="rId46" Type="http://schemas.openxmlformats.org/officeDocument/2006/relationships/hyperlink" Target="https://ru.wikisource.org/wiki/%20&#1047;&#1072;&#1082;&#1086;&#1085;_&#1057;&#1057;&#1057;&#1056;_&#1086;&#1090;_25.12.1958_&#1086;&#1073;_&#1091;&#1090;&#1074;&#1077;&#1088;&#1078;&#1076;&#1077;&#1085;&#1080;&#1080;_&#1054;&#1089;&#1085;&#1086;&#1074;_&#1091;&#1075;&#1086;&#1083;&#1086;&#1074;&#1085;&#1086;&#1075;&#1086;_&#1079;&#1072;&#1082;&#1086;&#1085;&#1086;&#1076;&#1072;&#1090;&#1077;&#1083;&#1100;&#1089;&#1090;&#1074;&#1072;_&#1057;&#1086;&#1102;&#1079;&#1072;_&#1057;&#1057;&#1056;_&#1080;_&#1089;&#1086;&#1102;&#1079;&#1085;&#1099;&#1093;_&#1088;&#1077;&#1089;&#1087;&#1091;&#1073;&#1083;&#1080;&#1082;" TargetMode="External"/><Relationship Id="rId67" Type="http://schemas.openxmlformats.org/officeDocument/2006/relationships/hyperlink" Target="https://krg.sud.kz/rus/news/osnovnye-novelly-ugolovno%20-processualno%20go-kodeksa-respubliki-kazahstan" TargetMode="External"/><Relationship Id="rId116" Type="http://schemas.openxmlformats.org/officeDocument/2006/relationships/hyperlink" Target="https://adilet.zan.kz/rus/archive/docs/%20K950001000%20_/30.08.1995" TargetMode="External"/><Relationship Id="rId137" Type="http://schemas.openxmlformats.org/officeDocument/2006/relationships/hyperlink" Target="https://adilet.zan.kz/rus/docs/U2200001002" TargetMode="External"/><Relationship Id="rId20" Type="http://schemas.openxmlformats.org/officeDocument/2006/relationships/hyperlink" Target="https://legalreadings.com/doctrine-of-separation-of-power-and-its-releva%20nce-in-the-modern-era/" TargetMode="External"/><Relationship Id="rId41" Type="http://schemas.openxmlformats.org/officeDocument/2006/relationships/hyperlink" Target="https://online.zakon.kz//Document/?doc_id=31652864&amp;doc_id2=%2039361034" TargetMode="External"/><Relationship Id="rId62" Type="http://schemas.openxmlformats.org/officeDocument/2006/relationships/hyperlink" Target="https://adilet.zan.kz/rus/archive/docs/%20Z950002709%20_/21.12.1995" TargetMode="External"/><Relationship Id="rId83" Type="http://schemas.openxmlformats.org/officeDocument/2006/relationships/hyperlink" Target="https://www.gov.kz/rus/docs/Z090000191_" TargetMode="External"/><Relationship Id="rId88" Type="http://schemas.openxmlformats.org/officeDocument/2006/relationships/hyperlink" Target="https://online.zakon.kz/Document/?doc_%20id=37312788&amp;%20pos%20=3;-110" TargetMode="External"/><Relationship Id="rId111" Type="http://schemas.openxmlformats.org/officeDocument/2006/relationships/hyperlink" Target="https://online.zakon.kz/Document/?doc_id=1023648" TargetMode="External"/><Relationship Id="rId132" Type="http://schemas.openxmlformats.org/officeDocument/2006/relationships/hyperlink" Target="https://adilet.zan.kz/rus/docs/Z2200000175" TargetMode="External"/><Relationship Id="rId153" Type="http://schemas.openxmlformats.org/officeDocument/2006/relationships/theme" Target="theme/theme1.xml"/><Relationship Id="rId15" Type="http://schemas.openxmlformats.org/officeDocument/2006/relationships/hyperlink" Target="https://online.zakon.kz/Document/?doc_id=39085597" TargetMode="External"/><Relationship Id="rId36" Type="http://schemas.openxmlformats.org/officeDocument/2006/relationships/hyperlink" Target="https://www.gov.kz/memleket/entities/ksrk/documents/%20details/497333?%20lang=ru" TargetMode="External"/><Relationship Id="rId57" Type="http://schemas.openxmlformats.org/officeDocument/2006/relationships/hyperlink" Target="https://adilet.zan.kz/rus/docs/U020000949_" TargetMode="External"/><Relationship Id="rId106" Type="http://schemas.openxmlformats.org/officeDocument/2006/relationships/hyperlink" Target="https://adilet.zan.kz/rus/docs/Z220000001K" TargetMode="External"/><Relationship Id="rId127" Type="http://schemas.openxmlformats.org/officeDocument/2006/relationships/hyperlink" Target="https://adilet.zan.kz/rus/docs/K2000000350" TargetMode="External"/><Relationship Id="rId10" Type="http://schemas.openxmlformats.org/officeDocument/2006/relationships/hyperlink" Target="https://www.zakon.kz/sobytiia/6413964-kasymzhomart-tokaev-zakon-dolzhen-byt-edin-dlya-vsekh.html" TargetMode="External"/><Relationship Id="rId31" Type="http://schemas.openxmlformats.org/officeDocument/2006/relationships/hyperlink" Target="http://dx.doi.org/10.1093/acprof:oso/9780199585007.003.0003" TargetMode="External"/><Relationship Id="rId52" Type="http://schemas.openxmlformats.org/officeDocument/2006/relationships/hyperlink" Target="https://adilet.zan.kz/rus/docs/U950002122_" TargetMode="External"/><Relationship Id="rId73" Type="http://schemas.openxmlformats.org/officeDocument/2006/relationships/hyperlink" Target="https://adilet.zan.kz/rus/docs/P2100000405" TargetMode="External"/><Relationship Id="rId78" Type="http://schemas.openxmlformats.org/officeDocument/2006/relationships/hyperlink" Target="https://adilet.zan.kz/rus/docs/U1800000636" TargetMode="External"/><Relationship Id="rId94" Type="http://schemas.openxmlformats.org/officeDocument/2006/relationships/hyperlink" Target="https://adilet.zan.kz/rus/docs/R2100000006" TargetMode="External"/><Relationship Id="rId99" Type="http://schemas.openxmlformats.org/officeDocument/2006/relationships/hyperlink" Target="https://adilet.zan.kz/rus/docs/%20V1700015639" TargetMode="External"/><Relationship Id="rId101" Type="http://schemas.openxmlformats.org/officeDocument/2006/relationships/hyperlink" Target="https://www.facebook.com/search/top?q=%20&#1075;&#1091;&#1083;&#1100;&#1085;&#1072;&#1088;&#1072;%25%2020%20&#1089;&#1091;&#1083;&#1077;&#1081;&#1084;&#1077;&#1085;&#1086;&#1074;&#1072;%20" TargetMode="External"/><Relationship Id="rId122" Type="http://schemas.openxmlformats.org/officeDocument/2006/relationships/hyperlink" Target="https://online.zakon.kz/Document/?doc_id=32731494" TargetMode="External"/><Relationship Id="rId143" Type="http://schemas.openxmlformats.org/officeDocument/2006/relationships/hyperlink" Target="https://sud.gov.kz/rus/legislation/CAT01/79692/%202017" TargetMode="External"/><Relationship Id="rId148" Type="http://schemas.openxmlformats.org/officeDocument/2006/relationships/hyperlink" Target="https://www.consultant.ru/document/cons_doc_LAW_8847/" TargetMode="External"/><Relationship Id="rId4" Type="http://schemas.openxmlformats.org/officeDocument/2006/relationships/settings" Target="settings.xml"/><Relationship Id="rId9" Type="http://schemas.openxmlformats.org/officeDocument/2006/relationships/hyperlink" Target="https://prg.kz/document/?doc_id=35502996&amp;pos=5;112" TargetMode="External"/><Relationship Id="rId26" Type="http://schemas.openxmlformats.org/officeDocument/2006/relationships/hyperlink" Target="https://books.google.ru/books?id=4txEJ7gVILwC&amp;printsec=frontcover&amp;hl=ru&amp;source=gbs_ge_summary_r&amp;cad=0" TargetMode="External"/><Relationship Id="rId47" Type="http://schemas.openxmlformats.org/officeDocument/2006/relationships/hyperlink" Target="https://adilet.zan.kz/rus/docs/K590001000_" TargetMode="External"/><Relationship Id="rId68" Type="http://schemas.openxmlformats.org/officeDocument/2006/relationships/hyperlink" Target="https://adilet.zan.kz/rus/docs/U2100000674" TargetMode="External"/><Relationship Id="rId89" Type="http://schemas.openxmlformats.org/officeDocument/2006/relationships/hyperlink" Target="https://adilet.zan.kz/rus/docs/S1200000002" TargetMode="External"/><Relationship Id="rId112" Type="http://schemas.openxmlformats.org/officeDocument/2006/relationships/hyperlink" Target="http://repository.enu.kz/bitstream/handle/%20123456789/3727/osob.pdf" TargetMode="External"/><Relationship Id="rId133" Type="http://schemas.openxmlformats.org/officeDocument/2006/relationships/hyperlink" Target="https://online.zakon.kz/Document/?doc_id=1023343" TargetMode="External"/><Relationship Id="rId16" Type="http://schemas.openxmlformats.org/officeDocument/2006/relationships/hyperlink" Target="https://online.zakon.kz/Document/?doc_id=31194133" TargetMode="External"/><Relationship Id="rId37" Type="http://schemas.openxmlformats.org/officeDocument/2006/relationships/hyperlink" Target="https://adilet.zan.kz/rus/docs/Z940004000_" TargetMode="External"/><Relationship Id="rId58" Type="http://schemas.openxmlformats.org/officeDocument/2006/relationships/hyperlink" Target="https://adilet.zan.kz/rus/docs/Z000000047_" TargetMode="External"/><Relationship Id="rId79" Type="http://schemas.openxmlformats.org/officeDocument/2006/relationships/hyperlink" Target="https://newtimes.kz/ekonomika/123917-tokaev-provel-zasedanie-vysshe%20go-soveta-po-reformam-predstavlen-natsionalnyi-plan-razvitiia-kazakhstana-do-2025-goda" TargetMode="External"/><Relationship Id="rId102" Type="http://schemas.openxmlformats.org/officeDocument/2006/relationships/hyperlink" Target="https://adilet.zan.kz/rus/docs/Z2200000153" TargetMode="External"/><Relationship Id="rId123" Type="http://schemas.openxmlformats.org/officeDocument/2006/relationships/hyperlink" Target="http://adilet.zan.kz/rus/docs/Z1500000378" TargetMode="External"/><Relationship Id="rId144" Type="http://schemas.openxmlformats.org/officeDocument/2006/relationships/hyperlink" Target="https://sud.gov.kz/rus/legislation/CAT01/79692/2022" TargetMode="External"/><Relationship Id="rId90" Type="http://schemas.openxmlformats.org/officeDocument/2006/relationships/hyperlink" Target="https://vuzlit.com/682539/ponyatie_registratsii_rol_deyatelnosti_%20organov_yustitsii_respubliki_kazahst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D7E10-1648-4677-9C49-8E678100C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170</Pages>
  <Words>67475</Words>
  <Characters>384612</Characters>
  <Application>Microsoft Office Word</Application>
  <DocSecurity>0</DocSecurity>
  <Lines>3205</Lines>
  <Paragraphs>902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Казахстанско-Американский свободный университет</vt:lpstr>
    </vt:vector>
  </TitlesOfParts>
  <Company/>
  <LinksUpToDate>false</LinksUpToDate>
  <CharactersWithSpaces>451185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2026-01-29T11:39:00Z</cp:lastPrinted>
  <dcterms:created xsi:type="dcterms:W3CDTF">2026-02-12T06:42:00Z</dcterms:created>
  <dcterms:modified xsi:type="dcterms:W3CDTF">2026-02-19T06:27:00Z</dcterms:modified>
</cp:coreProperties>
</file>